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4" w:rsidRPr="00517CCC" w:rsidRDefault="00BA723E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b/>
          <w:color w:val="000000"/>
          <w:sz w:val="28"/>
          <w:szCs w:val="24"/>
        </w:rPr>
        <w:t>Уважаемые клиенты ПАО «Совкомбанк»</w:t>
      </w:r>
      <w:r w:rsidR="00517CCC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Pr="00517CCC">
        <w:rPr>
          <w:rFonts w:ascii="Times New Roman" w:hAnsi="Times New Roman" w:cs="Times New Roman"/>
          <w:b/>
          <w:color w:val="000000"/>
          <w:sz w:val="28"/>
          <w:szCs w:val="24"/>
        </w:rPr>
        <w:t> </w:t>
      </w:r>
    </w:p>
    <w:p w:rsidR="00517CCC" w:rsidRPr="00517CCC" w:rsidRDefault="00517CCC" w:rsidP="00517CCC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Информируем Вас о том,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что </w:t>
      </w:r>
      <w:r w:rsidRPr="00517CC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с </w:t>
      </w:r>
      <w:r w:rsidRPr="00517CC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2</w:t>
      </w:r>
      <w:r w:rsidRPr="00517CC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9 июня 2020 года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мы открываем возможность торговать на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вечерн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ей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торгов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ой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сесси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 на фондовом рынке ПАО «Московская биржа». Время торгов на вечерней сессии –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19:00 до 23:50.</w:t>
      </w:r>
    </w:p>
    <w:p w:rsidR="00517CCC" w:rsidRPr="00517CCC" w:rsidRDefault="00517CCC" w:rsidP="00517CCC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Во время вечерних торгов можно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будет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совершать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сделки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 </w:t>
      </w:r>
      <w:hyperlink r:id="rId5" w:history="1">
        <w:r w:rsidRPr="00517CCC">
          <w:rPr>
            <w:rFonts w:ascii="Times New Roman" w:hAnsi="Times New Roman" w:cs="Times New Roman"/>
            <w:color w:val="262626"/>
            <w:sz w:val="24"/>
            <w:szCs w:val="24"/>
            <w:shd w:val="clear" w:color="auto" w:fill="FFFFFF"/>
          </w:rPr>
          <w:t>25 наиболее ликвидными акциями</w:t>
        </w:r>
      </w:hyperlink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из состава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Индекса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iMOEX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Список ценных бумаг опубликован на сайте Биржи по адресу – </w:t>
      </w:r>
      <w:hyperlink r:id="rId6" w:history="1">
        <w:r w:rsidRPr="00517C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https://www.moex.com/n28495</w:t>
        </w:r>
      </w:hyperlink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517CCC" w:rsidRPr="00517CCC" w:rsidRDefault="00517CCC" w:rsidP="00517CCC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Неисполненные биржевые заявки, выставленные в основную сессию, снимаются по ее окончании перед вечерней сессией. Неисполненные биржевые заявки, выставленные во время вечерней сессии, снимаются по ее окончании.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517CCC" w:rsidRPr="00517CCC" w:rsidRDefault="00517CCC" w:rsidP="00517CCC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Неисполненные стоп-заявки, выставленные в основную сессию, переносятся на вечернюю сессию. Обращаем ваше внимание, что изменение цен в ходе вечерней сессии может привести к сраба</w:t>
      </w:r>
      <w:bookmarkStart w:id="0" w:name="_GoBack"/>
      <w:bookmarkEnd w:id="0"/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тыванию условий Стоп-заявки, в связи с чем участникам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торгов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рекомендуется в условиях менее активного рынка рассмотреть возможность использования отслеживания стоп условий только в период активного рынка.</w:t>
      </w:r>
    </w:p>
    <w:p w:rsidR="00517CCC" w:rsidRPr="00517CCC" w:rsidRDefault="00517CCC" w:rsidP="00517CCC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Подробнее о вечерней торговой сессии можно узнать на сайте ПАО «Московская биржа» </w:t>
      </w:r>
      <w:hyperlink r:id="rId7" w:history="1">
        <w:r w:rsidRPr="00517CCC">
          <w:rPr>
            <w:rFonts w:ascii="Times New Roman" w:hAnsi="Times New Roman" w:cs="Times New Roman"/>
            <w:color w:val="262626"/>
            <w:sz w:val="24"/>
            <w:szCs w:val="24"/>
            <w:shd w:val="clear" w:color="auto" w:fill="FFFFFF"/>
          </w:rPr>
          <w:t>https://www.moex.com/a7170</w:t>
        </w:r>
      </w:hyperlink>
    </w:p>
    <w:p w:rsidR="00C42018" w:rsidRPr="00517CCC" w:rsidRDefault="00C42018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C42018" w:rsidRPr="00517CCC" w:rsidRDefault="00D46867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Департамент</w:t>
      </w:r>
      <w:r w:rsidR="00C42018"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брокерского обслуживания ПАО «Совкомбанк»</w:t>
      </w:r>
    </w:p>
    <w:p w:rsidR="00C42018" w:rsidRPr="00517CCC" w:rsidRDefault="00C42018" w:rsidP="00AE69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17CCC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 (49</w:t>
      </w:r>
      <w:r w:rsidR="00D46867"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 9</w:t>
      </w:r>
      <w:r w:rsidR="00D46867"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8-</w:t>
      </w:r>
      <w:r w:rsidR="00D46867"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3-</w:t>
      </w:r>
      <w:r w:rsidR="00D46867"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70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517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8" w:history="1">
        <w:r w:rsidRPr="00517C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517C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517C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517C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17C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C42018" w:rsidRPr="00517CCC" w:rsidSect="00C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28C"/>
    <w:multiLevelType w:val="hybridMultilevel"/>
    <w:tmpl w:val="F98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163715"/>
    <w:rsid w:val="002C0193"/>
    <w:rsid w:val="004210D3"/>
    <w:rsid w:val="00517CCC"/>
    <w:rsid w:val="006602AF"/>
    <w:rsid w:val="00683CCC"/>
    <w:rsid w:val="006D5152"/>
    <w:rsid w:val="007841A8"/>
    <w:rsid w:val="00855567"/>
    <w:rsid w:val="009173E3"/>
    <w:rsid w:val="009A23CB"/>
    <w:rsid w:val="00AA7B67"/>
    <w:rsid w:val="00AE69B4"/>
    <w:rsid w:val="00B34DE8"/>
    <w:rsid w:val="00BA723E"/>
    <w:rsid w:val="00C057B4"/>
    <w:rsid w:val="00C42018"/>
    <w:rsid w:val="00D46867"/>
    <w:rsid w:val="00DE6700"/>
    <w:rsid w:val="00E35202"/>
    <w:rsid w:val="00E846C6"/>
    <w:rsid w:val="00E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B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7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6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@sovcom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ex.com/a7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x.com/n28495" TargetMode="External"/><Relationship Id="rId5" Type="http://schemas.openxmlformats.org/officeDocument/2006/relationships/hyperlink" Target="https://www.moex.com/n284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27</cp:revision>
  <dcterms:created xsi:type="dcterms:W3CDTF">2019-10-29T06:37:00Z</dcterms:created>
  <dcterms:modified xsi:type="dcterms:W3CDTF">2020-06-26T10:04:00Z</dcterms:modified>
</cp:coreProperties>
</file>