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B4" w:rsidRDefault="00BA723E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t>Уважаемые клиенты ПАО «Совкомбанк»! </w:t>
      </w: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br/>
      </w:r>
    </w:p>
    <w:p w:rsidR="00D46867" w:rsidRDefault="00AE69B4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Информируем вас о</w:t>
      </w:r>
      <w:r w:rsidR="00AE440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 изменениях</w:t>
      </w:r>
      <w:bookmarkStart w:id="0" w:name="_GoBack"/>
      <w:bookmarkEnd w:id="0"/>
      <w:r w:rsidR="00EB7BF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</w:t>
      </w: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графике торгов</w:t>
      </w:r>
      <w:r w:rsidR="00EB7BF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</w:t>
      </w: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расчетов </w:t>
      </w:r>
      <w:r w:rsidR="00AE440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период с 30 апреля 2020 года по 11 мая 2020 года включительно.</w:t>
      </w:r>
    </w:p>
    <w:p w:rsidR="00421E48" w:rsidRDefault="00EB7BFD" w:rsidP="00421E48">
      <w:pPr>
        <w:pStyle w:val="a5"/>
        <w:rPr>
          <w:color w:val="262626"/>
          <w:shd w:val="clear" w:color="auto" w:fill="FFFFFF"/>
        </w:rPr>
      </w:pPr>
      <w:r w:rsidRPr="00EB7BFD">
        <w:rPr>
          <w:color w:val="262626"/>
          <w:shd w:val="clear" w:color="auto" w:fill="FFFFFF"/>
        </w:rPr>
        <w:t xml:space="preserve">В связи с празднованием </w:t>
      </w:r>
      <w:r w:rsidR="00421E48">
        <w:rPr>
          <w:color w:val="262626"/>
          <w:shd w:val="clear" w:color="auto" w:fill="FFFFFF"/>
        </w:rPr>
        <w:t xml:space="preserve">официальных майских праздников </w:t>
      </w:r>
      <w:r w:rsidRPr="00EB7BFD">
        <w:rPr>
          <w:color w:val="262626"/>
          <w:shd w:val="clear" w:color="auto" w:fill="FFFFFF"/>
        </w:rPr>
        <w:t xml:space="preserve">изменится график проведения торговых операций </w:t>
      </w:r>
      <w:r w:rsidR="00421E48">
        <w:rPr>
          <w:color w:val="262626"/>
          <w:shd w:val="clear" w:color="auto" w:fill="FFFFFF"/>
        </w:rPr>
        <w:t xml:space="preserve">на </w:t>
      </w:r>
      <w:r w:rsidRPr="00EB7BFD">
        <w:rPr>
          <w:color w:val="262626"/>
          <w:shd w:val="clear" w:color="auto" w:fill="FFFFFF"/>
        </w:rPr>
        <w:t>Московской биржи</w:t>
      </w:r>
      <w:r w:rsidR="00421E48">
        <w:rPr>
          <w:color w:val="262626"/>
          <w:shd w:val="clear" w:color="auto" w:fill="FFFFFF"/>
        </w:rPr>
        <w:t xml:space="preserve"> и </w:t>
      </w:r>
      <w:r w:rsidRPr="00EB7BFD">
        <w:rPr>
          <w:color w:val="262626"/>
          <w:shd w:val="clear" w:color="auto" w:fill="FFFFFF"/>
        </w:rPr>
        <w:t>на иностранных торгов</w:t>
      </w:r>
      <w:r w:rsidR="006602AF">
        <w:rPr>
          <w:color w:val="262626"/>
          <w:shd w:val="clear" w:color="auto" w:fill="FFFFFF"/>
        </w:rPr>
        <w:t xml:space="preserve">ых </w:t>
      </w:r>
      <w:r w:rsidRPr="00EB7BFD">
        <w:rPr>
          <w:color w:val="262626"/>
          <w:shd w:val="clear" w:color="auto" w:fill="FFFFFF"/>
        </w:rPr>
        <w:t>площадках</w:t>
      </w:r>
      <w:r w:rsidR="006602AF">
        <w:rPr>
          <w:color w:val="262626"/>
          <w:shd w:val="clear" w:color="auto" w:fill="FFFFFF"/>
        </w:rPr>
        <w:t>.</w:t>
      </w:r>
    </w:p>
    <w:p w:rsidR="00421E48" w:rsidRDefault="00421E48" w:rsidP="00421E48">
      <w:pPr>
        <w:pStyle w:val="a5"/>
        <w:rPr>
          <w:color w:val="262626"/>
          <w:shd w:val="clear" w:color="auto" w:fill="FFFFFF"/>
        </w:rPr>
      </w:pPr>
      <w:r w:rsidRPr="00421E48">
        <w:rPr>
          <w:b/>
          <w:bCs/>
          <w:color w:val="262626"/>
          <w:shd w:val="clear" w:color="auto" w:fill="FFFFFF"/>
        </w:rPr>
        <w:t>30 апреля, 6-8 мая 2020 года</w:t>
      </w:r>
      <w:r w:rsidRPr="00421E48">
        <w:rPr>
          <w:color w:val="262626"/>
          <w:shd w:val="clear" w:color="auto" w:fill="FFFFFF"/>
        </w:rPr>
        <w:t> – рабочие дни, торги проводятся в обычном режиме.</w:t>
      </w:r>
    </w:p>
    <w:p w:rsidR="00421E48" w:rsidRDefault="00421E48" w:rsidP="00421E48">
      <w:pPr>
        <w:pStyle w:val="a5"/>
        <w:rPr>
          <w:color w:val="262626"/>
          <w:shd w:val="clear" w:color="auto" w:fill="FFFFFF"/>
        </w:rPr>
      </w:pPr>
      <w:r w:rsidRPr="00421E48">
        <w:rPr>
          <w:b/>
          <w:bCs/>
          <w:color w:val="262626"/>
          <w:shd w:val="clear" w:color="auto" w:fill="FFFFFF"/>
        </w:rPr>
        <w:t>1-3 мая</w:t>
      </w:r>
      <w:r w:rsidRPr="00421E48">
        <w:rPr>
          <w:color w:val="262626"/>
          <w:shd w:val="clear" w:color="auto" w:fill="FFFFFF"/>
        </w:rPr>
        <w:t> и </w:t>
      </w:r>
      <w:r w:rsidRPr="00421E48">
        <w:rPr>
          <w:b/>
          <w:bCs/>
          <w:color w:val="262626"/>
          <w:shd w:val="clear" w:color="auto" w:fill="FFFFFF"/>
        </w:rPr>
        <w:t>9-11 мая 2020 года</w:t>
      </w:r>
      <w:r w:rsidRPr="00421E48">
        <w:rPr>
          <w:color w:val="262626"/>
          <w:shd w:val="clear" w:color="auto" w:fill="FFFFFF"/>
        </w:rPr>
        <w:t> – выходные праздничные дни, торги в указанные дни не проводятся.</w:t>
      </w:r>
    </w:p>
    <w:p w:rsidR="00421E48" w:rsidRPr="00421E48" w:rsidRDefault="00421E48" w:rsidP="00421E48">
      <w:pPr>
        <w:pStyle w:val="a5"/>
        <w:rPr>
          <w:color w:val="262626"/>
          <w:shd w:val="clear" w:color="auto" w:fill="FFFFFF"/>
        </w:rPr>
      </w:pPr>
      <w:r w:rsidRPr="00421E48">
        <w:rPr>
          <w:b/>
          <w:bCs/>
          <w:color w:val="262626"/>
          <w:shd w:val="clear" w:color="auto" w:fill="FFFFFF"/>
        </w:rPr>
        <w:t>4 и 5 мая 2020 года</w:t>
      </w:r>
      <w:r>
        <w:rPr>
          <w:color w:val="262626"/>
          <w:shd w:val="clear" w:color="auto" w:fill="FFFFFF"/>
        </w:rPr>
        <w:t xml:space="preserve"> – то</w:t>
      </w:r>
      <w:r w:rsidRPr="00421E48">
        <w:rPr>
          <w:color w:val="262626"/>
          <w:shd w:val="clear" w:color="auto" w:fill="FFFFFF"/>
        </w:rPr>
        <w:t xml:space="preserve">рги на фондовом, </w:t>
      </w:r>
      <w:r>
        <w:rPr>
          <w:color w:val="262626"/>
          <w:shd w:val="clear" w:color="auto" w:fill="FFFFFF"/>
        </w:rPr>
        <w:t>валютном и</w:t>
      </w:r>
      <w:r w:rsidRPr="00421E48">
        <w:rPr>
          <w:color w:val="262626"/>
          <w:shd w:val="clear" w:color="auto" w:fill="FFFFFF"/>
        </w:rPr>
        <w:t xml:space="preserve"> срочном рынках</w:t>
      </w:r>
      <w:r>
        <w:rPr>
          <w:color w:val="262626"/>
          <w:shd w:val="clear" w:color="auto" w:fill="FFFFFF"/>
        </w:rPr>
        <w:t xml:space="preserve">, а также на иностранных торговых площадках, </w:t>
      </w:r>
      <w:r w:rsidRPr="00421E48">
        <w:rPr>
          <w:color w:val="262626"/>
          <w:shd w:val="clear" w:color="auto" w:fill="FFFFFF"/>
        </w:rPr>
        <w:t>будут проводиться</w:t>
      </w:r>
      <w:r>
        <w:rPr>
          <w:color w:val="262626"/>
          <w:shd w:val="clear" w:color="auto" w:fill="FFFFFF"/>
        </w:rPr>
        <w:t>. Н</w:t>
      </w:r>
      <w:r w:rsidRPr="00421E48">
        <w:rPr>
          <w:color w:val="262626"/>
          <w:shd w:val="clear" w:color="auto" w:fill="FFFFFF"/>
        </w:rPr>
        <w:t>а валютном рынке будут доступны торги по всем инструментам, за исключением сделок с датой исполнения обязательств в день заключения (сделок с расчетами TODAY).</w:t>
      </w:r>
    </w:p>
    <w:p w:rsidR="00C42018" w:rsidRPr="00C42018" w:rsidRDefault="00C42018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Благодарим Вас за сотрудничество.</w:t>
      </w:r>
    </w:p>
    <w:p w:rsidR="00C42018" w:rsidRPr="00C42018" w:rsidRDefault="00D46867" w:rsidP="00AE69B4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Департамент</w:t>
      </w:r>
      <w:r w:rsidR="00C42018"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брокерского обслуживания ПАО «Совкомбанк»</w:t>
      </w:r>
    </w:p>
    <w:p w:rsidR="00C42018" w:rsidRPr="00C42018" w:rsidRDefault="00C42018" w:rsidP="00AE69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</w:rPr>
        <w:t>+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 (49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 9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8-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3-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70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e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mail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hyperlink r:id="rId5" w:history="1"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Broker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sovcombank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C42018" w:rsidRPr="00C42018" w:rsidSect="00C4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228C"/>
    <w:multiLevelType w:val="hybridMultilevel"/>
    <w:tmpl w:val="F986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2C0193"/>
    <w:rsid w:val="004210D3"/>
    <w:rsid w:val="00421E48"/>
    <w:rsid w:val="006602AF"/>
    <w:rsid w:val="007841A8"/>
    <w:rsid w:val="00855567"/>
    <w:rsid w:val="009173E3"/>
    <w:rsid w:val="00AA7B67"/>
    <w:rsid w:val="00AE4402"/>
    <w:rsid w:val="00AE69B4"/>
    <w:rsid w:val="00BA723E"/>
    <w:rsid w:val="00C057B4"/>
    <w:rsid w:val="00C42018"/>
    <w:rsid w:val="00D46867"/>
    <w:rsid w:val="00DE6700"/>
    <w:rsid w:val="00E35202"/>
    <w:rsid w:val="00E846C6"/>
    <w:rsid w:val="00E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B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7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6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ker@sovcom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19</cp:revision>
  <dcterms:created xsi:type="dcterms:W3CDTF">2019-10-29T06:37:00Z</dcterms:created>
  <dcterms:modified xsi:type="dcterms:W3CDTF">2020-04-27T09:24:00Z</dcterms:modified>
</cp:coreProperties>
</file>