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F0" w:rsidRDefault="006673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A94D43" w:rsidRDefault="00A94D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СТАНДАРТ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БЕЗОПАСНОЙ ДЕЯТЕЛЬНОСТИ </w:t>
      </w:r>
    </w:p>
    <w:p w:rsidR="004B1BF0" w:rsidRDefault="00A94D43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ПАО «СОВКОМБАНК», </w:t>
      </w:r>
    </w:p>
    <w:p w:rsidR="00A94D43" w:rsidRDefault="00A94D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САНИТАРНО-ГИГИЕНИЧЕСКОЙ БЕЗОПАСНОСТИ</w:t>
      </w:r>
    </w:p>
    <w:p w:rsidR="00A94D43" w:rsidRDefault="00A94D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ПРОТИВОДЕЙСТВИЯ РАСПРОСТРАНЕНИЯ</w:t>
      </w:r>
    </w:p>
    <w:p w:rsidR="004B1BF0" w:rsidRDefault="00A94D43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НОВОЙ КОРОНАВИРУСНОЙ ИНФЕКЦИИ (COVID-19)</w:t>
      </w:r>
    </w:p>
    <w:p w:rsidR="004B1BF0" w:rsidRDefault="004B1B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F0" w:rsidRDefault="00A94D43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B1BF0" w:rsidRPr="0073291D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Настоящий Стандарт безопасной деятельности ПАО «Совкомбанк», в том числе санитарно-гигиенической безопасности в целях противодействия распространения 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 (далее – Стандарт) содержит основные требования, предъявляемые к санитарному режиму </w:t>
      </w:r>
      <w:r w:rsidR="000553B3">
        <w:rPr>
          <w:rFonts w:ascii="Times New Roman" w:hAnsi="Times New Roman" w:cs="Times New Roman"/>
          <w:sz w:val="24"/>
          <w:szCs w:val="24"/>
        </w:rPr>
        <w:t xml:space="preserve">ПАО «Совкомбанк» </w:t>
      </w:r>
      <w:r w:rsidR="00680E91">
        <w:rPr>
          <w:rFonts w:ascii="Times New Roman" w:hAnsi="Times New Roman" w:cs="Times New Roman"/>
          <w:sz w:val="24"/>
          <w:szCs w:val="24"/>
        </w:rPr>
        <w:t>(далее Банку)</w:t>
      </w:r>
      <w:r>
        <w:rPr>
          <w:rFonts w:ascii="Times New Roman" w:hAnsi="Times New Roman" w:cs="Times New Roman"/>
          <w:sz w:val="24"/>
          <w:szCs w:val="24"/>
        </w:rPr>
        <w:t xml:space="preserve"> и личной гигиене работников,</w:t>
      </w:r>
      <w:bookmarkStart w:id="1" w:name="l9"/>
      <w:bookmarkEnd w:id="1"/>
      <w:r>
        <w:rPr>
          <w:rFonts w:ascii="Times New Roman" w:hAnsi="Times New Roman" w:cs="Times New Roman"/>
          <w:sz w:val="24"/>
          <w:szCs w:val="24"/>
        </w:rPr>
        <w:t xml:space="preserve"> особенностям режимов доступа в </w:t>
      </w:r>
      <w:r w:rsidR="00680E91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 xml:space="preserve">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73291D" w:rsidRPr="0073291D" w:rsidRDefault="0073291D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Настоящий Стандарт разработан на основании:</w:t>
      </w:r>
    </w:p>
    <w:p w:rsidR="0073291D" w:rsidRPr="007D272B" w:rsidRDefault="0073291D" w:rsidP="00F90AE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72B">
        <w:rPr>
          <w:rFonts w:ascii="Times New Roman" w:hAnsi="Times New Roman" w:cs="Times New Roman"/>
          <w:sz w:val="24"/>
          <w:szCs w:val="24"/>
        </w:rPr>
        <w:t>- Указа Президента РФ от 02.04.2020 №239 «О мерах по обеспечению санитарно-эпидемиологического благополучия населения на территории Российской Федерации</w:t>
      </w:r>
      <w:r w:rsidR="001C1B38" w:rsidRPr="007D272B">
        <w:rPr>
          <w:rFonts w:ascii="Times New Roman" w:hAnsi="Times New Roman" w:cs="Times New Roman"/>
          <w:sz w:val="24"/>
          <w:szCs w:val="24"/>
        </w:rPr>
        <w:t xml:space="preserve"> в связи с распространением новой коронавирусной инфекции (COVID-19)»;</w:t>
      </w:r>
    </w:p>
    <w:p w:rsidR="001C1B38" w:rsidRDefault="001C1B38" w:rsidP="00F90AE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72B">
        <w:rPr>
          <w:rFonts w:ascii="Times New Roman" w:hAnsi="Times New Roman" w:cs="Times New Roman"/>
          <w:sz w:val="24"/>
          <w:szCs w:val="24"/>
        </w:rPr>
        <w:t>-  Постановления Главного государственного санитарного врача РФ от 30.03.2020 №9 «О дополнительных мерах по недопущению распространения (COVID-2019)»</w:t>
      </w:r>
      <w:r w:rsidR="000553B3">
        <w:rPr>
          <w:rFonts w:ascii="Times New Roman" w:hAnsi="Times New Roman" w:cs="Times New Roman"/>
          <w:sz w:val="24"/>
          <w:szCs w:val="24"/>
        </w:rPr>
        <w:t>;</w:t>
      </w:r>
    </w:p>
    <w:p w:rsidR="000D7B9F" w:rsidRPr="007D272B" w:rsidRDefault="000D7B9F" w:rsidP="000553B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</w:t>
      </w:r>
      <w:r w:rsidR="00705A99">
        <w:rPr>
          <w:rFonts w:ascii="Times New Roman" w:hAnsi="Times New Roman" w:cs="Times New Roman"/>
          <w:sz w:val="24"/>
          <w:szCs w:val="24"/>
        </w:rPr>
        <w:t>с</w:t>
      </w:r>
      <w:r w:rsidR="000553B3">
        <w:rPr>
          <w:rFonts w:ascii="Times New Roman" w:hAnsi="Times New Roman" w:cs="Times New Roman"/>
          <w:sz w:val="24"/>
          <w:szCs w:val="24"/>
        </w:rPr>
        <w:t>ьма</w:t>
      </w:r>
      <w:r w:rsidR="000553B3" w:rsidRPr="000553B3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0553B3" w:rsidRPr="000553B3">
        <w:rPr>
          <w:rFonts w:ascii="Times New Roman" w:hAnsi="Times New Roman" w:cs="Times New Roman"/>
          <w:sz w:val="24"/>
          <w:szCs w:val="24"/>
        </w:rPr>
        <w:t>Роспотребнадзор</w:t>
      </w:r>
      <w:r w:rsidR="000553B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553B3">
        <w:rPr>
          <w:rFonts w:ascii="Times New Roman" w:hAnsi="Times New Roman" w:cs="Times New Roman"/>
          <w:sz w:val="24"/>
          <w:szCs w:val="24"/>
        </w:rPr>
        <w:t xml:space="preserve"> по МО от 04.04.2020 N 2978-Р «</w:t>
      </w:r>
      <w:r w:rsidR="000553B3" w:rsidRPr="000553B3">
        <w:rPr>
          <w:rFonts w:ascii="Times New Roman" w:hAnsi="Times New Roman" w:cs="Times New Roman"/>
          <w:sz w:val="24"/>
          <w:szCs w:val="24"/>
        </w:rPr>
        <w:t>О рекомендациях по организации производства на предприятиях в целях недоп</w:t>
      </w:r>
      <w:r w:rsidR="000553B3">
        <w:rPr>
          <w:rFonts w:ascii="Times New Roman" w:hAnsi="Times New Roman" w:cs="Times New Roman"/>
          <w:sz w:val="24"/>
          <w:szCs w:val="24"/>
        </w:rPr>
        <w:t>ущения распространения COVID-19».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рекомендации по профилактике новой коронавирусной инфекции (COVID-19) размещены на официальной странице сайта Федеральной службы по надзору в сфере защиты прав потребителей и благополучия человека 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4B1BF0" w:rsidRDefault="004B1BF0" w:rsidP="00F90AEE">
      <w:pPr>
        <w:pStyle w:val="a8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BF0" w:rsidRDefault="00A94D43" w:rsidP="00F90AEE">
      <w:pPr>
        <w:pStyle w:val="a8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l10"/>
      <w:bookmarkEnd w:id="2"/>
      <w:r>
        <w:rPr>
          <w:rFonts w:ascii="Times New Roman" w:hAnsi="Times New Roman" w:cs="Times New Roman"/>
          <w:b/>
          <w:sz w:val="24"/>
          <w:szCs w:val="24"/>
        </w:rPr>
        <w:t>Санитарно-гигиенические требования и порядок допуска работников</w:t>
      </w:r>
    </w:p>
    <w:p w:rsidR="00C76DEF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</w:t>
      </w:r>
      <w:r w:rsidR="000D7B9F">
        <w:rPr>
          <w:rFonts w:ascii="Times New Roman" w:hAnsi="Times New Roman" w:cs="Times New Roman"/>
          <w:sz w:val="24"/>
          <w:szCs w:val="24"/>
        </w:rPr>
        <w:t xml:space="preserve"> подразделений</w:t>
      </w:r>
      <w:r w:rsidR="00B95894">
        <w:rPr>
          <w:rFonts w:ascii="Times New Roman" w:hAnsi="Times New Roman" w:cs="Times New Roman"/>
          <w:sz w:val="24"/>
          <w:szCs w:val="24"/>
        </w:rPr>
        <w:t>:</w:t>
      </w:r>
    </w:p>
    <w:p w:rsidR="004B1BF0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4D43">
        <w:rPr>
          <w:rFonts w:ascii="Times New Roman" w:hAnsi="Times New Roman" w:cs="Times New Roman"/>
          <w:sz w:val="24"/>
          <w:szCs w:val="24"/>
        </w:rPr>
        <w:t xml:space="preserve">рганизовать системную работу </w:t>
      </w:r>
      <w:r w:rsidR="00A94D43">
        <w:rPr>
          <w:rFonts w:ascii="Times New Roman" w:hAnsi="Times New Roman" w:cs="Times New Roman"/>
          <w:sz w:val="24"/>
          <w:szCs w:val="24"/>
        </w:rPr>
        <w:br/>
        <w:t xml:space="preserve">по информированию работников о рисках новой коронавирусной инфекции </w:t>
      </w:r>
      <w:r w:rsidR="00A94D43">
        <w:rPr>
          <w:rFonts w:ascii="Times New Roman" w:hAnsi="Times New Roman" w:cs="Times New Roman"/>
          <w:sz w:val="24"/>
          <w:szCs w:val="24"/>
        </w:rPr>
        <w:lastRenderedPageBreak/>
        <w:t>COVID-19, мерах индивидуальной профилактики, необходимости своевременного обращения за медицинской помощью при появлении первых симптомов ОРВ</w:t>
      </w:r>
      <w:r w:rsidR="00B958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894" w:rsidRPr="00B95894" w:rsidRDefault="00B95894" w:rsidP="00B95894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5894">
        <w:rPr>
          <w:rFonts w:ascii="Times New Roman" w:hAnsi="Times New Roman" w:cs="Times New Roman"/>
          <w:sz w:val="24"/>
          <w:szCs w:val="24"/>
        </w:rPr>
        <w:t>Определить численность и перечень работников (исполнителей по гражданско-правовым договорам), непосредственно участвующих в технологических и иных процессах, которые необходимы для обеспечения функционирования организации и не подлежащих переводу на дистанционный режим работы.</w:t>
      </w:r>
    </w:p>
    <w:p w:rsidR="00B95894" w:rsidRPr="00B95894" w:rsidRDefault="00B95894" w:rsidP="00B95894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5894">
        <w:rPr>
          <w:rFonts w:ascii="Times New Roman" w:hAnsi="Times New Roman" w:cs="Times New Roman"/>
          <w:sz w:val="24"/>
          <w:szCs w:val="24"/>
        </w:rPr>
        <w:t>Определить численность и перечень работников (исполнителей по гражданско-правовым договорам), подлежащих переводу на дистанционный режим работы.</w:t>
      </w:r>
    </w:p>
    <w:p w:rsidR="00B95894" w:rsidRPr="00B17862" w:rsidRDefault="00B95894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5894">
        <w:rPr>
          <w:rFonts w:ascii="Times New Roman" w:hAnsi="Times New Roman" w:cs="Times New Roman"/>
          <w:sz w:val="24"/>
          <w:szCs w:val="24"/>
        </w:rPr>
        <w:t>Определить численность и перечень работников (исполнителей по гражданско-правовым договорам), в отношении которых в соответствии с Указами Президента Российской Федерации установлен режим работы нерабочего дня с сохранением заработной платы.</w:t>
      </w:r>
    </w:p>
    <w:p w:rsidR="0076787E" w:rsidRDefault="0076787E" w:rsidP="00064BCE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6787E">
        <w:rPr>
          <w:rFonts w:ascii="Times New Roman" w:hAnsi="Times New Roman" w:cs="Times New Roman"/>
          <w:sz w:val="24"/>
          <w:szCs w:val="24"/>
        </w:rPr>
        <w:t>е допускать на рабочее место и (или) территорию организации работников</w:t>
      </w:r>
      <w:r w:rsidR="00064BCE">
        <w:rPr>
          <w:rFonts w:ascii="Times New Roman" w:hAnsi="Times New Roman" w:cs="Times New Roman"/>
          <w:sz w:val="24"/>
          <w:szCs w:val="24"/>
        </w:rPr>
        <w:t xml:space="preserve">, </w:t>
      </w:r>
      <w:r w:rsidR="00064BCE" w:rsidRPr="00064BCE">
        <w:rPr>
          <w:rFonts w:ascii="Times New Roman" w:hAnsi="Times New Roman" w:cs="Times New Roman"/>
          <w:sz w:val="24"/>
          <w:szCs w:val="24"/>
        </w:rPr>
        <w:t>обязанных соблюдать режим самоизоляции</w:t>
      </w:r>
      <w:r w:rsidR="00064BCE">
        <w:rPr>
          <w:rFonts w:ascii="Times New Roman" w:hAnsi="Times New Roman" w:cs="Times New Roman"/>
          <w:sz w:val="24"/>
          <w:szCs w:val="24"/>
        </w:rPr>
        <w:t>.</w:t>
      </w:r>
    </w:p>
    <w:p w:rsidR="0076787E" w:rsidRDefault="0076787E" w:rsidP="0076787E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87E">
        <w:rPr>
          <w:rFonts w:ascii="Times New Roman" w:hAnsi="Times New Roman" w:cs="Times New Roman"/>
          <w:sz w:val="24"/>
          <w:szCs w:val="24"/>
        </w:rPr>
        <w:t>Оказывать работникам содействие в обеспечении соблюдения режима самоизоляции на дому на срок 14 (четырнадцать) календарных дней, прибывшим на территорию Российской Федерации с 6 марта 2020 года.</w:t>
      </w:r>
    </w:p>
    <w:p w:rsidR="00A15281" w:rsidRPr="0076787E" w:rsidRDefault="00A15281" w:rsidP="00A15281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15281">
        <w:rPr>
          <w:rFonts w:ascii="Times New Roman" w:hAnsi="Times New Roman" w:cs="Times New Roman"/>
          <w:sz w:val="24"/>
          <w:szCs w:val="24"/>
        </w:rPr>
        <w:t>еревести граждан, обязанных соблюдать режим самоизоляции</w:t>
      </w:r>
      <w:r>
        <w:rPr>
          <w:rFonts w:ascii="Times New Roman" w:hAnsi="Times New Roman" w:cs="Times New Roman"/>
          <w:sz w:val="24"/>
          <w:szCs w:val="24"/>
        </w:rPr>
        <w:t>, с их согласия</w:t>
      </w:r>
      <w:r w:rsidRPr="00A15281">
        <w:rPr>
          <w:rFonts w:ascii="Times New Roman" w:hAnsi="Times New Roman" w:cs="Times New Roman"/>
          <w:sz w:val="24"/>
          <w:szCs w:val="24"/>
        </w:rPr>
        <w:t xml:space="preserve"> на дистанционный режим работы или предоставить им ежегодный оплачиваемый отпуск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BF0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4D43">
        <w:rPr>
          <w:rFonts w:ascii="Times New Roman" w:hAnsi="Times New Roman" w:cs="Times New Roman"/>
          <w:sz w:val="24"/>
          <w:szCs w:val="24"/>
        </w:rPr>
        <w:t xml:space="preserve">рганизовать ежедневный визуальный осмотр и опрос работников на предмет наличия симптомов ОРВИ. </w:t>
      </w:r>
    </w:p>
    <w:p w:rsidR="004B1BF0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4D43">
        <w:rPr>
          <w:rFonts w:ascii="Times New Roman" w:hAnsi="Times New Roman" w:cs="Times New Roman"/>
          <w:sz w:val="24"/>
          <w:szCs w:val="24"/>
        </w:rPr>
        <w:t>беспечить измерение температуры работников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регистрировать в журнале регистрации температуры работников.</w:t>
      </w:r>
    </w:p>
    <w:p w:rsidR="008665D2" w:rsidRPr="00B17862" w:rsidRDefault="00C76DEF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665D2" w:rsidRPr="008665D2">
        <w:rPr>
          <w:rFonts w:ascii="Times New Roman" w:hAnsi="Times New Roman" w:cs="Times New Roman"/>
          <w:sz w:val="24"/>
          <w:szCs w:val="24"/>
        </w:rPr>
        <w:t>беспечить работников запасом одноразовых масок (исходя из</w:t>
      </w:r>
      <w:r w:rsidR="008665D2">
        <w:rPr>
          <w:rFonts w:ascii="Times New Roman" w:hAnsi="Times New Roman" w:cs="Times New Roman"/>
          <w:sz w:val="24"/>
          <w:szCs w:val="24"/>
        </w:rPr>
        <w:t xml:space="preserve"> </w:t>
      </w:r>
      <w:r w:rsidR="008665D2" w:rsidRPr="008665D2">
        <w:rPr>
          <w:rFonts w:ascii="Times New Roman" w:hAnsi="Times New Roman" w:cs="Times New Roman"/>
          <w:sz w:val="24"/>
          <w:szCs w:val="24"/>
        </w:rPr>
        <w:t>продолжительности рабочей смены и смены масок не реже одного раза</w:t>
      </w:r>
      <w:r w:rsidR="008665D2">
        <w:rPr>
          <w:rFonts w:ascii="Times New Roman" w:hAnsi="Times New Roman" w:cs="Times New Roman"/>
          <w:sz w:val="24"/>
          <w:szCs w:val="24"/>
        </w:rPr>
        <w:t xml:space="preserve"> </w:t>
      </w:r>
      <w:r w:rsidR="008665D2" w:rsidRPr="00B17862">
        <w:rPr>
          <w:rFonts w:ascii="Times New Roman" w:hAnsi="Times New Roman" w:cs="Times New Roman"/>
          <w:sz w:val="24"/>
          <w:szCs w:val="24"/>
        </w:rPr>
        <w:t xml:space="preserve">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8665D2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65D2" w:rsidRPr="008665D2">
        <w:rPr>
          <w:rFonts w:ascii="Times New Roman" w:hAnsi="Times New Roman" w:cs="Times New Roman"/>
          <w:sz w:val="24"/>
          <w:szCs w:val="24"/>
        </w:rPr>
        <w:t xml:space="preserve">редусмотреть наличие запаса необходимых расходных материалов: дезинфекционных средств и средств индивидуальной защиты. Осуществлять </w:t>
      </w:r>
      <w:r w:rsidR="008665D2" w:rsidRPr="008665D2">
        <w:rPr>
          <w:rFonts w:ascii="Times New Roman" w:hAnsi="Times New Roman" w:cs="Times New Roman"/>
          <w:sz w:val="24"/>
          <w:szCs w:val="24"/>
        </w:rPr>
        <w:lastRenderedPageBreak/>
        <w:t>ежедневный мониторинг запаса расходных материалов для их оперативной закупк</w:t>
      </w:r>
      <w:r w:rsidR="008665D2">
        <w:rPr>
          <w:rFonts w:ascii="Times New Roman" w:hAnsi="Times New Roman" w:cs="Times New Roman"/>
          <w:sz w:val="24"/>
          <w:szCs w:val="24"/>
        </w:rPr>
        <w:t>и.</w:t>
      </w:r>
    </w:p>
    <w:p w:rsidR="004228F7" w:rsidRPr="004228F7" w:rsidRDefault="004228F7" w:rsidP="004228F7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228F7">
        <w:rPr>
          <w:rFonts w:ascii="Times New Roman" w:hAnsi="Times New Roman" w:cs="Times New Roman"/>
          <w:sz w:val="24"/>
          <w:szCs w:val="24"/>
        </w:rPr>
        <w:t>силить режим дезинфекции рабочих помещений: дезинфекция дверных ручек, выключателей света, стойки регистрации, поручней на лестницах, лифтов, тележек, оргтехники и оборудования;</w:t>
      </w:r>
    </w:p>
    <w:p w:rsidR="004228F7" w:rsidRPr="004228F7" w:rsidRDefault="004228F7" w:rsidP="004228F7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возможности </w:t>
      </w:r>
      <w:r w:rsidRPr="004228F7">
        <w:rPr>
          <w:rFonts w:ascii="Times New Roman" w:hAnsi="Times New Roman" w:cs="Times New Roman"/>
          <w:sz w:val="24"/>
          <w:szCs w:val="24"/>
        </w:rPr>
        <w:t>обеспечить санитарную защиту сотрудников в виде применения основных б</w:t>
      </w:r>
      <w:r>
        <w:rPr>
          <w:rFonts w:ascii="Times New Roman" w:hAnsi="Times New Roman" w:cs="Times New Roman"/>
          <w:sz w:val="24"/>
          <w:szCs w:val="24"/>
        </w:rPr>
        <w:t>арьерных мер.</w:t>
      </w:r>
    </w:p>
    <w:p w:rsidR="004228F7" w:rsidRDefault="004228F7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228F7">
        <w:rPr>
          <w:rFonts w:ascii="Times New Roman" w:hAnsi="Times New Roman" w:cs="Times New Roman"/>
          <w:sz w:val="24"/>
          <w:szCs w:val="24"/>
        </w:rPr>
        <w:t xml:space="preserve">азместить </w:t>
      </w:r>
      <w:proofErr w:type="spellStart"/>
      <w:r w:rsidRPr="004228F7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4228F7"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  <w:proofErr w:type="spellStart"/>
      <w:r w:rsidRPr="004228F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28F7">
        <w:rPr>
          <w:rFonts w:ascii="Times New Roman" w:hAnsi="Times New Roman" w:cs="Times New Roman"/>
          <w:sz w:val="24"/>
          <w:szCs w:val="24"/>
        </w:rPr>
        <w:t xml:space="preserve"> </w:t>
      </w:r>
      <w:r w:rsidR="00A15281">
        <w:rPr>
          <w:rFonts w:ascii="Times New Roman" w:hAnsi="Times New Roman" w:cs="Times New Roman"/>
          <w:sz w:val="24"/>
          <w:szCs w:val="24"/>
        </w:rPr>
        <w:t>инфекции в общедоступных местах.</w:t>
      </w:r>
    </w:p>
    <w:p w:rsidR="00C76DEF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C76DEF">
        <w:rPr>
          <w:rFonts w:ascii="Times New Roman" w:hAnsi="Times New Roman" w:cs="Times New Roman"/>
          <w:sz w:val="24"/>
          <w:szCs w:val="24"/>
        </w:rPr>
        <w:t>выход к рабочим местам таким образом, чтобы не создавать очередь</w:t>
      </w:r>
      <w:r w:rsidR="00EC35D1">
        <w:rPr>
          <w:rFonts w:ascii="Times New Roman" w:hAnsi="Times New Roman" w:cs="Times New Roman"/>
          <w:sz w:val="24"/>
          <w:szCs w:val="24"/>
        </w:rPr>
        <w:t xml:space="preserve"> и соблюдать социальную дистанцию 1,5 метра.</w:t>
      </w:r>
    </w:p>
    <w:p w:rsidR="00A15281" w:rsidRDefault="00A15281" w:rsidP="00A15281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разработку и размещение в нужных местах правил личной гигиены, входа и выхода из помещений, регламента уборки. Правила и меры личной гигиены, обязательны для исполнения всеми сотрудниками.</w:t>
      </w:r>
    </w:p>
    <w:p w:rsidR="00A15281" w:rsidRPr="00B17862" w:rsidRDefault="008665D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94D43">
        <w:rPr>
          <w:rFonts w:ascii="Times New Roman" w:hAnsi="Times New Roman" w:cs="Times New Roman"/>
          <w:sz w:val="24"/>
          <w:szCs w:val="24"/>
        </w:rPr>
        <w:t>аботник</w:t>
      </w:r>
      <w:r>
        <w:rPr>
          <w:rFonts w:ascii="Times New Roman" w:hAnsi="Times New Roman" w:cs="Times New Roman"/>
          <w:sz w:val="24"/>
          <w:szCs w:val="24"/>
        </w:rPr>
        <w:t>и обязаны:</w:t>
      </w:r>
    </w:p>
    <w:p w:rsidR="00C76DEF" w:rsidRDefault="00A15281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76DEF" w:rsidRPr="00C76DEF">
        <w:rPr>
          <w:rFonts w:ascii="Times New Roman" w:hAnsi="Times New Roman" w:cs="Times New Roman"/>
          <w:sz w:val="24"/>
          <w:szCs w:val="24"/>
        </w:rPr>
        <w:t xml:space="preserve">облюдать обязательную </w:t>
      </w:r>
      <w:r>
        <w:rPr>
          <w:rFonts w:ascii="Times New Roman" w:hAnsi="Times New Roman" w:cs="Times New Roman"/>
          <w:sz w:val="24"/>
          <w:szCs w:val="24"/>
        </w:rPr>
        <w:t xml:space="preserve">социальную </w:t>
      </w:r>
      <w:r w:rsidR="00C76DEF" w:rsidRPr="00C76DEF">
        <w:rPr>
          <w:rFonts w:ascii="Times New Roman" w:hAnsi="Times New Roman" w:cs="Times New Roman"/>
          <w:sz w:val="24"/>
          <w:szCs w:val="24"/>
        </w:rPr>
        <w:t>дистанцию между людьми не менее 1,5 м.</w:t>
      </w:r>
    </w:p>
    <w:p w:rsidR="008665D2" w:rsidRPr="00B17862" w:rsidRDefault="00A15281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65D2" w:rsidRPr="008665D2">
        <w:rPr>
          <w:rFonts w:ascii="Times New Roman" w:hAnsi="Times New Roman" w:cs="Times New Roman"/>
          <w:sz w:val="24"/>
          <w:szCs w:val="24"/>
        </w:rPr>
        <w:t>ыполнять правила личной гигиены  и производственной санитарии.  Обработку рук производят в специально предназначенных местах или на местах с</w:t>
      </w:r>
      <w:r w:rsidR="008665D2">
        <w:rPr>
          <w:rFonts w:ascii="Times New Roman" w:hAnsi="Times New Roman" w:cs="Times New Roman"/>
          <w:sz w:val="24"/>
          <w:szCs w:val="24"/>
        </w:rPr>
        <w:t xml:space="preserve"> </w:t>
      </w:r>
      <w:r w:rsidR="008665D2" w:rsidRPr="008665D2">
        <w:rPr>
          <w:rFonts w:ascii="Times New Roman" w:hAnsi="Times New Roman" w:cs="Times New Roman"/>
          <w:sz w:val="24"/>
          <w:szCs w:val="24"/>
        </w:rPr>
        <w:t>применением средств индивидуальной обработки.</w:t>
      </w:r>
    </w:p>
    <w:p w:rsidR="004B1BF0" w:rsidRDefault="00A15281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4D43">
        <w:rPr>
          <w:rFonts w:ascii="Times New Roman" w:hAnsi="Times New Roman" w:cs="Times New Roman"/>
          <w:sz w:val="24"/>
          <w:szCs w:val="24"/>
        </w:rPr>
        <w:t>повещать о любых отклонениях в состоянии здоровья. Работник с симптомами заболевания не допускается 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281" w:rsidRDefault="00A15281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Оповещать руководителя о возвращении из-за границы после 06.03.2020.</w:t>
      </w:r>
    </w:p>
    <w:p w:rsidR="00A15281" w:rsidRDefault="00A15281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Оповещать руководителя о </w:t>
      </w:r>
      <w:r w:rsidRPr="00A15281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>х, указанных</w:t>
      </w:r>
      <w:r w:rsidRPr="00A15281">
        <w:rPr>
          <w:rFonts w:ascii="Times New Roman" w:hAnsi="Times New Roman" w:cs="Times New Roman"/>
          <w:sz w:val="24"/>
          <w:szCs w:val="24"/>
        </w:rPr>
        <w:t xml:space="preserve"> в списке 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BF0" w:rsidRDefault="00A15281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76DEF" w:rsidRPr="00C76DEF">
        <w:rPr>
          <w:rFonts w:ascii="Times New Roman" w:hAnsi="Times New Roman" w:cs="Times New Roman"/>
          <w:sz w:val="24"/>
          <w:szCs w:val="24"/>
        </w:rPr>
        <w:t xml:space="preserve">збегать любых перемещений между различными зданиями предприятия, если этого не требует рабочий </w:t>
      </w:r>
      <w:proofErr w:type="spellStart"/>
      <w:r w:rsidR="00C76DEF" w:rsidRPr="00C76DEF">
        <w:rPr>
          <w:rFonts w:ascii="Times New Roman" w:hAnsi="Times New Roman" w:cs="Times New Roman"/>
          <w:sz w:val="24"/>
          <w:szCs w:val="24"/>
        </w:rPr>
        <w:t>процесс</w:t>
      </w:r>
      <w:proofErr w:type="gramStart"/>
      <w:r w:rsidR="00C76DEF">
        <w:rPr>
          <w:rFonts w:ascii="Times New Roman" w:hAnsi="Times New Roman" w:cs="Times New Roman"/>
          <w:sz w:val="24"/>
          <w:szCs w:val="24"/>
        </w:rPr>
        <w:t>.</w:t>
      </w:r>
      <w:r w:rsidR="00A94D43" w:rsidRPr="00F90A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94D43" w:rsidRPr="00F90AEE">
        <w:rPr>
          <w:rFonts w:ascii="Times New Roman" w:hAnsi="Times New Roman" w:cs="Times New Roman"/>
          <w:sz w:val="24"/>
          <w:szCs w:val="24"/>
        </w:rPr>
        <w:t xml:space="preserve"> случае необходимости контактов с посетителями, рабочие места должны быть оснащены устройствами, предохраняющими работников от прямой капельной инфекции.</w:t>
      </w:r>
      <w:r w:rsidR="00EB315A" w:rsidRPr="00F90AEE">
        <w:rPr>
          <w:rFonts w:ascii="Times New Roman" w:hAnsi="Times New Roman" w:cs="Times New Roman"/>
          <w:sz w:val="24"/>
          <w:szCs w:val="24"/>
        </w:rPr>
        <w:t xml:space="preserve"> </w:t>
      </w:r>
      <w:r w:rsidR="00A94D43">
        <w:rPr>
          <w:rFonts w:ascii="Times New Roman" w:hAnsi="Times New Roman" w:cs="Times New Roman"/>
          <w:sz w:val="24"/>
          <w:szCs w:val="24"/>
        </w:rPr>
        <w:t xml:space="preserve">Для механического удаления загрязнений и микрофлоры руки моют теплой проточной водой с мылом в течение 1-2 минут, обращая внимание </w:t>
      </w:r>
      <w:r w:rsidR="00A94D43">
        <w:rPr>
          <w:rFonts w:ascii="Times New Roman" w:hAnsi="Times New Roman" w:cs="Times New Roman"/>
          <w:sz w:val="24"/>
          <w:szCs w:val="24"/>
        </w:rPr>
        <w:br/>
        <w:t xml:space="preserve">на околоногтевые пространства. Оптимально пользоваться сортами мыла </w:t>
      </w:r>
      <w:r w:rsidR="00A94D43">
        <w:rPr>
          <w:rFonts w:ascii="Times New Roman" w:hAnsi="Times New Roman" w:cs="Times New Roman"/>
          <w:sz w:val="24"/>
          <w:szCs w:val="24"/>
        </w:rPr>
        <w:br/>
        <w:t>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 w:rsidR="00F90AEE" w:rsidRDefault="00F90AEE" w:rsidP="00F90AE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0AEE" w:rsidRPr="00F90AEE" w:rsidRDefault="00A94D43" w:rsidP="00F90AEE">
      <w:pPr>
        <w:pStyle w:val="a8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Санитарная обработка помещений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Профилактическая дезинфекция проводится на системной основе </w:t>
      </w:r>
      <w:r>
        <w:rPr>
          <w:rFonts w:ascii="Times New Roman" w:hAnsi="Times New Roman" w:cs="Times New Roman"/>
          <w:sz w:val="24"/>
          <w:szCs w:val="24"/>
        </w:rPr>
        <w:br/>
        <w:t xml:space="preserve">и включает в себя меры личной гигиены, частое мытье рук с мылом или обработку их кожными антисептиками, дезинфекцию столовой </w:t>
      </w:r>
      <w:r w:rsidR="00EB315A" w:rsidRPr="00883E0E">
        <w:rPr>
          <w:rFonts w:ascii="Times New Roman" w:hAnsi="Times New Roman" w:cs="Times New Roman"/>
          <w:sz w:val="24"/>
          <w:szCs w:val="24"/>
        </w:rPr>
        <w:t>(мест приемов пищи)</w:t>
      </w:r>
      <w:r w:rsidR="00EB3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4B1BF0" w:rsidRDefault="00A94D43">
      <w:pPr>
        <w:pStyle w:val="a8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Дезинфекция может проводиться собственными силами </w:t>
      </w:r>
      <w:r>
        <w:rPr>
          <w:rFonts w:ascii="Times New Roman" w:hAnsi="Times New Roman" w:cs="Times New Roman"/>
          <w:sz w:val="24"/>
          <w:szCs w:val="24"/>
        </w:rPr>
        <w:br/>
        <w:t>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</w:t>
      </w:r>
      <w:r w:rsidR="0086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>с использованием открытых переносных ультрафиолетовых облучателей, аэрозолей дезинфицирующих средств.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  <w:bookmarkStart w:id="3" w:name="l56"/>
      <w:bookmarkEnd w:id="3"/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Уборку помещений необходимо проводить не реже одного раза </w:t>
      </w:r>
      <w:r>
        <w:rPr>
          <w:rFonts w:ascii="Times New Roman" w:hAnsi="Times New Roman" w:cs="Times New Roman"/>
          <w:sz w:val="24"/>
          <w:szCs w:val="24"/>
        </w:rPr>
        <w:br/>
        <w:t>в смену в конце работы с использованием дезинфицирующих средств.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 лифты, комнаты приема пищи, отдыха, санузлы.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входами в помещения должны лежать резиновые коврики или коврики из пористого материала,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дезинфекции могут быть использованы средства из различных химических групп: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— в концентрации активного хлора в рабочем растворе не менее 0,06%, хлорамин Б — в концентрации активного хлора в рабочем растворе не менее 3,0%),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площади поверхностей — изопропиловый спирт в концентрации не менее 70% по массе, этиловый спирт в концентрации не менее 70% по массе), и другие. Содержание действующих веществ указано в Инструкциях по применению. </w:t>
      </w:r>
      <w:r>
        <w:rPr>
          <w:rFonts w:ascii="Times New Roman" w:hAnsi="Times New Roman" w:cs="Times New Roman"/>
          <w:sz w:val="24"/>
          <w:szCs w:val="24"/>
        </w:rPr>
        <w:br/>
        <w:t>В случае, если имеется возможность, необходимо проводить контроль концентрации дезинфицирующих средств в рабочих растворах.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экспозиции дезинфицирующий раствор смывают чистой водой, протирают сухой ветошью с последующим проветриванием </w:t>
      </w:r>
      <w:r>
        <w:rPr>
          <w:rFonts w:ascii="Times New Roman" w:hAnsi="Times New Roman" w:cs="Times New Roman"/>
          <w:sz w:val="24"/>
          <w:szCs w:val="24"/>
        </w:rPr>
        <w:br/>
        <w:t xml:space="preserve">до исчезновения запаха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в присутствии работников 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 xml:space="preserve">с использованием технологий и оборудования, разрешенных к применению </w:t>
      </w:r>
      <w:r>
        <w:rPr>
          <w:rFonts w:ascii="Times New Roman" w:hAnsi="Times New Roman" w:cs="Times New Roman"/>
          <w:sz w:val="24"/>
          <w:szCs w:val="24"/>
        </w:rPr>
        <w:br/>
        <w:t>в установленном порядке, на основе использования ультрафиолетового излучения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различных видов фильтров (в том числе электрофильтров)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действующими</w:t>
      </w:r>
      <w:r w:rsidR="0075434A">
        <w:rPr>
          <w:rFonts w:ascii="Times New Roman" w:hAnsi="Times New Roman" w:cs="Times New Roman"/>
          <w:sz w:val="24"/>
          <w:szCs w:val="24"/>
        </w:rPr>
        <w:t xml:space="preserve"> инструкциями по использованию</w:t>
      </w:r>
      <w:proofErr w:type="gramStart"/>
      <w:r w:rsidR="0075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Воздух в отсутствие работников рекомендуется обрабатывать </w:t>
      </w:r>
      <w:r>
        <w:rPr>
          <w:rFonts w:ascii="Times New Roman" w:hAnsi="Times New Roman" w:cs="Times New Roman"/>
          <w:sz w:val="24"/>
          <w:szCs w:val="24"/>
        </w:rPr>
        <w:br/>
        <w:t xml:space="preserve">с использованием бактерицидных облучателей и (или) других устройств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обеззараживания воздуха и (или) поверхностей. 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глаза — защитными очками или используют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противоаэрозольные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СИЗ органов дыхания с изолирующей лицевой частью.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средств) ручек дверей, поручней, столов, спинок стульев (подлокотников кресел), раковин для мытья рук при входе </w:t>
      </w:r>
      <w:r>
        <w:rPr>
          <w:rFonts w:ascii="Times New Roman" w:hAnsi="Times New Roman" w:cs="Times New Roman"/>
          <w:sz w:val="24"/>
          <w:szCs w:val="24"/>
        </w:rPr>
        <w:br/>
        <w:t>в обеденный зал (столовую), витрин самообслуживания.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  <w:bookmarkStart w:id="4" w:name="l67"/>
      <w:bookmarkEnd w:id="4"/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:rsidR="0075434A" w:rsidRDefault="00A94D43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входящая корреспонденция должна проходить этап обработки подходящими для этого дезинфицирующими средствами</w:t>
      </w:r>
      <w:r w:rsidR="0075434A">
        <w:rPr>
          <w:rFonts w:ascii="Times New Roman" w:hAnsi="Times New Roman" w:cs="Times New Roman"/>
          <w:sz w:val="24"/>
          <w:szCs w:val="24"/>
        </w:rPr>
        <w:t>.</w:t>
      </w:r>
    </w:p>
    <w:p w:rsidR="0075434A" w:rsidRPr="00B17862" w:rsidRDefault="0075434A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17862">
        <w:rPr>
          <w:rFonts w:ascii="Times New Roman" w:hAnsi="Times New Roman" w:cs="Times New Roman"/>
          <w:sz w:val="24"/>
          <w:szCs w:val="24"/>
        </w:rPr>
        <w:t xml:space="preserve">ля вспомогательных </w:t>
      </w:r>
      <w:r w:rsidR="006A797B">
        <w:rPr>
          <w:rFonts w:ascii="Times New Roman" w:hAnsi="Times New Roman" w:cs="Times New Roman"/>
          <w:sz w:val="24"/>
          <w:szCs w:val="24"/>
        </w:rPr>
        <w:t>технических</w:t>
      </w:r>
      <w:r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Pr="00B1786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склад</w:t>
      </w:r>
      <w:r w:rsidRPr="00B17862">
        <w:rPr>
          <w:rFonts w:ascii="Times New Roman" w:hAnsi="Times New Roman" w:cs="Times New Roman"/>
          <w:sz w:val="24"/>
          <w:szCs w:val="24"/>
        </w:rPr>
        <w:t xml:space="preserve">, техническое </w:t>
      </w:r>
      <w:r w:rsidR="006A797B">
        <w:rPr>
          <w:rFonts w:ascii="Times New Roman" w:hAnsi="Times New Roman" w:cs="Times New Roman"/>
          <w:sz w:val="24"/>
          <w:szCs w:val="24"/>
        </w:rPr>
        <w:t>помещение</w:t>
      </w:r>
      <w:r w:rsidRPr="00B17862">
        <w:rPr>
          <w:rFonts w:ascii="Times New Roman" w:hAnsi="Times New Roman" w:cs="Times New Roman"/>
          <w:sz w:val="24"/>
          <w:szCs w:val="24"/>
        </w:rPr>
        <w:t xml:space="preserve"> и т.д.),  по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7862">
        <w:rPr>
          <w:rFonts w:ascii="Times New Roman" w:hAnsi="Times New Roman" w:cs="Times New Roman"/>
          <w:sz w:val="24"/>
          <w:szCs w:val="24"/>
        </w:rPr>
        <w:t xml:space="preserve"> назначить одного</w:t>
      </w:r>
      <w:r w:rsidR="006A797B">
        <w:rPr>
          <w:rFonts w:ascii="Times New Roman" w:hAnsi="Times New Roman" w:cs="Times New Roman"/>
          <w:sz w:val="24"/>
          <w:szCs w:val="24"/>
        </w:rPr>
        <w:t xml:space="preserve"> ответс</w:t>
      </w:r>
      <w:r w:rsidR="00B87FEB">
        <w:rPr>
          <w:rFonts w:ascii="Times New Roman" w:hAnsi="Times New Roman" w:cs="Times New Roman"/>
          <w:sz w:val="24"/>
          <w:szCs w:val="24"/>
        </w:rPr>
        <w:t>т</w:t>
      </w:r>
      <w:r w:rsidR="006A797B">
        <w:rPr>
          <w:rFonts w:ascii="Times New Roman" w:hAnsi="Times New Roman" w:cs="Times New Roman"/>
          <w:sz w:val="24"/>
          <w:szCs w:val="24"/>
        </w:rPr>
        <w:t>венного</w:t>
      </w:r>
      <w:r w:rsidRPr="00B17862">
        <w:rPr>
          <w:rFonts w:ascii="Times New Roman" w:hAnsi="Times New Roman" w:cs="Times New Roman"/>
          <w:sz w:val="24"/>
          <w:szCs w:val="24"/>
        </w:rPr>
        <w:t xml:space="preserve"> </w:t>
      </w:r>
      <w:r w:rsidR="00B87FEB">
        <w:rPr>
          <w:rFonts w:ascii="Times New Roman" w:hAnsi="Times New Roman" w:cs="Times New Roman"/>
          <w:sz w:val="24"/>
          <w:szCs w:val="24"/>
        </w:rPr>
        <w:t>сотрудника</w:t>
      </w:r>
      <w:r w:rsidRPr="00B178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 сократить количество лиц</w:t>
      </w:r>
      <w:r w:rsidR="00B87F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862">
        <w:rPr>
          <w:rFonts w:ascii="Times New Roman" w:hAnsi="Times New Roman" w:cs="Times New Roman"/>
          <w:sz w:val="24"/>
          <w:szCs w:val="24"/>
        </w:rPr>
        <w:t>которы</w:t>
      </w:r>
      <w:r w:rsidR="006A797B">
        <w:rPr>
          <w:rFonts w:ascii="Times New Roman" w:hAnsi="Times New Roman" w:cs="Times New Roman"/>
          <w:sz w:val="24"/>
          <w:szCs w:val="24"/>
        </w:rPr>
        <w:t>е</w:t>
      </w:r>
      <w:r w:rsidRPr="00B17862">
        <w:rPr>
          <w:rFonts w:ascii="Times New Roman" w:hAnsi="Times New Roman" w:cs="Times New Roman"/>
          <w:sz w:val="24"/>
          <w:szCs w:val="24"/>
        </w:rPr>
        <w:t xml:space="preserve"> </w:t>
      </w:r>
      <w:r w:rsidR="006A797B">
        <w:rPr>
          <w:rFonts w:ascii="Times New Roman" w:hAnsi="Times New Roman" w:cs="Times New Roman"/>
          <w:sz w:val="24"/>
          <w:szCs w:val="24"/>
        </w:rPr>
        <w:t>могут</w:t>
      </w:r>
      <w:r w:rsidRPr="00B17862">
        <w:rPr>
          <w:rFonts w:ascii="Times New Roman" w:hAnsi="Times New Roman" w:cs="Times New Roman"/>
          <w:sz w:val="24"/>
          <w:szCs w:val="24"/>
        </w:rPr>
        <w:t xml:space="preserve"> заходить в </w:t>
      </w:r>
      <w:r w:rsidR="006A797B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B17862">
        <w:rPr>
          <w:rFonts w:ascii="Times New Roman" w:hAnsi="Times New Roman" w:cs="Times New Roman"/>
          <w:sz w:val="24"/>
          <w:szCs w:val="24"/>
        </w:rPr>
        <w:t>помещения;</w:t>
      </w:r>
    </w:p>
    <w:p w:rsidR="00F90AEE" w:rsidRDefault="00F90AEE" w:rsidP="00F90AE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B1BF0" w:rsidRDefault="00A94D43" w:rsidP="00F90AEE">
      <w:pPr>
        <w:pStyle w:val="a8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AD3EA7" w:rsidRDefault="00A94D43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помещений для принятия пищи, рекомендовано введение строгого графика, без пересечения разных подразделений, </w:t>
      </w:r>
      <w:r>
        <w:rPr>
          <w:rFonts w:ascii="Times New Roman" w:hAnsi="Times New Roman" w:cs="Times New Roman"/>
          <w:sz w:val="24"/>
          <w:szCs w:val="24"/>
        </w:rPr>
        <w:br/>
        <w:t>с возможностью расс</w:t>
      </w:r>
      <w:r w:rsidR="005A3B51">
        <w:rPr>
          <w:rFonts w:ascii="Times New Roman" w:hAnsi="Times New Roman" w:cs="Times New Roman"/>
          <w:sz w:val="24"/>
          <w:szCs w:val="24"/>
        </w:rPr>
        <w:t xml:space="preserve">адки работников таким образом, </w:t>
      </w:r>
      <w:r w:rsidR="005A3B51" w:rsidRPr="00883E0E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между сидящими было</w:t>
      </w:r>
      <w:r w:rsidR="008F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менее 1,5 м.</w:t>
      </w:r>
      <w:r w:rsidR="008F38A0">
        <w:rPr>
          <w:rFonts w:ascii="Times New Roman" w:hAnsi="Times New Roman" w:cs="Times New Roman"/>
          <w:sz w:val="24"/>
          <w:szCs w:val="24"/>
        </w:rPr>
        <w:t xml:space="preserve"> и не допускалось высокой концентрации скопления людей в одном помещении.</w:t>
      </w:r>
    </w:p>
    <w:p w:rsidR="00AD3EA7" w:rsidRPr="00B17862" w:rsidRDefault="00AD3EA7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B17862">
        <w:rPr>
          <w:rFonts w:ascii="Times New Roman" w:hAnsi="Times New Roman" w:cs="Times New Roman"/>
          <w:sz w:val="24"/>
          <w:szCs w:val="24"/>
        </w:rPr>
        <w:t>влажн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17862">
        <w:rPr>
          <w:rFonts w:ascii="Times New Roman" w:hAnsi="Times New Roman" w:cs="Times New Roman"/>
          <w:sz w:val="24"/>
          <w:szCs w:val="24"/>
        </w:rPr>
        <w:t xml:space="preserve"> убор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17862">
        <w:rPr>
          <w:rFonts w:ascii="Times New Roman" w:hAnsi="Times New Roman" w:cs="Times New Roman"/>
          <w:sz w:val="24"/>
          <w:szCs w:val="24"/>
        </w:rPr>
        <w:t xml:space="preserve"> столовых помещений с применением антисептических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 необходимо кратно увеличить.</w:t>
      </w:r>
    </w:p>
    <w:p w:rsidR="004B1BF0" w:rsidRDefault="00A94D43" w:rsidP="00570CE8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одновременно используемой столовой посуды </w:t>
      </w:r>
      <w:r>
        <w:rPr>
          <w:rFonts w:ascii="Times New Roman" w:hAnsi="Times New Roman" w:cs="Times New Roman"/>
          <w:sz w:val="24"/>
          <w:szCs w:val="24"/>
        </w:rPr>
        <w:br/>
        <w:t>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мойка посуды в специализированных моечных машинах, производится в соответствии с инструкциями по их эксплуатации.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столовой посуды ручным способом производят в следующем порядке: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механическое удаление остатков пищи;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мытье в воде с добавлением моющих средств в первой секции ванны;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4B1BF0" w:rsidRDefault="00A94D43" w:rsidP="00F90AEE">
      <w:pPr>
        <w:pStyle w:val="a8"/>
        <w:numPr>
          <w:ilvl w:val="0"/>
          <w:numId w:val="2"/>
        </w:numPr>
        <w:tabs>
          <w:tab w:val="left" w:pos="1276"/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 w:rsidR="00AD3EA7" w:rsidRDefault="00AD3EA7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AD3EA7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EA7">
        <w:rPr>
          <w:rFonts w:ascii="Times New Roman" w:hAnsi="Times New Roman" w:cs="Times New Roman"/>
          <w:sz w:val="24"/>
          <w:szCs w:val="24"/>
        </w:rPr>
        <w:t xml:space="preserve"> использовать одноразовую посуду для употребления пищи и ее утилизацию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AEE" w:rsidRPr="001B4A14" w:rsidRDefault="00A94D43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F90AEE" w:rsidRDefault="00F90AEE" w:rsidP="00F90AEE">
      <w:pPr>
        <w:pStyle w:val="a8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BF0" w:rsidRDefault="00A94D43" w:rsidP="00F90AEE">
      <w:pPr>
        <w:pStyle w:val="a8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 в случае подозрения заболевания новой коронавирусной инфекцией COVID-19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подготовки к внештатным (экстренным) ситуациям, ознакомить работников со схемой маршрутизации пациентов (от </w:t>
      </w:r>
      <w:r w:rsidR="00680E91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  <w:t>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Работник, у которого имеются подозрения заболевания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COVID-19, извещает</w:t>
      </w:r>
      <w:r w:rsidR="00680E91">
        <w:rPr>
          <w:rFonts w:ascii="Times New Roman" w:hAnsi="Times New Roman" w:cs="Times New Roman"/>
          <w:sz w:val="24"/>
          <w:szCs w:val="24"/>
        </w:rPr>
        <w:t xml:space="preserve"> своего 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 своем состоянии.</w:t>
      </w:r>
    </w:p>
    <w:p w:rsidR="00680E91" w:rsidRDefault="00680E91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Руководитель, в чьем подразделении </w:t>
      </w:r>
      <w:r w:rsidR="000D7B9F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работник с подозрением на </w:t>
      </w:r>
      <w:r w:rsidRPr="00680E91">
        <w:rPr>
          <w:rFonts w:ascii="Times New Roman" w:hAnsi="Times New Roman" w:cs="Times New Roman"/>
          <w:sz w:val="24"/>
          <w:szCs w:val="24"/>
        </w:rPr>
        <w:t>заболевани</w:t>
      </w:r>
      <w:r w:rsidR="000D7B9F">
        <w:rPr>
          <w:rFonts w:ascii="Times New Roman" w:hAnsi="Times New Roman" w:cs="Times New Roman"/>
          <w:sz w:val="24"/>
          <w:szCs w:val="24"/>
        </w:rPr>
        <w:t>е</w:t>
      </w:r>
      <w:r w:rsidRPr="00680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E9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80E91">
        <w:rPr>
          <w:rFonts w:ascii="Times New Roman" w:hAnsi="Times New Roman" w:cs="Times New Roman"/>
          <w:sz w:val="24"/>
          <w:szCs w:val="24"/>
        </w:rPr>
        <w:t xml:space="preserve"> инфекцией COVID-19</w:t>
      </w:r>
      <w:r w:rsidR="00D43B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о данном факте вышестоящее руководство</w:t>
      </w:r>
      <w:r w:rsidR="005235AF">
        <w:rPr>
          <w:rFonts w:ascii="Times New Roman" w:hAnsi="Times New Roman" w:cs="Times New Roman"/>
          <w:sz w:val="24"/>
          <w:szCs w:val="24"/>
        </w:rPr>
        <w:t>, согласно установленной в Банке системе информирования.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подозрения заболевания</w:t>
      </w:r>
      <w:r w:rsidR="005235AF">
        <w:rPr>
          <w:rFonts w:ascii="Times New Roman" w:hAnsi="Times New Roman" w:cs="Times New Roman"/>
          <w:sz w:val="24"/>
          <w:szCs w:val="24"/>
        </w:rPr>
        <w:t xml:space="preserve"> 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</w:t>
      </w:r>
      <w:r>
        <w:rPr>
          <w:rFonts w:ascii="Times New Roman" w:hAnsi="Times New Roman" w:cs="Times New Roman"/>
          <w:sz w:val="24"/>
          <w:szCs w:val="24"/>
        </w:rPr>
        <w:br/>
        <w:t>в медицинские организации, оказывающие медицинскую помощь в стационарных условиях.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подтверждении у работника заражения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 </w:t>
      </w:r>
      <w:r w:rsidR="005235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уководству</w:t>
      </w:r>
      <w:r w:rsidR="005235AF">
        <w:rPr>
          <w:rFonts w:ascii="Times New Roman" w:hAnsi="Times New Roman" w:cs="Times New Roman"/>
          <w:sz w:val="24"/>
          <w:szCs w:val="24"/>
        </w:rPr>
        <w:t xml:space="preserve"> Банк</w:t>
      </w:r>
      <w:r w:rsidR="00B1786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сформировать сведения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 контактах работника в рамках исполнения служебных обязанностей за последние 14 дней и </w:t>
      </w:r>
      <w:r w:rsidR="005C7141">
        <w:rPr>
          <w:rFonts w:ascii="Times New Roman" w:hAnsi="Times New Roman" w:cs="Times New Roman"/>
          <w:sz w:val="24"/>
          <w:szCs w:val="24"/>
        </w:rPr>
        <w:t xml:space="preserve">обеспечить перевод </w:t>
      </w:r>
      <w:r>
        <w:rPr>
          <w:rFonts w:ascii="Times New Roman" w:hAnsi="Times New Roman" w:cs="Times New Roman"/>
          <w:sz w:val="24"/>
          <w:szCs w:val="24"/>
        </w:rPr>
        <w:t>всех работников, входящих в данных список,</w:t>
      </w:r>
      <w:r w:rsidR="005C7141">
        <w:rPr>
          <w:rFonts w:ascii="Times New Roman" w:hAnsi="Times New Roman" w:cs="Times New Roman"/>
          <w:sz w:val="24"/>
          <w:szCs w:val="24"/>
        </w:rPr>
        <w:t xml:space="preserve"> в режим </w:t>
      </w:r>
      <w:r>
        <w:rPr>
          <w:rFonts w:ascii="Times New Roman" w:hAnsi="Times New Roman" w:cs="Times New Roman"/>
          <w:sz w:val="24"/>
          <w:szCs w:val="24"/>
        </w:rPr>
        <w:t xml:space="preserve"> самоизоляции</w:t>
      </w:r>
      <w:r w:rsidR="005C7141">
        <w:rPr>
          <w:rFonts w:ascii="Times New Roman" w:hAnsi="Times New Roman" w:cs="Times New Roman"/>
          <w:sz w:val="24"/>
          <w:szCs w:val="24"/>
        </w:rPr>
        <w:t xml:space="preserve"> на срок 14 дней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2C8" w:rsidRDefault="005C7141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C7141">
        <w:rPr>
          <w:rFonts w:ascii="Times New Roman" w:hAnsi="Times New Roman" w:cs="Times New Roman"/>
          <w:sz w:val="24"/>
          <w:szCs w:val="24"/>
        </w:rPr>
        <w:t xml:space="preserve"> случае отсутствия возможности нахождения в режиме изоляции</w:t>
      </w:r>
      <w:r w:rsidRPr="005C7141">
        <w:rPr>
          <w:rFonts w:ascii="Times New Roman" w:hAnsi="Times New Roman" w:cs="Times New Roman"/>
          <w:sz w:val="24"/>
          <w:szCs w:val="24"/>
        </w:rPr>
        <w:br/>
        <w:t>на дому (в случае проживания в жилых помещениях, которые предназначены</w:t>
      </w:r>
      <w:r w:rsidRPr="005C7141">
        <w:rPr>
          <w:rFonts w:ascii="Times New Roman" w:hAnsi="Times New Roman" w:cs="Times New Roman"/>
          <w:sz w:val="24"/>
          <w:szCs w:val="24"/>
        </w:rPr>
        <w:br/>
        <w:t>для временного проживания, - общежитиях, а та</w:t>
      </w:r>
      <w:r>
        <w:rPr>
          <w:rFonts w:ascii="Times New Roman" w:hAnsi="Times New Roman" w:cs="Times New Roman"/>
          <w:sz w:val="24"/>
          <w:szCs w:val="24"/>
        </w:rPr>
        <w:t xml:space="preserve">кже в коммунальных квартирах) </w:t>
      </w:r>
      <w:r w:rsidRPr="005C7141">
        <w:rPr>
          <w:rFonts w:ascii="Times New Roman" w:hAnsi="Times New Roman" w:cs="Times New Roman"/>
          <w:sz w:val="24"/>
          <w:szCs w:val="24"/>
        </w:rPr>
        <w:br/>
        <w:t xml:space="preserve">обязать лиц, </w:t>
      </w:r>
      <w:r>
        <w:rPr>
          <w:rFonts w:ascii="Times New Roman" w:hAnsi="Times New Roman" w:cs="Times New Roman"/>
          <w:sz w:val="24"/>
          <w:szCs w:val="24"/>
        </w:rPr>
        <w:t>подлежащих самоизоляции</w:t>
      </w:r>
      <w:r w:rsidRPr="005C7141">
        <w:rPr>
          <w:rFonts w:ascii="Times New Roman" w:hAnsi="Times New Roman" w:cs="Times New Roman"/>
          <w:sz w:val="24"/>
          <w:szCs w:val="24"/>
        </w:rPr>
        <w:t>, обратиться</w:t>
      </w:r>
      <w:r w:rsidRPr="005C7141">
        <w:rPr>
          <w:rFonts w:ascii="Times New Roman" w:hAnsi="Times New Roman" w:cs="Times New Roman"/>
          <w:sz w:val="24"/>
          <w:szCs w:val="24"/>
        </w:rPr>
        <w:br/>
      </w:r>
      <w:r w:rsidR="00E97AE0">
        <w:rPr>
          <w:rFonts w:ascii="Times New Roman" w:hAnsi="Times New Roman" w:cs="Times New Roman"/>
          <w:sz w:val="24"/>
          <w:szCs w:val="24"/>
        </w:rPr>
        <w:t xml:space="preserve">на «Горячую линию», организованную в субъекте Российской Федерации, </w:t>
      </w:r>
      <w:r w:rsidRPr="005C7141">
        <w:rPr>
          <w:rFonts w:ascii="Times New Roman" w:hAnsi="Times New Roman" w:cs="Times New Roman"/>
          <w:sz w:val="24"/>
          <w:szCs w:val="24"/>
        </w:rPr>
        <w:t>для организации изоляции</w:t>
      </w:r>
      <w:r w:rsidR="00E97AE0">
        <w:rPr>
          <w:rFonts w:ascii="Times New Roman" w:hAnsi="Times New Roman" w:cs="Times New Roman"/>
          <w:sz w:val="24"/>
          <w:szCs w:val="24"/>
        </w:rPr>
        <w:t xml:space="preserve"> </w:t>
      </w:r>
      <w:r w:rsidRPr="005C7141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spellStart"/>
      <w:r w:rsidRPr="005C7141">
        <w:rPr>
          <w:rFonts w:ascii="Times New Roman" w:hAnsi="Times New Roman" w:cs="Times New Roman"/>
          <w:sz w:val="24"/>
          <w:szCs w:val="24"/>
        </w:rPr>
        <w:t>обсерватора</w:t>
      </w:r>
      <w:proofErr w:type="spellEnd"/>
      <w:r w:rsidRPr="005C7141">
        <w:rPr>
          <w:rFonts w:ascii="Times New Roman" w:hAnsi="Times New Roman" w:cs="Times New Roman"/>
          <w:sz w:val="24"/>
          <w:szCs w:val="24"/>
        </w:rPr>
        <w:t>.</w:t>
      </w:r>
    </w:p>
    <w:p w:rsidR="005235AF" w:rsidRDefault="005235AF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AF">
        <w:rPr>
          <w:rFonts w:ascii="Times New Roman" w:hAnsi="Times New Roman" w:cs="Times New Roman"/>
          <w:sz w:val="24"/>
          <w:szCs w:val="24"/>
        </w:rPr>
        <w:t xml:space="preserve">При подтверждении у работника заражения новой </w:t>
      </w:r>
      <w:proofErr w:type="spellStart"/>
      <w:r w:rsidRPr="005235AF">
        <w:rPr>
          <w:rFonts w:ascii="Times New Roman" w:hAnsi="Times New Roman" w:cs="Times New Roman"/>
          <w:sz w:val="24"/>
          <w:szCs w:val="24"/>
        </w:rPr>
        <w:t>кор</w:t>
      </w:r>
      <w:r>
        <w:rPr>
          <w:rFonts w:ascii="Times New Roman" w:hAnsi="Times New Roman" w:cs="Times New Roman"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COVID-19</w:t>
      </w:r>
      <w:r w:rsidR="00E97A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5235AF">
        <w:rPr>
          <w:rFonts w:ascii="Times New Roman" w:hAnsi="Times New Roman" w:cs="Times New Roman"/>
          <w:sz w:val="24"/>
          <w:szCs w:val="24"/>
        </w:rPr>
        <w:t>уководству</w:t>
      </w:r>
      <w:r>
        <w:rPr>
          <w:rFonts w:ascii="Times New Roman" w:hAnsi="Times New Roman" w:cs="Times New Roman"/>
          <w:sz w:val="24"/>
          <w:szCs w:val="24"/>
        </w:rPr>
        <w:t xml:space="preserve">  Банка </w:t>
      </w:r>
      <w:r w:rsidR="00E97AE0">
        <w:rPr>
          <w:rFonts w:ascii="Times New Roman" w:hAnsi="Times New Roman" w:cs="Times New Roman"/>
          <w:sz w:val="24"/>
          <w:szCs w:val="24"/>
        </w:rPr>
        <w:t xml:space="preserve">в случае соответствующего запроса, </w:t>
      </w:r>
      <w:r>
        <w:rPr>
          <w:rFonts w:ascii="Times New Roman" w:hAnsi="Times New Roman" w:cs="Times New Roman"/>
          <w:sz w:val="24"/>
          <w:szCs w:val="24"/>
        </w:rPr>
        <w:t>уведомить о данном факте Банк России.</w:t>
      </w:r>
    </w:p>
    <w:p w:rsidR="00F90AEE" w:rsidRDefault="00F90AEE" w:rsidP="00F90AE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B1BF0" w:rsidRDefault="00A94D43" w:rsidP="00F90AEE">
      <w:pPr>
        <w:pStyle w:val="a8"/>
        <w:numPr>
          <w:ilvl w:val="0"/>
          <w:numId w:val="1"/>
        </w:numPr>
        <w:tabs>
          <w:tab w:val="left" w:pos="1276"/>
        </w:tabs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мероприятия, необходимые для обеспечения санитарно-гигиенической безопасности</w:t>
      </w:r>
    </w:p>
    <w:p w:rsidR="008665D2" w:rsidRDefault="008665D2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:rsidR="00C76DEF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соблюдение клиентами и сотрудниками обязательной дистанции</w:t>
      </w:r>
      <w:r w:rsidRPr="00C76DEF">
        <w:rPr>
          <w:rFonts w:ascii="Times New Roman" w:hAnsi="Times New Roman" w:cs="Times New Roman"/>
          <w:sz w:val="24"/>
          <w:szCs w:val="24"/>
        </w:rPr>
        <w:t xml:space="preserve"> между людьми не менее 1,5 м.</w:t>
      </w:r>
    </w:p>
    <w:p w:rsidR="00C76DEF" w:rsidRDefault="00C76DEF" w:rsidP="00B17862">
      <w:pPr>
        <w:pStyle w:val="a8"/>
        <w:numPr>
          <w:ilvl w:val="2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возможности обеспечить использование </w:t>
      </w:r>
      <w:r w:rsidRPr="00C76DEF">
        <w:rPr>
          <w:rFonts w:ascii="Times New Roman" w:hAnsi="Times New Roman" w:cs="Times New Roman"/>
          <w:sz w:val="24"/>
          <w:szCs w:val="24"/>
        </w:rPr>
        <w:t xml:space="preserve"> ауди</w:t>
      </w:r>
      <w:proofErr w:type="gramStart"/>
      <w:r w:rsidRPr="00C76D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76D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6DEF">
        <w:rPr>
          <w:rFonts w:ascii="Times New Roman" w:hAnsi="Times New Roman" w:cs="Times New Roman"/>
          <w:sz w:val="24"/>
          <w:szCs w:val="24"/>
        </w:rPr>
        <w:t>видеоселекторной</w:t>
      </w:r>
      <w:proofErr w:type="spellEnd"/>
      <w:r w:rsidRPr="00C76DEF">
        <w:rPr>
          <w:rFonts w:ascii="Times New Roman" w:hAnsi="Times New Roman" w:cs="Times New Roman"/>
          <w:sz w:val="24"/>
          <w:szCs w:val="24"/>
        </w:rPr>
        <w:t xml:space="preserve"> связи для производственных совещаний и решения различных вопросов.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работы </w:t>
      </w:r>
      <w:r w:rsidRPr="00883E0E">
        <w:rPr>
          <w:rFonts w:ascii="Times New Roman" w:hAnsi="Times New Roman" w:cs="Times New Roman"/>
          <w:sz w:val="24"/>
          <w:szCs w:val="24"/>
        </w:rPr>
        <w:t xml:space="preserve">на </w:t>
      </w:r>
      <w:r w:rsidR="005C7141">
        <w:rPr>
          <w:rFonts w:ascii="Times New Roman" w:hAnsi="Times New Roman" w:cs="Times New Roman"/>
          <w:sz w:val="24"/>
          <w:szCs w:val="24"/>
        </w:rPr>
        <w:t xml:space="preserve">территории Банка </w:t>
      </w:r>
      <w:r>
        <w:rPr>
          <w:rFonts w:ascii="Times New Roman" w:hAnsi="Times New Roman" w:cs="Times New Roman"/>
          <w:sz w:val="24"/>
          <w:szCs w:val="24"/>
        </w:rPr>
        <w:t xml:space="preserve">должны проводиться согласно сменному графику работы с целью уменьшения большого скопления при входе и выходе работников. Соблюдение социального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1,5 метра.</w:t>
      </w:r>
    </w:p>
    <w:p w:rsidR="004B1BF0" w:rsidRDefault="00A94D43" w:rsidP="00F90AEE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Рекомендуется, по возможности, исключить использование </w:t>
      </w:r>
      <w:r>
        <w:rPr>
          <w:rFonts w:ascii="Times New Roman" w:hAnsi="Times New Roman" w:cs="Times New Roman"/>
          <w:sz w:val="24"/>
          <w:szCs w:val="24"/>
        </w:rPr>
        <w:br/>
        <w:t>в служебных помещениях систем кондиционирования и технических систем вентиляции.</w:t>
      </w:r>
    </w:p>
    <w:p w:rsidR="005C7141" w:rsidRDefault="00A94D43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 </w:t>
      </w:r>
    </w:p>
    <w:p w:rsidR="004B1BF0" w:rsidRPr="00B17862" w:rsidRDefault="00A94D43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lastRenderedPageBreak/>
        <w:t>Обеспечить организацию границ выделенной зоны на территории организации</w:t>
      </w:r>
      <w:r w:rsidR="00BC409C">
        <w:rPr>
          <w:rFonts w:ascii="Times New Roman" w:hAnsi="Times New Roman" w:cs="Times New Roman"/>
          <w:sz w:val="24"/>
          <w:szCs w:val="24"/>
        </w:rPr>
        <w:t xml:space="preserve"> </w:t>
      </w:r>
      <w:r w:rsidR="00680E91" w:rsidRPr="00B17862">
        <w:rPr>
          <w:rFonts w:ascii="Times New Roman" w:hAnsi="Times New Roman" w:cs="Times New Roman"/>
          <w:sz w:val="24"/>
          <w:szCs w:val="24"/>
        </w:rPr>
        <w:t>Банка</w:t>
      </w:r>
      <w:r w:rsidRPr="00B17862">
        <w:rPr>
          <w:rFonts w:ascii="Times New Roman" w:hAnsi="Times New Roman" w:cs="Times New Roman"/>
          <w:sz w:val="24"/>
          <w:szCs w:val="24"/>
        </w:rPr>
        <w:t>, функционирующей для выгрузки и погрузки товаров, сырья и материалов, которые необходимы для обеспечения функционирования организации</w:t>
      </w:r>
      <w:r w:rsidR="00BC409C">
        <w:rPr>
          <w:rFonts w:ascii="Times New Roman" w:hAnsi="Times New Roman" w:cs="Times New Roman"/>
          <w:sz w:val="24"/>
          <w:szCs w:val="24"/>
        </w:rPr>
        <w:t xml:space="preserve"> </w:t>
      </w:r>
      <w:r w:rsidR="005C7141" w:rsidRPr="00B17862">
        <w:rPr>
          <w:rFonts w:ascii="Times New Roman" w:hAnsi="Times New Roman" w:cs="Times New Roman"/>
          <w:sz w:val="24"/>
          <w:szCs w:val="24"/>
        </w:rPr>
        <w:t>Банка</w:t>
      </w:r>
      <w:r w:rsidRPr="00B17862">
        <w:rPr>
          <w:rFonts w:ascii="Times New Roman" w:hAnsi="Times New Roman" w:cs="Times New Roman"/>
          <w:sz w:val="24"/>
          <w:szCs w:val="24"/>
        </w:rPr>
        <w:t>.</w:t>
      </w:r>
    </w:p>
    <w:p w:rsidR="00083DA5" w:rsidRPr="00BC409C" w:rsidRDefault="00A94D43" w:rsidP="00B17862">
      <w:pPr>
        <w:pStyle w:val="a8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 xml:space="preserve">Обеспечить возможность допуска в границах выделенной зоны </w:t>
      </w:r>
      <w:r w:rsidRPr="00B17862">
        <w:rPr>
          <w:rFonts w:ascii="Times New Roman" w:hAnsi="Times New Roman" w:cs="Times New Roman"/>
          <w:sz w:val="24"/>
          <w:szCs w:val="24"/>
        </w:rPr>
        <w:br/>
        <w:t>на территории</w:t>
      </w:r>
      <w:r w:rsidR="00680E91" w:rsidRPr="00B17862">
        <w:rPr>
          <w:rFonts w:ascii="Times New Roman" w:hAnsi="Times New Roman" w:cs="Times New Roman"/>
          <w:sz w:val="24"/>
          <w:szCs w:val="24"/>
        </w:rPr>
        <w:t xml:space="preserve"> </w:t>
      </w:r>
      <w:r w:rsidRPr="00B1786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BC409C">
        <w:rPr>
          <w:rFonts w:ascii="Times New Roman" w:hAnsi="Times New Roman" w:cs="Times New Roman"/>
          <w:sz w:val="24"/>
          <w:szCs w:val="24"/>
        </w:rPr>
        <w:t xml:space="preserve"> </w:t>
      </w:r>
      <w:r w:rsidR="00680E91" w:rsidRPr="00B17862">
        <w:rPr>
          <w:rFonts w:ascii="Times New Roman" w:hAnsi="Times New Roman" w:cs="Times New Roman"/>
          <w:sz w:val="24"/>
          <w:szCs w:val="24"/>
        </w:rPr>
        <w:t>Банка</w:t>
      </w:r>
      <w:r w:rsidRPr="00B17862">
        <w:rPr>
          <w:rFonts w:ascii="Times New Roman" w:hAnsi="Times New Roman" w:cs="Times New Roman"/>
          <w:sz w:val="24"/>
          <w:szCs w:val="24"/>
        </w:rPr>
        <w:t xml:space="preserve"> работников иных организаций (индивидуальных предпринимателей), обеспечивающих выгрузку и погрузку товаров, сырья и материалов, которые необходимы для обеспечения функционирования организации </w:t>
      </w:r>
      <w:r w:rsidR="00680E91" w:rsidRPr="00B17862">
        <w:rPr>
          <w:rFonts w:ascii="Times New Roman" w:hAnsi="Times New Roman" w:cs="Times New Roman"/>
          <w:sz w:val="24"/>
          <w:szCs w:val="24"/>
        </w:rPr>
        <w:t xml:space="preserve">Банка </w:t>
      </w:r>
      <w:r w:rsidRPr="00B17862">
        <w:rPr>
          <w:rFonts w:ascii="Times New Roman" w:hAnsi="Times New Roman" w:cs="Times New Roman"/>
          <w:sz w:val="24"/>
          <w:szCs w:val="24"/>
        </w:rPr>
        <w:t>с учетом требований раздела 2 настоящего Стандарта.</w:t>
      </w:r>
    </w:p>
    <w:p w:rsidR="00ED5C78" w:rsidRDefault="00ED5C78" w:rsidP="00B17862">
      <w:pPr>
        <w:tabs>
          <w:tab w:val="left" w:pos="1276"/>
        </w:tabs>
        <w:spacing w:after="0" w:line="360" w:lineRule="auto"/>
        <w:jc w:val="both"/>
      </w:pPr>
    </w:p>
    <w:p w:rsidR="00083DA5" w:rsidRDefault="00083DA5" w:rsidP="00B17862">
      <w:pPr>
        <w:pStyle w:val="a8"/>
        <w:tabs>
          <w:tab w:val="left" w:pos="1276"/>
        </w:tabs>
        <w:spacing w:after="0" w:line="360" w:lineRule="auto"/>
        <w:ind w:left="709"/>
        <w:jc w:val="both"/>
      </w:pPr>
    </w:p>
    <w:sectPr w:rsidR="00083DA5" w:rsidSect="00B17862">
      <w:headerReference w:type="default" r:id="rId9"/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45" w:rsidRDefault="00DF7945" w:rsidP="00667344">
      <w:pPr>
        <w:spacing w:after="0" w:line="240" w:lineRule="auto"/>
      </w:pPr>
      <w:r>
        <w:separator/>
      </w:r>
    </w:p>
  </w:endnote>
  <w:endnote w:type="continuationSeparator" w:id="0">
    <w:p w:rsidR="00DF7945" w:rsidRDefault="00DF7945" w:rsidP="0066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45" w:rsidRDefault="00DF7945" w:rsidP="00667344">
      <w:pPr>
        <w:spacing w:after="0" w:line="240" w:lineRule="auto"/>
      </w:pPr>
      <w:r>
        <w:separator/>
      </w:r>
    </w:p>
  </w:footnote>
  <w:footnote w:type="continuationSeparator" w:id="0">
    <w:p w:rsidR="00DF7945" w:rsidRDefault="00DF7945" w:rsidP="0066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344" w:rsidRDefault="00667344" w:rsidP="000F41AA">
    <w:pPr>
      <w:pStyle w:val="ab"/>
      <w:jc w:val="right"/>
    </w:pPr>
    <w:r>
      <w:t xml:space="preserve">                                                                                                                                        Приложение №1</w:t>
    </w:r>
    <w:r w:rsidR="000F41AA">
      <w:t xml:space="preserve"> к Приказу №181-1/ОД от 16.04.2020</w:t>
    </w:r>
  </w:p>
  <w:p w:rsidR="00667344" w:rsidRDefault="0066734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BBF"/>
    <w:multiLevelType w:val="multilevel"/>
    <w:tmpl w:val="F668B5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E67128"/>
    <w:multiLevelType w:val="multilevel"/>
    <w:tmpl w:val="C6401B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A904B70"/>
    <w:multiLevelType w:val="multilevel"/>
    <w:tmpl w:val="C87A8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F0"/>
    <w:rsid w:val="000242CF"/>
    <w:rsid w:val="000553B3"/>
    <w:rsid w:val="00064BCE"/>
    <w:rsid w:val="0007142E"/>
    <w:rsid w:val="00083DA5"/>
    <w:rsid w:val="000D42C8"/>
    <w:rsid w:val="000D7A70"/>
    <w:rsid w:val="000D7B9F"/>
    <w:rsid w:val="000F41AA"/>
    <w:rsid w:val="00154303"/>
    <w:rsid w:val="001B4A14"/>
    <w:rsid w:val="001C1B38"/>
    <w:rsid w:val="002324AA"/>
    <w:rsid w:val="00257F12"/>
    <w:rsid w:val="00333933"/>
    <w:rsid w:val="00344E1A"/>
    <w:rsid w:val="00416540"/>
    <w:rsid w:val="004228F7"/>
    <w:rsid w:val="004B1BF0"/>
    <w:rsid w:val="005235AF"/>
    <w:rsid w:val="00570CE8"/>
    <w:rsid w:val="005A3B51"/>
    <w:rsid w:val="005C7141"/>
    <w:rsid w:val="00644431"/>
    <w:rsid w:val="00667344"/>
    <w:rsid w:val="00680E91"/>
    <w:rsid w:val="006A797B"/>
    <w:rsid w:val="00705A99"/>
    <w:rsid w:val="0073291D"/>
    <w:rsid w:val="0075434A"/>
    <w:rsid w:val="0076787E"/>
    <w:rsid w:val="007D272B"/>
    <w:rsid w:val="008665D2"/>
    <w:rsid w:val="00883E0E"/>
    <w:rsid w:val="008B679B"/>
    <w:rsid w:val="008F38A0"/>
    <w:rsid w:val="00957A29"/>
    <w:rsid w:val="00991AA4"/>
    <w:rsid w:val="009B5CAF"/>
    <w:rsid w:val="00A15281"/>
    <w:rsid w:val="00A1687F"/>
    <w:rsid w:val="00A94D43"/>
    <w:rsid w:val="00AD3EA7"/>
    <w:rsid w:val="00B17862"/>
    <w:rsid w:val="00B87FEB"/>
    <w:rsid w:val="00B95894"/>
    <w:rsid w:val="00BA019B"/>
    <w:rsid w:val="00BC409C"/>
    <w:rsid w:val="00BD0135"/>
    <w:rsid w:val="00BE4DCA"/>
    <w:rsid w:val="00C0149F"/>
    <w:rsid w:val="00C70D4C"/>
    <w:rsid w:val="00C76DEF"/>
    <w:rsid w:val="00D005B3"/>
    <w:rsid w:val="00D1570E"/>
    <w:rsid w:val="00D43B49"/>
    <w:rsid w:val="00DF7945"/>
    <w:rsid w:val="00E65E0C"/>
    <w:rsid w:val="00E97AE0"/>
    <w:rsid w:val="00EB315A"/>
    <w:rsid w:val="00EC35D1"/>
    <w:rsid w:val="00ED5C78"/>
    <w:rsid w:val="00F15D5B"/>
    <w:rsid w:val="00F172D0"/>
    <w:rsid w:val="00F7700F"/>
    <w:rsid w:val="00F90AEE"/>
    <w:rsid w:val="00F93103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2C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B246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-m">
    <w:name w:val="dt-m"/>
    <w:basedOn w:val="a0"/>
    <w:qFormat/>
    <w:rsid w:val="003F4540"/>
  </w:style>
  <w:style w:type="character" w:customStyle="1" w:styleId="30">
    <w:name w:val="Заголовок 3 Знак"/>
    <w:basedOn w:val="a0"/>
    <w:link w:val="3"/>
    <w:uiPriority w:val="9"/>
    <w:qFormat/>
    <w:rsid w:val="001B24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6758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2C3B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C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t-p">
    <w:name w:val="dt-p"/>
    <w:basedOn w:val="a"/>
    <w:qFormat/>
    <w:rsid w:val="003F4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454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067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7812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513648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rsid w:val="004904D5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table" w:styleId="aa">
    <w:name w:val="Table Grid"/>
    <w:basedOn w:val="a1"/>
    <w:uiPriority w:val="39"/>
    <w:rsid w:val="00D9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344"/>
    <w:rPr>
      <w:sz w:val="22"/>
    </w:rPr>
  </w:style>
  <w:style w:type="paragraph" w:styleId="ad">
    <w:name w:val="footer"/>
    <w:basedOn w:val="a"/>
    <w:link w:val="ae"/>
    <w:uiPriority w:val="99"/>
    <w:unhideWhenUsed/>
    <w:rsid w:val="006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344"/>
    <w:rPr>
      <w:sz w:val="22"/>
    </w:rPr>
  </w:style>
  <w:style w:type="character" w:styleId="af">
    <w:name w:val="annotation reference"/>
    <w:basedOn w:val="a0"/>
    <w:uiPriority w:val="99"/>
    <w:semiHidden/>
    <w:unhideWhenUsed/>
    <w:rsid w:val="000553B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553B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553B3"/>
    <w:rPr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53B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553B3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2C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B246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-m">
    <w:name w:val="dt-m"/>
    <w:basedOn w:val="a0"/>
    <w:qFormat/>
    <w:rsid w:val="003F4540"/>
  </w:style>
  <w:style w:type="character" w:customStyle="1" w:styleId="30">
    <w:name w:val="Заголовок 3 Знак"/>
    <w:basedOn w:val="a0"/>
    <w:link w:val="3"/>
    <w:uiPriority w:val="9"/>
    <w:qFormat/>
    <w:rsid w:val="001B24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6758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2C3B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C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t-p">
    <w:name w:val="dt-p"/>
    <w:basedOn w:val="a"/>
    <w:qFormat/>
    <w:rsid w:val="003F45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454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067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07812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513648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rsid w:val="004904D5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table" w:styleId="aa">
    <w:name w:val="Table Grid"/>
    <w:basedOn w:val="a1"/>
    <w:uiPriority w:val="39"/>
    <w:rsid w:val="00D9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344"/>
    <w:rPr>
      <w:sz w:val="22"/>
    </w:rPr>
  </w:style>
  <w:style w:type="paragraph" w:styleId="ad">
    <w:name w:val="footer"/>
    <w:basedOn w:val="a"/>
    <w:link w:val="ae"/>
    <w:uiPriority w:val="99"/>
    <w:unhideWhenUsed/>
    <w:rsid w:val="00667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344"/>
    <w:rPr>
      <w:sz w:val="22"/>
    </w:rPr>
  </w:style>
  <w:style w:type="character" w:styleId="af">
    <w:name w:val="annotation reference"/>
    <w:basedOn w:val="a0"/>
    <w:uiPriority w:val="99"/>
    <w:semiHidden/>
    <w:unhideWhenUsed/>
    <w:rsid w:val="000553B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553B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553B3"/>
    <w:rPr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53B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553B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82FD-76C4-4533-94B5-59300DCE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Иванникова Елена Александровна</cp:lastModifiedBy>
  <cp:revision>3</cp:revision>
  <cp:lastPrinted>2020-04-05T17:16:00Z</cp:lastPrinted>
  <dcterms:created xsi:type="dcterms:W3CDTF">2020-04-18T05:35:00Z</dcterms:created>
  <dcterms:modified xsi:type="dcterms:W3CDTF">2020-04-20T07:42:00Z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