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C7" w:rsidRDefault="00B062C7" w:rsidP="00B062C7"/>
    <w:p w:rsidR="005C5C0D" w:rsidRPr="00B062C7" w:rsidRDefault="005C5C0D" w:rsidP="00B062C7"/>
    <w:p w:rsidR="00B062C7" w:rsidRPr="007C00A0" w:rsidRDefault="00B062C7" w:rsidP="00B062C7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B062C7" w:rsidRPr="007C00A0" w:rsidRDefault="00B062C7" w:rsidP="00B062C7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117013">
        <w:rPr>
          <w:b/>
          <w:sz w:val="24"/>
          <w:szCs w:val="24"/>
        </w:rPr>
        <w:t>П</w:t>
      </w:r>
      <w:r w:rsidR="00F935D7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B062C7" w:rsidRPr="007C00A0" w:rsidRDefault="00B062C7" w:rsidP="00B062C7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кредитной организации - резидента</w:t>
      </w:r>
    </w:p>
    <w:p w:rsidR="00B062C7" w:rsidRPr="007C00A0" w:rsidRDefault="00B062C7" w:rsidP="00B062C7">
      <w:pPr>
        <w:pBdr>
          <w:between w:val="double" w:sz="4" w:space="1" w:color="auto"/>
        </w:pBdr>
        <w:tabs>
          <w:tab w:val="left" w:pos="397"/>
          <w:tab w:val="left" w:pos="9820"/>
        </w:tabs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B062C7" w:rsidRPr="0028743B" w:rsidRDefault="00B062C7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документов:</w:t>
            </w:r>
          </w:p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Положения.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proofErr w:type="gramStart"/>
            <w:r w:rsidRPr="0028743B">
              <w:rPr>
                <w:i/>
                <w:sz w:val="18"/>
                <w:szCs w:val="18"/>
              </w:rPr>
              <w:t>Для  обществ</w:t>
            </w:r>
            <w:proofErr w:type="gramEnd"/>
            <w:r w:rsidRPr="0028743B">
              <w:rPr>
                <w:i/>
                <w:sz w:val="18"/>
                <w:szCs w:val="18"/>
              </w:rPr>
              <w:t xml:space="preserve"> с ограниченной ответственностью</w:t>
            </w:r>
            <w:r w:rsidRPr="0028743B">
              <w:rPr>
                <w:sz w:val="18"/>
                <w:szCs w:val="18"/>
              </w:rPr>
              <w:t>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</w:tc>
        <w:tc>
          <w:tcPr>
            <w:tcW w:w="2977" w:type="dxa"/>
          </w:tcPr>
          <w:p w:rsidR="00B062C7" w:rsidRPr="00526E44" w:rsidRDefault="00B062C7" w:rsidP="00924035">
            <w:pPr>
              <w:snapToGrid w:val="0"/>
              <w:rPr>
                <w:sz w:val="18"/>
                <w:szCs w:val="18"/>
                <w:lang w:val="en-US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зарегистрированных изменений и дополнений в учредительные документы.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кредитных организаций, зарегистрированных до 01.07.2002: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юридическом лице, зарегистрированном до 01.07.2002.</w:t>
            </w:r>
          </w:p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кредитных организаций, зарегистрированных после 01.07.2002: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государственной регистрации юридического лица.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юридических лиц 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выписку/кредитной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кредитной организации на учет в налоговом органе.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письмо.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лицензий на право осуществления кредитной организацией банковских операций.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130E0C" w:rsidP="00F5029E">
            <w:pPr>
              <w:snapToGrid w:val="0"/>
              <w:jc w:val="both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</w:t>
            </w:r>
          </w:p>
        </w:tc>
        <w:tc>
          <w:tcPr>
            <w:tcW w:w="2977" w:type="dxa"/>
          </w:tcPr>
          <w:p w:rsidR="00B062C7" w:rsidRPr="0028743B" w:rsidRDefault="00B062C7" w:rsidP="00F5029E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</w:t>
            </w:r>
            <w:r w:rsidR="00F5029E">
              <w:rPr>
                <w:sz w:val="18"/>
                <w:szCs w:val="18"/>
              </w:rPr>
              <w:t xml:space="preserve">ляр, удостоверенный нотариально 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Копия Уведомления о согласовании с территориальным учреждением Банка России руководителя и главного бухгалтера, а также прочих должностных лиц кредитной организацией, уполномоченных распоряжаться корреспондентским счетом. 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реестра акционеров (</w:t>
            </w: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5E4679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>Доверенность, выданная представителю кредитной организации на открытие счета/подписание договора от имени кредитной организации.</w:t>
            </w:r>
          </w:p>
        </w:tc>
        <w:tc>
          <w:tcPr>
            <w:tcW w:w="2977" w:type="dxa"/>
          </w:tcPr>
          <w:p w:rsidR="00B062C7" w:rsidRPr="005E4679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8424B7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удостоверяющего личность представителя кредитной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E53D86">
              <w:rPr>
                <w:sz w:val="18"/>
                <w:szCs w:val="18"/>
              </w:rPr>
              <w:t>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</w:t>
            </w:r>
            <w:r w:rsidR="00284110">
              <w:rPr>
                <w:sz w:val="18"/>
                <w:szCs w:val="18"/>
              </w:rPr>
              <w:t xml:space="preserve">живание) в Российской Федерации (в соответствии с Приложением № </w:t>
            </w:r>
            <w:r w:rsidR="008424B7">
              <w:rPr>
                <w:sz w:val="18"/>
                <w:szCs w:val="18"/>
              </w:rPr>
              <w:t>1</w:t>
            </w:r>
            <w:r w:rsidR="00284110">
              <w:rPr>
                <w:sz w:val="18"/>
                <w:szCs w:val="18"/>
              </w:rPr>
              <w:t>4).</w:t>
            </w:r>
          </w:p>
        </w:tc>
        <w:tc>
          <w:tcPr>
            <w:tcW w:w="2977" w:type="dxa"/>
          </w:tcPr>
          <w:p w:rsidR="00B062C7" w:rsidRPr="0028743B" w:rsidRDefault="00B062C7" w:rsidP="009F437E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 w:rsidR="009F437E">
              <w:rPr>
                <w:sz w:val="18"/>
                <w:szCs w:val="18"/>
              </w:rPr>
              <w:t>Банком</w:t>
            </w:r>
            <w:r w:rsidRPr="0028743B">
              <w:rPr>
                <w:sz w:val="18"/>
                <w:szCs w:val="18"/>
              </w:rPr>
              <w:t>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E53D86">
              <w:rPr>
                <w:sz w:val="18"/>
                <w:szCs w:val="18"/>
              </w:rPr>
              <w:t>бенефициарного</w:t>
            </w:r>
            <w:proofErr w:type="spellEnd"/>
            <w:r w:rsidRPr="00E53D86">
              <w:rPr>
                <w:sz w:val="18"/>
                <w:szCs w:val="18"/>
              </w:rPr>
              <w:t xml:space="preserve"> владельца юридического лица</w:t>
            </w:r>
            <w:r>
              <w:rPr>
                <w:sz w:val="18"/>
                <w:szCs w:val="18"/>
              </w:rPr>
              <w:t>.</w:t>
            </w:r>
            <w:r w:rsidRPr="00E53D86">
              <w:rPr>
                <w:sz w:val="18"/>
                <w:szCs w:val="18"/>
              </w:rPr>
              <w:t xml:space="preserve"> Для иностранных граждан - копии миграционной карты, документа, подтверждающего право иностранного гражданина или лица без </w:t>
            </w:r>
            <w:r w:rsidRPr="00E53D86">
              <w:rPr>
                <w:sz w:val="18"/>
                <w:szCs w:val="18"/>
              </w:rPr>
              <w:lastRenderedPageBreak/>
              <w:t>гражданства на пребывание (про</w:t>
            </w:r>
            <w:r w:rsidR="00284110">
              <w:rPr>
                <w:sz w:val="18"/>
                <w:szCs w:val="18"/>
              </w:rPr>
              <w:t xml:space="preserve">живание) в Российской Федерации (в соответствии с Приложением № </w:t>
            </w:r>
            <w:r w:rsidR="008424B7">
              <w:rPr>
                <w:sz w:val="18"/>
                <w:szCs w:val="18"/>
              </w:rPr>
              <w:t>1</w:t>
            </w:r>
            <w:r w:rsidR="00284110">
              <w:rPr>
                <w:sz w:val="18"/>
                <w:szCs w:val="18"/>
              </w:rPr>
              <w:t>4).</w:t>
            </w:r>
          </w:p>
        </w:tc>
        <w:tc>
          <w:tcPr>
            <w:tcW w:w="2977" w:type="dxa"/>
          </w:tcPr>
          <w:p w:rsidR="00B062C7" w:rsidRPr="0028743B" w:rsidRDefault="009F437E" w:rsidP="00924035">
            <w:pPr>
              <w:snapToGrid w:val="0"/>
              <w:rPr>
                <w:sz w:val="18"/>
                <w:szCs w:val="18"/>
              </w:rPr>
            </w:pPr>
            <w:r w:rsidRPr="009F437E">
              <w:rPr>
                <w:sz w:val="18"/>
                <w:szCs w:val="18"/>
              </w:rPr>
              <w:lastRenderedPageBreak/>
              <w:t>1 экземпляр, заверенный Банком.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B473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7386">
              <w:rPr>
                <w:sz w:val="18"/>
                <w:szCs w:val="18"/>
                <w:lang w:val="en-US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протокола собрания учредителей/участников об избрании единоличного исполнительного органа кредитной организации.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7386">
              <w:rPr>
                <w:sz w:val="18"/>
                <w:szCs w:val="18"/>
                <w:lang w:val="en-US"/>
              </w:rPr>
              <w:t>8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приказа о назначении единоличного исполнительного органа кредитной организации.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Default="00B47386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62" w:type="dxa"/>
          </w:tcPr>
          <w:p w:rsidR="00130E0C" w:rsidRPr="00130E0C" w:rsidRDefault="00130E0C" w:rsidP="008D295D">
            <w:pPr>
              <w:snapToGrid w:val="0"/>
              <w:jc w:val="both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Копии приказов на должностных лиц кредитной организации, внесенных в карточку с образцами подписей и оттиска печати и имеющих право на распоряжение денежными средствами, находящимися на счете (в том числе с использованием анал</w:t>
            </w:r>
            <w:r w:rsidR="008D295D">
              <w:rPr>
                <w:sz w:val="18"/>
                <w:szCs w:val="18"/>
              </w:rPr>
              <w:t>ога собственноручной подписи).</w:t>
            </w:r>
          </w:p>
        </w:tc>
        <w:tc>
          <w:tcPr>
            <w:tcW w:w="2977" w:type="dxa"/>
          </w:tcPr>
          <w:p w:rsidR="00130E0C" w:rsidRPr="00130E0C" w:rsidRDefault="00130E0C" w:rsidP="00D16499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Развернутый бухгалтерский баланс по счетам второго порядка и расчет экономических нормативов на последнюю отчетную дату.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подписанный руководителем и главным бухгалтером и заверенный печатью кредитной организации </w:t>
            </w:r>
          </w:p>
          <w:p w:rsidR="00B062C7" w:rsidRPr="0028743B" w:rsidRDefault="00B062C7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(по согласованию с Банком  возможно представление в электронном виде).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130E0C" w:rsidRPr="00130E0C" w:rsidRDefault="00130E0C" w:rsidP="00130E0C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Список филиалов и банков-корреспондентов с указанием банковских реквизитов и номеров корреспондентских счетов.</w:t>
            </w:r>
          </w:p>
        </w:tc>
        <w:tc>
          <w:tcPr>
            <w:tcW w:w="2977" w:type="dxa"/>
          </w:tcPr>
          <w:p w:rsidR="00130E0C" w:rsidRPr="00130E0C" w:rsidRDefault="00130E0C" w:rsidP="00130E0C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1 экземпляр, подписанный руководителем и главным бухгалтером и заверенный печатью кредитной организации.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филиала </w:t>
            </w:r>
            <w:r w:rsidRPr="0028743B">
              <w:rPr>
                <w:sz w:val="18"/>
                <w:szCs w:val="18"/>
              </w:rPr>
              <w:t>(дополнительно):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Положения о филиале кредитной организации.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Сообщения о внесении сведений об открытии филиала в Книгу регистрации кредитных организаций и присвоении ему порядкового номера.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Уведомления о согласовании с территориальным учреждением Банка России руководителя и главного бухгалтера, а также прочих должностных лиц филиала кредитной организацией, уполномоченных распоряжаться корреспондентским счетом. 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Доверенность, выданная руководителю филиала.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5B7A6C" w:rsidRDefault="00BC4FC8" w:rsidP="00BC4FC8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F27308">
              <w:rPr>
                <w:sz w:val="18"/>
                <w:szCs w:val="18"/>
              </w:rPr>
              <w:t xml:space="preserve"> (для юридических лиц)</w:t>
            </w:r>
            <w:r w:rsidR="00C8633D">
              <w:rPr>
                <w:rStyle w:val="ab"/>
                <w:sz w:val="18"/>
                <w:szCs w:val="18"/>
              </w:rPr>
              <w:t xml:space="preserve"> </w:t>
            </w:r>
          </w:p>
          <w:p w:rsidR="00B062C7" w:rsidRPr="0028743B" w:rsidRDefault="00B062C7" w:rsidP="00BC4FC8">
            <w:pPr>
              <w:jc w:val="both"/>
              <w:rPr>
                <w:i/>
                <w:iCs/>
                <w:sz w:val="18"/>
                <w:szCs w:val="18"/>
              </w:rPr>
            </w:pP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8954BE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 w:rsidR="00BC4FC8">
              <w:rPr>
                <w:rStyle w:val="ac"/>
                <w:i/>
                <w:iCs/>
                <w:sz w:val="18"/>
                <w:szCs w:val="18"/>
              </w:rPr>
              <w:t>1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BC4FC8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экземпляр</w:t>
            </w:r>
            <w:r w:rsidR="00B062C7" w:rsidRPr="0028743B">
              <w:rPr>
                <w:sz w:val="18"/>
                <w:szCs w:val="18"/>
              </w:rPr>
              <w:t xml:space="preserve">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B062C7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>
              <w:rPr>
                <w:rStyle w:val="ab"/>
                <w:i/>
                <w:iCs/>
                <w:sz w:val="18"/>
                <w:szCs w:val="18"/>
              </w:rPr>
              <w:t>1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>8)</w:t>
            </w:r>
            <w:r w:rsidR="00B062C7" w:rsidRPr="0028743B">
              <w:rPr>
                <w:rStyle w:val="ab"/>
                <w:sz w:val="18"/>
                <w:szCs w:val="18"/>
              </w:rPr>
              <w:t>, подписанное руководителем или иным уполномоченным лицом и заверенное печатью организации</w:t>
            </w:r>
            <w:r w:rsidR="00B062C7">
              <w:rPr>
                <w:rStyle w:val="ab"/>
                <w:sz w:val="18"/>
                <w:szCs w:val="18"/>
              </w:rPr>
              <w:t>.</w:t>
            </w:r>
            <w:r w:rsidR="00BC4FC8">
              <w:rPr>
                <w:rStyle w:val="ab"/>
                <w:sz w:val="18"/>
                <w:szCs w:val="18"/>
              </w:rPr>
              <w:t xml:space="preserve"> </w:t>
            </w:r>
            <w:r w:rsidR="00BC4FC8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F27308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8954BE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F27308">
              <w:rPr>
                <w:rStyle w:val="ab"/>
                <w:i/>
                <w:iCs/>
                <w:sz w:val="18"/>
                <w:szCs w:val="18"/>
              </w:rPr>
              <w:t>03</w:t>
            </w:r>
            <w:r w:rsidR="008954BE">
              <w:rPr>
                <w:rStyle w:val="ab"/>
                <w:i/>
                <w:iCs/>
                <w:sz w:val="18"/>
                <w:szCs w:val="18"/>
              </w:rPr>
              <w:t>,</w:t>
            </w:r>
            <w:r w:rsidR="00280485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F27308">
              <w:rPr>
                <w:rStyle w:val="ab"/>
                <w:i/>
                <w:iCs/>
                <w:sz w:val="18"/>
                <w:szCs w:val="18"/>
              </w:rPr>
              <w:t>0</w:t>
            </w:r>
            <w:r w:rsidR="008954BE">
              <w:rPr>
                <w:rStyle w:val="ab"/>
                <w:i/>
                <w:iCs/>
                <w:sz w:val="18"/>
                <w:szCs w:val="18"/>
              </w:rPr>
              <w:t>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>, подписанную руководителем или иным уполномоченным лицом и заверенную печатью организации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лицо, подписавшее Анкету и </w:t>
            </w: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sz w:val="18"/>
                <w:szCs w:val="18"/>
              </w:rPr>
              <w:t xml:space="preserve"> на открытие счета депо, с перечнем полномочий</w:t>
            </w:r>
            <w:r>
              <w:rPr>
                <w:sz w:val="18"/>
                <w:szCs w:val="18"/>
              </w:rPr>
              <w:t>, в случае если данные документы подписывались не руководителем юридического лиц</w:t>
            </w:r>
            <w:r w:rsidR="004D3BA7">
              <w:rPr>
                <w:sz w:val="18"/>
                <w:szCs w:val="18"/>
              </w:rPr>
              <w:t>а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386">
              <w:rPr>
                <w:sz w:val="18"/>
                <w:szCs w:val="18"/>
                <w:lang w:val="en-US"/>
              </w:rPr>
              <w:t>8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4D3BA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 w:rsidR="00F5029E">
              <w:rPr>
                <w:i/>
                <w:sz w:val="18"/>
                <w:szCs w:val="18"/>
              </w:rPr>
              <w:t>3</w:t>
            </w:r>
            <w:r w:rsidR="004D3BA7">
              <w:rPr>
                <w:i/>
                <w:sz w:val="18"/>
                <w:szCs w:val="18"/>
              </w:rPr>
              <w:t>4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8954BE" w:rsidRPr="0028743B" w:rsidTr="00924035">
        <w:tc>
          <w:tcPr>
            <w:tcW w:w="534" w:type="dxa"/>
          </w:tcPr>
          <w:p w:rsidR="008954BE" w:rsidRDefault="00B47386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="008954BE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8954BE" w:rsidRPr="00504134" w:rsidRDefault="008954BE" w:rsidP="004D3BA7">
            <w:pPr>
              <w:snapToGrid w:val="0"/>
              <w:jc w:val="both"/>
              <w:rPr>
                <w:sz w:val="18"/>
                <w:szCs w:val="18"/>
              </w:rPr>
            </w:pPr>
            <w:r w:rsidRPr="00FB7284">
              <w:rPr>
                <w:sz w:val="18"/>
                <w:szCs w:val="18"/>
              </w:rPr>
              <w:t xml:space="preserve">Форма </w:t>
            </w:r>
            <w:proofErr w:type="spellStart"/>
            <w:r w:rsidRPr="00FB7284">
              <w:rPr>
                <w:sz w:val="18"/>
                <w:szCs w:val="18"/>
              </w:rPr>
              <w:t>самосертификации</w:t>
            </w:r>
            <w:proofErr w:type="spellEnd"/>
            <w:r w:rsidRPr="00FB7284">
              <w:rPr>
                <w:sz w:val="18"/>
                <w:szCs w:val="18"/>
              </w:rPr>
              <w:t xml:space="preserve"> </w:t>
            </w:r>
            <w:r w:rsidR="008C118E" w:rsidRPr="0007224D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8C118E" w:rsidRPr="0007224D">
              <w:rPr>
                <w:sz w:val="18"/>
                <w:szCs w:val="18"/>
              </w:rPr>
              <w:t>резидентства</w:t>
            </w:r>
            <w:proofErr w:type="spellEnd"/>
            <w:r w:rsidR="008C118E" w:rsidRPr="0007224D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</w:rPr>
              <w:t xml:space="preserve"> </w:t>
            </w:r>
            <w:r w:rsidRPr="00A42F2C">
              <w:rPr>
                <w:rStyle w:val="ab"/>
                <w:i/>
                <w:iCs/>
                <w:sz w:val="18"/>
              </w:rPr>
              <w:t xml:space="preserve">(Приложение № </w:t>
            </w:r>
            <w:r w:rsidR="004D3BA7" w:rsidRPr="00A42F2C">
              <w:rPr>
                <w:rStyle w:val="ab"/>
                <w:i/>
                <w:iCs/>
                <w:sz w:val="18"/>
              </w:rPr>
              <w:t>1 к Анкете юридического лица (Приложение № 05)</w:t>
            </w:r>
            <w:r w:rsidRPr="00A42F2C">
              <w:rPr>
                <w:rStyle w:val="ab"/>
                <w:i/>
                <w:iCs/>
                <w:sz w:val="18"/>
              </w:rPr>
              <w:t>)</w:t>
            </w:r>
          </w:p>
        </w:tc>
        <w:tc>
          <w:tcPr>
            <w:tcW w:w="2977" w:type="dxa"/>
          </w:tcPr>
          <w:p w:rsidR="008954BE" w:rsidRPr="00650ADC" w:rsidRDefault="008954BE" w:rsidP="00945BC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Default="00130E0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4738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130E0C" w:rsidRPr="00A34AC6" w:rsidRDefault="00130E0C" w:rsidP="004D3BA7">
            <w:pPr>
              <w:tabs>
                <w:tab w:val="left" w:pos="397"/>
                <w:tab w:val="left" w:pos="9820"/>
              </w:tabs>
              <w:jc w:val="both"/>
              <w:rPr>
                <w:rFonts w:cs="Calibri"/>
              </w:rPr>
            </w:pPr>
            <w:r w:rsidRPr="00130E0C">
              <w:rPr>
                <w:sz w:val="18"/>
                <w:szCs w:val="18"/>
              </w:rPr>
              <w:t xml:space="preserve">Соглашение об установлении сочетаний подписей </w:t>
            </w:r>
            <w:r w:rsidRPr="00A42F2C">
              <w:rPr>
                <w:i/>
                <w:sz w:val="18"/>
                <w:szCs w:val="18"/>
              </w:rPr>
              <w:t>(Приложение №</w:t>
            </w:r>
            <w:r w:rsidR="004D3BA7" w:rsidRPr="00A42F2C">
              <w:rPr>
                <w:i/>
                <w:sz w:val="18"/>
                <w:szCs w:val="18"/>
              </w:rPr>
              <w:t>15</w:t>
            </w:r>
            <w:r w:rsidRPr="00A42F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130E0C" w:rsidRPr="00E2553E" w:rsidRDefault="00130E0C" w:rsidP="00130E0C">
            <w:pPr>
              <w:tabs>
                <w:tab w:val="left" w:pos="397"/>
                <w:tab w:val="left" w:pos="9820"/>
              </w:tabs>
              <w:jc w:val="both"/>
            </w:pPr>
            <w:r w:rsidRPr="00130E0C">
              <w:rPr>
                <w:sz w:val="18"/>
                <w:szCs w:val="18"/>
              </w:rPr>
              <w:t>1 экземпляр, заверенный кредитной организацией</w:t>
            </w:r>
          </w:p>
        </w:tc>
      </w:tr>
      <w:tr w:rsidR="00B062C7" w:rsidRPr="0028743B" w:rsidTr="00924035">
        <w:tc>
          <w:tcPr>
            <w:tcW w:w="10173" w:type="dxa"/>
            <w:gridSpan w:val="3"/>
          </w:tcPr>
          <w:p w:rsidR="00B062C7" w:rsidRDefault="00B062C7" w:rsidP="00924035">
            <w:pPr>
              <w:ind w:firstLine="567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При заверении документов Банком в Банк представляются оригиналы документов.</w:t>
            </w:r>
          </w:p>
          <w:p w:rsidR="00B062C7" w:rsidRPr="001800A4" w:rsidRDefault="00B062C7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B062C7" w:rsidRDefault="00B062C7" w:rsidP="00B062C7">
      <w:pP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p w:rsidR="003D5A81" w:rsidRPr="003D5A81" w:rsidRDefault="003D5A81" w:rsidP="003D5A81"/>
    <w:sectPr w:rsidR="003D5A81" w:rsidRPr="003D5A81" w:rsidSect="00E0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C5" w:rsidRDefault="00064BC5" w:rsidP="00957CBA">
      <w:r>
        <w:separator/>
      </w:r>
    </w:p>
  </w:endnote>
  <w:endnote w:type="continuationSeparator" w:id="0">
    <w:p w:rsidR="00064BC5" w:rsidRDefault="00064BC5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7" w:rsidRDefault="008424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7" w:rsidRDefault="008424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7" w:rsidRDefault="00842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C5" w:rsidRDefault="00064BC5" w:rsidP="00957CBA">
      <w:r>
        <w:separator/>
      </w:r>
    </w:p>
  </w:footnote>
  <w:footnote w:type="continuationSeparator" w:id="0">
    <w:p w:rsidR="00064BC5" w:rsidRDefault="00064BC5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7" w:rsidRDefault="008424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437682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008A4F5" wp14:editId="40D358E6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714" w:type="dxa"/>
          <w:tcBorders>
            <w:bottom w:val="threeDEmboss" w:sz="6" w:space="0" w:color="auto"/>
          </w:tcBorders>
        </w:tcPr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BD7022">
            <w:rPr>
              <w:sz w:val="12"/>
              <w:szCs w:val="12"/>
            </w:rPr>
            <w:t>ФСФР России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085632" w:rsidP="00085632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B7" w:rsidRDefault="008424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233D"/>
    <w:rsid w:val="00027CD9"/>
    <w:rsid w:val="00056BD6"/>
    <w:rsid w:val="00064BC5"/>
    <w:rsid w:val="0007224D"/>
    <w:rsid w:val="00085632"/>
    <w:rsid w:val="00106DE7"/>
    <w:rsid w:val="00117013"/>
    <w:rsid w:val="00130E0C"/>
    <w:rsid w:val="001801C2"/>
    <w:rsid w:val="001D3883"/>
    <w:rsid w:val="00201759"/>
    <w:rsid w:val="002059A5"/>
    <w:rsid w:val="00207C5F"/>
    <w:rsid w:val="002722AC"/>
    <w:rsid w:val="00280485"/>
    <w:rsid w:val="00284110"/>
    <w:rsid w:val="003D5A81"/>
    <w:rsid w:val="00437682"/>
    <w:rsid w:val="00446B7D"/>
    <w:rsid w:val="004B27F2"/>
    <w:rsid w:val="004D3BA7"/>
    <w:rsid w:val="004D3F9A"/>
    <w:rsid w:val="00526E44"/>
    <w:rsid w:val="005428B3"/>
    <w:rsid w:val="005A0B60"/>
    <w:rsid w:val="005B7A6C"/>
    <w:rsid w:val="005C5C0D"/>
    <w:rsid w:val="0065150A"/>
    <w:rsid w:val="006609F2"/>
    <w:rsid w:val="006F201F"/>
    <w:rsid w:val="00717C46"/>
    <w:rsid w:val="007C67AE"/>
    <w:rsid w:val="007F352F"/>
    <w:rsid w:val="0083557D"/>
    <w:rsid w:val="008424B7"/>
    <w:rsid w:val="00847255"/>
    <w:rsid w:val="008954BE"/>
    <w:rsid w:val="008C118E"/>
    <w:rsid w:val="008D295D"/>
    <w:rsid w:val="00916391"/>
    <w:rsid w:val="00940D91"/>
    <w:rsid w:val="00957CBA"/>
    <w:rsid w:val="00966F62"/>
    <w:rsid w:val="009B20AC"/>
    <w:rsid w:val="009F437E"/>
    <w:rsid w:val="00A24035"/>
    <w:rsid w:val="00A42F2C"/>
    <w:rsid w:val="00A52F5C"/>
    <w:rsid w:val="00A72121"/>
    <w:rsid w:val="00B062C7"/>
    <w:rsid w:val="00B47386"/>
    <w:rsid w:val="00B51924"/>
    <w:rsid w:val="00BA38D9"/>
    <w:rsid w:val="00BC4FC8"/>
    <w:rsid w:val="00BD7022"/>
    <w:rsid w:val="00C027B5"/>
    <w:rsid w:val="00C85446"/>
    <w:rsid w:val="00C8633D"/>
    <w:rsid w:val="00D01B89"/>
    <w:rsid w:val="00D0461D"/>
    <w:rsid w:val="00DE1EED"/>
    <w:rsid w:val="00DE4FA6"/>
    <w:rsid w:val="00E04EC3"/>
    <w:rsid w:val="00EF3118"/>
    <w:rsid w:val="00EF5AA1"/>
    <w:rsid w:val="00F27308"/>
    <w:rsid w:val="00F5029E"/>
    <w:rsid w:val="00F935D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95A0-736D-4BDB-BC9A-7A87936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8C118E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8C118E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118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6E4F-1AB7-4B19-A4A1-23140427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37</cp:revision>
  <dcterms:created xsi:type="dcterms:W3CDTF">2014-10-07T11:55:00Z</dcterms:created>
  <dcterms:modified xsi:type="dcterms:W3CDTF">2021-09-17T09:56:00Z</dcterms:modified>
</cp:coreProperties>
</file>