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AC671" w14:textId="77777777" w:rsidR="00B062C7" w:rsidRDefault="00B062C7" w:rsidP="00B062C7">
      <w:bookmarkStart w:id="0" w:name="_GoBack"/>
      <w:bookmarkEnd w:id="0"/>
    </w:p>
    <w:p w14:paraId="0D0B9B8B" w14:textId="77777777" w:rsidR="005C5C0D" w:rsidRPr="00B062C7" w:rsidRDefault="005C5C0D" w:rsidP="00B062C7"/>
    <w:p w14:paraId="115AE9B5" w14:textId="77777777" w:rsidR="00B062C7" w:rsidRPr="007C00A0" w:rsidRDefault="00B062C7" w:rsidP="00B062C7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>СПИСОК ДОКУМЕНТОВ ДЛЯ ОТКРЫТИЯ СЧЕТА ДЕПО</w:t>
      </w:r>
    </w:p>
    <w:p w14:paraId="67C47FCC" w14:textId="7DE71821" w:rsidR="00B062C7" w:rsidRPr="007C00A0" w:rsidRDefault="00B062C7" w:rsidP="00B062C7">
      <w:pPr>
        <w:pStyle w:val="2"/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в Депозитарии </w:t>
      </w:r>
      <w:r w:rsidR="00117013">
        <w:rPr>
          <w:b/>
          <w:sz w:val="24"/>
          <w:szCs w:val="24"/>
        </w:rPr>
        <w:t>П</w:t>
      </w:r>
      <w:r w:rsidR="00F935D7">
        <w:rPr>
          <w:b/>
          <w:sz w:val="24"/>
          <w:szCs w:val="24"/>
        </w:rPr>
        <w:t>А</w:t>
      </w:r>
      <w:r w:rsidRPr="007C00A0">
        <w:rPr>
          <w:b/>
          <w:sz w:val="24"/>
          <w:szCs w:val="24"/>
        </w:rPr>
        <w:t>О «С</w:t>
      </w:r>
      <w:r w:rsidR="00931844">
        <w:rPr>
          <w:b/>
          <w:sz w:val="24"/>
          <w:szCs w:val="24"/>
        </w:rPr>
        <w:t>овкомбанк</w:t>
      </w:r>
      <w:r w:rsidRPr="007C00A0">
        <w:rPr>
          <w:b/>
          <w:sz w:val="24"/>
          <w:szCs w:val="24"/>
        </w:rPr>
        <w:t>»</w:t>
      </w:r>
    </w:p>
    <w:p w14:paraId="7867940A" w14:textId="77777777" w:rsidR="00B062C7" w:rsidRPr="007C00A0" w:rsidRDefault="00B062C7" w:rsidP="00B062C7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7C00A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кредитной организации - резидента</w:t>
      </w:r>
    </w:p>
    <w:p w14:paraId="38A74928" w14:textId="77777777" w:rsidR="00B062C7" w:rsidRPr="007C00A0" w:rsidRDefault="00B062C7" w:rsidP="00B062C7">
      <w:pPr>
        <w:pBdr>
          <w:between w:val="double" w:sz="4" w:space="1" w:color="auto"/>
        </w:pBdr>
        <w:tabs>
          <w:tab w:val="left" w:pos="397"/>
          <w:tab w:val="left" w:pos="9820"/>
        </w:tabs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5876"/>
        <w:gridCol w:w="3544"/>
      </w:tblGrid>
      <w:tr w:rsidR="00CD2F02" w:rsidRPr="00CD2F02" w14:paraId="39192738" w14:textId="77777777" w:rsidTr="00CD2F02">
        <w:tc>
          <w:tcPr>
            <w:tcW w:w="503" w:type="dxa"/>
            <w:shd w:val="clear" w:color="auto" w:fill="auto"/>
          </w:tcPr>
          <w:p w14:paraId="04AE5163" w14:textId="77777777" w:rsidR="00CD2F02" w:rsidRPr="00CD2F02" w:rsidRDefault="00CD2F02" w:rsidP="00CD2F0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2F02">
              <w:rPr>
                <w:b/>
                <w:lang w:eastAsia="ar-SA"/>
              </w:rPr>
              <w:t>№ п/п</w:t>
            </w:r>
          </w:p>
        </w:tc>
        <w:tc>
          <w:tcPr>
            <w:tcW w:w="5876" w:type="dxa"/>
            <w:shd w:val="clear" w:color="auto" w:fill="auto"/>
          </w:tcPr>
          <w:p w14:paraId="2E74EBE1" w14:textId="77777777" w:rsidR="00CD2F02" w:rsidRPr="00CD2F02" w:rsidRDefault="00CD2F02" w:rsidP="00CD2F0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2F02">
              <w:rPr>
                <w:b/>
                <w:lang w:eastAsia="ar-SA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14:paraId="5689D0F5" w14:textId="77777777" w:rsidR="00CD2F02" w:rsidRPr="00CD2F02" w:rsidRDefault="00CD2F02" w:rsidP="00CD2F02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D2F02">
              <w:rPr>
                <w:b/>
                <w:lang w:eastAsia="ar-SA"/>
              </w:rPr>
              <w:t xml:space="preserve">Требования к документам </w:t>
            </w:r>
          </w:p>
          <w:p w14:paraId="00222604" w14:textId="77777777" w:rsidR="00CD2F02" w:rsidRPr="00CD2F02" w:rsidRDefault="00CD2F02" w:rsidP="00CD2F02">
            <w:pPr>
              <w:suppressAutoHyphens/>
              <w:jc w:val="center"/>
              <w:rPr>
                <w:b/>
                <w:lang w:eastAsia="ar-SA"/>
              </w:rPr>
            </w:pPr>
            <w:r w:rsidRPr="00CD2F02">
              <w:rPr>
                <w:b/>
                <w:lang w:eastAsia="ar-SA"/>
              </w:rPr>
              <w:t>(копиям документов)</w:t>
            </w:r>
          </w:p>
        </w:tc>
      </w:tr>
      <w:tr w:rsidR="00CD2F02" w:rsidRPr="00CD2F02" w14:paraId="7BEBAC62" w14:textId="77777777" w:rsidTr="00CD2F02">
        <w:tc>
          <w:tcPr>
            <w:tcW w:w="503" w:type="dxa"/>
            <w:shd w:val="clear" w:color="auto" w:fill="auto"/>
          </w:tcPr>
          <w:p w14:paraId="150258EE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1.</w:t>
            </w:r>
          </w:p>
        </w:tc>
        <w:tc>
          <w:tcPr>
            <w:tcW w:w="5876" w:type="dxa"/>
            <w:shd w:val="clear" w:color="auto" w:fill="auto"/>
          </w:tcPr>
          <w:p w14:paraId="161A4C33" w14:textId="77777777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Копии⃰ учредительных документов:</w:t>
            </w:r>
          </w:p>
          <w:p w14:paraId="09E9FAAD" w14:textId="77777777" w:rsidR="00CD2F02" w:rsidRPr="00CD2F02" w:rsidRDefault="00CD2F02" w:rsidP="00CD2F02">
            <w:pPr>
              <w:suppressAutoHyphens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- Копия Устава.</w:t>
            </w:r>
          </w:p>
        </w:tc>
        <w:tc>
          <w:tcPr>
            <w:tcW w:w="3544" w:type="dxa"/>
            <w:shd w:val="clear" w:color="auto" w:fill="auto"/>
          </w:tcPr>
          <w:p w14:paraId="70427086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экземпляр:</w:t>
            </w:r>
          </w:p>
          <w:p w14:paraId="3FE3AEEE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- на бумажном носителе -  </w:t>
            </w:r>
          </w:p>
          <w:p w14:paraId="1CBAA9D1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удостоверенный нотариально/заверенный кредитной организацией;</w:t>
            </w:r>
          </w:p>
          <w:p w14:paraId="40118A19" w14:textId="0E612B45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-  в виде электронного документа, заверенного электронной подписью Федеральной налоговой службы.</w:t>
            </w:r>
          </w:p>
        </w:tc>
      </w:tr>
      <w:tr w:rsidR="00CD2F02" w:rsidRPr="00CD2F02" w14:paraId="349A6B54" w14:textId="77777777" w:rsidTr="00CD2F02">
        <w:tc>
          <w:tcPr>
            <w:tcW w:w="503" w:type="dxa"/>
            <w:shd w:val="clear" w:color="auto" w:fill="auto"/>
          </w:tcPr>
          <w:p w14:paraId="1B411A7F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2.</w:t>
            </w:r>
          </w:p>
        </w:tc>
        <w:tc>
          <w:tcPr>
            <w:tcW w:w="5876" w:type="dxa"/>
            <w:shd w:val="clear" w:color="auto" w:fill="auto"/>
          </w:tcPr>
          <w:p w14:paraId="2BA24D62" w14:textId="77777777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Копии⃰ зарегистрированных изменений и дополнений в учредительные документы. </w:t>
            </w:r>
          </w:p>
        </w:tc>
        <w:tc>
          <w:tcPr>
            <w:tcW w:w="3544" w:type="dxa"/>
            <w:shd w:val="clear" w:color="auto" w:fill="auto"/>
          </w:tcPr>
          <w:p w14:paraId="0C7F7AE0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1 экземпляр: </w:t>
            </w:r>
          </w:p>
          <w:p w14:paraId="1199A7CA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- на бумажном носителе - удостоверенный нотариально/заверенный кредитной организацией;</w:t>
            </w:r>
          </w:p>
          <w:p w14:paraId="4EC69DA4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-  в виде электронного документа, заверенного электронной подписью Федеральной налоговой службы.</w:t>
            </w:r>
          </w:p>
        </w:tc>
      </w:tr>
      <w:tr w:rsidR="00CD2F02" w:rsidRPr="00CD2F02" w14:paraId="70B771FB" w14:textId="77777777" w:rsidTr="00CD2F02">
        <w:tc>
          <w:tcPr>
            <w:tcW w:w="503" w:type="dxa"/>
            <w:shd w:val="clear" w:color="auto" w:fill="auto"/>
          </w:tcPr>
          <w:p w14:paraId="23144BAF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3.</w:t>
            </w:r>
          </w:p>
        </w:tc>
        <w:tc>
          <w:tcPr>
            <w:tcW w:w="5876" w:type="dxa"/>
            <w:shd w:val="clear" w:color="auto" w:fill="auto"/>
          </w:tcPr>
          <w:p w14:paraId="5CA84E11" w14:textId="5C3B23BB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Копии⃰ действующих лицензий на право осуществления кредитной организацией</w:t>
            </w:r>
            <w:r w:rsidR="000801BC">
              <w:rPr>
                <w:lang w:eastAsia="ar-SA"/>
              </w:rPr>
              <w:t xml:space="preserve"> банковских операций и</w:t>
            </w:r>
            <w:r w:rsidRPr="00CD2F02">
              <w:rPr>
                <w:lang w:eastAsia="ar-SA"/>
              </w:rPr>
              <w:t xml:space="preserve"> деятельности, для/в рамках осуществления которой открывается счет.</w:t>
            </w:r>
          </w:p>
        </w:tc>
        <w:tc>
          <w:tcPr>
            <w:tcW w:w="3544" w:type="dxa"/>
            <w:shd w:val="clear" w:color="auto" w:fill="auto"/>
          </w:tcPr>
          <w:p w14:paraId="3FC7C5AE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экземпляр:</w:t>
            </w:r>
          </w:p>
          <w:p w14:paraId="6DF78670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- на бумажном носителе -удостоверенный нотариально или заверенный органом, выдавшим лицензию/заверенный кредитной организацией;</w:t>
            </w:r>
          </w:p>
          <w:p w14:paraId="4BED7BE9" w14:textId="73EDDFCF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- в виде электронного документа, заверенного электронной подписью органа, выдавшего лицензию.</w:t>
            </w:r>
          </w:p>
        </w:tc>
      </w:tr>
      <w:tr w:rsidR="00CD2F02" w:rsidRPr="00CD2F02" w14:paraId="1B0C7B56" w14:textId="77777777" w:rsidTr="00CD2F02">
        <w:tc>
          <w:tcPr>
            <w:tcW w:w="503" w:type="dxa"/>
            <w:shd w:val="clear" w:color="auto" w:fill="auto"/>
          </w:tcPr>
          <w:p w14:paraId="489CB04E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4.</w:t>
            </w:r>
          </w:p>
        </w:tc>
        <w:tc>
          <w:tcPr>
            <w:tcW w:w="5876" w:type="dxa"/>
            <w:shd w:val="clear" w:color="auto" w:fill="auto"/>
          </w:tcPr>
          <w:p w14:paraId="3E247F92" w14:textId="2A737BA5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Копия Уведомления о согласовании с территориальным учреждением Банка России руководителя и главного бухгалтера, а также прочих должностных лиц кредитной организацией, уполномоченных распоряжаться счетом. </w:t>
            </w:r>
          </w:p>
        </w:tc>
        <w:tc>
          <w:tcPr>
            <w:tcW w:w="3544" w:type="dxa"/>
            <w:shd w:val="clear" w:color="auto" w:fill="auto"/>
          </w:tcPr>
          <w:p w14:paraId="193ED8B6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удостоверенный нотариально/заверенный кредитной организацией*</w:t>
            </w:r>
          </w:p>
        </w:tc>
      </w:tr>
      <w:tr w:rsidR="00CD2F02" w:rsidRPr="00CD2F02" w14:paraId="6D641EF3" w14:textId="77777777" w:rsidTr="00CD2F02">
        <w:tc>
          <w:tcPr>
            <w:tcW w:w="503" w:type="dxa"/>
            <w:shd w:val="clear" w:color="auto" w:fill="auto"/>
          </w:tcPr>
          <w:p w14:paraId="48E45514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5.</w:t>
            </w:r>
          </w:p>
        </w:tc>
        <w:tc>
          <w:tcPr>
            <w:tcW w:w="5876" w:type="dxa"/>
            <w:shd w:val="clear" w:color="auto" w:fill="auto"/>
          </w:tcPr>
          <w:p w14:paraId="7AA0BB00" w14:textId="77777777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Выписка из реестра акционеров (</w:t>
            </w:r>
            <w:r w:rsidRPr="00CD2F02">
              <w:rPr>
                <w:i/>
                <w:lang w:eastAsia="ar-SA"/>
              </w:rPr>
              <w:t>для акционерных обществ</w:t>
            </w:r>
            <w:r w:rsidRPr="00CD2F02">
              <w:rPr>
                <w:lang w:eastAsia="ar-SA"/>
              </w:rPr>
              <w:t>). *</w:t>
            </w:r>
          </w:p>
        </w:tc>
        <w:tc>
          <w:tcPr>
            <w:tcW w:w="3544" w:type="dxa"/>
            <w:shd w:val="clear" w:color="auto" w:fill="auto"/>
          </w:tcPr>
          <w:p w14:paraId="0332EDEF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экземпляр:</w:t>
            </w:r>
          </w:p>
          <w:p w14:paraId="53DE91E9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- на бумажном носителе - 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удостоверенный нотариально / заверенный кредитной организацией;</w:t>
            </w:r>
          </w:p>
          <w:p w14:paraId="1C90784F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- в виде электронного документа, заверенного электронной подписью органа, выдавшего выписку из реестра акционеров.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D2F02" w:rsidRPr="00CD2F02" w14:paraId="1E368D77" w14:textId="77777777" w:rsidTr="00CD2F02">
        <w:tc>
          <w:tcPr>
            <w:tcW w:w="503" w:type="dxa"/>
            <w:shd w:val="clear" w:color="auto" w:fill="auto"/>
          </w:tcPr>
          <w:p w14:paraId="35044F95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6.</w:t>
            </w:r>
          </w:p>
        </w:tc>
        <w:tc>
          <w:tcPr>
            <w:tcW w:w="5876" w:type="dxa"/>
            <w:shd w:val="clear" w:color="auto" w:fill="auto"/>
          </w:tcPr>
          <w:p w14:paraId="016DD1FD" w14:textId="77777777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Копия протокола общего собрания учредителей/участников с данными о персональном составе Совета директоров/Правления (если данные органы управления определены Уставом организации)</w:t>
            </w:r>
          </w:p>
        </w:tc>
        <w:tc>
          <w:tcPr>
            <w:tcW w:w="3544" w:type="dxa"/>
            <w:shd w:val="clear" w:color="auto" w:fill="auto"/>
          </w:tcPr>
          <w:p w14:paraId="6D1D75A1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удостоверенный нотариально/ заверенный кредитной организацией.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*</w:t>
            </w:r>
          </w:p>
        </w:tc>
      </w:tr>
      <w:tr w:rsidR="00CD2F02" w:rsidRPr="00CD2F02" w14:paraId="6E2DF100" w14:textId="77777777" w:rsidTr="00CD2F02">
        <w:tc>
          <w:tcPr>
            <w:tcW w:w="503" w:type="dxa"/>
            <w:shd w:val="clear" w:color="auto" w:fill="auto"/>
          </w:tcPr>
          <w:p w14:paraId="2DDDC382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7.</w:t>
            </w:r>
          </w:p>
        </w:tc>
        <w:tc>
          <w:tcPr>
            <w:tcW w:w="5876" w:type="dxa"/>
            <w:shd w:val="clear" w:color="auto" w:fill="auto"/>
          </w:tcPr>
          <w:p w14:paraId="2FA20B53" w14:textId="77777777" w:rsidR="00CD2F02" w:rsidRPr="00CD2F02" w:rsidRDefault="00CD2F02" w:rsidP="00CD2F02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Доверенность, выданная представителю кредитной организации на открытие счета/подписание договора от имени кредитной организации.</w:t>
            </w:r>
          </w:p>
        </w:tc>
        <w:tc>
          <w:tcPr>
            <w:tcW w:w="3544" w:type="dxa"/>
            <w:shd w:val="clear" w:color="auto" w:fill="auto"/>
          </w:tcPr>
          <w:p w14:paraId="7699325C" w14:textId="0935217A" w:rsidR="00CD2F02" w:rsidRPr="00CD2F02" w:rsidRDefault="00196ACB" w:rsidP="00F3000B">
            <w:pPr>
              <w:suppressAutoHyphens/>
              <w:snapToGrid w:val="0"/>
              <w:rPr>
                <w:lang w:eastAsia="ar-SA"/>
              </w:rPr>
            </w:pPr>
            <w:r w:rsidRPr="001118F8">
              <w:t xml:space="preserve">1 экземпляр, удостоверенный нотариально или составленный и удостоверенный </w:t>
            </w:r>
            <w:r w:rsidR="00F3000B">
              <w:t>кредитной организацией</w:t>
            </w:r>
            <w:r w:rsidRPr="001118F8">
              <w:t xml:space="preserve"> (оригинал)</w:t>
            </w:r>
            <w:r>
              <w:t>.</w:t>
            </w:r>
          </w:p>
        </w:tc>
      </w:tr>
      <w:tr w:rsidR="00CD2F02" w:rsidRPr="00CD2F02" w14:paraId="5B296C2B" w14:textId="77777777" w:rsidTr="00CD2F02">
        <w:tc>
          <w:tcPr>
            <w:tcW w:w="503" w:type="dxa"/>
            <w:shd w:val="clear" w:color="auto" w:fill="auto"/>
          </w:tcPr>
          <w:p w14:paraId="73837752" w14:textId="77777777" w:rsidR="00CD2F02" w:rsidRPr="00CD2F02" w:rsidRDefault="00CD2F02" w:rsidP="00CD2F02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8.</w:t>
            </w:r>
          </w:p>
        </w:tc>
        <w:tc>
          <w:tcPr>
            <w:tcW w:w="5876" w:type="dxa"/>
            <w:shd w:val="clear" w:color="auto" w:fill="auto"/>
          </w:tcPr>
          <w:p w14:paraId="15857B67" w14:textId="1A24FC05" w:rsidR="000207B3" w:rsidRPr="00CD2F02" w:rsidRDefault="00CD2F02" w:rsidP="000207B3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Копия документа (выписка из документа), удостоверяющего личность единоличного исполнительного органа, а в случае</w:t>
            </w:r>
            <w:r w:rsidR="00CF1779">
              <w:rPr>
                <w:lang w:eastAsia="ar-SA"/>
              </w:rPr>
              <w:t>,</w:t>
            </w:r>
            <w:r w:rsidRPr="00CD2F02">
              <w:rPr>
                <w:lang w:eastAsia="ar-SA"/>
              </w:rPr>
              <w:t xml:space="preserve"> если представителем является иное лицо, - также документа, удостоверяющего личность такого представителя кредитной </w:t>
            </w:r>
            <w:r w:rsidRPr="00CD2F02">
              <w:rPr>
                <w:lang w:eastAsia="ar-SA"/>
              </w:rPr>
              <w:lastRenderedPageBreak/>
              <w:t>организации</w:t>
            </w:r>
            <w:r w:rsidRPr="00CD2F02">
              <w:rPr>
                <w:vertAlign w:val="superscript"/>
                <w:lang w:eastAsia="ar-SA"/>
              </w:rPr>
              <w:footnoteReference w:id="1"/>
            </w:r>
            <w:r w:rsidR="00CF1779">
              <w:rPr>
                <w:lang w:eastAsia="ar-SA"/>
              </w:rPr>
              <w:t xml:space="preserve">. </w:t>
            </w:r>
            <w:r w:rsidRPr="00CD2F02">
              <w:rPr>
                <w:lang w:eastAsia="ar-SA"/>
              </w:rPr>
              <w:t xml:space="preserve"> Для иностранных граждан – копии </w:t>
            </w:r>
            <w:hyperlink r:id="rId8" w:history="1">
              <w:r w:rsidRPr="00CD2F02">
                <w:rPr>
                  <w:lang w:eastAsia="ar-SA"/>
                </w:rPr>
                <w:t>документа</w:t>
              </w:r>
            </w:hyperlink>
            <w:r w:rsidRPr="00CD2F02">
              <w:rPr>
                <w:lang w:eastAsia="ar-SA"/>
              </w:rPr>
              <w:t>, подтверждающего право иностранного гражданина или лица без гражданства на пребывание (проживание) в Российской Федерации</w:t>
            </w:r>
            <w:r w:rsidR="003437D5">
              <w:rPr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(если наличие такового обязательно согласно законодательству РФ и международным договорам).</w:t>
            </w:r>
          </w:p>
        </w:tc>
        <w:tc>
          <w:tcPr>
            <w:tcW w:w="3544" w:type="dxa"/>
            <w:shd w:val="clear" w:color="auto" w:fill="auto"/>
          </w:tcPr>
          <w:p w14:paraId="3CDBE693" w14:textId="77777777" w:rsidR="00CD2F02" w:rsidRPr="00CD2F02" w:rsidRDefault="00CD2F02" w:rsidP="00321166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lastRenderedPageBreak/>
              <w:t>1 экземпляр, /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удостоверенный нотариально /заверенный кредитной организацией.</w:t>
            </w:r>
          </w:p>
        </w:tc>
      </w:tr>
      <w:tr w:rsidR="00064CDB" w:rsidRPr="00CD2F02" w14:paraId="5DE60A54" w14:textId="77777777" w:rsidTr="00AE4835">
        <w:trPr>
          <w:trHeight w:val="345"/>
        </w:trPr>
        <w:tc>
          <w:tcPr>
            <w:tcW w:w="503" w:type="dxa"/>
            <w:shd w:val="clear" w:color="auto" w:fill="auto"/>
          </w:tcPr>
          <w:p w14:paraId="60B7EEC1" w14:textId="77777777" w:rsidR="00064CDB" w:rsidRDefault="00064CDB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5876" w:type="dxa"/>
            <w:shd w:val="clear" w:color="auto" w:fill="auto"/>
          </w:tcPr>
          <w:p w14:paraId="0B4F5C40" w14:textId="7592DEAC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t xml:space="preserve">Сведения о представителе клиента – физическом лице </w:t>
            </w: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0</w:t>
            </w:r>
            <w:r w:rsidRPr="00C424BC">
              <w:rPr>
                <w:i/>
              </w:rPr>
              <w:t>)</w:t>
            </w:r>
            <w:r>
              <w:t>.</w:t>
            </w:r>
          </w:p>
        </w:tc>
        <w:tc>
          <w:tcPr>
            <w:tcW w:w="3544" w:type="dxa"/>
            <w:shd w:val="clear" w:color="auto" w:fill="auto"/>
          </w:tcPr>
          <w:p w14:paraId="7E92B992" w14:textId="28C453D5" w:rsidR="00064CDB" w:rsidRPr="00CD2F02" w:rsidRDefault="0018239C">
            <w:pPr>
              <w:suppressAutoHyphens/>
              <w:snapToGrid w:val="0"/>
              <w:rPr>
                <w:lang w:eastAsia="ar-SA"/>
              </w:rPr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064CDB" w:rsidRPr="00CD2F02" w14:paraId="4C2D798F" w14:textId="77777777" w:rsidTr="00CD2F02">
        <w:trPr>
          <w:trHeight w:val="345"/>
        </w:trPr>
        <w:tc>
          <w:tcPr>
            <w:tcW w:w="503" w:type="dxa"/>
            <w:shd w:val="clear" w:color="auto" w:fill="auto"/>
          </w:tcPr>
          <w:p w14:paraId="1141FA94" w14:textId="442A44CA" w:rsidR="00064CDB" w:rsidRDefault="00BD5982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  <w:r w:rsidR="00064CDB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7B9DFB22" w14:textId="77777777" w:rsidR="00BC1EFD" w:rsidRDefault="00064CDB" w:rsidP="00064CDB">
            <w:pPr>
              <w:suppressAutoHyphens/>
              <w:snapToGrid w:val="0"/>
              <w:jc w:val="both"/>
            </w:pPr>
            <w:r w:rsidRPr="00684C2A">
              <w:t xml:space="preserve">Сведения о бенефициарном владельце </w:t>
            </w:r>
            <w:r>
              <w:t>Депонента</w:t>
            </w:r>
            <w:r w:rsidRPr="00684C2A">
              <w:t xml:space="preserve"> </w:t>
            </w:r>
          </w:p>
          <w:p w14:paraId="5BE0D484" w14:textId="16D4C533" w:rsidR="004767D1" w:rsidRDefault="00064CDB" w:rsidP="00064CDB">
            <w:pPr>
              <w:suppressAutoHyphens/>
              <w:snapToGrid w:val="0"/>
              <w:jc w:val="both"/>
            </w:pPr>
            <w:r w:rsidRPr="00C424BC">
              <w:rPr>
                <w:i/>
              </w:rPr>
              <w:t>(Приложение № 5</w:t>
            </w:r>
            <w:r>
              <w:rPr>
                <w:i/>
              </w:rPr>
              <w:t>1</w:t>
            </w:r>
            <w:r w:rsidRPr="00C424BC">
              <w:rPr>
                <w:i/>
              </w:rPr>
              <w:t>)</w:t>
            </w:r>
            <w:r>
              <w:t xml:space="preserve"> </w:t>
            </w:r>
          </w:p>
          <w:p w14:paraId="15255534" w14:textId="77777777" w:rsidR="00BC1EFD" w:rsidRDefault="00BC1EFD" w:rsidP="00064CDB">
            <w:pPr>
              <w:suppressAutoHyphens/>
              <w:snapToGrid w:val="0"/>
              <w:jc w:val="both"/>
              <w:rPr>
                <w:i/>
              </w:rPr>
            </w:pPr>
          </w:p>
          <w:p w14:paraId="476B6199" w14:textId="76B83DBC" w:rsidR="004767D1" w:rsidRPr="002A7A3A" w:rsidRDefault="00064CDB" w:rsidP="00064CDB">
            <w:pPr>
              <w:suppressAutoHyphens/>
              <w:snapToGrid w:val="0"/>
              <w:jc w:val="both"/>
              <w:rPr>
                <w:i/>
              </w:rPr>
            </w:pPr>
            <w:r w:rsidRPr="002A7A3A">
              <w:rPr>
                <w:i/>
              </w:rPr>
              <w:t xml:space="preserve">и </w:t>
            </w:r>
          </w:p>
          <w:p w14:paraId="02047BE0" w14:textId="77777777" w:rsidR="004767D1" w:rsidRDefault="004767D1" w:rsidP="00064CDB">
            <w:pPr>
              <w:suppressAutoHyphens/>
              <w:snapToGrid w:val="0"/>
              <w:jc w:val="both"/>
            </w:pPr>
          </w:p>
          <w:p w14:paraId="2B36C1A1" w14:textId="2B7D53CC" w:rsidR="00064CDB" w:rsidRPr="00CD2F02" w:rsidRDefault="004767D1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>
              <w:t>К</w:t>
            </w:r>
            <w:r w:rsidR="00064CDB" w:rsidRPr="00E21C81">
              <w:t>опия документа, удостоверяющего личность бенефициарного владельц</w:t>
            </w:r>
            <w:r w:rsidR="00064CDB">
              <w:t>а Депонента</w:t>
            </w:r>
          </w:p>
        </w:tc>
        <w:tc>
          <w:tcPr>
            <w:tcW w:w="3544" w:type="dxa"/>
            <w:shd w:val="clear" w:color="auto" w:fill="auto"/>
          </w:tcPr>
          <w:p w14:paraId="017EEE59" w14:textId="04E58F67" w:rsidR="004767D1" w:rsidRDefault="00453116" w:rsidP="00064CDB">
            <w:pPr>
              <w:suppressAutoHyphens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  <w:p w14:paraId="11AD66AF" w14:textId="77777777" w:rsidR="00BC1EFD" w:rsidRDefault="00BC1EFD" w:rsidP="00064CDB">
            <w:pPr>
              <w:suppressAutoHyphens/>
              <w:snapToGrid w:val="0"/>
            </w:pPr>
          </w:p>
          <w:p w14:paraId="6EAF0A5D" w14:textId="3584985F" w:rsidR="00064CDB" w:rsidRPr="00CD2F02" w:rsidRDefault="00064CDB">
            <w:pPr>
              <w:suppressAutoHyphens/>
              <w:snapToGrid w:val="0"/>
              <w:rPr>
                <w:lang w:eastAsia="ar-SA"/>
              </w:rPr>
            </w:pPr>
            <w:r w:rsidRPr="00E21C81">
              <w:t>1 экземпляр, удостоверенный нотариально или заверенный Банком/</w:t>
            </w:r>
            <w:r w:rsidR="00BC6EF8">
              <w:t>кредитной организацией</w:t>
            </w:r>
            <w:r w:rsidRPr="00E21C81">
              <w:t>.*</w:t>
            </w:r>
          </w:p>
        </w:tc>
      </w:tr>
      <w:tr w:rsidR="00064CDB" w:rsidRPr="00CD2F02" w14:paraId="6EEC8677" w14:textId="77777777" w:rsidTr="00CD2F02">
        <w:trPr>
          <w:trHeight w:val="345"/>
        </w:trPr>
        <w:tc>
          <w:tcPr>
            <w:tcW w:w="503" w:type="dxa"/>
            <w:shd w:val="clear" w:color="auto" w:fill="auto"/>
          </w:tcPr>
          <w:p w14:paraId="722CC23C" w14:textId="17E50A62" w:rsidR="00064CDB" w:rsidRPr="00CD2F02" w:rsidRDefault="00BD5982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  <w:r w:rsidR="00064CDB"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3A247F0B" w14:textId="77777777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Карточка с образцами подписей и оттиска печати.</w:t>
            </w:r>
          </w:p>
        </w:tc>
        <w:tc>
          <w:tcPr>
            <w:tcW w:w="3544" w:type="dxa"/>
            <w:shd w:val="clear" w:color="auto" w:fill="auto"/>
          </w:tcPr>
          <w:p w14:paraId="252A9D98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удостоверенный нотариально/Банком.</w:t>
            </w:r>
          </w:p>
        </w:tc>
      </w:tr>
      <w:tr w:rsidR="00064CDB" w:rsidRPr="00CD2F02" w14:paraId="3B2E1291" w14:textId="77777777" w:rsidTr="00CD2F02">
        <w:tc>
          <w:tcPr>
            <w:tcW w:w="503" w:type="dxa"/>
            <w:shd w:val="clear" w:color="auto" w:fill="auto"/>
          </w:tcPr>
          <w:p w14:paraId="02EF708E" w14:textId="48CC1EC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2</w:t>
            </w:r>
            <w:r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36BDABA9" w14:textId="77777777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Выписка из протокола собрания учредителей/участников об избрании единоличного исполнительного органа кредитной организации.</w:t>
            </w:r>
          </w:p>
        </w:tc>
        <w:tc>
          <w:tcPr>
            <w:tcW w:w="3544" w:type="dxa"/>
            <w:shd w:val="clear" w:color="auto" w:fill="auto"/>
          </w:tcPr>
          <w:p w14:paraId="256F5574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удостоверенный нотариально/ заверенный кредитной организацией.</w:t>
            </w:r>
          </w:p>
        </w:tc>
      </w:tr>
      <w:tr w:rsidR="00064CDB" w:rsidRPr="00CD2F02" w14:paraId="0A33C425" w14:textId="77777777" w:rsidTr="00CD2F02">
        <w:tc>
          <w:tcPr>
            <w:tcW w:w="503" w:type="dxa"/>
            <w:shd w:val="clear" w:color="auto" w:fill="auto"/>
          </w:tcPr>
          <w:p w14:paraId="718B0CD4" w14:textId="59C59594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3</w:t>
            </w:r>
            <w:r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7E781E24" w14:textId="6D8015F3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Копии приказов на должностных лиц кредитной организации, внесенных в карточку с образцами подписей и оттиска печати и имеющих право на распоряжение </w:t>
            </w:r>
            <w:r>
              <w:rPr>
                <w:lang w:eastAsia="ar-SA"/>
              </w:rPr>
              <w:t>ценными бумагами</w:t>
            </w:r>
            <w:r w:rsidRPr="00CD2F02">
              <w:rPr>
                <w:lang w:eastAsia="ar-SA"/>
              </w:rPr>
              <w:t>, находящимися на счете (в том числе с использованием аналога собственноручной подписи).</w:t>
            </w:r>
          </w:p>
        </w:tc>
        <w:tc>
          <w:tcPr>
            <w:tcW w:w="3544" w:type="dxa"/>
            <w:shd w:val="clear" w:color="auto" w:fill="auto"/>
          </w:tcPr>
          <w:p w14:paraId="61295877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экземпляр/</w:t>
            </w:r>
            <w:r w:rsidRPr="00CD2F02">
              <w:rPr>
                <w:sz w:val="24"/>
                <w:szCs w:val="24"/>
                <w:lang w:eastAsia="ar-SA"/>
              </w:rPr>
              <w:t xml:space="preserve"> </w:t>
            </w:r>
            <w:r w:rsidRPr="00CD2F02">
              <w:rPr>
                <w:lang w:eastAsia="ar-SA"/>
              </w:rPr>
              <w:t>удостоверенный нотариально/ заверенный кредитной организацией.</w:t>
            </w:r>
          </w:p>
        </w:tc>
      </w:tr>
      <w:tr w:rsidR="00064CDB" w:rsidRPr="00CD2F02" w14:paraId="63C13D6F" w14:textId="77777777" w:rsidTr="00CD2F02">
        <w:tc>
          <w:tcPr>
            <w:tcW w:w="503" w:type="dxa"/>
            <w:shd w:val="clear" w:color="auto" w:fill="auto"/>
          </w:tcPr>
          <w:p w14:paraId="7EF87D07" w14:textId="0C082E14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4</w:t>
            </w:r>
            <w:r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1DE18196" w14:textId="77777777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Копии документов, удостоверяющих личности лиц, внесенных в карточку с образцами подписей и оттиска печати.</w:t>
            </w:r>
          </w:p>
        </w:tc>
        <w:tc>
          <w:tcPr>
            <w:tcW w:w="3544" w:type="dxa"/>
            <w:shd w:val="clear" w:color="auto" w:fill="auto"/>
          </w:tcPr>
          <w:p w14:paraId="6F351DB3" w14:textId="303D167C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</w:t>
            </w:r>
            <w:r>
              <w:rPr>
                <w:lang w:eastAsia="ar-SA"/>
              </w:rPr>
              <w:t>,</w:t>
            </w:r>
            <w:r w:rsidRPr="00CD2F02">
              <w:rPr>
                <w:lang w:eastAsia="ar-SA"/>
              </w:rPr>
              <w:t xml:space="preserve"> удостоверенный нотариально/ заверенный кредитной организацией.</w:t>
            </w:r>
          </w:p>
        </w:tc>
      </w:tr>
      <w:tr w:rsidR="00064CDB" w:rsidRPr="00CD2F02" w14:paraId="65F29335" w14:textId="77777777" w:rsidTr="00CD2F02">
        <w:tc>
          <w:tcPr>
            <w:tcW w:w="503" w:type="dxa"/>
            <w:shd w:val="clear" w:color="auto" w:fill="auto"/>
          </w:tcPr>
          <w:p w14:paraId="075EAA43" w14:textId="30DC6A8A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5</w:t>
            </w:r>
            <w:r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55B68522" w14:textId="77777777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Прочие документы в соответствии с договором.</w:t>
            </w:r>
          </w:p>
        </w:tc>
        <w:tc>
          <w:tcPr>
            <w:tcW w:w="3544" w:type="dxa"/>
            <w:shd w:val="clear" w:color="auto" w:fill="auto"/>
          </w:tcPr>
          <w:p w14:paraId="561E5D6A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Количество и порядок удостоверения/заверения определяется договором.</w:t>
            </w:r>
          </w:p>
        </w:tc>
      </w:tr>
      <w:tr w:rsidR="00064CDB" w:rsidRPr="00CD2F02" w14:paraId="6254960C" w14:textId="77777777" w:rsidTr="00CD2F02">
        <w:tc>
          <w:tcPr>
            <w:tcW w:w="503" w:type="dxa"/>
            <w:shd w:val="clear" w:color="auto" w:fill="auto"/>
          </w:tcPr>
          <w:p w14:paraId="26064115" w14:textId="12F00F98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6</w:t>
            </w:r>
            <w:r w:rsidRPr="00CD2F02">
              <w:rPr>
                <w:lang w:val="en-US"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58FB7A86" w14:textId="77777777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i/>
                <w:lang w:eastAsia="ar-SA"/>
              </w:rPr>
              <w:t xml:space="preserve">Для филиала </w:t>
            </w:r>
            <w:r w:rsidRPr="00CD2F02">
              <w:rPr>
                <w:lang w:eastAsia="ar-SA"/>
              </w:rPr>
              <w:t>(дополнительно):</w:t>
            </w:r>
          </w:p>
          <w:p w14:paraId="429853DA" w14:textId="77777777" w:rsidR="00064CDB" w:rsidRPr="00CD2F02" w:rsidRDefault="00064CDB" w:rsidP="00064CDB">
            <w:pPr>
              <w:suppressAutoHyphens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- Копия Положения о филиале кредитной организации.</w:t>
            </w:r>
          </w:p>
          <w:p w14:paraId="68D59E9F" w14:textId="77777777" w:rsidR="00064CDB" w:rsidRPr="00CD2F02" w:rsidRDefault="00064CDB" w:rsidP="00064CDB">
            <w:pPr>
              <w:suppressAutoHyphens/>
              <w:jc w:val="both"/>
              <w:rPr>
                <w:lang w:eastAsia="ar-SA"/>
              </w:rPr>
            </w:pPr>
          </w:p>
          <w:p w14:paraId="66331E17" w14:textId="77777777" w:rsidR="00064CDB" w:rsidRPr="00CD2F02" w:rsidRDefault="00064CDB" w:rsidP="00064CDB">
            <w:pPr>
              <w:suppressAutoHyphens/>
              <w:jc w:val="both"/>
              <w:rPr>
                <w:lang w:eastAsia="ar-SA"/>
              </w:rPr>
            </w:pPr>
          </w:p>
          <w:p w14:paraId="52163A83" w14:textId="77777777" w:rsidR="00064CDB" w:rsidRPr="00CD2F02" w:rsidRDefault="00064CDB" w:rsidP="00064CDB">
            <w:pPr>
              <w:suppressAutoHyphens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- Копия Сообщения о внесении сведений об открытии филиала в Книгу регистрации кредитных организаций и присвоении ему порядкового номера.</w:t>
            </w:r>
          </w:p>
          <w:p w14:paraId="39CF8B7B" w14:textId="5983F53C" w:rsidR="00064CDB" w:rsidRPr="00CD2F02" w:rsidRDefault="00064CDB" w:rsidP="00064CDB">
            <w:pPr>
              <w:suppressAutoHyphens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 xml:space="preserve">- Копия Уведомления о согласовании с территориальным учреждением Банка России руководителя и главного бухгалтера, а также прочих должностных лиц филиала кредитной организацией, уполномоченных распоряжаться счетом. </w:t>
            </w:r>
          </w:p>
          <w:p w14:paraId="6A26C9FE" w14:textId="77777777" w:rsidR="00064CDB" w:rsidRPr="00CD2F02" w:rsidRDefault="00064CDB" w:rsidP="00064CDB">
            <w:pPr>
              <w:suppressAutoHyphens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- Доверенность, выданная руководителю филиала.</w:t>
            </w:r>
          </w:p>
        </w:tc>
        <w:tc>
          <w:tcPr>
            <w:tcW w:w="3544" w:type="dxa"/>
            <w:shd w:val="clear" w:color="auto" w:fill="auto"/>
          </w:tcPr>
          <w:p w14:paraId="6D200D15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удостоверенный нотариально/регистрирующим органом/кредитной организацией.</w:t>
            </w:r>
          </w:p>
          <w:p w14:paraId="01A2C97B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удостоверенный нотариально/регистрирующим органом</w:t>
            </w:r>
          </w:p>
          <w:p w14:paraId="5D18280F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удостоверенный нотариально/регистрирующим органом</w:t>
            </w:r>
          </w:p>
          <w:p w14:paraId="02C5A005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</w:p>
          <w:p w14:paraId="72989337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удостоверенный нотариально</w:t>
            </w:r>
          </w:p>
        </w:tc>
      </w:tr>
      <w:tr w:rsidR="00064CDB" w:rsidRPr="00CD2F02" w14:paraId="54DF50C8" w14:textId="77777777" w:rsidTr="00CD2F02">
        <w:tc>
          <w:tcPr>
            <w:tcW w:w="503" w:type="dxa"/>
            <w:shd w:val="clear" w:color="auto" w:fill="auto"/>
          </w:tcPr>
          <w:p w14:paraId="620D3EDF" w14:textId="1E92FD6F" w:rsidR="00064CDB" w:rsidRPr="00CD2F02" w:rsidRDefault="00064CDB" w:rsidP="00064CDB">
            <w:pPr>
              <w:suppressAutoHyphens/>
              <w:snapToGrid w:val="0"/>
              <w:jc w:val="both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7</w:t>
            </w:r>
            <w:r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3131DC29" w14:textId="77777777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D2F02">
              <w:t>Сведения о применяемых кредитной организацией мерах по противодействию легализации (отмыванию) доходов, полученных преступным путем, и финансированию терроризма.</w:t>
            </w:r>
          </w:p>
        </w:tc>
        <w:tc>
          <w:tcPr>
            <w:tcW w:w="3544" w:type="dxa"/>
            <w:shd w:val="clear" w:color="auto" w:fill="auto"/>
          </w:tcPr>
          <w:p w14:paraId="60D7E0FE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Письмо в свободной форме.</w:t>
            </w:r>
          </w:p>
        </w:tc>
      </w:tr>
      <w:tr w:rsidR="00064CDB" w:rsidRPr="00CD2F02" w14:paraId="197C5B38" w14:textId="77777777" w:rsidTr="00CD2F02">
        <w:tc>
          <w:tcPr>
            <w:tcW w:w="503" w:type="dxa"/>
            <w:shd w:val="clear" w:color="auto" w:fill="auto"/>
          </w:tcPr>
          <w:p w14:paraId="162AE0B3" w14:textId="08113C2E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8</w:t>
            </w:r>
            <w:r w:rsidRPr="00CD2F02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05FAF6EB" w14:textId="153209F0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CD2F02">
              <w:t>Сведения о деловой репутации (составленные в произвольной форме отзывы о банке –ЛОРО-респонденте от других кредитных организаций, в которых данный ЛОРО-респондент находится/находился ранее на обслуживании, с информацией этих кредитных организаций об оценке его деловой репутации)</w:t>
            </w:r>
          </w:p>
        </w:tc>
        <w:tc>
          <w:tcPr>
            <w:tcW w:w="3544" w:type="dxa"/>
            <w:shd w:val="clear" w:color="auto" w:fill="auto"/>
          </w:tcPr>
          <w:p w14:paraId="07DF3837" w14:textId="77777777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 w:rsidRPr="00CD2F02">
              <w:rPr>
                <w:lang w:eastAsia="ar-SA"/>
              </w:rPr>
              <w:t>1 экземпляр, оригинал.</w:t>
            </w:r>
          </w:p>
        </w:tc>
      </w:tr>
      <w:tr w:rsidR="00064CDB" w:rsidRPr="00CD2F02" w14:paraId="7461BCAB" w14:textId="77777777" w:rsidTr="00CD2F02">
        <w:tc>
          <w:tcPr>
            <w:tcW w:w="503" w:type="dxa"/>
            <w:shd w:val="clear" w:color="auto" w:fill="auto"/>
          </w:tcPr>
          <w:p w14:paraId="52C42086" w14:textId="183E74AC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BD5982">
              <w:rPr>
                <w:lang w:eastAsia="ar-SA"/>
              </w:rPr>
              <w:t>9</w:t>
            </w:r>
            <w:r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4920A2D3" w14:textId="2F0EBAA9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A15272">
              <w:t xml:space="preserve">Анкеты </w:t>
            </w:r>
            <w:r w:rsidRPr="00B94BA1">
              <w:rPr>
                <w:i/>
              </w:rPr>
              <w:t>(Приложение № 05</w:t>
            </w:r>
            <w:r>
              <w:rPr>
                <w:i/>
              </w:rPr>
              <w:t>, 53</w:t>
            </w:r>
            <w:r w:rsidRPr="00B94BA1">
              <w:rPr>
                <w:i/>
              </w:rPr>
              <w:t>)</w:t>
            </w:r>
            <w:r w:rsidRPr="00A15272">
              <w:rPr>
                <w:i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41352F2" w14:textId="6655C222" w:rsidR="00064CDB" w:rsidRPr="00CD2F02" w:rsidRDefault="00064CDB" w:rsidP="00064CDB">
            <w:pPr>
              <w:suppressAutoHyphens/>
              <w:snapToGrid w:val="0"/>
            </w:pPr>
            <w:r>
              <w:t>Оригинал, п</w:t>
            </w:r>
            <w:r w:rsidRPr="00FC70B3">
              <w:t xml:space="preserve">о одному экземпляру на </w:t>
            </w:r>
            <w:r>
              <w:t>Депонента</w:t>
            </w:r>
            <w:r w:rsidRPr="00FC70B3">
              <w:t xml:space="preserve">, выгодоприобретателей </w:t>
            </w:r>
            <w:r>
              <w:t>Депонента (</w:t>
            </w:r>
            <w:r w:rsidRPr="00FC70B3">
              <w:t>при наличии таковых).</w:t>
            </w:r>
          </w:p>
        </w:tc>
      </w:tr>
      <w:tr w:rsidR="00064CDB" w:rsidRPr="00CD2F02" w14:paraId="0423D723" w14:textId="77777777" w:rsidTr="002D3A35">
        <w:tc>
          <w:tcPr>
            <w:tcW w:w="503" w:type="dxa"/>
            <w:shd w:val="clear" w:color="auto" w:fill="auto"/>
          </w:tcPr>
          <w:p w14:paraId="648FD325" w14:textId="03F46FE1" w:rsidR="00064CDB" w:rsidRPr="00CD2F02" w:rsidRDefault="00BD5982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20</w:t>
            </w:r>
            <w:r w:rsidR="00064CDB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7CA42959" w14:textId="77777777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A15272">
              <w:t xml:space="preserve">Форма самосертификации в целях установления налогового резидентства и категории организации (Приложение № 1 к Анкете юридического лица </w:t>
            </w:r>
            <w:r w:rsidRPr="00733EF4">
              <w:rPr>
                <w:i/>
              </w:rPr>
              <w:t>(Приложение № 5.1)</w:t>
            </w:r>
            <w:r w:rsidRPr="00A15272">
              <w:t>)</w:t>
            </w:r>
          </w:p>
        </w:tc>
        <w:tc>
          <w:tcPr>
            <w:tcW w:w="3544" w:type="dxa"/>
            <w:shd w:val="clear" w:color="auto" w:fill="auto"/>
          </w:tcPr>
          <w:p w14:paraId="40D345A6" w14:textId="6600FF57" w:rsidR="00064CDB" w:rsidRPr="00CD2F02" w:rsidRDefault="00064CDB" w:rsidP="00064CDB">
            <w:pPr>
              <w:suppressAutoHyphens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064CDB" w:rsidRPr="00CD2F02" w14:paraId="22046D2F" w14:textId="77777777" w:rsidTr="002D3A35">
        <w:tc>
          <w:tcPr>
            <w:tcW w:w="503" w:type="dxa"/>
            <w:shd w:val="clear" w:color="auto" w:fill="auto"/>
          </w:tcPr>
          <w:p w14:paraId="6E01076B" w14:textId="4F5087DE" w:rsidR="00064CDB" w:rsidRPr="00CD2F02" w:rsidRDefault="00BD5982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  <w:r w:rsidR="00064CDB"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38868C6E" w14:textId="77777777" w:rsidR="00064CDB" w:rsidRPr="00F16F6A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F16F6A">
              <w:t xml:space="preserve">Заявление на депозитарное обслуживание (для юридических лиц) </w:t>
            </w:r>
          </w:p>
          <w:p w14:paraId="1CC63BD8" w14:textId="77777777" w:rsidR="00064CDB" w:rsidRPr="00F16F6A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15272">
              <w:rPr>
                <w:i/>
              </w:rPr>
              <w:t>(</w:t>
            </w:r>
            <w:hyperlink w:anchor="OLE_LINK52" w:history="1">
              <w:r w:rsidRPr="000C73AD">
                <w:rPr>
                  <w:i/>
                </w:rPr>
                <w:t>Приложение № 0</w:t>
              </w:r>
            </w:hyperlink>
            <w:r w:rsidRPr="000C73AD">
              <w:rPr>
                <w:i/>
              </w:rPr>
              <w:t>1)</w:t>
            </w:r>
            <w:r w:rsidRPr="00F16F6A">
              <w:t>.</w:t>
            </w:r>
          </w:p>
        </w:tc>
        <w:tc>
          <w:tcPr>
            <w:tcW w:w="3544" w:type="dxa"/>
            <w:shd w:val="clear" w:color="auto" w:fill="auto"/>
          </w:tcPr>
          <w:p w14:paraId="7BF285D0" w14:textId="2BB10C64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064CDB" w:rsidRPr="00CD2F02" w14:paraId="2F4E5A2B" w14:textId="77777777" w:rsidTr="002D3A35">
        <w:tc>
          <w:tcPr>
            <w:tcW w:w="503" w:type="dxa"/>
            <w:shd w:val="clear" w:color="auto" w:fill="auto"/>
          </w:tcPr>
          <w:p w14:paraId="1EDD57DA" w14:textId="4235182B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D5982">
              <w:rPr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2C800D61" w14:textId="77777777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F16F6A">
              <w:t xml:space="preserve">Поручение на открытие счета депо </w:t>
            </w:r>
            <w:r w:rsidRPr="00A15272">
              <w:rPr>
                <w:i/>
              </w:rPr>
              <w:t>(Приложение № 18)</w:t>
            </w:r>
            <w:r w:rsidRPr="00F16F6A">
              <w:rPr>
                <w:i/>
              </w:rPr>
              <w:t xml:space="preserve">, </w:t>
            </w:r>
            <w:r w:rsidRPr="00A15272">
              <w:t xml:space="preserve">подписанное руководителем или иным уполномоченным лицом и заверенное печатью организации. Предоставляется в случае необходимости, открытия дополнительных </w:t>
            </w:r>
            <w:r w:rsidRPr="00A15272">
              <w:rPr>
                <w:i/>
              </w:rPr>
              <w:t>с</w:t>
            </w:r>
            <w:r w:rsidRPr="00A15272">
              <w:t>четов депо.</w:t>
            </w:r>
          </w:p>
        </w:tc>
        <w:tc>
          <w:tcPr>
            <w:tcW w:w="3544" w:type="dxa"/>
            <w:shd w:val="clear" w:color="auto" w:fill="auto"/>
          </w:tcPr>
          <w:p w14:paraId="478E0B25" w14:textId="1B104A48" w:rsidR="00064CDB" w:rsidRPr="00CD2F02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  <w:r>
              <w:t>Оригинал</w:t>
            </w:r>
            <w:r w:rsidRPr="00FC70B3">
              <w:t xml:space="preserve">, подписанный </w:t>
            </w:r>
            <w:r>
              <w:t>единоличным исполнительным органом</w:t>
            </w:r>
            <w:r w:rsidRPr="00FC70B3">
              <w:t xml:space="preserve"> или представителем </w:t>
            </w:r>
            <w:r>
              <w:t>Депонента,</w:t>
            </w:r>
            <w:r w:rsidRPr="00FC70B3">
              <w:t xml:space="preserve"> и заверенный печатью</w:t>
            </w:r>
            <w:r>
              <w:t xml:space="preserve"> (при наличии)</w:t>
            </w:r>
            <w:r w:rsidRPr="00FC70B3">
              <w:t>.</w:t>
            </w:r>
          </w:p>
        </w:tc>
      </w:tr>
      <w:tr w:rsidR="00064CDB" w:rsidRPr="00CD2F02" w14:paraId="37E1527B" w14:textId="77777777" w:rsidTr="002D3A35">
        <w:tc>
          <w:tcPr>
            <w:tcW w:w="503" w:type="dxa"/>
            <w:shd w:val="clear" w:color="auto" w:fill="auto"/>
          </w:tcPr>
          <w:p w14:paraId="6BE5E149" w14:textId="5AFE68EC" w:rsidR="00064CDB" w:rsidRPr="00CD2F02" w:rsidRDefault="00064CDB" w:rsidP="00064CDB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BD5982">
              <w:rPr>
                <w:lang w:eastAsia="ar-SA"/>
              </w:rPr>
              <w:t>3</w:t>
            </w:r>
            <w:r>
              <w:rPr>
                <w:lang w:eastAsia="ar-SA"/>
              </w:rPr>
              <w:t>.</w:t>
            </w:r>
          </w:p>
        </w:tc>
        <w:tc>
          <w:tcPr>
            <w:tcW w:w="5876" w:type="dxa"/>
            <w:shd w:val="clear" w:color="auto" w:fill="auto"/>
          </w:tcPr>
          <w:p w14:paraId="6AF16824" w14:textId="6D0C0B7C" w:rsidR="004767D1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A15272">
              <w:t xml:space="preserve">Доверенность на получение и подачу документов в Депозитарий по счету депо </w:t>
            </w:r>
            <w:r w:rsidRPr="00A15272">
              <w:rPr>
                <w:i/>
              </w:rPr>
              <w:t>(</w:t>
            </w:r>
            <w:r w:rsidR="00014D91">
              <w:rPr>
                <w:i/>
              </w:rPr>
              <w:t xml:space="preserve">по форме, рекомендованной Банком - </w:t>
            </w:r>
            <w:r w:rsidR="00014D91" w:rsidRPr="00795E06">
              <w:rPr>
                <w:i/>
              </w:rPr>
              <w:t>Приложение № 34</w:t>
            </w:r>
            <w:r w:rsidR="00014D91">
              <w:rPr>
                <w:i/>
              </w:rPr>
              <w:t>, или в произвольной форме</w:t>
            </w:r>
            <w:r w:rsidRPr="00A15272">
              <w:rPr>
                <w:i/>
              </w:rPr>
              <w:t>)</w:t>
            </w:r>
            <w:r w:rsidRPr="00350D48">
              <w:t xml:space="preserve"> </w:t>
            </w:r>
          </w:p>
          <w:p w14:paraId="6C5EB5E8" w14:textId="77777777" w:rsidR="004767D1" w:rsidRDefault="004767D1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71BE5B70" w14:textId="7407DAB8" w:rsidR="004767D1" w:rsidRPr="002A7A3A" w:rsidRDefault="00064CDB" w:rsidP="00064CD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2A7A3A">
              <w:rPr>
                <w:i/>
              </w:rPr>
              <w:t xml:space="preserve">и </w:t>
            </w:r>
          </w:p>
          <w:p w14:paraId="02555760" w14:textId="77777777" w:rsidR="004767D1" w:rsidRDefault="004767D1" w:rsidP="00014D9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  <w:p w14:paraId="6D009A2A" w14:textId="02218784" w:rsidR="00064CDB" w:rsidRPr="00CD2F02" w:rsidRDefault="004767D1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К</w:t>
            </w:r>
            <w:r w:rsidR="00064CDB" w:rsidRPr="00350D48">
              <w:t>опия</w:t>
            </w:r>
            <w:r w:rsidR="00064CDB">
              <w:t xml:space="preserve"> паспорта на доверенное лицо</w:t>
            </w:r>
            <w:r w:rsidR="00064CDB" w:rsidRPr="00A15272">
              <w:t>.</w:t>
            </w:r>
          </w:p>
        </w:tc>
        <w:tc>
          <w:tcPr>
            <w:tcW w:w="3544" w:type="dxa"/>
            <w:shd w:val="clear" w:color="auto" w:fill="auto"/>
          </w:tcPr>
          <w:p w14:paraId="0DE9EAE4" w14:textId="6BC44CF1" w:rsidR="004767D1" w:rsidRDefault="00196ACB" w:rsidP="00064C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  <w:r w:rsidRPr="001118F8">
              <w:t xml:space="preserve">1 экземпляр, удостоверенный нотариально или составленный и удостоверенный </w:t>
            </w:r>
            <w:r w:rsidR="00F3000B">
              <w:t>кредитной организацией</w:t>
            </w:r>
            <w:r w:rsidRPr="001118F8">
              <w:t xml:space="preserve"> (оригинал)</w:t>
            </w:r>
            <w:r>
              <w:t>.</w:t>
            </w:r>
          </w:p>
          <w:p w14:paraId="35721DE7" w14:textId="77777777" w:rsidR="004767D1" w:rsidRDefault="004767D1" w:rsidP="00064C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</w:p>
          <w:p w14:paraId="5F97E891" w14:textId="77777777" w:rsidR="002A7A3A" w:rsidRDefault="002A7A3A" w:rsidP="00064C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</w:p>
          <w:p w14:paraId="4B2725C8" w14:textId="0C7E2D2E" w:rsidR="00064CDB" w:rsidRPr="00CD2F02" w:rsidRDefault="004767D1" w:rsidP="00064CD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</w:pPr>
            <w:r w:rsidRPr="00E21C81">
              <w:t>1 экземпляр, удостоверенный нотариально или заверенный Банком/</w:t>
            </w:r>
            <w:r w:rsidR="003D7D5A">
              <w:t xml:space="preserve"> кредитной организацией</w:t>
            </w:r>
            <w:r w:rsidRPr="00E21C81">
              <w:t>.*</w:t>
            </w:r>
          </w:p>
        </w:tc>
      </w:tr>
      <w:tr w:rsidR="00064CDB" w:rsidRPr="0033024E" w14:paraId="266CC42F" w14:textId="77777777" w:rsidTr="00CD2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16F1" w14:textId="77777777" w:rsidR="00064CDB" w:rsidRPr="0033024E" w:rsidRDefault="00064CDB" w:rsidP="00064CDB">
            <w:pPr>
              <w:snapToGrid w:val="0"/>
              <w:ind w:firstLine="34"/>
              <w:jc w:val="both"/>
            </w:pPr>
            <w:r w:rsidRPr="0033024E">
              <w:t xml:space="preserve">* При заверении документов Банком в Банк представляются оригиналы документов.  </w:t>
            </w:r>
          </w:p>
          <w:p w14:paraId="024B08BA" w14:textId="77777777" w:rsidR="00064CDB" w:rsidRDefault="00064CDB" w:rsidP="00064CDB">
            <w:pPr>
              <w:snapToGrid w:val="0"/>
              <w:jc w:val="both"/>
            </w:pPr>
            <w:r w:rsidRPr="0033024E">
              <w:t>** Банк оставляет за собой право запросить для открытия счета дополнительные документы, необходимые в соответствии с действующим законодательством РФ.</w:t>
            </w:r>
          </w:p>
          <w:p w14:paraId="139A6DA3" w14:textId="77777777" w:rsidR="00064CDB" w:rsidRPr="0033024E" w:rsidRDefault="00064CDB" w:rsidP="00064CDB">
            <w:pPr>
              <w:snapToGrid w:val="0"/>
              <w:jc w:val="both"/>
            </w:pPr>
            <w:r>
              <w:t xml:space="preserve">*** </w:t>
            </w:r>
            <w:r w:rsidRPr="00B93A18">
              <w:t>При наличии действующих в Банке банковских счетов Депонента, Депозитарий оставляет за собой право не требовать предоставления от Депонента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Депонентом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</w:t>
            </w:r>
            <w:r w:rsidRPr="00B52E74">
              <w:t>.</w:t>
            </w:r>
          </w:p>
        </w:tc>
      </w:tr>
    </w:tbl>
    <w:p w14:paraId="35AF11DF" w14:textId="77777777" w:rsidR="00B062C7" w:rsidRDefault="00B062C7" w:rsidP="00B062C7">
      <w:pPr>
        <w:tabs>
          <w:tab w:val="left" w:pos="397"/>
          <w:tab w:val="left" w:pos="9820"/>
        </w:tabs>
        <w:jc w:val="both"/>
        <w:rPr>
          <w:sz w:val="22"/>
          <w:szCs w:val="22"/>
        </w:rPr>
      </w:pPr>
    </w:p>
    <w:p w14:paraId="184D66D7" w14:textId="77777777" w:rsidR="003D5A81" w:rsidRPr="003D5A81" w:rsidRDefault="003D5A81" w:rsidP="003D5A81"/>
    <w:sectPr w:rsidR="003D5A81" w:rsidRPr="003D5A81" w:rsidSect="00E04EC3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D56DB" w14:textId="77777777" w:rsidR="004618CA" w:rsidRDefault="004618CA" w:rsidP="00957CBA">
      <w:r>
        <w:separator/>
      </w:r>
    </w:p>
  </w:endnote>
  <w:endnote w:type="continuationSeparator" w:id="0">
    <w:p w14:paraId="5E82F05A" w14:textId="77777777" w:rsidR="004618CA" w:rsidRDefault="004618CA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5F936" w14:textId="77777777" w:rsidR="004618CA" w:rsidRDefault="004618CA" w:rsidP="00957CBA">
      <w:r>
        <w:separator/>
      </w:r>
    </w:p>
  </w:footnote>
  <w:footnote w:type="continuationSeparator" w:id="0">
    <w:p w14:paraId="3DE42F1A" w14:textId="77777777" w:rsidR="004618CA" w:rsidRDefault="004618CA" w:rsidP="00957CBA">
      <w:r>
        <w:continuationSeparator/>
      </w:r>
    </w:p>
  </w:footnote>
  <w:footnote w:id="1">
    <w:p w14:paraId="35F0326A" w14:textId="4D8E6F43" w:rsidR="00CD2F02" w:rsidRPr="0050064E" w:rsidRDefault="00CD2F02" w:rsidP="00CD2F02">
      <w:pPr>
        <w:pStyle w:val="ae"/>
        <w:spacing w:before="120" w:after="120"/>
        <w:jc w:val="both"/>
        <w:rPr>
          <w:sz w:val="16"/>
          <w:szCs w:val="16"/>
        </w:rPr>
      </w:pPr>
      <w:r w:rsidRPr="00C2127C">
        <w:rPr>
          <w:rStyle w:val="ad"/>
          <w:sz w:val="16"/>
          <w:szCs w:val="16"/>
        </w:rPr>
        <w:footnoteRef/>
      </w:r>
      <w:r w:rsidRPr="00C2127C">
        <w:rPr>
          <w:sz w:val="16"/>
          <w:szCs w:val="16"/>
        </w:rPr>
        <w:t xml:space="preserve"> </w:t>
      </w:r>
      <w:r w:rsidRPr="00A15272">
        <w:rPr>
          <w:rFonts w:ascii="Times New Roman" w:hAnsi="Times New Roman"/>
          <w:sz w:val="16"/>
          <w:szCs w:val="16"/>
        </w:rPr>
        <w:t xml:space="preserve">В случае если представителем </w:t>
      </w:r>
      <w:r w:rsidR="00E0110B" w:rsidRPr="00A15272">
        <w:rPr>
          <w:rFonts w:ascii="Times New Roman" w:hAnsi="Times New Roman"/>
          <w:sz w:val="16"/>
          <w:szCs w:val="16"/>
        </w:rPr>
        <w:t>Депонент</w:t>
      </w:r>
      <w:r w:rsidRPr="00A15272">
        <w:rPr>
          <w:rFonts w:ascii="Times New Roman" w:hAnsi="Times New Roman"/>
          <w:sz w:val="16"/>
          <w:szCs w:val="16"/>
        </w:rPr>
        <w:t xml:space="preserve">а является юридическое лицо, сведения о таком представителе собираются в объеме, аналогичном установленному для юридического лица-представителя в </w:t>
      </w:r>
      <w:r w:rsidR="00A7144B">
        <w:rPr>
          <w:rFonts w:ascii="Times New Roman" w:hAnsi="Times New Roman"/>
          <w:sz w:val="16"/>
          <w:szCs w:val="16"/>
        </w:rPr>
        <w:t>Приложении № 9</w:t>
      </w:r>
      <w:r w:rsidRPr="00A15272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57CBA" w:rsidRPr="00D27F75" w14:paraId="08D5CA70" w14:textId="77777777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14:paraId="110DD1A9" w14:textId="77777777" w:rsidR="00957CBA" w:rsidRDefault="00437682" w:rsidP="00924035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530F840" wp14:editId="32B0711D">
                <wp:extent cx="1495425" cy="352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14:paraId="481E0CD2" w14:textId="77777777" w:rsidR="00861DDC" w:rsidRDefault="00861DDC" w:rsidP="00861DDC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"Совкомбанк"</w:t>
          </w:r>
        </w:p>
        <w:p w14:paraId="43DEA630" w14:textId="77777777" w:rsidR="00861DDC" w:rsidRDefault="00861DDC" w:rsidP="00861DDC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14:paraId="4F9A475E" w14:textId="77777777" w:rsidR="00861DDC" w:rsidRDefault="00861DDC" w:rsidP="00861DDC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14:paraId="6CB0C95F" w14:textId="77777777" w:rsidR="00861DDC" w:rsidRDefault="00861DDC" w:rsidP="00861DDC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14:paraId="552A34C0" w14:textId="77777777" w:rsidR="00861DDC" w:rsidRDefault="00861DDC" w:rsidP="00861DDC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14:paraId="5FE900EF" w14:textId="4F3691AD" w:rsidR="00957CBA" w:rsidRPr="00D27F75" w:rsidRDefault="00861DDC" w:rsidP="00861DDC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14:paraId="0CC3D699" w14:textId="77777777" w:rsidR="00957CBA" w:rsidRDefault="00957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F"/>
    <w:rsid w:val="00002595"/>
    <w:rsid w:val="00014D91"/>
    <w:rsid w:val="000207B3"/>
    <w:rsid w:val="0002233D"/>
    <w:rsid w:val="00027CD9"/>
    <w:rsid w:val="00056428"/>
    <w:rsid w:val="00056BD6"/>
    <w:rsid w:val="00061894"/>
    <w:rsid w:val="00064BC5"/>
    <w:rsid w:val="00064CDB"/>
    <w:rsid w:val="0007224D"/>
    <w:rsid w:val="000801BC"/>
    <w:rsid w:val="00085632"/>
    <w:rsid w:val="000A35B9"/>
    <w:rsid w:val="000B1E21"/>
    <w:rsid w:val="000C2CDB"/>
    <w:rsid w:val="000C3F5D"/>
    <w:rsid w:val="000C73AD"/>
    <w:rsid w:val="000D6DB6"/>
    <w:rsid w:val="00106DE7"/>
    <w:rsid w:val="00117013"/>
    <w:rsid w:val="001209E9"/>
    <w:rsid w:val="00130E0C"/>
    <w:rsid w:val="00133E29"/>
    <w:rsid w:val="001643E0"/>
    <w:rsid w:val="001801C2"/>
    <w:rsid w:val="0018239C"/>
    <w:rsid w:val="0018425D"/>
    <w:rsid w:val="00196ACB"/>
    <w:rsid w:val="001D3883"/>
    <w:rsid w:val="00201759"/>
    <w:rsid w:val="002059A5"/>
    <w:rsid w:val="00207C5F"/>
    <w:rsid w:val="002610F3"/>
    <w:rsid w:val="002722AC"/>
    <w:rsid w:val="00280485"/>
    <w:rsid w:val="00284110"/>
    <w:rsid w:val="002A7A3A"/>
    <w:rsid w:val="00321166"/>
    <w:rsid w:val="003218E9"/>
    <w:rsid w:val="0032655A"/>
    <w:rsid w:val="00337372"/>
    <w:rsid w:val="003437D5"/>
    <w:rsid w:val="00350D48"/>
    <w:rsid w:val="0038066C"/>
    <w:rsid w:val="0039372E"/>
    <w:rsid w:val="003A247C"/>
    <w:rsid w:val="003D0B61"/>
    <w:rsid w:val="003D5A81"/>
    <w:rsid w:val="003D7D5A"/>
    <w:rsid w:val="00437682"/>
    <w:rsid w:val="00446B7D"/>
    <w:rsid w:val="00453116"/>
    <w:rsid w:val="0046168A"/>
    <w:rsid w:val="004618CA"/>
    <w:rsid w:val="004767D1"/>
    <w:rsid w:val="0048533F"/>
    <w:rsid w:val="004A2AFB"/>
    <w:rsid w:val="004B27F2"/>
    <w:rsid w:val="004C094C"/>
    <w:rsid w:val="004D3BA7"/>
    <w:rsid w:val="004D3F9A"/>
    <w:rsid w:val="004F3DA6"/>
    <w:rsid w:val="00526E44"/>
    <w:rsid w:val="00533ECB"/>
    <w:rsid w:val="005367A9"/>
    <w:rsid w:val="00540E6D"/>
    <w:rsid w:val="005428B3"/>
    <w:rsid w:val="005A0B60"/>
    <w:rsid w:val="005A7620"/>
    <w:rsid w:val="005B7A6C"/>
    <w:rsid w:val="005C5C0D"/>
    <w:rsid w:val="0065150A"/>
    <w:rsid w:val="006609F2"/>
    <w:rsid w:val="0068121F"/>
    <w:rsid w:val="006C1E06"/>
    <w:rsid w:val="006F201F"/>
    <w:rsid w:val="00717C46"/>
    <w:rsid w:val="00733EF4"/>
    <w:rsid w:val="0073727B"/>
    <w:rsid w:val="007C67AE"/>
    <w:rsid w:val="007D1B96"/>
    <w:rsid w:val="007F352F"/>
    <w:rsid w:val="0082584C"/>
    <w:rsid w:val="0083557D"/>
    <w:rsid w:val="00841975"/>
    <w:rsid w:val="008424B7"/>
    <w:rsid w:val="00847255"/>
    <w:rsid w:val="00861DDC"/>
    <w:rsid w:val="008954BE"/>
    <w:rsid w:val="008C118E"/>
    <w:rsid w:val="008C4EF8"/>
    <w:rsid w:val="008D295D"/>
    <w:rsid w:val="008D7188"/>
    <w:rsid w:val="00905985"/>
    <w:rsid w:val="00916391"/>
    <w:rsid w:val="00931844"/>
    <w:rsid w:val="00940D91"/>
    <w:rsid w:val="00957CBA"/>
    <w:rsid w:val="00966F62"/>
    <w:rsid w:val="009A4AAB"/>
    <w:rsid w:val="009B20AC"/>
    <w:rsid w:val="009F437E"/>
    <w:rsid w:val="00A13D54"/>
    <w:rsid w:val="00A15272"/>
    <w:rsid w:val="00A24035"/>
    <w:rsid w:val="00A26F39"/>
    <w:rsid w:val="00A42F2C"/>
    <w:rsid w:val="00A52F5C"/>
    <w:rsid w:val="00A643B8"/>
    <w:rsid w:val="00A7144B"/>
    <w:rsid w:val="00A72121"/>
    <w:rsid w:val="00A86A58"/>
    <w:rsid w:val="00AE1A8C"/>
    <w:rsid w:val="00B062C7"/>
    <w:rsid w:val="00B47386"/>
    <w:rsid w:val="00B51924"/>
    <w:rsid w:val="00B9445C"/>
    <w:rsid w:val="00B94BA1"/>
    <w:rsid w:val="00BA0D03"/>
    <w:rsid w:val="00BA38D9"/>
    <w:rsid w:val="00BC1EFD"/>
    <w:rsid w:val="00BC4FC8"/>
    <w:rsid w:val="00BC6EF8"/>
    <w:rsid w:val="00BD5982"/>
    <w:rsid w:val="00BD7022"/>
    <w:rsid w:val="00BE2127"/>
    <w:rsid w:val="00C027B5"/>
    <w:rsid w:val="00C032FB"/>
    <w:rsid w:val="00C232D7"/>
    <w:rsid w:val="00C85446"/>
    <w:rsid w:val="00C8633D"/>
    <w:rsid w:val="00CD2F02"/>
    <w:rsid w:val="00CF1779"/>
    <w:rsid w:val="00D00A15"/>
    <w:rsid w:val="00D00D5E"/>
    <w:rsid w:val="00D01B89"/>
    <w:rsid w:val="00D0461D"/>
    <w:rsid w:val="00D849BA"/>
    <w:rsid w:val="00D91743"/>
    <w:rsid w:val="00DD160C"/>
    <w:rsid w:val="00DE1EED"/>
    <w:rsid w:val="00DE4FA6"/>
    <w:rsid w:val="00E0110B"/>
    <w:rsid w:val="00E04EC3"/>
    <w:rsid w:val="00E61242"/>
    <w:rsid w:val="00E80A56"/>
    <w:rsid w:val="00ED1E5D"/>
    <w:rsid w:val="00EF3118"/>
    <w:rsid w:val="00EF5AA1"/>
    <w:rsid w:val="00F16F6A"/>
    <w:rsid w:val="00F27308"/>
    <w:rsid w:val="00F3000B"/>
    <w:rsid w:val="00F5029E"/>
    <w:rsid w:val="00F935D7"/>
    <w:rsid w:val="00FC20BC"/>
    <w:rsid w:val="00F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E0D1"/>
  <w15:docId w15:val="{CC2E95A0-736D-4BDB-BC9A-7A879360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E04E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paragraph" w:customStyle="1" w:styleId="norm11">
    <w:name w:val="norm11"/>
    <w:basedOn w:val="a"/>
    <w:rsid w:val="00027CD9"/>
    <w:pPr>
      <w:spacing w:after="60"/>
      <w:ind w:firstLine="567"/>
      <w:jc w:val="both"/>
    </w:pPr>
    <w:rPr>
      <w:snapToGrid w:val="0"/>
      <w:sz w:val="22"/>
    </w:rPr>
  </w:style>
  <w:style w:type="character" w:styleId="ad">
    <w:name w:val="footnote reference"/>
    <w:uiPriority w:val="99"/>
    <w:rsid w:val="008C118E"/>
    <w:rPr>
      <w:rFonts w:cs="Times New Roman"/>
      <w:position w:val="0"/>
      <w:vertAlign w:val="superscript"/>
    </w:rPr>
  </w:style>
  <w:style w:type="paragraph" w:styleId="ae">
    <w:name w:val="footnote text"/>
    <w:basedOn w:val="a"/>
    <w:link w:val="af"/>
    <w:uiPriority w:val="99"/>
    <w:unhideWhenUsed/>
    <w:rsid w:val="008C118E"/>
    <w:pPr>
      <w:spacing w:beforeLines="50" w:before="50" w:afterLines="50" w:after="50"/>
    </w:pPr>
    <w:rPr>
      <w:rFonts w:ascii="Calibri" w:hAnsi="Calibri"/>
    </w:rPr>
  </w:style>
  <w:style w:type="character" w:customStyle="1" w:styleId="af">
    <w:name w:val="Текст сноски Знак"/>
    <w:basedOn w:val="a0"/>
    <w:link w:val="ae"/>
    <w:uiPriority w:val="99"/>
    <w:rsid w:val="008C118E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16F6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16F6A"/>
  </w:style>
  <w:style w:type="character" w:customStyle="1" w:styleId="af2">
    <w:name w:val="Текст примечания Знак"/>
    <w:basedOn w:val="a0"/>
    <w:link w:val="af1"/>
    <w:uiPriority w:val="99"/>
    <w:semiHidden/>
    <w:rsid w:val="00F16F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6F6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16F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6C71D1C85EE1E6AD2A2EBC002AD6ABB0EAD92439D85074F29EF5006C50330DD918736F799A1ECa65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BD14-5897-4DCC-9F45-7841B278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50</cp:revision>
  <dcterms:created xsi:type="dcterms:W3CDTF">2023-10-09T05:19:00Z</dcterms:created>
  <dcterms:modified xsi:type="dcterms:W3CDTF">2025-07-20T19:57:00Z</dcterms:modified>
</cp:coreProperties>
</file>