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F" w:rsidRPr="00B9015F" w:rsidRDefault="00CF269A">
      <w:pPr>
        <w:rPr>
          <w:rFonts w:ascii="Times New Roman" w:hAnsi="Times New Roman" w:cs="Times New Roman"/>
          <w:b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Регламент оказания услуг на финансовых рынках </w:t>
      </w:r>
      <w:r w:rsidR="00B9015F" w:rsidRPr="00B9015F">
        <w:rPr>
          <w:rFonts w:ascii="Times New Roman" w:hAnsi="Times New Roman" w:cs="Times New Roman"/>
          <w:b/>
          <w:sz w:val="24"/>
          <w:szCs w:val="24"/>
        </w:rPr>
        <w:t>ПАО «</w:t>
      </w:r>
      <w:proofErr w:type="spellStart"/>
      <w:r w:rsidR="00B9015F" w:rsidRPr="00B9015F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="00B9015F" w:rsidRPr="00B9015F">
        <w:rPr>
          <w:rFonts w:ascii="Times New Roman" w:hAnsi="Times New Roman" w:cs="Times New Roman"/>
          <w:b/>
          <w:sz w:val="24"/>
          <w:szCs w:val="24"/>
        </w:rPr>
        <w:t>»</w:t>
      </w:r>
    </w:p>
    <w:p w:rsid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</w:p>
    <w:p w:rsid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DF4685">
        <w:rPr>
          <w:rFonts w:ascii="Times New Roman" w:hAnsi="Times New Roman" w:cs="Times New Roman"/>
          <w:b/>
          <w:sz w:val="24"/>
          <w:szCs w:val="24"/>
        </w:rPr>
        <w:t>21</w:t>
      </w:r>
      <w:r w:rsidRPr="00B9015F">
        <w:rPr>
          <w:rFonts w:ascii="Times New Roman" w:hAnsi="Times New Roman" w:cs="Times New Roman"/>
          <w:b/>
          <w:sz w:val="24"/>
          <w:szCs w:val="24"/>
        </w:rPr>
        <w:t>.</w:t>
      </w:r>
      <w:r w:rsidR="00DF4685">
        <w:rPr>
          <w:rFonts w:ascii="Times New Roman" w:hAnsi="Times New Roman" w:cs="Times New Roman"/>
          <w:b/>
          <w:sz w:val="24"/>
          <w:szCs w:val="24"/>
        </w:rPr>
        <w:t>12</w:t>
      </w:r>
      <w:r w:rsidRPr="00B9015F">
        <w:rPr>
          <w:rFonts w:ascii="Times New Roman" w:hAnsi="Times New Roman" w:cs="Times New Roman"/>
          <w:b/>
          <w:sz w:val="24"/>
          <w:szCs w:val="24"/>
        </w:rPr>
        <w:t>.2023:</w:t>
      </w:r>
    </w:p>
    <w:p w:rsidR="00D94467" w:rsidRPr="008C6DA7" w:rsidRDefault="00D94467" w:rsidP="00D94467">
      <w:pPr>
        <w:jc w:val="both"/>
        <w:rPr>
          <w:rFonts w:ascii="Times New Roman" w:hAnsi="Times New Roman" w:cs="Times New Roman"/>
          <w:sz w:val="24"/>
          <w:szCs w:val="24"/>
        </w:rPr>
      </w:pPr>
      <w:r w:rsidRPr="00B9015F">
        <w:rPr>
          <w:rFonts w:ascii="Times New Roman" w:hAnsi="Times New Roman" w:cs="Times New Roman"/>
          <w:sz w:val="24"/>
          <w:szCs w:val="24"/>
        </w:rPr>
        <w:t xml:space="preserve">Изменен </w:t>
      </w:r>
      <w:r w:rsidRPr="00CF269A">
        <w:rPr>
          <w:rFonts w:ascii="Times New Roman" w:hAnsi="Times New Roman" w:cs="Times New Roman"/>
          <w:sz w:val="24"/>
          <w:szCs w:val="24"/>
        </w:rPr>
        <w:t xml:space="preserve">Регламент оказания услуг на финансовых рынках </w:t>
      </w:r>
      <w:r w:rsidRPr="00B9015F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Pr="00B9015F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B9015F">
        <w:rPr>
          <w:rFonts w:ascii="Times New Roman" w:hAnsi="Times New Roman" w:cs="Times New Roman"/>
          <w:sz w:val="24"/>
          <w:szCs w:val="24"/>
        </w:rPr>
        <w:t>»:</w:t>
      </w:r>
    </w:p>
    <w:p w:rsidR="00D94467" w:rsidRPr="00D94467" w:rsidRDefault="00D94467" w:rsidP="00D94467">
      <w:pPr>
        <w:jc w:val="both"/>
        <w:rPr>
          <w:rFonts w:ascii="Times New Roman" w:hAnsi="Times New Roman" w:cs="Times New Roman"/>
          <w:sz w:val="24"/>
          <w:szCs w:val="24"/>
        </w:rPr>
      </w:pPr>
      <w:r w:rsidRPr="00D9446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Внесены изменения в части пунктов </w:t>
      </w:r>
      <w:r w:rsidRPr="00D94467">
        <w:rPr>
          <w:rFonts w:ascii="Times New Roman" w:hAnsi="Times New Roman" w:cs="Times New Roman"/>
          <w:sz w:val="24"/>
          <w:szCs w:val="24"/>
        </w:rPr>
        <w:t>2.4.2 - 2.4.4</w:t>
      </w:r>
    </w:p>
    <w:p w:rsidR="00B9015F" w:rsidRDefault="00B9015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5F">
        <w:rPr>
          <w:rFonts w:ascii="Times New Roman" w:hAnsi="Times New Roman" w:cs="Times New Roman"/>
          <w:sz w:val="24"/>
          <w:szCs w:val="24"/>
        </w:rPr>
        <w:t xml:space="preserve">Изменены приложения к </w:t>
      </w:r>
      <w:r w:rsidR="00CF269A" w:rsidRPr="00CF269A">
        <w:rPr>
          <w:rFonts w:ascii="Times New Roman" w:hAnsi="Times New Roman" w:cs="Times New Roman"/>
          <w:sz w:val="24"/>
          <w:szCs w:val="24"/>
        </w:rPr>
        <w:t>Регламент</w:t>
      </w:r>
      <w:r w:rsidR="00CF269A">
        <w:rPr>
          <w:rFonts w:ascii="Times New Roman" w:hAnsi="Times New Roman" w:cs="Times New Roman"/>
          <w:sz w:val="24"/>
          <w:szCs w:val="24"/>
        </w:rPr>
        <w:t>у</w:t>
      </w:r>
      <w:r w:rsidR="00CF269A" w:rsidRPr="00CF269A">
        <w:rPr>
          <w:rFonts w:ascii="Times New Roman" w:hAnsi="Times New Roman" w:cs="Times New Roman"/>
          <w:sz w:val="24"/>
          <w:szCs w:val="24"/>
        </w:rPr>
        <w:t xml:space="preserve"> оказания услуг на финансовых рынках </w:t>
      </w:r>
      <w:r w:rsidRPr="00B9015F">
        <w:rPr>
          <w:rFonts w:ascii="Times New Roman" w:hAnsi="Times New Roman" w:cs="Times New Roman"/>
          <w:sz w:val="24"/>
          <w:szCs w:val="24"/>
        </w:rPr>
        <w:t xml:space="preserve">ПАО </w:t>
      </w:r>
      <w:bookmarkStart w:id="0" w:name="_GoBack"/>
      <w:bookmarkEnd w:id="0"/>
      <w:r w:rsidRPr="00B901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9015F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B9015F">
        <w:rPr>
          <w:rFonts w:ascii="Times New Roman" w:hAnsi="Times New Roman" w:cs="Times New Roman"/>
          <w:sz w:val="24"/>
          <w:szCs w:val="24"/>
        </w:rPr>
        <w:t>»:</w:t>
      </w:r>
    </w:p>
    <w:p w:rsidR="00B9015F" w:rsidRPr="00A862F4" w:rsidRDefault="00A862F4" w:rsidP="00A862F4">
      <w:pPr>
        <w:jc w:val="both"/>
        <w:rPr>
          <w:rFonts w:ascii="Times New Roman" w:hAnsi="Times New Roman" w:cs="Times New Roman"/>
          <w:sz w:val="24"/>
          <w:szCs w:val="24"/>
        </w:rPr>
      </w:pPr>
      <w:r w:rsidRPr="00A862F4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15F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 2</w:t>
      </w:r>
      <w:r w:rsidR="008C6DA7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B9015F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Заявление о присоединении к Регламенту оказания услуг на финансовых рынках ПАО «</w:t>
      </w:r>
      <w:proofErr w:type="spellStart"/>
      <w:r w:rsidR="00B9015F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Совкомбанк</w:t>
      </w:r>
      <w:proofErr w:type="spellEnd"/>
      <w:r w:rsidR="00B9015F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и/или к Условиям осуществления депозитарной деятельности ПАО «</w:t>
      </w:r>
      <w:proofErr w:type="spellStart"/>
      <w:r w:rsidR="00B9015F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Совкомбанк</w:t>
      </w:r>
      <w:proofErr w:type="spellEnd"/>
      <w:r w:rsidR="00B9015F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(для физических лиц). </w:t>
      </w:r>
    </w:p>
    <w:p w:rsidR="00B9015F" w:rsidRDefault="008C6DA7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актуализирован в связи с введением с 01 января 2024 г. индивидуального инвестиционного счета (И</w:t>
      </w:r>
      <w:r w:rsid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ИС) 3-го типа, </w:t>
      </w:r>
      <w:r w:rsidR="00A862F4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части присоединения к Регламенту в целях открытия и ведения </w:t>
      </w:r>
      <w:r w:rsid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862F4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ндивидуального </w:t>
      </w:r>
      <w:r w:rsid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862F4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нвестиционного </w:t>
      </w:r>
      <w:r w:rsid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A862F4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чета</w:t>
      </w:r>
    </w:p>
    <w:p w:rsidR="008C6DA7" w:rsidRPr="00B9015F" w:rsidRDefault="008C6DA7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015F" w:rsidRPr="008C6DA7" w:rsidRDefault="00D94467" w:rsidP="008C6DA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 w:rsid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Декларация о рисках</w:t>
      </w:r>
    </w:p>
    <w:p w:rsidR="00B9015F" w:rsidRDefault="008C6DA7" w:rsidP="00AE5F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актуализирован в связи с введением с 01 января 2024 г. индивидуального инвест</w:t>
      </w:r>
      <w:r w:rsid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иционного счета (ИИС) 3-го типа, в пункте 1 в части, связанных с открытием </w:t>
      </w:r>
      <w:r w:rsidR="00A862F4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Индивидуального Инвестиционного Счета</w:t>
      </w:r>
    </w:p>
    <w:p w:rsidR="008C6DA7" w:rsidRDefault="008C6DA7" w:rsidP="00AE5F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Добавлен раздел «</w:t>
      </w:r>
      <w:r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общем характере и (или) источник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r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конфликта интересов</w:t>
      </w:r>
    </w:p>
    <w:p w:rsidR="008C6DA7" w:rsidRDefault="008C6DA7" w:rsidP="00AE5F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6DA7" w:rsidRDefault="00D94467" w:rsidP="008C6DA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</w:t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C6DA7"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условия ведения Индивидуального инвестиционного счета</w:t>
      </w:r>
    </w:p>
    <w:p w:rsidR="008C6DA7" w:rsidRDefault="008C6DA7" w:rsidP="008C6DA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6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актуализирован в связи с введением с 01 января 2024 г. индивидуального инвест</w:t>
      </w:r>
      <w:r w:rsid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иционного счета (ИИС) 3-го типа, в пункте 1 Общих положений, в пункте 5 Особенностей расторжения Договора </w:t>
      </w:r>
      <w:r w:rsidR="00A862F4" w:rsidRPr="00A86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Индивидуального инвестиционного счета</w:t>
      </w:r>
    </w:p>
    <w:p w:rsidR="00A862F4" w:rsidRDefault="00A862F4" w:rsidP="008C6DA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3D1C" w:rsidRDefault="00D73D1C" w:rsidP="008C6DA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6DA7" w:rsidRPr="008C6DA7" w:rsidRDefault="008C6DA7" w:rsidP="008C6DA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015F" w:rsidRPr="00B9015F" w:rsidRDefault="00B9015F"/>
    <w:sectPr w:rsidR="00B9015F" w:rsidRPr="00B9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69F9"/>
    <w:multiLevelType w:val="hybridMultilevel"/>
    <w:tmpl w:val="E65E4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63C48"/>
    <w:multiLevelType w:val="hybridMultilevel"/>
    <w:tmpl w:val="EBD83B6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7A721D"/>
    <w:rsid w:val="008033FE"/>
    <w:rsid w:val="008C6DA7"/>
    <w:rsid w:val="00A862F4"/>
    <w:rsid w:val="00AE5F62"/>
    <w:rsid w:val="00AF77E1"/>
    <w:rsid w:val="00B57102"/>
    <w:rsid w:val="00B9015F"/>
    <w:rsid w:val="00CB0A8B"/>
    <w:rsid w:val="00CF269A"/>
    <w:rsid w:val="00D73D1C"/>
    <w:rsid w:val="00D94467"/>
    <w:rsid w:val="00DF4685"/>
    <w:rsid w:val="00E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2F26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Бовин Егор Борисович</cp:lastModifiedBy>
  <cp:revision>12</cp:revision>
  <dcterms:created xsi:type="dcterms:W3CDTF">2023-10-11T10:52:00Z</dcterms:created>
  <dcterms:modified xsi:type="dcterms:W3CDTF">2023-12-21T15:31:00Z</dcterms:modified>
</cp:coreProperties>
</file>