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0FDF" w:rsidRPr="00AF3149" w:rsidRDefault="002F0FDF" w:rsidP="00AF3149"/>
    <w:p w:rsidR="002F0FDF" w:rsidRPr="003272FB" w:rsidRDefault="002F0FDF" w:rsidP="002F0FDF"/>
    <w:p w:rsidR="00232D54" w:rsidRPr="00416D9F" w:rsidRDefault="00DC03A0" w:rsidP="002F0FDF">
      <w:r w:rsidRPr="00416D9F">
        <w:rPr>
          <w:noProof/>
          <w:lang w:eastAsia="ru-RU"/>
        </w:rPr>
        <w:drawing>
          <wp:inline distT="0" distB="0" distL="0" distR="0" wp14:anchorId="75134CF0" wp14:editId="007B9BB6">
            <wp:extent cx="6266815" cy="855159"/>
            <wp:effectExtent l="0" t="0" r="635" b="2540"/>
            <wp:docPr id="2" name="Рисунок 2" descr="L:\Филиал Корпоративный\Департамент продуктов и технологий\Методология КОРПбизнеса\Методология_Никифорова\NEW_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Филиал Корпоративный\Департамент продуктов и технологий\Методология КОРПбизнеса\Методология_Никифорова\NEW_LOGO (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66815" cy="855159"/>
                    </a:xfrm>
                    <a:prstGeom prst="rect">
                      <a:avLst/>
                    </a:prstGeom>
                    <a:noFill/>
                    <a:ln>
                      <a:noFill/>
                    </a:ln>
                  </pic:spPr>
                </pic:pic>
              </a:graphicData>
            </a:graphic>
          </wp:inline>
        </w:drawing>
      </w:r>
    </w:p>
    <w:p w:rsidR="00232D54" w:rsidRPr="00416D9F" w:rsidRDefault="00232D54" w:rsidP="002F0FDF"/>
    <w:p w:rsidR="002F0FDF" w:rsidRPr="00416D9F" w:rsidRDefault="002F0FDF" w:rsidP="002F0FDF"/>
    <w:p w:rsidR="002F0FDF" w:rsidRPr="00416D9F" w:rsidRDefault="002F0FDF" w:rsidP="002F0FDF"/>
    <w:p w:rsidR="002F0FDF" w:rsidRPr="00416D9F" w:rsidRDefault="002F0FDF" w:rsidP="002F0FDF">
      <w:pPr>
        <w:pStyle w:val="a4"/>
        <w:ind w:left="3828" w:firstLine="24"/>
        <w:jc w:val="right"/>
      </w:pPr>
      <w:r w:rsidRPr="00416D9F">
        <w:t>Утверждено</w:t>
      </w:r>
    </w:p>
    <w:p w:rsidR="000B099F" w:rsidRPr="00416D9F" w:rsidRDefault="000B099F" w:rsidP="002F0FDF">
      <w:pPr>
        <w:pStyle w:val="a4"/>
        <w:ind w:left="3828" w:firstLine="24"/>
        <w:jc w:val="right"/>
        <w:rPr>
          <w:rFonts w:cs="Times New Roman"/>
          <w:sz w:val="20"/>
          <w:szCs w:val="20"/>
        </w:rPr>
      </w:pPr>
      <w:r w:rsidRPr="00416D9F">
        <w:rPr>
          <w:rFonts w:cs="Times New Roman"/>
          <w:sz w:val="20"/>
          <w:szCs w:val="20"/>
        </w:rPr>
        <w:t>Решением Президента ПАО «Совкомбанк» Бродского И.Б.</w:t>
      </w:r>
    </w:p>
    <w:p w:rsidR="002F0FDF" w:rsidRPr="00416D9F" w:rsidRDefault="000B099F" w:rsidP="002F0FDF">
      <w:pPr>
        <w:pStyle w:val="a4"/>
        <w:ind w:left="3828" w:firstLine="24"/>
        <w:jc w:val="right"/>
        <w:rPr>
          <w:rFonts w:cs="Times New Roman"/>
          <w:sz w:val="20"/>
          <w:szCs w:val="20"/>
        </w:rPr>
      </w:pPr>
      <w:r w:rsidRPr="00416D9F">
        <w:rPr>
          <w:rFonts w:cs="Times New Roman"/>
          <w:sz w:val="20"/>
          <w:szCs w:val="20"/>
        </w:rPr>
        <w:t xml:space="preserve"> (Приказ №</w:t>
      </w:r>
      <w:r w:rsidR="00746D8A">
        <w:rPr>
          <w:rFonts w:cs="Times New Roman"/>
          <w:sz w:val="20"/>
          <w:szCs w:val="20"/>
        </w:rPr>
        <w:t xml:space="preserve"> 124</w:t>
      </w:r>
      <w:r w:rsidR="00252997" w:rsidRPr="00416D9F">
        <w:rPr>
          <w:rFonts w:cs="Times New Roman"/>
          <w:sz w:val="20"/>
          <w:szCs w:val="20"/>
        </w:rPr>
        <w:t xml:space="preserve"> </w:t>
      </w:r>
      <w:r w:rsidR="006C5344" w:rsidRPr="00416D9F">
        <w:rPr>
          <w:rFonts w:ascii="Roboto" w:hAnsi="Roboto"/>
          <w:color w:val="000000"/>
          <w:shd w:val="clear" w:color="auto" w:fill="FFFFFF"/>
        </w:rPr>
        <w:t xml:space="preserve">/ОД </w:t>
      </w:r>
      <w:r w:rsidRPr="00416D9F">
        <w:rPr>
          <w:rFonts w:cs="Times New Roman"/>
          <w:sz w:val="20"/>
          <w:szCs w:val="20"/>
        </w:rPr>
        <w:t xml:space="preserve">от </w:t>
      </w:r>
      <w:r w:rsidR="00746D8A">
        <w:rPr>
          <w:rFonts w:cs="Times New Roman"/>
          <w:sz w:val="20"/>
          <w:szCs w:val="20"/>
        </w:rPr>
        <w:t>09.02.</w:t>
      </w:r>
      <w:r w:rsidR="00F66724" w:rsidRPr="00416D9F">
        <w:rPr>
          <w:rFonts w:cs="Times New Roman"/>
          <w:sz w:val="20"/>
          <w:szCs w:val="20"/>
        </w:rPr>
        <w:t>202</w:t>
      </w:r>
      <w:r w:rsidR="00D63ABA" w:rsidRPr="00416D9F">
        <w:rPr>
          <w:rFonts w:cs="Times New Roman"/>
          <w:sz w:val="20"/>
          <w:szCs w:val="20"/>
        </w:rPr>
        <w:t>2</w:t>
      </w:r>
      <w:r w:rsidR="00F66724" w:rsidRPr="00416D9F">
        <w:rPr>
          <w:rFonts w:cs="Times New Roman"/>
          <w:sz w:val="20"/>
          <w:szCs w:val="20"/>
        </w:rPr>
        <w:t xml:space="preserve"> </w:t>
      </w:r>
      <w:r w:rsidRPr="00416D9F">
        <w:rPr>
          <w:rFonts w:cs="Times New Roman"/>
          <w:sz w:val="20"/>
          <w:szCs w:val="20"/>
        </w:rPr>
        <w:t>г.</w:t>
      </w:r>
      <w:r w:rsidR="00746D8A">
        <w:rPr>
          <w:rFonts w:cs="Times New Roman"/>
          <w:sz w:val="20"/>
          <w:szCs w:val="20"/>
        </w:rPr>
        <w:t>)</w:t>
      </w:r>
      <w:r w:rsidRPr="00416D9F">
        <w:rPr>
          <w:rFonts w:cs="Times New Roman"/>
          <w:sz w:val="20"/>
          <w:szCs w:val="20"/>
        </w:rPr>
        <w:t xml:space="preserve"> </w:t>
      </w:r>
    </w:p>
    <w:p w:rsidR="002F0FDF" w:rsidRPr="00416D9F" w:rsidRDefault="002F0FDF" w:rsidP="002F0FDF">
      <w:pPr>
        <w:pStyle w:val="a4"/>
        <w:rPr>
          <w:rFonts w:cs="Times New Roman"/>
        </w:rPr>
      </w:pPr>
    </w:p>
    <w:p w:rsidR="002F0FDF" w:rsidRPr="00416D9F" w:rsidRDefault="002F0FDF" w:rsidP="002F0FDF">
      <w:pPr>
        <w:pStyle w:val="a4"/>
        <w:rPr>
          <w:rFonts w:cs="Times New Roman"/>
        </w:rPr>
      </w:pPr>
    </w:p>
    <w:p w:rsidR="002F0FDF" w:rsidRPr="00416D9F" w:rsidRDefault="002F0FDF" w:rsidP="002F0FDF">
      <w:pPr>
        <w:pStyle w:val="a4"/>
        <w:rPr>
          <w:rFonts w:cs="Times New Roman"/>
        </w:rPr>
      </w:pPr>
    </w:p>
    <w:p w:rsidR="002F0FDF" w:rsidRPr="00416D9F" w:rsidRDefault="002F0FDF" w:rsidP="002F0FDF">
      <w:pPr>
        <w:pStyle w:val="a4"/>
        <w:rPr>
          <w:rFonts w:cs="Times New Roman"/>
        </w:rPr>
      </w:pPr>
    </w:p>
    <w:p w:rsidR="002F0FDF" w:rsidRPr="00416D9F" w:rsidRDefault="002F0FDF" w:rsidP="002F0FDF">
      <w:pPr>
        <w:pStyle w:val="a4"/>
        <w:rPr>
          <w:rFonts w:cs="Times New Roman"/>
        </w:rPr>
      </w:pPr>
    </w:p>
    <w:p w:rsidR="002F0FDF" w:rsidRPr="00416D9F" w:rsidRDefault="002F0FDF" w:rsidP="002F0FDF">
      <w:pPr>
        <w:pStyle w:val="a4"/>
        <w:rPr>
          <w:rFonts w:cs="Times New Roman"/>
        </w:rPr>
      </w:pPr>
    </w:p>
    <w:p w:rsidR="00232D54" w:rsidRPr="00416D9F" w:rsidRDefault="00232D54" w:rsidP="002F0FDF">
      <w:pPr>
        <w:pStyle w:val="a4"/>
        <w:rPr>
          <w:rFonts w:cs="Times New Roman"/>
        </w:rPr>
      </w:pPr>
    </w:p>
    <w:p w:rsidR="002F0FDF" w:rsidRPr="00416D9F" w:rsidRDefault="002F0FDF" w:rsidP="002F0FDF">
      <w:pPr>
        <w:pStyle w:val="a4"/>
        <w:rPr>
          <w:rFonts w:cs="Times New Roman"/>
        </w:rPr>
      </w:pPr>
    </w:p>
    <w:p w:rsidR="002F0FDF" w:rsidRPr="00416D9F" w:rsidRDefault="002F0FDF" w:rsidP="002F0FDF">
      <w:pPr>
        <w:pStyle w:val="a4"/>
        <w:rPr>
          <w:rFonts w:cs="Times New Roman"/>
        </w:rPr>
      </w:pPr>
    </w:p>
    <w:p w:rsidR="002F0FDF" w:rsidRPr="00416D9F" w:rsidRDefault="002F0FDF" w:rsidP="002F0FDF">
      <w:pPr>
        <w:pStyle w:val="a4"/>
        <w:rPr>
          <w:rFonts w:cs="Times New Roman"/>
        </w:rPr>
      </w:pPr>
    </w:p>
    <w:p w:rsidR="002F0FDF" w:rsidRPr="00416D9F" w:rsidRDefault="002F0FDF" w:rsidP="002F0FDF">
      <w:pPr>
        <w:pStyle w:val="a4"/>
        <w:rPr>
          <w:rFonts w:cs="Times New Roman"/>
        </w:rPr>
      </w:pPr>
    </w:p>
    <w:p w:rsidR="00AF0EC5" w:rsidRPr="00416D9F" w:rsidRDefault="007F52DA" w:rsidP="002F0FDF">
      <w:pPr>
        <w:pStyle w:val="10"/>
        <w:spacing w:line="480" w:lineRule="auto"/>
        <w:ind w:left="0"/>
        <w:jc w:val="center"/>
        <w:rPr>
          <w:rFonts w:cs="Times New Roman"/>
        </w:rPr>
      </w:pPr>
      <w:bookmarkStart w:id="0" w:name="_Toc91079956"/>
      <w:r w:rsidRPr="00416D9F">
        <w:rPr>
          <w:rFonts w:cs="Times New Roman"/>
        </w:rPr>
        <w:t>ПРАВИЛА</w:t>
      </w:r>
      <w:bookmarkEnd w:id="0"/>
    </w:p>
    <w:p w:rsidR="00AF0EC5" w:rsidRPr="00416D9F" w:rsidRDefault="007F52DA" w:rsidP="002F0FDF">
      <w:pPr>
        <w:spacing w:line="480" w:lineRule="auto"/>
        <w:ind w:right="228"/>
        <w:jc w:val="center"/>
        <w:rPr>
          <w:rFonts w:ascii="Times New Roman" w:eastAsia="Times New Roman" w:hAnsi="Times New Roman" w:cs="Times New Roman"/>
          <w:sz w:val="24"/>
          <w:szCs w:val="24"/>
        </w:rPr>
      </w:pPr>
      <w:r w:rsidRPr="00416D9F">
        <w:rPr>
          <w:rFonts w:ascii="Times New Roman" w:eastAsia="Times New Roman" w:hAnsi="Times New Roman" w:cs="Times New Roman"/>
          <w:b/>
          <w:bCs/>
          <w:sz w:val="24"/>
          <w:szCs w:val="24"/>
        </w:rPr>
        <w:t>электронного документооборота и дистанционного банковского обслуживания клиентов – юридических лиц, индивидуальных предпринимателей и физических лиц, занимающихся в установленном законодательством Российской Федерации порядке частной практикой, в ПАО «</w:t>
      </w:r>
      <w:r w:rsidR="00847126" w:rsidRPr="00416D9F">
        <w:rPr>
          <w:rFonts w:ascii="Times New Roman" w:eastAsia="Times New Roman" w:hAnsi="Times New Roman" w:cs="Times New Roman"/>
          <w:b/>
          <w:bCs/>
          <w:sz w:val="24"/>
          <w:szCs w:val="24"/>
        </w:rPr>
        <w:t>СОВКОМБАНК</w:t>
      </w:r>
      <w:r w:rsidRPr="00416D9F">
        <w:rPr>
          <w:rFonts w:ascii="Times New Roman" w:eastAsia="Times New Roman" w:hAnsi="Times New Roman" w:cs="Times New Roman"/>
          <w:b/>
          <w:bCs/>
          <w:sz w:val="24"/>
          <w:szCs w:val="24"/>
        </w:rPr>
        <w:t>»</w:t>
      </w:r>
    </w:p>
    <w:p w:rsidR="002F0FDF" w:rsidRPr="00416D9F" w:rsidRDefault="007F52DA" w:rsidP="00E02311">
      <w:pPr>
        <w:pStyle w:val="a4"/>
        <w:spacing w:line="480" w:lineRule="auto"/>
        <w:ind w:left="0" w:firstLine="0"/>
        <w:jc w:val="center"/>
        <w:rPr>
          <w:rFonts w:cs="Times New Roman"/>
        </w:rPr>
      </w:pPr>
      <w:r w:rsidRPr="00416D9F">
        <w:rPr>
          <w:rFonts w:cs="Times New Roman"/>
        </w:rPr>
        <w:t>(действуют с</w:t>
      </w:r>
      <w:r w:rsidR="0045162C" w:rsidRPr="00416D9F">
        <w:rPr>
          <w:rFonts w:cs="Times New Roman"/>
        </w:rPr>
        <w:t xml:space="preserve"> </w:t>
      </w:r>
      <w:r w:rsidR="00746D8A">
        <w:rPr>
          <w:rFonts w:cs="Times New Roman"/>
        </w:rPr>
        <w:t>21</w:t>
      </w:r>
      <w:r w:rsidR="00746D8A" w:rsidRPr="00416D9F">
        <w:rPr>
          <w:rFonts w:cs="Times New Roman"/>
        </w:rPr>
        <w:t xml:space="preserve"> </w:t>
      </w:r>
      <w:r w:rsidR="00F66724" w:rsidRPr="00416D9F">
        <w:rPr>
          <w:rFonts w:cs="Times New Roman"/>
        </w:rPr>
        <w:t xml:space="preserve">февраля 2022 </w:t>
      </w:r>
      <w:r w:rsidR="000B099F" w:rsidRPr="00416D9F">
        <w:rPr>
          <w:rFonts w:cs="Times New Roman"/>
        </w:rPr>
        <w:t>года</w:t>
      </w:r>
      <w:r w:rsidRPr="00416D9F">
        <w:rPr>
          <w:rFonts w:cs="Times New Roman"/>
        </w:rPr>
        <w:t>)</w:t>
      </w:r>
    </w:p>
    <w:p w:rsidR="00232D54" w:rsidRPr="00416D9F" w:rsidRDefault="00232D54" w:rsidP="00232D54">
      <w:pPr>
        <w:jc w:val="center"/>
        <w:rPr>
          <w:rFonts w:ascii="Times New Roman" w:hAnsi="Times New Roman" w:cs="Times New Roman"/>
        </w:rPr>
      </w:pPr>
    </w:p>
    <w:p w:rsidR="00232D54" w:rsidRPr="00416D9F" w:rsidRDefault="00232D54" w:rsidP="00232D54">
      <w:pPr>
        <w:jc w:val="center"/>
        <w:rPr>
          <w:rFonts w:ascii="Times New Roman" w:hAnsi="Times New Roman" w:cs="Times New Roman"/>
        </w:rPr>
      </w:pPr>
    </w:p>
    <w:p w:rsidR="00232D54" w:rsidRPr="00416D9F" w:rsidRDefault="00232D54" w:rsidP="00232D54">
      <w:pPr>
        <w:jc w:val="center"/>
        <w:rPr>
          <w:rFonts w:ascii="Times New Roman" w:hAnsi="Times New Roman" w:cs="Times New Roman"/>
        </w:rPr>
      </w:pPr>
    </w:p>
    <w:p w:rsidR="00232D54" w:rsidRPr="00416D9F" w:rsidRDefault="00232D54" w:rsidP="00232D54">
      <w:pPr>
        <w:jc w:val="center"/>
        <w:rPr>
          <w:rFonts w:ascii="Times New Roman" w:hAnsi="Times New Roman" w:cs="Times New Roman"/>
        </w:rPr>
      </w:pPr>
    </w:p>
    <w:p w:rsidR="00232D54" w:rsidRPr="00416D9F" w:rsidRDefault="00232D54" w:rsidP="00232D54">
      <w:pPr>
        <w:jc w:val="center"/>
        <w:rPr>
          <w:rFonts w:ascii="Times New Roman" w:hAnsi="Times New Roman" w:cs="Times New Roman"/>
        </w:rPr>
      </w:pPr>
    </w:p>
    <w:p w:rsidR="00232D54" w:rsidRPr="00416D9F" w:rsidRDefault="00232D54" w:rsidP="00232D54">
      <w:pPr>
        <w:jc w:val="center"/>
        <w:rPr>
          <w:rFonts w:ascii="Times New Roman" w:hAnsi="Times New Roman" w:cs="Times New Roman"/>
        </w:rPr>
      </w:pPr>
    </w:p>
    <w:p w:rsidR="00232D54" w:rsidRPr="00416D9F" w:rsidRDefault="00232D54" w:rsidP="00232D54">
      <w:pPr>
        <w:jc w:val="center"/>
        <w:rPr>
          <w:rFonts w:ascii="Times New Roman" w:hAnsi="Times New Roman" w:cs="Times New Roman"/>
        </w:rPr>
      </w:pPr>
    </w:p>
    <w:p w:rsidR="00232D54" w:rsidRPr="00416D9F" w:rsidRDefault="00232D54" w:rsidP="00232D54">
      <w:pPr>
        <w:jc w:val="center"/>
        <w:rPr>
          <w:rFonts w:ascii="Times New Roman" w:hAnsi="Times New Roman" w:cs="Times New Roman"/>
        </w:rPr>
      </w:pPr>
    </w:p>
    <w:p w:rsidR="00232D54" w:rsidRPr="00416D9F" w:rsidRDefault="00232D54" w:rsidP="00232D54">
      <w:pPr>
        <w:jc w:val="center"/>
        <w:rPr>
          <w:rFonts w:ascii="Times New Roman" w:hAnsi="Times New Roman" w:cs="Times New Roman"/>
        </w:rPr>
      </w:pPr>
    </w:p>
    <w:p w:rsidR="00232D54" w:rsidRPr="00416D9F" w:rsidRDefault="00232D54" w:rsidP="00232D54">
      <w:pPr>
        <w:jc w:val="center"/>
        <w:rPr>
          <w:rFonts w:ascii="Times New Roman" w:hAnsi="Times New Roman" w:cs="Times New Roman"/>
        </w:rPr>
      </w:pPr>
    </w:p>
    <w:p w:rsidR="00232D54" w:rsidRPr="00416D9F" w:rsidRDefault="00232D54" w:rsidP="00F0007F">
      <w:pPr>
        <w:rPr>
          <w:rFonts w:ascii="Times New Roman" w:hAnsi="Times New Roman" w:cs="Times New Roman"/>
        </w:rPr>
      </w:pPr>
    </w:p>
    <w:p w:rsidR="00232D54" w:rsidRPr="00416D9F" w:rsidRDefault="00232D54" w:rsidP="00232D54">
      <w:pPr>
        <w:jc w:val="center"/>
        <w:rPr>
          <w:rFonts w:ascii="Times New Roman" w:hAnsi="Times New Roman" w:cs="Times New Roman"/>
        </w:rPr>
      </w:pPr>
    </w:p>
    <w:p w:rsidR="00232D54" w:rsidRPr="00416D9F" w:rsidRDefault="00232D54" w:rsidP="00232D54">
      <w:pPr>
        <w:jc w:val="center"/>
        <w:rPr>
          <w:rFonts w:ascii="Times New Roman" w:hAnsi="Times New Roman" w:cs="Times New Roman"/>
        </w:rPr>
      </w:pPr>
    </w:p>
    <w:p w:rsidR="00232D54" w:rsidRPr="00416D9F" w:rsidRDefault="00232D54" w:rsidP="00232D54">
      <w:pPr>
        <w:jc w:val="center"/>
        <w:rPr>
          <w:rFonts w:ascii="Times New Roman" w:hAnsi="Times New Roman" w:cs="Times New Roman"/>
        </w:rPr>
      </w:pPr>
    </w:p>
    <w:p w:rsidR="00232D54" w:rsidRPr="00416D9F" w:rsidRDefault="00232D54" w:rsidP="00232D54">
      <w:pPr>
        <w:jc w:val="center"/>
        <w:rPr>
          <w:rFonts w:ascii="Times New Roman" w:hAnsi="Times New Roman" w:cs="Times New Roman"/>
        </w:rPr>
      </w:pPr>
    </w:p>
    <w:p w:rsidR="00232D54" w:rsidRPr="00416D9F" w:rsidRDefault="00232D54" w:rsidP="00232D54">
      <w:pPr>
        <w:jc w:val="center"/>
        <w:rPr>
          <w:rFonts w:ascii="Times New Roman" w:hAnsi="Times New Roman" w:cs="Times New Roman"/>
        </w:rPr>
      </w:pPr>
    </w:p>
    <w:p w:rsidR="002F0FDF" w:rsidRPr="00416D9F" w:rsidRDefault="00232D54" w:rsidP="00232D54">
      <w:pPr>
        <w:jc w:val="center"/>
        <w:rPr>
          <w:rFonts w:ascii="Times New Roman" w:eastAsia="Times New Roman" w:hAnsi="Times New Roman" w:cs="Times New Roman"/>
          <w:sz w:val="23"/>
          <w:szCs w:val="23"/>
        </w:rPr>
      </w:pPr>
      <w:r w:rsidRPr="00416D9F">
        <w:rPr>
          <w:rFonts w:ascii="Times New Roman" w:hAnsi="Times New Roman" w:cs="Times New Roman"/>
        </w:rPr>
        <w:t xml:space="preserve">Москва </w:t>
      </w:r>
      <w:r w:rsidR="00F66724" w:rsidRPr="00416D9F">
        <w:rPr>
          <w:rFonts w:ascii="Times New Roman" w:hAnsi="Times New Roman" w:cs="Times New Roman"/>
        </w:rPr>
        <w:t>2022</w:t>
      </w:r>
      <w:r w:rsidR="002F0FDF" w:rsidRPr="00416D9F">
        <w:rPr>
          <w:rFonts w:ascii="Times New Roman" w:hAnsi="Times New Roman" w:cs="Times New Roman"/>
        </w:rPr>
        <w:br w:type="page"/>
      </w:r>
    </w:p>
    <w:p w:rsidR="00AF0EC5" w:rsidRPr="00416D9F" w:rsidRDefault="00AF0EC5" w:rsidP="00CD4950">
      <w:pPr>
        <w:pStyle w:val="a4"/>
        <w:jc w:val="center"/>
        <w:rPr>
          <w:rFonts w:cs="Times New Roman"/>
        </w:rPr>
      </w:pPr>
    </w:p>
    <w:sdt>
      <w:sdtPr>
        <w:rPr>
          <w:rFonts w:asciiTheme="minorHAnsi" w:eastAsiaTheme="minorHAnsi" w:hAnsiTheme="minorHAnsi" w:cstheme="minorBidi"/>
          <w:b w:val="0"/>
          <w:bCs w:val="0"/>
          <w:color w:val="auto"/>
          <w:sz w:val="22"/>
          <w:szCs w:val="22"/>
          <w:lang w:eastAsia="en-US"/>
        </w:rPr>
        <w:id w:val="-55551510"/>
        <w:docPartObj>
          <w:docPartGallery w:val="Table of Contents"/>
          <w:docPartUnique/>
        </w:docPartObj>
      </w:sdtPr>
      <w:sdtEndPr/>
      <w:sdtContent>
        <w:p w:rsidR="00A22E64" w:rsidRPr="00416D9F" w:rsidRDefault="00A22E64" w:rsidP="003145F6">
          <w:pPr>
            <w:pStyle w:val="a7"/>
            <w:spacing w:before="0"/>
          </w:pPr>
          <w:r w:rsidRPr="00416D9F">
            <w:t>Оглавление</w:t>
          </w:r>
        </w:p>
        <w:p w:rsidR="00AF3149" w:rsidRPr="00416D9F" w:rsidRDefault="00AF3149" w:rsidP="00AF3149">
          <w:pPr>
            <w:rPr>
              <w:lang w:eastAsia="ru-RU"/>
            </w:rPr>
          </w:pPr>
        </w:p>
        <w:p w:rsidR="003145F6" w:rsidRPr="009125D9" w:rsidRDefault="00A22E64" w:rsidP="007A30CB">
          <w:pPr>
            <w:pStyle w:val="34"/>
            <w:rPr>
              <w:rStyle w:val="a8"/>
              <w:rFonts w:cs="Times New Roman"/>
            </w:rPr>
          </w:pPr>
          <w:r w:rsidRPr="00416D9F">
            <w:fldChar w:fldCharType="begin"/>
          </w:r>
          <w:r w:rsidRPr="00416D9F">
            <w:instrText xml:space="preserve"> TOC \o "1-3" \h \z \u </w:instrText>
          </w:r>
          <w:r w:rsidRPr="00416D9F">
            <w:fldChar w:fldCharType="separate"/>
          </w:r>
          <w:hyperlink w:anchor="_Toc91079957" w:history="1">
            <w:r w:rsidR="003145F6" w:rsidRPr="00416D9F">
              <w:rPr>
                <w:rStyle w:val="a8"/>
                <w:rFonts w:cs="Times New Roman"/>
                <w:noProof/>
              </w:rPr>
              <w:t>1.</w:t>
            </w:r>
            <w:r w:rsidR="003145F6" w:rsidRPr="009125D9">
              <w:rPr>
                <w:rStyle w:val="a8"/>
                <w:rFonts w:cs="Times New Roman"/>
              </w:rPr>
              <w:tab/>
            </w:r>
            <w:r w:rsidR="003145F6" w:rsidRPr="00416D9F">
              <w:rPr>
                <w:rStyle w:val="a8"/>
                <w:rFonts w:cs="Times New Roman"/>
                <w:noProof/>
              </w:rPr>
              <w:t>П</w:t>
            </w:r>
            <w:r w:rsidR="003145F6" w:rsidRPr="009125D9">
              <w:rPr>
                <w:rStyle w:val="a8"/>
                <w:rFonts w:cs="Times New Roman"/>
                <w:noProof/>
              </w:rPr>
              <w:t xml:space="preserve">РИМЕНЯЕМЫЕ В ПРАВИЛАХ </w:t>
            </w:r>
            <w:r w:rsidR="003145F6" w:rsidRPr="00416D9F">
              <w:rPr>
                <w:rStyle w:val="a8"/>
                <w:rFonts w:cs="Times New Roman"/>
                <w:noProof/>
              </w:rPr>
              <w:t xml:space="preserve">ДБО </w:t>
            </w:r>
            <w:r w:rsidR="003145F6" w:rsidRPr="009125D9">
              <w:rPr>
                <w:rStyle w:val="a8"/>
                <w:rFonts w:cs="Times New Roman"/>
                <w:noProof/>
              </w:rPr>
              <w:t>ОСНОВНЫЕ ТЕРМИНЫ, ОПРЕДЕЛЕНИЯ И СОКРАЩЕНИЯ</w:t>
            </w:r>
            <w:r w:rsidR="003145F6" w:rsidRPr="009125D9">
              <w:rPr>
                <w:rStyle w:val="a8"/>
                <w:rFonts w:cs="Times New Roman"/>
                <w:webHidden/>
              </w:rPr>
              <w:tab/>
            </w:r>
            <w:r w:rsidR="003145F6" w:rsidRPr="009125D9">
              <w:rPr>
                <w:rStyle w:val="a8"/>
                <w:rFonts w:cs="Times New Roman"/>
                <w:webHidden/>
              </w:rPr>
              <w:fldChar w:fldCharType="begin"/>
            </w:r>
            <w:r w:rsidR="003145F6" w:rsidRPr="009125D9">
              <w:rPr>
                <w:rStyle w:val="a8"/>
                <w:rFonts w:cs="Times New Roman"/>
                <w:webHidden/>
              </w:rPr>
              <w:instrText xml:space="preserve"> PAGEREF _Toc91079957 \h </w:instrText>
            </w:r>
            <w:r w:rsidR="003145F6" w:rsidRPr="009125D9">
              <w:rPr>
                <w:rStyle w:val="a8"/>
                <w:rFonts w:cs="Times New Roman"/>
                <w:webHidden/>
              </w:rPr>
            </w:r>
            <w:r w:rsidR="003145F6" w:rsidRPr="009125D9">
              <w:rPr>
                <w:rStyle w:val="a8"/>
                <w:rFonts w:cs="Times New Roman"/>
                <w:webHidden/>
              </w:rPr>
              <w:fldChar w:fldCharType="separate"/>
            </w:r>
            <w:r w:rsidR="00387B5F" w:rsidRPr="009125D9">
              <w:rPr>
                <w:rStyle w:val="a8"/>
                <w:rFonts w:cs="Times New Roman"/>
                <w:webHidden/>
              </w:rPr>
              <w:t>3</w:t>
            </w:r>
            <w:r w:rsidR="003145F6" w:rsidRPr="009125D9">
              <w:rPr>
                <w:rStyle w:val="a8"/>
                <w:rFonts w:cs="Times New Roman"/>
                <w:webHidden/>
              </w:rPr>
              <w:fldChar w:fldCharType="end"/>
            </w:r>
          </w:hyperlink>
        </w:p>
        <w:p w:rsidR="003145F6" w:rsidRPr="009125D9" w:rsidRDefault="002156E0" w:rsidP="009125D9">
          <w:pPr>
            <w:pStyle w:val="34"/>
            <w:rPr>
              <w:rStyle w:val="a8"/>
              <w:rFonts w:cs="Times New Roman"/>
            </w:rPr>
          </w:pPr>
          <w:hyperlink w:anchor="_Toc91079958" w:history="1">
            <w:r w:rsidR="003145F6" w:rsidRPr="00416D9F">
              <w:rPr>
                <w:rStyle w:val="a8"/>
                <w:rFonts w:cs="Times New Roman"/>
                <w:noProof/>
              </w:rPr>
              <w:t>2.</w:t>
            </w:r>
            <w:r w:rsidR="003145F6" w:rsidRPr="009125D9">
              <w:rPr>
                <w:rStyle w:val="a8"/>
                <w:rFonts w:cs="Times New Roman"/>
              </w:rPr>
              <w:tab/>
            </w:r>
            <w:r w:rsidR="003145F6" w:rsidRPr="00416D9F">
              <w:rPr>
                <w:rStyle w:val="a8"/>
                <w:rFonts w:cs="Times New Roman"/>
                <w:noProof/>
              </w:rPr>
              <w:t>О</w:t>
            </w:r>
            <w:r w:rsidR="003145F6" w:rsidRPr="009125D9">
              <w:rPr>
                <w:rStyle w:val="a8"/>
                <w:rFonts w:cs="Times New Roman"/>
                <w:noProof/>
              </w:rPr>
              <w:t>БЩИЕ ПОЛОЖЕНИЯ</w:t>
            </w:r>
            <w:r w:rsidR="003145F6" w:rsidRPr="009125D9">
              <w:rPr>
                <w:rStyle w:val="a8"/>
                <w:rFonts w:cs="Times New Roman"/>
                <w:webHidden/>
              </w:rPr>
              <w:tab/>
            </w:r>
            <w:r w:rsidR="003145F6" w:rsidRPr="009125D9">
              <w:rPr>
                <w:rStyle w:val="a8"/>
                <w:rFonts w:cs="Times New Roman"/>
                <w:webHidden/>
              </w:rPr>
              <w:fldChar w:fldCharType="begin"/>
            </w:r>
            <w:r w:rsidR="003145F6" w:rsidRPr="009125D9">
              <w:rPr>
                <w:rStyle w:val="a8"/>
                <w:rFonts w:cs="Times New Roman"/>
                <w:webHidden/>
              </w:rPr>
              <w:instrText xml:space="preserve"> PAGEREF _Toc91079958 \h </w:instrText>
            </w:r>
            <w:r w:rsidR="003145F6" w:rsidRPr="009125D9">
              <w:rPr>
                <w:rStyle w:val="a8"/>
                <w:rFonts w:cs="Times New Roman"/>
                <w:webHidden/>
              </w:rPr>
            </w:r>
            <w:r w:rsidR="003145F6" w:rsidRPr="009125D9">
              <w:rPr>
                <w:rStyle w:val="a8"/>
                <w:rFonts w:cs="Times New Roman"/>
                <w:webHidden/>
              </w:rPr>
              <w:fldChar w:fldCharType="separate"/>
            </w:r>
            <w:r w:rsidR="00387B5F" w:rsidRPr="009125D9">
              <w:rPr>
                <w:rStyle w:val="a8"/>
                <w:rFonts w:cs="Times New Roman"/>
                <w:webHidden/>
              </w:rPr>
              <w:t>10</w:t>
            </w:r>
            <w:r w:rsidR="003145F6" w:rsidRPr="009125D9">
              <w:rPr>
                <w:rStyle w:val="a8"/>
                <w:rFonts w:cs="Times New Roman"/>
                <w:webHidden/>
              </w:rPr>
              <w:fldChar w:fldCharType="end"/>
            </w:r>
          </w:hyperlink>
        </w:p>
        <w:p w:rsidR="003145F6" w:rsidRPr="00416D9F" w:rsidRDefault="002156E0" w:rsidP="007A30CB">
          <w:pPr>
            <w:pStyle w:val="34"/>
            <w:rPr>
              <w:rStyle w:val="a8"/>
              <w:rFonts w:cs="Times New Roman"/>
            </w:rPr>
          </w:pPr>
          <w:hyperlink w:anchor="_Toc91079959" w:history="1">
            <w:r w:rsidR="003145F6" w:rsidRPr="00416D9F">
              <w:rPr>
                <w:rStyle w:val="a8"/>
                <w:rFonts w:cs="Times New Roman"/>
                <w:noProof/>
              </w:rPr>
              <w:t>3.</w:t>
            </w:r>
            <w:r w:rsidR="003145F6" w:rsidRPr="00416D9F">
              <w:rPr>
                <w:rStyle w:val="a8"/>
                <w:rFonts w:cs="Times New Roman"/>
              </w:rPr>
              <w:tab/>
            </w:r>
            <w:r w:rsidR="003145F6" w:rsidRPr="00416D9F">
              <w:rPr>
                <w:rStyle w:val="a8"/>
                <w:rFonts w:cs="Times New Roman"/>
                <w:noProof/>
              </w:rPr>
              <w:t>ПОРЯДОК ЗАКЛЮЧЕНИЯ ДОГОВОРА ДБО И ПОДКЛЮЧЕНИЯ УПОЛНОМОЧЕННОГО ЛИЦА В СИСТЕМЕ ДБО</w:t>
            </w:r>
            <w:r w:rsidR="003145F6" w:rsidRPr="00416D9F">
              <w:rPr>
                <w:rStyle w:val="a8"/>
                <w:rFonts w:cs="Times New Roman"/>
                <w:webHidden/>
              </w:rPr>
              <w:tab/>
            </w:r>
            <w:r w:rsidR="003145F6" w:rsidRPr="00416D9F">
              <w:rPr>
                <w:rStyle w:val="a8"/>
                <w:rFonts w:cs="Times New Roman"/>
                <w:webHidden/>
              </w:rPr>
              <w:fldChar w:fldCharType="begin"/>
            </w:r>
            <w:r w:rsidR="003145F6" w:rsidRPr="00416D9F">
              <w:rPr>
                <w:rStyle w:val="a8"/>
                <w:rFonts w:cs="Times New Roman"/>
                <w:webHidden/>
              </w:rPr>
              <w:instrText xml:space="preserve"> PAGEREF _Toc91079959 \h </w:instrText>
            </w:r>
            <w:r w:rsidR="003145F6" w:rsidRPr="00416D9F">
              <w:rPr>
                <w:rStyle w:val="a8"/>
                <w:rFonts w:cs="Times New Roman"/>
                <w:webHidden/>
              </w:rPr>
            </w:r>
            <w:r w:rsidR="003145F6" w:rsidRPr="00416D9F">
              <w:rPr>
                <w:rStyle w:val="a8"/>
                <w:rFonts w:cs="Times New Roman"/>
                <w:webHidden/>
              </w:rPr>
              <w:fldChar w:fldCharType="separate"/>
            </w:r>
            <w:r w:rsidR="00387B5F" w:rsidRPr="00416D9F">
              <w:rPr>
                <w:rStyle w:val="a8"/>
                <w:rFonts w:cs="Times New Roman"/>
                <w:webHidden/>
              </w:rPr>
              <w:t>13</w:t>
            </w:r>
            <w:r w:rsidR="003145F6" w:rsidRPr="00416D9F">
              <w:rPr>
                <w:rStyle w:val="a8"/>
                <w:rFonts w:cs="Times New Roman"/>
                <w:webHidden/>
              </w:rPr>
              <w:fldChar w:fldCharType="end"/>
            </w:r>
          </w:hyperlink>
        </w:p>
        <w:p w:rsidR="003145F6" w:rsidRPr="009125D9" w:rsidRDefault="002156E0" w:rsidP="007A30CB">
          <w:pPr>
            <w:pStyle w:val="34"/>
            <w:rPr>
              <w:rStyle w:val="a8"/>
              <w:rFonts w:cs="Times New Roman"/>
            </w:rPr>
          </w:pPr>
          <w:hyperlink w:anchor="_Toc91079960" w:history="1">
            <w:r w:rsidR="003145F6" w:rsidRPr="00416D9F">
              <w:rPr>
                <w:rStyle w:val="a8"/>
                <w:rFonts w:cs="Times New Roman"/>
                <w:noProof/>
              </w:rPr>
              <w:t>4.</w:t>
            </w:r>
            <w:r w:rsidR="003145F6" w:rsidRPr="009125D9">
              <w:rPr>
                <w:rStyle w:val="a8"/>
                <w:rFonts w:cs="Times New Roman"/>
              </w:rPr>
              <w:tab/>
            </w:r>
            <w:r w:rsidR="003145F6" w:rsidRPr="00416D9F">
              <w:rPr>
                <w:rStyle w:val="a8"/>
                <w:rFonts w:cs="Times New Roman"/>
                <w:noProof/>
              </w:rPr>
              <w:t>ПРОЦЕДУРА ЭЛЕКТРОННОГО ДОКУМЕНТООБОРОТА</w:t>
            </w:r>
            <w:r w:rsidR="003145F6" w:rsidRPr="009125D9">
              <w:rPr>
                <w:rStyle w:val="a8"/>
                <w:rFonts w:cs="Times New Roman"/>
                <w:webHidden/>
              </w:rPr>
              <w:tab/>
            </w:r>
            <w:r w:rsidR="003145F6" w:rsidRPr="009125D9">
              <w:rPr>
                <w:rStyle w:val="a8"/>
                <w:rFonts w:cs="Times New Roman"/>
                <w:webHidden/>
              </w:rPr>
              <w:fldChar w:fldCharType="begin"/>
            </w:r>
            <w:r w:rsidR="003145F6" w:rsidRPr="009125D9">
              <w:rPr>
                <w:rStyle w:val="a8"/>
                <w:rFonts w:cs="Times New Roman"/>
                <w:webHidden/>
              </w:rPr>
              <w:instrText xml:space="preserve"> PAGEREF _Toc91079960 \h </w:instrText>
            </w:r>
            <w:r w:rsidR="003145F6" w:rsidRPr="009125D9">
              <w:rPr>
                <w:rStyle w:val="a8"/>
                <w:rFonts w:cs="Times New Roman"/>
                <w:webHidden/>
              </w:rPr>
            </w:r>
            <w:r w:rsidR="003145F6" w:rsidRPr="009125D9">
              <w:rPr>
                <w:rStyle w:val="a8"/>
                <w:rFonts w:cs="Times New Roman"/>
                <w:webHidden/>
              </w:rPr>
              <w:fldChar w:fldCharType="separate"/>
            </w:r>
            <w:r w:rsidR="00387B5F" w:rsidRPr="009125D9">
              <w:rPr>
                <w:rStyle w:val="a8"/>
                <w:rFonts w:cs="Times New Roman"/>
                <w:webHidden/>
              </w:rPr>
              <w:t>15</w:t>
            </w:r>
            <w:r w:rsidR="003145F6" w:rsidRPr="009125D9">
              <w:rPr>
                <w:rStyle w:val="a8"/>
                <w:rFonts w:cs="Times New Roman"/>
                <w:webHidden/>
              </w:rPr>
              <w:fldChar w:fldCharType="end"/>
            </w:r>
          </w:hyperlink>
        </w:p>
        <w:p w:rsidR="003145F6" w:rsidRPr="00416D9F" w:rsidRDefault="002156E0" w:rsidP="007A30CB">
          <w:pPr>
            <w:pStyle w:val="34"/>
            <w:rPr>
              <w:rStyle w:val="a8"/>
              <w:rFonts w:cs="Times New Roman"/>
            </w:rPr>
          </w:pPr>
          <w:hyperlink w:anchor="_Toc91079961" w:history="1">
            <w:r w:rsidR="003145F6" w:rsidRPr="00416D9F">
              <w:rPr>
                <w:rStyle w:val="a8"/>
                <w:rFonts w:cs="Times New Roman"/>
                <w:noProof/>
              </w:rPr>
              <w:t>5.</w:t>
            </w:r>
            <w:r w:rsidR="003145F6" w:rsidRPr="00416D9F">
              <w:rPr>
                <w:rStyle w:val="a8"/>
                <w:rFonts w:cs="Times New Roman"/>
              </w:rPr>
              <w:tab/>
            </w:r>
            <w:r w:rsidR="003145F6" w:rsidRPr="00416D9F">
              <w:rPr>
                <w:rStyle w:val="a8"/>
                <w:rFonts w:cs="Times New Roman"/>
                <w:noProof/>
              </w:rPr>
              <w:t>ОБМЕН ДОКУМЕНТАМИ И ИНФОРМАЦИЕЙ,  СВЯЗЫННЫМИ С ПРОВЕДЕНИЕМ ВАЛЮТНЫХ ОПЕРАЦИЙ</w:t>
            </w:r>
            <w:r w:rsidR="003145F6" w:rsidRPr="00416D9F">
              <w:rPr>
                <w:rStyle w:val="a8"/>
                <w:rFonts w:cs="Times New Roman"/>
                <w:webHidden/>
              </w:rPr>
              <w:tab/>
            </w:r>
            <w:r w:rsidR="003145F6" w:rsidRPr="00416D9F">
              <w:rPr>
                <w:rStyle w:val="a8"/>
                <w:rFonts w:cs="Times New Roman"/>
                <w:webHidden/>
              </w:rPr>
              <w:fldChar w:fldCharType="begin"/>
            </w:r>
            <w:r w:rsidR="003145F6" w:rsidRPr="00416D9F">
              <w:rPr>
                <w:rStyle w:val="a8"/>
                <w:rFonts w:cs="Times New Roman"/>
                <w:webHidden/>
              </w:rPr>
              <w:instrText xml:space="preserve"> PAGEREF _Toc91079961 \h </w:instrText>
            </w:r>
            <w:r w:rsidR="003145F6" w:rsidRPr="00416D9F">
              <w:rPr>
                <w:rStyle w:val="a8"/>
                <w:rFonts w:cs="Times New Roman"/>
                <w:webHidden/>
              </w:rPr>
            </w:r>
            <w:r w:rsidR="003145F6" w:rsidRPr="00416D9F">
              <w:rPr>
                <w:rStyle w:val="a8"/>
                <w:rFonts w:cs="Times New Roman"/>
                <w:webHidden/>
              </w:rPr>
              <w:fldChar w:fldCharType="separate"/>
            </w:r>
            <w:r w:rsidR="00387B5F" w:rsidRPr="00416D9F">
              <w:rPr>
                <w:rStyle w:val="a8"/>
                <w:rFonts w:cs="Times New Roman"/>
                <w:webHidden/>
              </w:rPr>
              <w:t>21</w:t>
            </w:r>
            <w:r w:rsidR="003145F6" w:rsidRPr="00416D9F">
              <w:rPr>
                <w:rStyle w:val="a8"/>
                <w:rFonts w:cs="Times New Roman"/>
                <w:webHidden/>
              </w:rPr>
              <w:fldChar w:fldCharType="end"/>
            </w:r>
          </w:hyperlink>
        </w:p>
        <w:p w:rsidR="003145F6" w:rsidRPr="00416D9F" w:rsidRDefault="002156E0" w:rsidP="007A30CB">
          <w:pPr>
            <w:pStyle w:val="34"/>
            <w:rPr>
              <w:rStyle w:val="a8"/>
              <w:rFonts w:cs="Times New Roman"/>
            </w:rPr>
          </w:pPr>
          <w:hyperlink w:anchor="_Toc91079962" w:history="1">
            <w:r w:rsidR="003145F6" w:rsidRPr="00416D9F">
              <w:rPr>
                <w:rStyle w:val="a8"/>
                <w:rFonts w:cs="Times New Roman"/>
                <w:noProof/>
              </w:rPr>
              <w:t>6.</w:t>
            </w:r>
            <w:r w:rsidR="003145F6" w:rsidRPr="00416D9F">
              <w:rPr>
                <w:rStyle w:val="a8"/>
                <w:rFonts w:cs="Times New Roman"/>
              </w:rPr>
              <w:tab/>
            </w:r>
            <w:r w:rsidR="003145F6" w:rsidRPr="00416D9F">
              <w:rPr>
                <w:rStyle w:val="a8"/>
                <w:rFonts w:cs="Times New Roman"/>
                <w:noProof/>
              </w:rPr>
              <w:t>ПРАВА И ОБЯЗАННОСТИ СТОРОН</w:t>
            </w:r>
            <w:r w:rsidR="003145F6" w:rsidRPr="009125D9">
              <w:rPr>
                <w:rStyle w:val="a8"/>
                <w:rFonts w:cs="Times New Roman"/>
                <w:webHidden/>
              </w:rPr>
              <w:tab/>
            </w:r>
            <w:r w:rsidR="003145F6" w:rsidRPr="009125D9">
              <w:rPr>
                <w:rStyle w:val="a8"/>
                <w:rFonts w:cs="Times New Roman"/>
                <w:webHidden/>
              </w:rPr>
              <w:fldChar w:fldCharType="begin"/>
            </w:r>
            <w:r w:rsidR="003145F6" w:rsidRPr="009125D9">
              <w:rPr>
                <w:rStyle w:val="a8"/>
                <w:rFonts w:cs="Times New Roman"/>
                <w:webHidden/>
              </w:rPr>
              <w:instrText xml:space="preserve"> PAGEREF _Toc91079962 \h </w:instrText>
            </w:r>
            <w:r w:rsidR="003145F6" w:rsidRPr="009125D9">
              <w:rPr>
                <w:rStyle w:val="a8"/>
                <w:rFonts w:cs="Times New Roman"/>
                <w:webHidden/>
              </w:rPr>
            </w:r>
            <w:r w:rsidR="003145F6" w:rsidRPr="009125D9">
              <w:rPr>
                <w:rStyle w:val="a8"/>
                <w:rFonts w:cs="Times New Roman"/>
                <w:webHidden/>
              </w:rPr>
              <w:fldChar w:fldCharType="separate"/>
            </w:r>
            <w:r w:rsidR="00387B5F" w:rsidRPr="009125D9">
              <w:rPr>
                <w:rStyle w:val="a8"/>
                <w:rFonts w:cs="Times New Roman"/>
                <w:webHidden/>
              </w:rPr>
              <w:t>23</w:t>
            </w:r>
            <w:r w:rsidR="003145F6" w:rsidRPr="009125D9">
              <w:rPr>
                <w:rStyle w:val="a8"/>
                <w:rFonts w:cs="Times New Roman"/>
                <w:webHidden/>
              </w:rPr>
              <w:fldChar w:fldCharType="end"/>
            </w:r>
          </w:hyperlink>
        </w:p>
        <w:p w:rsidR="003145F6" w:rsidRPr="00416D9F" w:rsidRDefault="002156E0" w:rsidP="007A30CB">
          <w:pPr>
            <w:pStyle w:val="34"/>
            <w:rPr>
              <w:rStyle w:val="a8"/>
              <w:rFonts w:cs="Times New Roman"/>
            </w:rPr>
          </w:pPr>
          <w:hyperlink w:anchor="_Toc91079963" w:history="1">
            <w:r w:rsidR="003145F6" w:rsidRPr="00416D9F">
              <w:rPr>
                <w:rStyle w:val="a8"/>
                <w:rFonts w:cs="Times New Roman"/>
                <w:noProof/>
              </w:rPr>
              <w:t>7.</w:t>
            </w:r>
            <w:r w:rsidR="003145F6" w:rsidRPr="00416D9F">
              <w:rPr>
                <w:rStyle w:val="a8"/>
                <w:rFonts w:cs="Times New Roman"/>
              </w:rPr>
              <w:tab/>
            </w:r>
            <w:r w:rsidR="003145F6" w:rsidRPr="00416D9F">
              <w:rPr>
                <w:rStyle w:val="a8"/>
                <w:rFonts w:cs="Times New Roman"/>
                <w:noProof/>
              </w:rPr>
              <w:t>СРОК ДЕЙСТВИЯ ДОГОВОРА ДБО</w:t>
            </w:r>
            <w:r w:rsidR="003145F6" w:rsidRPr="00416D9F">
              <w:rPr>
                <w:rStyle w:val="a8"/>
                <w:rFonts w:cs="Times New Roman"/>
                <w:webHidden/>
              </w:rPr>
              <w:tab/>
            </w:r>
            <w:r w:rsidR="003145F6" w:rsidRPr="00416D9F">
              <w:rPr>
                <w:rStyle w:val="a8"/>
                <w:rFonts w:cs="Times New Roman"/>
                <w:webHidden/>
              </w:rPr>
              <w:fldChar w:fldCharType="begin"/>
            </w:r>
            <w:r w:rsidR="003145F6" w:rsidRPr="00416D9F">
              <w:rPr>
                <w:rStyle w:val="a8"/>
                <w:rFonts w:cs="Times New Roman"/>
                <w:webHidden/>
              </w:rPr>
              <w:instrText xml:space="preserve"> PAGEREF _Toc91079963 \h </w:instrText>
            </w:r>
            <w:r w:rsidR="003145F6" w:rsidRPr="00416D9F">
              <w:rPr>
                <w:rStyle w:val="a8"/>
                <w:rFonts w:cs="Times New Roman"/>
                <w:webHidden/>
              </w:rPr>
            </w:r>
            <w:r w:rsidR="003145F6" w:rsidRPr="00416D9F">
              <w:rPr>
                <w:rStyle w:val="a8"/>
                <w:rFonts w:cs="Times New Roman"/>
                <w:webHidden/>
              </w:rPr>
              <w:fldChar w:fldCharType="separate"/>
            </w:r>
            <w:r w:rsidR="00387B5F" w:rsidRPr="00416D9F">
              <w:rPr>
                <w:rStyle w:val="a8"/>
                <w:rFonts w:cs="Times New Roman"/>
                <w:webHidden/>
              </w:rPr>
              <w:t>30</w:t>
            </w:r>
            <w:r w:rsidR="003145F6" w:rsidRPr="00416D9F">
              <w:rPr>
                <w:rStyle w:val="a8"/>
                <w:rFonts w:cs="Times New Roman"/>
                <w:webHidden/>
              </w:rPr>
              <w:fldChar w:fldCharType="end"/>
            </w:r>
          </w:hyperlink>
        </w:p>
        <w:p w:rsidR="003145F6" w:rsidRPr="00416D9F" w:rsidRDefault="002156E0" w:rsidP="007A30CB">
          <w:pPr>
            <w:pStyle w:val="34"/>
            <w:rPr>
              <w:rStyle w:val="a8"/>
              <w:rFonts w:cs="Times New Roman"/>
            </w:rPr>
          </w:pPr>
          <w:hyperlink w:anchor="_Toc91079964" w:history="1">
            <w:r w:rsidR="003145F6" w:rsidRPr="00416D9F">
              <w:rPr>
                <w:rStyle w:val="a8"/>
                <w:rFonts w:cs="Times New Roman"/>
                <w:noProof/>
              </w:rPr>
              <w:t>8.</w:t>
            </w:r>
            <w:r w:rsidR="003145F6" w:rsidRPr="00416D9F">
              <w:rPr>
                <w:rStyle w:val="a8"/>
                <w:rFonts w:cs="Times New Roman"/>
              </w:rPr>
              <w:tab/>
            </w:r>
            <w:r w:rsidR="003145F6" w:rsidRPr="00416D9F">
              <w:rPr>
                <w:rStyle w:val="a8"/>
                <w:rFonts w:cs="Times New Roman"/>
                <w:noProof/>
              </w:rPr>
              <w:t>П</w:t>
            </w:r>
            <w:r w:rsidR="003145F6" w:rsidRPr="009125D9">
              <w:rPr>
                <w:rStyle w:val="a8"/>
                <w:rFonts w:cs="Times New Roman"/>
                <w:noProof/>
              </w:rPr>
              <w:t>ОРЯДОК РАССМОТРЕНИЯ ПРЕТЕНЗИЙ КЛИЕНТА</w:t>
            </w:r>
            <w:r w:rsidR="003145F6" w:rsidRPr="00416D9F">
              <w:rPr>
                <w:rStyle w:val="a8"/>
                <w:rFonts w:cs="Times New Roman"/>
                <w:webHidden/>
              </w:rPr>
              <w:tab/>
            </w:r>
            <w:r w:rsidR="003145F6" w:rsidRPr="00416D9F">
              <w:rPr>
                <w:rStyle w:val="a8"/>
                <w:rFonts w:cs="Times New Roman"/>
                <w:webHidden/>
              </w:rPr>
              <w:fldChar w:fldCharType="begin"/>
            </w:r>
            <w:r w:rsidR="003145F6" w:rsidRPr="00416D9F">
              <w:rPr>
                <w:rStyle w:val="a8"/>
                <w:rFonts w:cs="Times New Roman"/>
                <w:webHidden/>
              </w:rPr>
              <w:instrText xml:space="preserve"> PAGEREF _Toc91079964 \h </w:instrText>
            </w:r>
            <w:r w:rsidR="003145F6" w:rsidRPr="00416D9F">
              <w:rPr>
                <w:rStyle w:val="a8"/>
                <w:rFonts w:cs="Times New Roman"/>
                <w:webHidden/>
              </w:rPr>
            </w:r>
            <w:r w:rsidR="003145F6" w:rsidRPr="00416D9F">
              <w:rPr>
                <w:rStyle w:val="a8"/>
                <w:rFonts w:cs="Times New Roman"/>
                <w:webHidden/>
              </w:rPr>
              <w:fldChar w:fldCharType="separate"/>
            </w:r>
            <w:r w:rsidR="00387B5F" w:rsidRPr="00416D9F">
              <w:rPr>
                <w:rStyle w:val="a8"/>
                <w:rFonts w:cs="Times New Roman"/>
                <w:webHidden/>
              </w:rPr>
              <w:t>31</w:t>
            </w:r>
            <w:r w:rsidR="003145F6" w:rsidRPr="00416D9F">
              <w:rPr>
                <w:rStyle w:val="a8"/>
                <w:rFonts w:cs="Times New Roman"/>
                <w:webHidden/>
              </w:rPr>
              <w:fldChar w:fldCharType="end"/>
            </w:r>
          </w:hyperlink>
        </w:p>
        <w:p w:rsidR="003145F6" w:rsidRPr="00416D9F" w:rsidRDefault="002156E0" w:rsidP="007A30CB">
          <w:pPr>
            <w:pStyle w:val="34"/>
            <w:rPr>
              <w:rStyle w:val="a8"/>
              <w:rFonts w:cs="Times New Roman"/>
            </w:rPr>
          </w:pPr>
          <w:hyperlink w:anchor="_Toc91079965" w:history="1">
            <w:r w:rsidR="003145F6" w:rsidRPr="00416D9F">
              <w:rPr>
                <w:rStyle w:val="a8"/>
                <w:rFonts w:cs="Times New Roman"/>
                <w:noProof/>
              </w:rPr>
              <w:t>9.</w:t>
            </w:r>
            <w:r w:rsidR="003145F6" w:rsidRPr="00416D9F">
              <w:rPr>
                <w:rStyle w:val="a8"/>
                <w:rFonts w:cs="Times New Roman"/>
              </w:rPr>
              <w:tab/>
            </w:r>
            <w:r w:rsidR="003145F6" w:rsidRPr="00416D9F">
              <w:rPr>
                <w:rStyle w:val="a8"/>
                <w:rFonts w:cs="Times New Roman"/>
                <w:noProof/>
              </w:rPr>
              <w:t>О</w:t>
            </w:r>
            <w:r w:rsidR="003145F6" w:rsidRPr="009125D9">
              <w:rPr>
                <w:rStyle w:val="a8"/>
                <w:rFonts w:cs="Times New Roman"/>
                <w:noProof/>
              </w:rPr>
              <w:t>ТВЕТСТВЕННОСТЬ СТОРОН</w:t>
            </w:r>
            <w:r w:rsidR="003145F6" w:rsidRPr="00416D9F">
              <w:rPr>
                <w:rStyle w:val="a8"/>
                <w:rFonts w:cs="Times New Roman"/>
                <w:webHidden/>
              </w:rPr>
              <w:tab/>
            </w:r>
            <w:r w:rsidR="003145F6" w:rsidRPr="00416D9F">
              <w:rPr>
                <w:rStyle w:val="a8"/>
                <w:rFonts w:cs="Times New Roman"/>
                <w:webHidden/>
              </w:rPr>
              <w:fldChar w:fldCharType="begin"/>
            </w:r>
            <w:r w:rsidR="003145F6" w:rsidRPr="00416D9F">
              <w:rPr>
                <w:rStyle w:val="a8"/>
                <w:rFonts w:cs="Times New Roman"/>
                <w:webHidden/>
              </w:rPr>
              <w:instrText xml:space="preserve"> PAGEREF _Toc91079965 \h </w:instrText>
            </w:r>
            <w:r w:rsidR="003145F6" w:rsidRPr="00416D9F">
              <w:rPr>
                <w:rStyle w:val="a8"/>
                <w:rFonts w:cs="Times New Roman"/>
                <w:webHidden/>
              </w:rPr>
            </w:r>
            <w:r w:rsidR="003145F6" w:rsidRPr="00416D9F">
              <w:rPr>
                <w:rStyle w:val="a8"/>
                <w:rFonts w:cs="Times New Roman"/>
                <w:webHidden/>
              </w:rPr>
              <w:fldChar w:fldCharType="separate"/>
            </w:r>
            <w:r w:rsidR="00387B5F" w:rsidRPr="00416D9F">
              <w:rPr>
                <w:rStyle w:val="a8"/>
                <w:rFonts w:cs="Times New Roman"/>
                <w:webHidden/>
              </w:rPr>
              <w:t>32</w:t>
            </w:r>
            <w:r w:rsidR="003145F6" w:rsidRPr="00416D9F">
              <w:rPr>
                <w:rStyle w:val="a8"/>
                <w:rFonts w:cs="Times New Roman"/>
                <w:webHidden/>
              </w:rPr>
              <w:fldChar w:fldCharType="end"/>
            </w:r>
          </w:hyperlink>
        </w:p>
        <w:p w:rsidR="003145F6" w:rsidRPr="00416D9F" w:rsidRDefault="002156E0" w:rsidP="007A30CB">
          <w:pPr>
            <w:pStyle w:val="34"/>
            <w:rPr>
              <w:rStyle w:val="a8"/>
              <w:rFonts w:cs="Times New Roman"/>
            </w:rPr>
          </w:pPr>
          <w:hyperlink w:anchor="_Toc91079966" w:history="1">
            <w:r w:rsidR="003145F6" w:rsidRPr="00416D9F">
              <w:rPr>
                <w:rStyle w:val="a8"/>
                <w:rFonts w:cs="Times New Roman"/>
                <w:noProof/>
              </w:rPr>
              <w:t>10.</w:t>
            </w:r>
            <w:r w:rsidR="003145F6" w:rsidRPr="00416D9F">
              <w:rPr>
                <w:rStyle w:val="a8"/>
                <w:rFonts w:cs="Times New Roman"/>
              </w:rPr>
              <w:tab/>
            </w:r>
            <w:r w:rsidR="003145F6" w:rsidRPr="00416D9F">
              <w:rPr>
                <w:rStyle w:val="a8"/>
                <w:rFonts w:cs="Times New Roman"/>
                <w:noProof/>
              </w:rPr>
              <w:t>П</w:t>
            </w:r>
            <w:r w:rsidR="003145F6" w:rsidRPr="009125D9">
              <w:rPr>
                <w:rStyle w:val="a8"/>
                <w:rFonts w:cs="Times New Roman"/>
                <w:noProof/>
              </w:rPr>
              <w:t>ОРЯДОК ВНЕСЕНИЯ ИЗМЕНЕНИЙ В ПРАВИЛА</w:t>
            </w:r>
            <w:r w:rsidR="003145F6" w:rsidRPr="00416D9F">
              <w:rPr>
                <w:rStyle w:val="a8"/>
                <w:rFonts w:cs="Times New Roman"/>
                <w:noProof/>
              </w:rPr>
              <w:t xml:space="preserve"> ДБО</w:t>
            </w:r>
            <w:r w:rsidR="003145F6" w:rsidRPr="00416D9F">
              <w:rPr>
                <w:rStyle w:val="a8"/>
                <w:rFonts w:cs="Times New Roman"/>
                <w:webHidden/>
              </w:rPr>
              <w:tab/>
            </w:r>
            <w:r w:rsidR="003145F6" w:rsidRPr="00416D9F">
              <w:rPr>
                <w:rStyle w:val="a8"/>
                <w:rFonts w:cs="Times New Roman"/>
                <w:webHidden/>
              </w:rPr>
              <w:fldChar w:fldCharType="begin"/>
            </w:r>
            <w:r w:rsidR="003145F6" w:rsidRPr="00416D9F">
              <w:rPr>
                <w:rStyle w:val="a8"/>
                <w:rFonts w:cs="Times New Roman"/>
                <w:webHidden/>
              </w:rPr>
              <w:instrText xml:space="preserve"> PAGEREF _Toc91079966 \h </w:instrText>
            </w:r>
            <w:r w:rsidR="003145F6" w:rsidRPr="00416D9F">
              <w:rPr>
                <w:rStyle w:val="a8"/>
                <w:rFonts w:cs="Times New Roman"/>
                <w:webHidden/>
              </w:rPr>
            </w:r>
            <w:r w:rsidR="003145F6" w:rsidRPr="00416D9F">
              <w:rPr>
                <w:rStyle w:val="a8"/>
                <w:rFonts w:cs="Times New Roman"/>
                <w:webHidden/>
              </w:rPr>
              <w:fldChar w:fldCharType="separate"/>
            </w:r>
            <w:r w:rsidR="00387B5F" w:rsidRPr="00416D9F">
              <w:rPr>
                <w:rStyle w:val="a8"/>
                <w:rFonts w:cs="Times New Roman"/>
                <w:webHidden/>
              </w:rPr>
              <w:t>34</w:t>
            </w:r>
            <w:r w:rsidR="003145F6" w:rsidRPr="00416D9F">
              <w:rPr>
                <w:rStyle w:val="a8"/>
                <w:rFonts w:cs="Times New Roman"/>
                <w:webHidden/>
              </w:rPr>
              <w:fldChar w:fldCharType="end"/>
            </w:r>
          </w:hyperlink>
        </w:p>
        <w:p w:rsidR="003145F6" w:rsidRPr="00416D9F" w:rsidRDefault="002156E0" w:rsidP="007A30CB">
          <w:pPr>
            <w:pStyle w:val="34"/>
            <w:rPr>
              <w:rStyle w:val="a8"/>
              <w:rFonts w:cs="Times New Roman"/>
            </w:rPr>
          </w:pPr>
          <w:hyperlink w:anchor="_Toc91079967" w:history="1">
            <w:r w:rsidR="003145F6" w:rsidRPr="00416D9F">
              <w:rPr>
                <w:rStyle w:val="a8"/>
                <w:rFonts w:cs="Times New Roman"/>
                <w:noProof/>
              </w:rPr>
              <w:t>11.</w:t>
            </w:r>
            <w:r w:rsidR="003145F6" w:rsidRPr="00416D9F">
              <w:rPr>
                <w:rStyle w:val="a8"/>
                <w:rFonts w:cs="Times New Roman"/>
              </w:rPr>
              <w:tab/>
            </w:r>
            <w:r w:rsidR="003145F6" w:rsidRPr="00416D9F">
              <w:rPr>
                <w:rStyle w:val="a8"/>
                <w:rFonts w:cs="Times New Roman"/>
                <w:noProof/>
              </w:rPr>
              <w:t>Р</w:t>
            </w:r>
            <w:r w:rsidR="003145F6" w:rsidRPr="009125D9">
              <w:rPr>
                <w:rStyle w:val="a8"/>
                <w:rFonts w:cs="Times New Roman"/>
                <w:noProof/>
              </w:rPr>
              <w:t>АЗРЕШЕНИЕ СПОРОВ</w:t>
            </w:r>
            <w:r w:rsidR="003145F6" w:rsidRPr="00416D9F">
              <w:rPr>
                <w:rStyle w:val="a8"/>
                <w:rFonts w:cs="Times New Roman"/>
                <w:webHidden/>
              </w:rPr>
              <w:tab/>
            </w:r>
            <w:r w:rsidR="003145F6" w:rsidRPr="00416D9F">
              <w:rPr>
                <w:rStyle w:val="a8"/>
                <w:rFonts w:cs="Times New Roman"/>
                <w:webHidden/>
              </w:rPr>
              <w:fldChar w:fldCharType="begin"/>
            </w:r>
            <w:r w:rsidR="003145F6" w:rsidRPr="00416D9F">
              <w:rPr>
                <w:rStyle w:val="a8"/>
                <w:rFonts w:cs="Times New Roman"/>
                <w:webHidden/>
              </w:rPr>
              <w:instrText xml:space="preserve"> PAGEREF _Toc91079967 \h </w:instrText>
            </w:r>
            <w:r w:rsidR="003145F6" w:rsidRPr="00416D9F">
              <w:rPr>
                <w:rStyle w:val="a8"/>
                <w:rFonts w:cs="Times New Roman"/>
                <w:webHidden/>
              </w:rPr>
            </w:r>
            <w:r w:rsidR="003145F6" w:rsidRPr="00416D9F">
              <w:rPr>
                <w:rStyle w:val="a8"/>
                <w:rFonts w:cs="Times New Roman"/>
                <w:webHidden/>
              </w:rPr>
              <w:fldChar w:fldCharType="separate"/>
            </w:r>
            <w:r w:rsidR="00387B5F" w:rsidRPr="00416D9F">
              <w:rPr>
                <w:rStyle w:val="a8"/>
                <w:rFonts w:cs="Times New Roman"/>
                <w:webHidden/>
              </w:rPr>
              <w:t>34</w:t>
            </w:r>
            <w:r w:rsidR="003145F6" w:rsidRPr="00416D9F">
              <w:rPr>
                <w:rStyle w:val="a8"/>
                <w:rFonts w:cs="Times New Roman"/>
                <w:webHidden/>
              </w:rPr>
              <w:fldChar w:fldCharType="end"/>
            </w:r>
          </w:hyperlink>
        </w:p>
        <w:p w:rsidR="003145F6" w:rsidRPr="00416D9F" w:rsidRDefault="002156E0" w:rsidP="007A30CB">
          <w:pPr>
            <w:pStyle w:val="34"/>
            <w:rPr>
              <w:rStyle w:val="a8"/>
              <w:rFonts w:cs="Times New Roman"/>
            </w:rPr>
          </w:pPr>
          <w:hyperlink w:anchor="_Toc91079968" w:history="1">
            <w:r w:rsidR="003145F6" w:rsidRPr="00416D9F">
              <w:rPr>
                <w:rStyle w:val="a8"/>
                <w:rFonts w:cs="Times New Roman"/>
                <w:noProof/>
              </w:rPr>
              <w:t>12.</w:t>
            </w:r>
            <w:r w:rsidR="003145F6" w:rsidRPr="00416D9F">
              <w:rPr>
                <w:rStyle w:val="a8"/>
                <w:rFonts w:cs="Times New Roman"/>
              </w:rPr>
              <w:tab/>
            </w:r>
            <w:r w:rsidR="003145F6" w:rsidRPr="00416D9F">
              <w:rPr>
                <w:rStyle w:val="a8"/>
                <w:rFonts w:cs="Times New Roman"/>
                <w:noProof/>
              </w:rPr>
              <w:t>П</w:t>
            </w:r>
            <w:r w:rsidR="003145F6" w:rsidRPr="009125D9">
              <w:rPr>
                <w:rStyle w:val="a8"/>
                <w:rFonts w:cs="Times New Roman"/>
                <w:noProof/>
              </w:rPr>
              <w:t>РОЧИЕ ПОЛОЖЕНИЯ</w:t>
            </w:r>
            <w:r w:rsidR="003145F6" w:rsidRPr="00416D9F">
              <w:rPr>
                <w:rStyle w:val="a8"/>
                <w:rFonts w:cs="Times New Roman"/>
                <w:webHidden/>
              </w:rPr>
              <w:tab/>
            </w:r>
            <w:r w:rsidR="003145F6" w:rsidRPr="00416D9F">
              <w:rPr>
                <w:rStyle w:val="a8"/>
                <w:rFonts w:cs="Times New Roman"/>
                <w:webHidden/>
              </w:rPr>
              <w:fldChar w:fldCharType="begin"/>
            </w:r>
            <w:r w:rsidR="003145F6" w:rsidRPr="00416D9F">
              <w:rPr>
                <w:rStyle w:val="a8"/>
                <w:rFonts w:cs="Times New Roman"/>
                <w:webHidden/>
              </w:rPr>
              <w:instrText xml:space="preserve"> PAGEREF _Toc91079968 \h </w:instrText>
            </w:r>
            <w:r w:rsidR="003145F6" w:rsidRPr="00416D9F">
              <w:rPr>
                <w:rStyle w:val="a8"/>
                <w:rFonts w:cs="Times New Roman"/>
                <w:webHidden/>
              </w:rPr>
            </w:r>
            <w:r w:rsidR="003145F6" w:rsidRPr="00416D9F">
              <w:rPr>
                <w:rStyle w:val="a8"/>
                <w:rFonts w:cs="Times New Roman"/>
                <w:webHidden/>
              </w:rPr>
              <w:fldChar w:fldCharType="separate"/>
            </w:r>
            <w:r w:rsidR="00387B5F" w:rsidRPr="00416D9F">
              <w:rPr>
                <w:rStyle w:val="a8"/>
                <w:rFonts w:cs="Times New Roman"/>
                <w:webHidden/>
              </w:rPr>
              <w:t>34</w:t>
            </w:r>
            <w:r w:rsidR="003145F6" w:rsidRPr="00416D9F">
              <w:rPr>
                <w:rStyle w:val="a8"/>
                <w:rFonts w:cs="Times New Roman"/>
                <w:webHidden/>
              </w:rPr>
              <w:fldChar w:fldCharType="end"/>
            </w:r>
          </w:hyperlink>
        </w:p>
        <w:p w:rsidR="003145F6" w:rsidRPr="00416D9F" w:rsidRDefault="002156E0" w:rsidP="007A30CB">
          <w:pPr>
            <w:pStyle w:val="34"/>
            <w:rPr>
              <w:rStyle w:val="a8"/>
              <w:rFonts w:cs="Times New Roman"/>
            </w:rPr>
          </w:pPr>
          <w:hyperlink w:anchor="_Toc91079969" w:history="1">
            <w:r w:rsidR="003145F6" w:rsidRPr="00416D9F">
              <w:rPr>
                <w:rStyle w:val="a8"/>
                <w:rFonts w:cs="Times New Roman"/>
                <w:noProof/>
              </w:rPr>
              <w:t>13.</w:t>
            </w:r>
            <w:r w:rsidR="003145F6" w:rsidRPr="00416D9F">
              <w:rPr>
                <w:rStyle w:val="a8"/>
                <w:rFonts w:cs="Times New Roman"/>
              </w:rPr>
              <w:tab/>
            </w:r>
            <w:r w:rsidR="003145F6" w:rsidRPr="00416D9F">
              <w:rPr>
                <w:rStyle w:val="a8"/>
                <w:rFonts w:cs="Times New Roman"/>
                <w:noProof/>
              </w:rPr>
              <w:t>П</w:t>
            </w:r>
            <w:r w:rsidR="003145F6" w:rsidRPr="009125D9">
              <w:rPr>
                <w:rStyle w:val="a8"/>
                <w:rFonts w:cs="Times New Roman"/>
                <w:noProof/>
              </w:rPr>
              <w:t>РИЛОЖЕНИЯ</w:t>
            </w:r>
            <w:r w:rsidR="003145F6" w:rsidRPr="00416D9F">
              <w:rPr>
                <w:rStyle w:val="a8"/>
                <w:rFonts w:cs="Times New Roman"/>
                <w:webHidden/>
              </w:rPr>
              <w:tab/>
            </w:r>
            <w:r w:rsidR="003145F6" w:rsidRPr="00416D9F">
              <w:rPr>
                <w:rStyle w:val="a8"/>
                <w:rFonts w:cs="Times New Roman"/>
                <w:webHidden/>
              </w:rPr>
              <w:fldChar w:fldCharType="begin"/>
            </w:r>
            <w:r w:rsidR="003145F6" w:rsidRPr="00416D9F">
              <w:rPr>
                <w:rStyle w:val="a8"/>
                <w:rFonts w:cs="Times New Roman"/>
                <w:webHidden/>
              </w:rPr>
              <w:instrText xml:space="preserve"> PAGEREF _Toc91079969 \h </w:instrText>
            </w:r>
            <w:r w:rsidR="003145F6" w:rsidRPr="00416D9F">
              <w:rPr>
                <w:rStyle w:val="a8"/>
                <w:rFonts w:cs="Times New Roman"/>
                <w:webHidden/>
              </w:rPr>
            </w:r>
            <w:r w:rsidR="003145F6" w:rsidRPr="00416D9F">
              <w:rPr>
                <w:rStyle w:val="a8"/>
                <w:rFonts w:cs="Times New Roman"/>
                <w:webHidden/>
              </w:rPr>
              <w:fldChar w:fldCharType="separate"/>
            </w:r>
            <w:r w:rsidR="00387B5F" w:rsidRPr="00416D9F">
              <w:rPr>
                <w:rStyle w:val="a8"/>
                <w:rFonts w:cs="Times New Roman"/>
                <w:webHidden/>
              </w:rPr>
              <w:t>34</w:t>
            </w:r>
            <w:r w:rsidR="003145F6" w:rsidRPr="00416D9F">
              <w:rPr>
                <w:rStyle w:val="a8"/>
                <w:rFonts w:cs="Times New Roman"/>
                <w:webHidden/>
              </w:rPr>
              <w:fldChar w:fldCharType="end"/>
            </w:r>
          </w:hyperlink>
        </w:p>
        <w:p w:rsidR="003145F6" w:rsidRPr="00416D9F" w:rsidRDefault="002156E0">
          <w:pPr>
            <w:pStyle w:val="34"/>
            <w:rPr>
              <w:rStyle w:val="a8"/>
              <w:rFonts w:cs="Times New Roman"/>
            </w:rPr>
          </w:pPr>
          <w:hyperlink w:anchor="_Toc91079970" w:history="1">
            <w:r w:rsidR="003145F6" w:rsidRPr="00416D9F">
              <w:rPr>
                <w:rStyle w:val="a8"/>
                <w:rFonts w:cs="Times New Roman"/>
                <w:noProof/>
              </w:rPr>
              <w:t>Приложение 1</w:t>
            </w:r>
            <w:r w:rsidR="00E60616" w:rsidRPr="00416D9F">
              <w:rPr>
                <w:rStyle w:val="a8"/>
                <w:rFonts w:cs="Times New Roman"/>
                <w:noProof/>
              </w:rPr>
              <w:t xml:space="preserve"> </w:t>
            </w:r>
            <w:r w:rsidR="00E60616" w:rsidRPr="00416D9F">
              <w:rPr>
                <w:rStyle w:val="a8"/>
                <w:rFonts w:cs="Times New Roman"/>
                <w:noProof/>
                <w:u w:val="none"/>
              </w:rPr>
              <w:t>Условия предоставления Системы ДБО с использованием Простой электронной подписи…………</w:t>
            </w:r>
            <w:r w:rsidR="003145F6" w:rsidRPr="00416D9F">
              <w:rPr>
                <w:rStyle w:val="a8"/>
                <w:rFonts w:cs="Times New Roman"/>
                <w:webHidden/>
              </w:rPr>
              <w:tab/>
            </w:r>
            <w:r w:rsidR="003145F6" w:rsidRPr="00416D9F">
              <w:rPr>
                <w:rStyle w:val="a8"/>
                <w:rFonts w:cs="Times New Roman"/>
                <w:webHidden/>
              </w:rPr>
              <w:fldChar w:fldCharType="begin"/>
            </w:r>
            <w:r w:rsidR="003145F6" w:rsidRPr="00416D9F">
              <w:rPr>
                <w:rStyle w:val="a8"/>
                <w:rFonts w:cs="Times New Roman"/>
                <w:webHidden/>
              </w:rPr>
              <w:instrText xml:space="preserve"> PAGEREF _Toc91079970 \h </w:instrText>
            </w:r>
            <w:r w:rsidR="003145F6" w:rsidRPr="00416D9F">
              <w:rPr>
                <w:rStyle w:val="a8"/>
                <w:rFonts w:cs="Times New Roman"/>
                <w:webHidden/>
              </w:rPr>
            </w:r>
            <w:r w:rsidR="003145F6" w:rsidRPr="00416D9F">
              <w:rPr>
                <w:rStyle w:val="a8"/>
                <w:rFonts w:cs="Times New Roman"/>
                <w:webHidden/>
              </w:rPr>
              <w:fldChar w:fldCharType="separate"/>
            </w:r>
            <w:r w:rsidR="00387B5F" w:rsidRPr="00416D9F">
              <w:rPr>
                <w:rStyle w:val="a8"/>
                <w:rFonts w:cs="Times New Roman"/>
                <w:webHidden/>
              </w:rPr>
              <w:t>36</w:t>
            </w:r>
            <w:r w:rsidR="003145F6" w:rsidRPr="00416D9F">
              <w:rPr>
                <w:rStyle w:val="a8"/>
                <w:rFonts w:cs="Times New Roman"/>
                <w:webHidden/>
              </w:rPr>
              <w:fldChar w:fldCharType="end"/>
            </w:r>
          </w:hyperlink>
        </w:p>
        <w:p w:rsidR="003145F6" w:rsidRPr="00416D9F" w:rsidRDefault="002156E0">
          <w:pPr>
            <w:pStyle w:val="34"/>
            <w:rPr>
              <w:rFonts w:eastAsiaTheme="minorEastAsia"/>
              <w:noProof/>
              <w:lang w:eastAsia="ru-RU"/>
            </w:rPr>
          </w:pPr>
          <w:hyperlink w:anchor="_Toc91079971" w:history="1">
            <w:r w:rsidR="003145F6" w:rsidRPr="00416D9F">
              <w:rPr>
                <w:rStyle w:val="a8"/>
                <w:rFonts w:cs="Times New Roman"/>
                <w:noProof/>
              </w:rPr>
              <w:t>Приложение 2</w:t>
            </w:r>
            <w:r w:rsidR="007A30CB" w:rsidRPr="00416D9F">
              <w:rPr>
                <w:rStyle w:val="a8"/>
                <w:rFonts w:cs="Times New Roman"/>
                <w:noProof/>
              </w:rPr>
              <w:t xml:space="preserve"> </w:t>
            </w:r>
            <w:r w:rsidR="007A30CB" w:rsidRPr="009125D9">
              <w:rPr>
                <w:rStyle w:val="a8"/>
                <w:noProof/>
              </w:rPr>
              <w:t xml:space="preserve">Условия предоставления Системы ДБО </w:t>
            </w:r>
            <w:r w:rsidR="007A30CB" w:rsidRPr="00416D9F">
              <w:rPr>
                <w:rStyle w:val="a8"/>
                <w:noProof/>
              </w:rPr>
              <w:t xml:space="preserve"> </w:t>
            </w:r>
            <w:r w:rsidR="007A30CB" w:rsidRPr="009125D9">
              <w:rPr>
                <w:rStyle w:val="a8"/>
                <w:noProof/>
              </w:rPr>
              <w:t xml:space="preserve"> использованием Усиленной неквалифицированной электронной подписи</w:t>
            </w:r>
            <w:r w:rsidR="003145F6" w:rsidRPr="00416D9F">
              <w:rPr>
                <w:noProof/>
                <w:webHidden/>
              </w:rPr>
              <w:tab/>
            </w:r>
            <w:r w:rsidR="003145F6" w:rsidRPr="00416D9F">
              <w:rPr>
                <w:noProof/>
                <w:webHidden/>
              </w:rPr>
              <w:fldChar w:fldCharType="begin"/>
            </w:r>
            <w:r w:rsidR="003145F6" w:rsidRPr="00416D9F">
              <w:rPr>
                <w:noProof/>
                <w:webHidden/>
              </w:rPr>
              <w:instrText xml:space="preserve"> PAGEREF _Toc91079971 \h </w:instrText>
            </w:r>
            <w:r w:rsidR="003145F6" w:rsidRPr="00416D9F">
              <w:rPr>
                <w:noProof/>
                <w:webHidden/>
              </w:rPr>
            </w:r>
            <w:r w:rsidR="003145F6" w:rsidRPr="00416D9F">
              <w:rPr>
                <w:noProof/>
                <w:webHidden/>
              </w:rPr>
              <w:fldChar w:fldCharType="separate"/>
            </w:r>
            <w:r w:rsidR="00387B5F" w:rsidRPr="00416D9F">
              <w:rPr>
                <w:noProof/>
                <w:webHidden/>
              </w:rPr>
              <w:t>38</w:t>
            </w:r>
            <w:r w:rsidR="003145F6" w:rsidRPr="00416D9F">
              <w:rPr>
                <w:noProof/>
                <w:webHidden/>
              </w:rPr>
              <w:fldChar w:fldCharType="end"/>
            </w:r>
          </w:hyperlink>
        </w:p>
        <w:p w:rsidR="003145F6" w:rsidRPr="00416D9F" w:rsidRDefault="002156E0">
          <w:pPr>
            <w:pStyle w:val="34"/>
            <w:rPr>
              <w:rFonts w:eastAsiaTheme="minorEastAsia"/>
              <w:noProof/>
              <w:lang w:eastAsia="ru-RU"/>
            </w:rPr>
          </w:pPr>
          <w:hyperlink w:anchor="_Toc91079972" w:history="1">
            <w:r w:rsidR="003145F6" w:rsidRPr="00416D9F">
              <w:rPr>
                <w:rStyle w:val="a8"/>
                <w:rFonts w:cs="Times New Roman"/>
                <w:noProof/>
              </w:rPr>
              <w:t>Приложение 3</w:t>
            </w:r>
            <w:r w:rsidR="007A30CB" w:rsidRPr="00416D9F">
              <w:rPr>
                <w:rStyle w:val="a8"/>
                <w:rFonts w:cs="Times New Roman"/>
                <w:noProof/>
              </w:rPr>
              <w:t xml:space="preserve"> </w:t>
            </w:r>
            <w:r w:rsidR="007A30CB" w:rsidRPr="009125D9">
              <w:rPr>
                <w:rStyle w:val="a8"/>
                <w:noProof/>
              </w:rPr>
              <w:t>Условия предоставления опции «Мультиподпись» в рамках Системы ДБО</w:t>
            </w:r>
            <w:r w:rsidR="003145F6" w:rsidRPr="00416D9F">
              <w:rPr>
                <w:noProof/>
                <w:webHidden/>
              </w:rPr>
              <w:tab/>
            </w:r>
            <w:r w:rsidR="003145F6" w:rsidRPr="00416D9F">
              <w:rPr>
                <w:noProof/>
                <w:webHidden/>
              </w:rPr>
              <w:fldChar w:fldCharType="begin"/>
            </w:r>
            <w:r w:rsidR="003145F6" w:rsidRPr="00416D9F">
              <w:rPr>
                <w:noProof/>
                <w:webHidden/>
              </w:rPr>
              <w:instrText xml:space="preserve"> PAGEREF _Toc91079972 \h </w:instrText>
            </w:r>
            <w:r w:rsidR="003145F6" w:rsidRPr="00416D9F">
              <w:rPr>
                <w:noProof/>
                <w:webHidden/>
              </w:rPr>
            </w:r>
            <w:r w:rsidR="003145F6" w:rsidRPr="00416D9F">
              <w:rPr>
                <w:noProof/>
                <w:webHidden/>
              </w:rPr>
              <w:fldChar w:fldCharType="separate"/>
            </w:r>
            <w:r w:rsidR="00387B5F" w:rsidRPr="00416D9F">
              <w:rPr>
                <w:noProof/>
                <w:webHidden/>
              </w:rPr>
              <w:t>43</w:t>
            </w:r>
            <w:r w:rsidR="003145F6" w:rsidRPr="00416D9F">
              <w:rPr>
                <w:noProof/>
                <w:webHidden/>
              </w:rPr>
              <w:fldChar w:fldCharType="end"/>
            </w:r>
          </w:hyperlink>
        </w:p>
        <w:p w:rsidR="003145F6" w:rsidRPr="00416D9F" w:rsidRDefault="002156E0">
          <w:pPr>
            <w:pStyle w:val="34"/>
            <w:rPr>
              <w:rFonts w:eastAsiaTheme="minorEastAsia"/>
              <w:noProof/>
              <w:lang w:eastAsia="ru-RU"/>
            </w:rPr>
          </w:pPr>
          <w:hyperlink w:anchor="_Toc91079973" w:history="1">
            <w:r w:rsidR="003145F6" w:rsidRPr="00416D9F">
              <w:rPr>
                <w:rStyle w:val="a8"/>
                <w:rFonts w:ascii="Times New Roman" w:eastAsia="Times New Roman" w:hAnsi="Times New Roman" w:cs="Times New Roman"/>
                <w:noProof/>
                <w:lang w:eastAsia="ru-RU"/>
              </w:rPr>
              <w:t>Приложение 4</w:t>
            </w:r>
            <w:r w:rsidR="007A30CB" w:rsidRPr="00416D9F">
              <w:rPr>
                <w:rStyle w:val="a8"/>
                <w:rFonts w:ascii="Times New Roman" w:eastAsia="Times New Roman" w:hAnsi="Times New Roman" w:cs="Times New Roman"/>
                <w:noProof/>
                <w:lang w:eastAsia="ru-RU"/>
              </w:rPr>
              <w:t xml:space="preserve"> </w:t>
            </w:r>
            <w:r w:rsidR="007A30CB" w:rsidRPr="009125D9">
              <w:rPr>
                <w:rStyle w:val="a8"/>
                <w:rFonts w:eastAsia="Times New Roman"/>
                <w:noProof/>
                <w:lang w:eastAsia="ru-RU"/>
              </w:rPr>
              <w:t>Условия предоставления ПАО «СОВКОМБАНК» услуги «Обмен финансовыми сообщениями по счетам клиентов с использованием СЭД НРД-Транзит 2.0»</w:t>
            </w:r>
            <w:r w:rsidR="003145F6" w:rsidRPr="00416D9F">
              <w:rPr>
                <w:noProof/>
                <w:webHidden/>
              </w:rPr>
              <w:tab/>
            </w:r>
            <w:r w:rsidR="003145F6" w:rsidRPr="00416D9F">
              <w:rPr>
                <w:noProof/>
                <w:webHidden/>
              </w:rPr>
              <w:fldChar w:fldCharType="begin"/>
            </w:r>
            <w:r w:rsidR="003145F6" w:rsidRPr="00416D9F">
              <w:rPr>
                <w:noProof/>
                <w:webHidden/>
              </w:rPr>
              <w:instrText xml:space="preserve"> PAGEREF _Toc91079973 \h </w:instrText>
            </w:r>
            <w:r w:rsidR="003145F6" w:rsidRPr="00416D9F">
              <w:rPr>
                <w:noProof/>
                <w:webHidden/>
              </w:rPr>
            </w:r>
            <w:r w:rsidR="003145F6" w:rsidRPr="00416D9F">
              <w:rPr>
                <w:noProof/>
                <w:webHidden/>
              </w:rPr>
              <w:fldChar w:fldCharType="separate"/>
            </w:r>
            <w:r w:rsidR="00387B5F" w:rsidRPr="00416D9F">
              <w:rPr>
                <w:noProof/>
                <w:webHidden/>
              </w:rPr>
              <w:t>45</w:t>
            </w:r>
            <w:r w:rsidR="003145F6" w:rsidRPr="00416D9F">
              <w:rPr>
                <w:noProof/>
                <w:webHidden/>
              </w:rPr>
              <w:fldChar w:fldCharType="end"/>
            </w:r>
          </w:hyperlink>
        </w:p>
        <w:p w:rsidR="003145F6" w:rsidRPr="00416D9F" w:rsidRDefault="002156E0" w:rsidP="009125D9">
          <w:pPr>
            <w:rPr>
              <w:rFonts w:eastAsiaTheme="minorEastAsia"/>
              <w:noProof/>
              <w:lang w:eastAsia="ru-RU"/>
            </w:rPr>
          </w:pPr>
          <w:hyperlink w:anchor="_Toc91079974" w:history="1">
            <w:r w:rsidR="003145F6" w:rsidRPr="00416D9F">
              <w:rPr>
                <w:rStyle w:val="a8"/>
                <w:rFonts w:ascii="Times New Roman" w:eastAsia="Times New Roman" w:hAnsi="Times New Roman" w:cs="Times New Roman"/>
                <w:bCs/>
                <w:noProof/>
              </w:rPr>
              <w:t>Приложение 5</w:t>
            </w:r>
            <w:r w:rsidR="00A02FC0" w:rsidRPr="00416D9F">
              <w:rPr>
                <w:rStyle w:val="a8"/>
                <w:rFonts w:ascii="Times New Roman" w:eastAsia="Times New Roman" w:hAnsi="Times New Roman" w:cs="Times New Roman"/>
                <w:bCs/>
                <w:noProof/>
              </w:rPr>
              <w:t xml:space="preserve"> </w:t>
            </w:r>
            <w:r w:rsidR="00A02FC0" w:rsidRPr="009125D9">
              <w:rPr>
                <w:rStyle w:val="a8"/>
                <w:rFonts w:eastAsia="Times New Roman"/>
                <w:bCs/>
                <w:noProof/>
              </w:rPr>
              <w:t>Условия предоставления ПАО «СОВКОМБАНК» услуги «Технологическое взаимодействие с «1С:Предприятие» при проведении платежей»……………………………</w:t>
            </w:r>
            <w:r w:rsidR="00A02FC0" w:rsidRPr="00416D9F">
              <w:rPr>
                <w:rStyle w:val="a8"/>
                <w:rFonts w:eastAsia="Times New Roman"/>
                <w:bCs/>
                <w:noProof/>
              </w:rPr>
              <w:t>………………………………………..</w:t>
            </w:r>
            <w:r w:rsidR="00A02FC0" w:rsidRPr="009125D9">
              <w:rPr>
                <w:rStyle w:val="a8"/>
                <w:rFonts w:eastAsia="Times New Roman"/>
                <w:bCs/>
                <w:noProof/>
              </w:rPr>
              <w:t>……</w:t>
            </w:r>
            <w:r w:rsidR="00567B43" w:rsidRPr="00416D9F">
              <w:rPr>
                <w:rStyle w:val="a8"/>
                <w:rFonts w:eastAsia="Times New Roman"/>
                <w:bCs/>
                <w:noProof/>
              </w:rPr>
              <w:t>…</w:t>
            </w:r>
            <w:r w:rsidR="007E7DB6" w:rsidRPr="00416D9F">
              <w:rPr>
                <w:rStyle w:val="a8"/>
                <w:rFonts w:eastAsia="Times New Roman"/>
                <w:bCs/>
                <w:noProof/>
              </w:rPr>
              <w:t>….</w:t>
            </w:r>
            <w:r w:rsidR="003145F6" w:rsidRPr="009125D9">
              <w:rPr>
                <w:rStyle w:val="a8"/>
                <w:rFonts w:ascii="Times New Roman" w:eastAsia="Times New Roman" w:hAnsi="Times New Roman" w:cs="Times New Roman"/>
                <w:bCs/>
                <w:webHidden/>
              </w:rPr>
              <w:tab/>
            </w:r>
            <w:r w:rsidR="003145F6" w:rsidRPr="009125D9">
              <w:rPr>
                <w:rStyle w:val="a8"/>
                <w:rFonts w:ascii="Times New Roman" w:eastAsia="Times New Roman" w:hAnsi="Times New Roman" w:cs="Times New Roman"/>
                <w:bCs/>
                <w:webHidden/>
              </w:rPr>
              <w:fldChar w:fldCharType="begin"/>
            </w:r>
            <w:r w:rsidR="003145F6" w:rsidRPr="009125D9">
              <w:rPr>
                <w:rStyle w:val="a8"/>
                <w:rFonts w:ascii="Times New Roman" w:eastAsia="Times New Roman" w:hAnsi="Times New Roman" w:cs="Times New Roman"/>
                <w:bCs/>
                <w:webHidden/>
              </w:rPr>
              <w:instrText xml:space="preserve"> PAGEREF _Toc91079974 \h </w:instrText>
            </w:r>
            <w:r w:rsidR="003145F6" w:rsidRPr="009125D9">
              <w:rPr>
                <w:rStyle w:val="a8"/>
                <w:rFonts w:ascii="Times New Roman" w:eastAsia="Times New Roman" w:hAnsi="Times New Roman" w:cs="Times New Roman"/>
                <w:bCs/>
                <w:webHidden/>
              </w:rPr>
            </w:r>
            <w:r w:rsidR="003145F6" w:rsidRPr="009125D9">
              <w:rPr>
                <w:rStyle w:val="a8"/>
                <w:rFonts w:ascii="Times New Roman" w:eastAsia="Times New Roman" w:hAnsi="Times New Roman" w:cs="Times New Roman"/>
                <w:bCs/>
                <w:webHidden/>
              </w:rPr>
              <w:fldChar w:fldCharType="separate"/>
            </w:r>
            <w:r w:rsidR="00387B5F" w:rsidRPr="009125D9">
              <w:rPr>
                <w:rStyle w:val="a8"/>
                <w:rFonts w:ascii="Times New Roman" w:eastAsia="Times New Roman" w:hAnsi="Times New Roman" w:cs="Times New Roman"/>
                <w:bCs/>
                <w:webHidden/>
              </w:rPr>
              <w:t>51</w:t>
            </w:r>
            <w:r w:rsidR="003145F6" w:rsidRPr="009125D9">
              <w:rPr>
                <w:rStyle w:val="a8"/>
                <w:rFonts w:ascii="Times New Roman" w:eastAsia="Times New Roman" w:hAnsi="Times New Roman" w:cs="Times New Roman"/>
                <w:bCs/>
                <w:webHidden/>
              </w:rPr>
              <w:fldChar w:fldCharType="end"/>
            </w:r>
          </w:hyperlink>
        </w:p>
        <w:p w:rsidR="003145F6" w:rsidRPr="00416D9F" w:rsidRDefault="002156E0">
          <w:pPr>
            <w:pStyle w:val="34"/>
            <w:rPr>
              <w:rFonts w:eastAsiaTheme="minorEastAsia"/>
              <w:noProof/>
              <w:lang w:eastAsia="ru-RU"/>
            </w:rPr>
          </w:pPr>
          <w:hyperlink w:anchor="_Toc91079975" w:history="1">
            <w:r w:rsidR="003145F6" w:rsidRPr="00416D9F">
              <w:rPr>
                <w:rStyle w:val="a8"/>
                <w:rFonts w:cs="Times New Roman"/>
                <w:noProof/>
              </w:rPr>
              <w:t>Приложение 6</w:t>
            </w:r>
            <w:r w:rsidR="00567B43" w:rsidRPr="00416D9F">
              <w:rPr>
                <w:rStyle w:val="a8"/>
                <w:rFonts w:cs="Times New Roman"/>
                <w:noProof/>
              </w:rPr>
              <w:t xml:space="preserve"> </w:t>
            </w:r>
            <w:r w:rsidR="00567B43" w:rsidRPr="009125D9">
              <w:rPr>
                <w:rStyle w:val="a8"/>
                <w:noProof/>
              </w:rPr>
              <w:t>Условия предоставления дополнительных нефинансовых сервисов</w:t>
            </w:r>
            <w:r w:rsidR="00567B43" w:rsidRPr="009125D9">
              <w:rPr>
                <w:rStyle w:val="a8"/>
                <w:noProof/>
              </w:rPr>
              <w:br/>
              <w:t xml:space="preserve"> в рамках Системы ДБО</w:t>
            </w:r>
            <w:r w:rsidR="003145F6" w:rsidRPr="00416D9F">
              <w:rPr>
                <w:noProof/>
                <w:webHidden/>
              </w:rPr>
              <w:tab/>
            </w:r>
            <w:r w:rsidR="003145F6" w:rsidRPr="00416D9F">
              <w:rPr>
                <w:noProof/>
                <w:webHidden/>
              </w:rPr>
              <w:fldChar w:fldCharType="begin"/>
            </w:r>
            <w:r w:rsidR="003145F6" w:rsidRPr="00416D9F">
              <w:rPr>
                <w:noProof/>
                <w:webHidden/>
              </w:rPr>
              <w:instrText xml:space="preserve"> PAGEREF _Toc91079975 \h </w:instrText>
            </w:r>
            <w:r w:rsidR="003145F6" w:rsidRPr="00416D9F">
              <w:rPr>
                <w:noProof/>
                <w:webHidden/>
              </w:rPr>
            </w:r>
            <w:r w:rsidR="003145F6" w:rsidRPr="00416D9F">
              <w:rPr>
                <w:noProof/>
                <w:webHidden/>
              </w:rPr>
              <w:fldChar w:fldCharType="separate"/>
            </w:r>
            <w:r w:rsidR="00387B5F" w:rsidRPr="00416D9F">
              <w:rPr>
                <w:noProof/>
                <w:webHidden/>
              </w:rPr>
              <w:t>58</w:t>
            </w:r>
            <w:r w:rsidR="003145F6" w:rsidRPr="00416D9F">
              <w:rPr>
                <w:noProof/>
                <w:webHidden/>
              </w:rPr>
              <w:fldChar w:fldCharType="end"/>
            </w:r>
          </w:hyperlink>
        </w:p>
        <w:p w:rsidR="003145F6" w:rsidRPr="00416D9F" w:rsidRDefault="002156E0">
          <w:pPr>
            <w:pStyle w:val="34"/>
            <w:rPr>
              <w:rFonts w:eastAsiaTheme="minorEastAsia"/>
              <w:noProof/>
              <w:lang w:eastAsia="ru-RU"/>
            </w:rPr>
          </w:pPr>
          <w:hyperlink w:anchor="_Toc91079976" w:history="1">
            <w:r w:rsidR="003145F6" w:rsidRPr="00416D9F">
              <w:rPr>
                <w:rStyle w:val="a8"/>
                <w:rFonts w:cs="Times New Roman"/>
                <w:noProof/>
              </w:rPr>
              <w:t>Приложение 7</w:t>
            </w:r>
            <w:r w:rsidR="00567B43" w:rsidRPr="00416D9F">
              <w:rPr>
                <w:rStyle w:val="a8"/>
                <w:rFonts w:cs="Times New Roman"/>
                <w:noProof/>
              </w:rPr>
              <w:t xml:space="preserve"> </w:t>
            </w:r>
            <w:r w:rsidR="00567B43" w:rsidRPr="009125D9">
              <w:rPr>
                <w:rStyle w:val="a8"/>
                <w:noProof/>
              </w:rPr>
              <w:t>Правила безопасного использования Системы ДБО</w:t>
            </w:r>
            <w:r w:rsidR="003145F6" w:rsidRPr="00416D9F">
              <w:rPr>
                <w:noProof/>
                <w:webHidden/>
              </w:rPr>
              <w:tab/>
            </w:r>
            <w:r w:rsidR="003145F6" w:rsidRPr="00416D9F">
              <w:rPr>
                <w:noProof/>
                <w:webHidden/>
              </w:rPr>
              <w:fldChar w:fldCharType="begin"/>
            </w:r>
            <w:r w:rsidR="003145F6" w:rsidRPr="00416D9F">
              <w:rPr>
                <w:noProof/>
                <w:webHidden/>
              </w:rPr>
              <w:instrText xml:space="preserve"> PAGEREF _Toc91079976 \h </w:instrText>
            </w:r>
            <w:r w:rsidR="003145F6" w:rsidRPr="00416D9F">
              <w:rPr>
                <w:noProof/>
                <w:webHidden/>
              </w:rPr>
            </w:r>
            <w:r w:rsidR="003145F6" w:rsidRPr="00416D9F">
              <w:rPr>
                <w:noProof/>
                <w:webHidden/>
              </w:rPr>
              <w:fldChar w:fldCharType="separate"/>
            </w:r>
            <w:r w:rsidR="00387B5F" w:rsidRPr="00416D9F">
              <w:rPr>
                <w:noProof/>
                <w:webHidden/>
              </w:rPr>
              <w:t>63</w:t>
            </w:r>
            <w:r w:rsidR="003145F6" w:rsidRPr="00416D9F">
              <w:rPr>
                <w:noProof/>
                <w:webHidden/>
              </w:rPr>
              <w:fldChar w:fldCharType="end"/>
            </w:r>
          </w:hyperlink>
        </w:p>
        <w:p w:rsidR="003145F6" w:rsidRPr="00416D9F" w:rsidRDefault="002156E0">
          <w:pPr>
            <w:pStyle w:val="34"/>
            <w:rPr>
              <w:rFonts w:eastAsiaTheme="minorEastAsia"/>
              <w:noProof/>
              <w:lang w:eastAsia="ru-RU"/>
            </w:rPr>
          </w:pPr>
          <w:hyperlink w:anchor="_Toc91079980" w:history="1">
            <w:r w:rsidR="003145F6" w:rsidRPr="00416D9F">
              <w:rPr>
                <w:rStyle w:val="a8"/>
                <w:rFonts w:cs="Times New Roman"/>
                <w:noProof/>
              </w:rPr>
              <w:t>Приложение 8</w:t>
            </w:r>
            <w:r w:rsidR="00567B43" w:rsidRPr="00416D9F">
              <w:rPr>
                <w:rStyle w:val="a8"/>
                <w:rFonts w:cs="Times New Roman"/>
                <w:noProof/>
              </w:rPr>
              <w:t xml:space="preserve"> </w:t>
            </w:r>
            <w:r w:rsidR="00567B43" w:rsidRPr="009125D9">
              <w:rPr>
                <w:rStyle w:val="a8"/>
                <w:noProof/>
              </w:rPr>
              <w:t>Требования к оборудованию и программному обеспечению</w:t>
            </w:r>
            <w:r w:rsidR="003145F6" w:rsidRPr="00416D9F">
              <w:rPr>
                <w:noProof/>
                <w:webHidden/>
              </w:rPr>
              <w:tab/>
            </w:r>
            <w:r w:rsidR="003145F6" w:rsidRPr="00416D9F">
              <w:rPr>
                <w:noProof/>
                <w:webHidden/>
              </w:rPr>
              <w:fldChar w:fldCharType="begin"/>
            </w:r>
            <w:r w:rsidR="003145F6" w:rsidRPr="00416D9F">
              <w:rPr>
                <w:noProof/>
                <w:webHidden/>
              </w:rPr>
              <w:instrText xml:space="preserve"> PAGEREF _Toc91079980 \h </w:instrText>
            </w:r>
            <w:r w:rsidR="003145F6" w:rsidRPr="00416D9F">
              <w:rPr>
                <w:noProof/>
                <w:webHidden/>
              </w:rPr>
            </w:r>
            <w:r w:rsidR="003145F6" w:rsidRPr="00416D9F">
              <w:rPr>
                <w:noProof/>
                <w:webHidden/>
              </w:rPr>
              <w:fldChar w:fldCharType="separate"/>
            </w:r>
            <w:r w:rsidR="00387B5F" w:rsidRPr="00416D9F">
              <w:rPr>
                <w:noProof/>
                <w:webHidden/>
              </w:rPr>
              <w:t>66</w:t>
            </w:r>
            <w:r w:rsidR="003145F6" w:rsidRPr="00416D9F">
              <w:rPr>
                <w:noProof/>
                <w:webHidden/>
              </w:rPr>
              <w:fldChar w:fldCharType="end"/>
            </w:r>
          </w:hyperlink>
        </w:p>
        <w:p w:rsidR="003145F6" w:rsidRPr="00416D9F" w:rsidRDefault="002156E0">
          <w:pPr>
            <w:pStyle w:val="34"/>
            <w:rPr>
              <w:rFonts w:eastAsiaTheme="minorEastAsia"/>
              <w:noProof/>
              <w:lang w:eastAsia="ru-RU"/>
            </w:rPr>
          </w:pPr>
          <w:hyperlink w:anchor="_Toc91079981" w:history="1">
            <w:r w:rsidR="003145F6" w:rsidRPr="00416D9F">
              <w:rPr>
                <w:rStyle w:val="a8"/>
                <w:rFonts w:cs="Times New Roman"/>
                <w:noProof/>
              </w:rPr>
              <w:t>Приложение 9</w:t>
            </w:r>
            <w:r w:rsidR="00567B43" w:rsidRPr="00416D9F">
              <w:rPr>
                <w:rStyle w:val="a8"/>
                <w:rFonts w:cs="Times New Roman"/>
                <w:noProof/>
              </w:rPr>
              <w:t xml:space="preserve"> </w:t>
            </w:r>
            <w:r w:rsidR="00567B43" w:rsidRPr="009125D9">
              <w:rPr>
                <w:rStyle w:val="a8"/>
                <w:noProof/>
              </w:rPr>
              <w:t>Условия предоставления дополнительных нефинансовых сервисов</w:t>
            </w:r>
            <w:r w:rsidR="00567B43" w:rsidRPr="009125D9">
              <w:rPr>
                <w:rStyle w:val="a8"/>
                <w:noProof/>
              </w:rPr>
              <w:br/>
              <w:t xml:space="preserve"> в рамках Системы ДБО</w:t>
            </w:r>
            <w:r w:rsidR="003145F6" w:rsidRPr="00416D9F">
              <w:rPr>
                <w:noProof/>
                <w:webHidden/>
              </w:rPr>
              <w:tab/>
            </w:r>
            <w:r w:rsidR="003145F6" w:rsidRPr="00416D9F">
              <w:rPr>
                <w:noProof/>
                <w:webHidden/>
              </w:rPr>
              <w:fldChar w:fldCharType="begin"/>
            </w:r>
            <w:r w:rsidR="003145F6" w:rsidRPr="00416D9F">
              <w:rPr>
                <w:noProof/>
                <w:webHidden/>
              </w:rPr>
              <w:instrText xml:space="preserve"> PAGEREF _Toc91079981 \h </w:instrText>
            </w:r>
            <w:r w:rsidR="003145F6" w:rsidRPr="00416D9F">
              <w:rPr>
                <w:noProof/>
                <w:webHidden/>
              </w:rPr>
            </w:r>
            <w:r w:rsidR="003145F6" w:rsidRPr="00416D9F">
              <w:rPr>
                <w:noProof/>
                <w:webHidden/>
              </w:rPr>
              <w:fldChar w:fldCharType="separate"/>
            </w:r>
            <w:r w:rsidR="00387B5F" w:rsidRPr="00416D9F">
              <w:rPr>
                <w:noProof/>
                <w:webHidden/>
              </w:rPr>
              <w:t>67</w:t>
            </w:r>
            <w:r w:rsidR="003145F6" w:rsidRPr="00416D9F">
              <w:rPr>
                <w:noProof/>
                <w:webHidden/>
              </w:rPr>
              <w:fldChar w:fldCharType="end"/>
            </w:r>
          </w:hyperlink>
        </w:p>
        <w:p w:rsidR="003145F6" w:rsidRPr="00416D9F" w:rsidRDefault="002156E0">
          <w:pPr>
            <w:pStyle w:val="23"/>
            <w:tabs>
              <w:tab w:val="right" w:leader="dot" w:pos="9859"/>
            </w:tabs>
            <w:rPr>
              <w:rFonts w:eastAsiaTheme="minorEastAsia"/>
              <w:noProof/>
              <w:lang w:eastAsia="ru-RU"/>
            </w:rPr>
          </w:pPr>
          <w:hyperlink w:anchor="_Toc91079982" w:history="1">
            <w:r w:rsidR="003145F6" w:rsidRPr="00416D9F">
              <w:rPr>
                <w:rStyle w:val="a8"/>
                <w:noProof/>
              </w:rPr>
              <w:t>Форма 1</w:t>
            </w:r>
            <w:r w:rsidR="003145F6" w:rsidRPr="00416D9F">
              <w:rPr>
                <w:noProof/>
                <w:webHidden/>
              </w:rPr>
              <w:tab/>
            </w:r>
            <w:r w:rsidR="003145F6" w:rsidRPr="00416D9F">
              <w:rPr>
                <w:noProof/>
                <w:webHidden/>
              </w:rPr>
              <w:fldChar w:fldCharType="begin"/>
            </w:r>
            <w:r w:rsidR="003145F6" w:rsidRPr="00416D9F">
              <w:rPr>
                <w:noProof/>
                <w:webHidden/>
              </w:rPr>
              <w:instrText xml:space="preserve"> PAGEREF _Toc91079982 \h </w:instrText>
            </w:r>
            <w:r w:rsidR="003145F6" w:rsidRPr="00416D9F">
              <w:rPr>
                <w:noProof/>
                <w:webHidden/>
              </w:rPr>
            </w:r>
            <w:r w:rsidR="003145F6" w:rsidRPr="00416D9F">
              <w:rPr>
                <w:noProof/>
                <w:webHidden/>
              </w:rPr>
              <w:fldChar w:fldCharType="separate"/>
            </w:r>
            <w:r w:rsidR="00387B5F" w:rsidRPr="00416D9F">
              <w:rPr>
                <w:noProof/>
                <w:webHidden/>
              </w:rPr>
              <w:t>68</w:t>
            </w:r>
            <w:r w:rsidR="003145F6" w:rsidRPr="00416D9F">
              <w:rPr>
                <w:noProof/>
                <w:webHidden/>
              </w:rPr>
              <w:fldChar w:fldCharType="end"/>
            </w:r>
          </w:hyperlink>
        </w:p>
        <w:p w:rsidR="003145F6" w:rsidRPr="00416D9F" w:rsidRDefault="002156E0">
          <w:pPr>
            <w:pStyle w:val="23"/>
            <w:tabs>
              <w:tab w:val="right" w:leader="dot" w:pos="9859"/>
            </w:tabs>
            <w:rPr>
              <w:rFonts w:eastAsiaTheme="minorEastAsia"/>
              <w:noProof/>
              <w:lang w:eastAsia="ru-RU"/>
            </w:rPr>
          </w:pPr>
          <w:hyperlink w:anchor="_Toc91079983" w:history="1">
            <w:r w:rsidR="003145F6" w:rsidRPr="00416D9F">
              <w:rPr>
                <w:rStyle w:val="a8"/>
                <w:noProof/>
              </w:rPr>
              <w:t>Форма 2</w:t>
            </w:r>
            <w:r w:rsidR="003145F6" w:rsidRPr="00416D9F">
              <w:rPr>
                <w:noProof/>
                <w:webHidden/>
              </w:rPr>
              <w:tab/>
            </w:r>
            <w:r w:rsidR="003145F6" w:rsidRPr="00416D9F">
              <w:rPr>
                <w:noProof/>
                <w:webHidden/>
              </w:rPr>
              <w:fldChar w:fldCharType="begin"/>
            </w:r>
            <w:r w:rsidR="003145F6" w:rsidRPr="00416D9F">
              <w:rPr>
                <w:noProof/>
                <w:webHidden/>
              </w:rPr>
              <w:instrText xml:space="preserve"> PAGEREF _Toc91079983 \h </w:instrText>
            </w:r>
            <w:r w:rsidR="003145F6" w:rsidRPr="00416D9F">
              <w:rPr>
                <w:noProof/>
                <w:webHidden/>
              </w:rPr>
            </w:r>
            <w:r w:rsidR="003145F6" w:rsidRPr="00416D9F">
              <w:rPr>
                <w:noProof/>
                <w:webHidden/>
              </w:rPr>
              <w:fldChar w:fldCharType="separate"/>
            </w:r>
            <w:r w:rsidR="00387B5F" w:rsidRPr="00416D9F">
              <w:rPr>
                <w:noProof/>
                <w:webHidden/>
              </w:rPr>
              <w:t>71</w:t>
            </w:r>
            <w:r w:rsidR="003145F6" w:rsidRPr="00416D9F">
              <w:rPr>
                <w:noProof/>
                <w:webHidden/>
              </w:rPr>
              <w:fldChar w:fldCharType="end"/>
            </w:r>
          </w:hyperlink>
        </w:p>
        <w:p w:rsidR="003145F6" w:rsidRPr="00416D9F" w:rsidRDefault="002156E0">
          <w:pPr>
            <w:pStyle w:val="23"/>
            <w:tabs>
              <w:tab w:val="right" w:leader="dot" w:pos="9859"/>
            </w:tabs>
            <w:rPr>
              <w:rFonts w:eastAsiaTheme="minorEastAsia"/>
              <w:noProof/>
              <w:lang w:eastAsia="ru-RU"/>
            </w:rPr>
          </w:pPr>
          <w:hyperlink w:anchor="_Toc91079984" w:history="1">
            <w:r w:rsidR="003145F6" w:rsidRPr="00416D9F">
              <w:rPr>
                <w:rStyle w:val="a8"/>
                <w:noProof/>
              </w:rPr>
              <w:t>Форма 3</w:t>
            </w:r>
            <w:r w:rsidR="003145F6" w:rsidRPr="00416D9F">
              <w:rPr>
                <w:noProof/>
                <w:webHidden/>
              </w:rPr>
              <w:tab/>
            </w:r>
            <w:r w:rsidR="003145F6" w:rsidRPr="00416D9F">
              <w:rPr>
                <w:noProof/>
                <w:webHidden/>
              </w:rPr>
              <w:fldChar w:fldCharType="begin"/>
            </w:r>
            <w:r w:rsidR="003145F6" w:rsidRPr="00416D9F">
              <w:rPr>
                <w:noProof/>
                <w:webHidden/>
              </w:rPr>
              <w:instrText xml:space="preserve"> PAGEREF _Toc91079984 \h </w:instrText>
            </w:r>
            <w:r w:rsidR="003145F6" w:rsidRPr="00416D9F">
              <w:rPr>
                <w:noProof/>
                <w:webHidden/>
              </w:rPr>
            </w:r>
            <w:r w:rsidR="003145F6" w:rsidRPr="00416D9F">
              <w:rPr>
                <w:noProof/>
                <w:webHidden/>
              </w:rPr>
              <w:fldChar w:fldCharType="separate"/>
            </w:r>
            <w:r w:rsidR="00387B5F" w:rsidRPr="00416D9F">
              <w:rPr>
                <w:noProof/>
                <w:webHidden/>
              </w:rPr>
              <w:t>72</w:t>
            </w:r>
            <w:r w:rsidR="003145F6" w:rsidRPr="00416D9F">
              <w:rPr>
                <w:noProof/>
                <w:webHidden/>
              </w:rPr>
              <w:fldChar w:fldCharType="end"/>
            </w:r>
          </w:hyperlink>
        </w:p>
        <w:p w:rsidR="003145F6" w:rsidRPr="00416D9F" w:rsidRDefault="002156E0">
          <w:pPr>
            <w:pStyle w:val="23"/>
            <w:tabs>
              <w:tab w:val="right" w:leader="dot" w:pos="9859"/>
            </w:tabs>
            <w:rPr>
              <w:rFonts w:eastAsiaTheme="minorEastAsia"/>
              <w:noProof/>
              <w:lang w:eastAsia="ru-RU"/>
            </w:rPr>
          </w:pPr>
          <w:hyperlink w:anchor="_Toc91079985" w:history="1">
            <w:r w:rsidR="003145F6" w:rsidRPr="00416D9F">
              <w:rPr>
                <w:rStyle w:val="a8"/>
                <w:noProof/>
              </w:rPr>
              <w:t>Форма 4</w:t>
            </w:r>
            <w:r w:rsidR="003145F6" w:rsidRPr="00416D9F">
              <w:rPr>
                <w:noProof/>
                <w:webHidden/>
              </w:rPr>
              <w:tab/>
            </w:r>
            <w:r w:rsidR="003145F6" w:rsidRPr="00416D9F">
              <w:rPr>
                <w:noProof/>
                <w:webHidden/>
              </w:rPr>
              <w:fldChar w:fldCharType="begin"/>
            </w:r>
            <w:r w:rsidR="003145F6" w:rsidRPr="00416D9F">
              <w:rPr>
                <w:noProof/>
                <w:webHidden/>
              </w:rPr>
              <w:instrText xml:space="preserve"> PAGEREF _Toc91079985 \h </w:instrText>
            </w:r>
            <w:r w:rsidR="003145F6" w:rsidRPr="00416D9F">
              <w:rPr>
                <w:noProof/>
                <w:webHidden/>
              </w:rPr>
            </w:r>
            <w:r w:rsidR="003145F6" w:rsidRPr="00416D9F">
              <w:rPr>
                <w:noProof/>
                <w:webHidden/>
              </w:rPr>
              <w:fldChar w:fldCharType="separate"/>
            </w:r>
            <w:r w:rsidR="00387B5F" w:rsidRPr="00416D9F">
              <w:rPr>
                <w:noProof/>
                <w:webHidden/>
              </w:rPr>
              <w:t>73</w:t>
            </w:r>
            <w:r w:rsidR="003145F6" w:rsidRPr="00416D9F">
              <w:rPr>
                <w:noProof/>
                <w:webHidden/>
              </w:rPr>
              <w:fldChar w:fldCharType="end"/>
            </w:r>
          </w:hyperlink>
        </w:p>
        <w:p w:rsidR="003145F6" w:rsidRPr="00416D9F" w:rsidRDefault="002156E0">
          <w:pPr>
            <w:pStyle w:val="23"/>
            <w:tabs>
              <w:tab w:val="right" w:leader="dot" w:pos="9859"/>
            </w:tabs>
            <w:rPr>
              <w:rFonts w:eastAsiaTheme="minorEastAsia"/>
              <w:noProof/>
              <w:lang w:eastAsia="ru-RU"/>
            </w:rPr>
          </w:pPr>
          <w:hyperlink w:anchor="_Toc91079986" w:history="1">
            <w:r w:rsidR="003145F6" w:rsidRPr="00416D9F">
              <w:rPr>
                <w:rStyle w:val="a8"/>
                <w:noProof/>
              </w:rPr>
              <w:t>Форма 5</w:t>
            </w:r>
            <w:r w:rsidR="003145F6" w:rsidRPr="00416D9F">
              <w:rPr>
                <w:noProof/>
                <w:webHidden/>
              </w:rPr>
              <w:tab/>
            </w:r>
            <w:r w:rsidR="003145F6" w:rsidRPr="00416D9F">
              <w:rPr>
                <w:noProof/>
                <w:webHidden/>
              </w:rPr>
              <w:fldChar w:fldCharType="begin"/>
            </w:r>
            <w:r w:rsidR="003145F6" w:rsidRPr="00416D9F">
              <w:rPr>
                <w:noProof/>
                <w:webHidden/>
              </w:rPr>
              <w:instrText xml:space="preserve"> PAGEREF _Toc91079986 \h </w:instrText>
            </w:r>
            <w:r w:rsidR="003145F6" w:rsidRPr="00416D9F">
              <w:rPr>
                <w:noProof/>
                <w:webHidden/>
              </w:rPr>
            </w:r>
            <w:r w:rsidR="003145F6" w:rsidRPr="00416D9F">
              <w:rPr>
                <w:noProof/>
                <w:webHidden/>
              </w:rPr>
              <w:fldChar w:fldCharType="separate"/>
            </w:r>
            <w:r w:rsidR="00387B5F" w:rsidRPr="00416D9F">
              <w:rPr>
                <w:noProof/>
                <w:webHidden/>
              </w:rPr>
              <w:t>74</w:t>
            </w:r>
            <w:r w:rsidR="003145F6" w:rsidRPr="00416D9F">
              <w:rPr>
                <w:noProof/>
                <w:webHidden/>
              </w:rPr>
              <w:fldChar w:fldCharType="end"/>
            </w:r>
          </w:hyperlink>
        </w:p>
        <w:p w:rsidR="003145F6" w:rsidRPr="00416D9F" w:rsidRDefault="002156E0">
          <w:pPr>
            <w:pStyle w:val="23"/>
            <w:tabs>
              <w:tab w:val="right" w:leader="dot" w:pos="9859"/>
            </w:tabs>
            <w:rPr>
              <w:rFonts w:eastAsiaTheme="minorEastAsia"/>
              <w:noProof/>
              <w:lang w:eastAsia="ru-RU"/>
            </w:rPr>
          </w:pPr>
          <w:hyperlink w:anchor="_Toc91079987" w:history="1">
            <w:r w:rsidR="003145F6" w:rsidRPr="00416D9F">
              <w:rPr>
                <w:rStyle w:val="a8"/>
                <w:noProof/>
              </w:rPr>
              <w:t>Форма 6</w:t>
            </w:r>
            <w:r w:rsidR="003145F6" w:rsidRPr="00416D9F">
              <w:rPr>
                <w:noProof/>
                <w:webHidden/>
              </w:rPr>
              <w:tab/>
            </w:r>
            <w:r w:rsidR="003145F6" w:rsidRPr="00416D9F">
              <w:rPr>
                <w:noProof/>
                <w:webHidden/>
              </w:rPr>
              <w:fldChar w:fldCharType="begin"/>
            </w:r>
            <w:r w:rsidR="003145F6" w:rsidRPr="00416D9F">
              <w:rPr>
                <w:noProof/>
                <w:webHidden/>
              </w:rPr>
              <w:instrText xml:space="preserve"> PAGEREF _Toc91079987 \h </w:instrText>
            </w:r>
            <w:r w:rsidR="003145F6" w:rsidRPr="00416D9F">
              <w:rPr>
                <w:noProof/>
                <w:webHidden/>
              </w:rPr>
            </w:r>
            <w:r w:rsidR="003145F6" w:rsidRPr="00416D9F">
              <w:rPr>
                <w:noProof/>
                <w:webHidden/>
              </w:rPr>
              <w:fldChar w:fldCharType="separate"/>
            </w:r>
            <w:r w:rsidR="00387B5F" w:rsidRPr="00416D9F">
              <w:rPr>
                <w:noProof/>
                <w:webHidden/>
              </w:rPr>
              <w:t>75</w:t>
            </w:r>
            <w:r w:rsidR="003145F6" w:rsidRPr="00416D9F">
              <w:rPr>
                <w:noProof/>
                <w:webHidden/>
              </w:rPr>
              <w:fldChar w:fldCharType="end"/>
            </w:r>
          </w:hyperlink>
        </w:p>
        <w:p w:rsidR="003145F6" w:rsidRPr="00416D9F" w:rsidRDefault="002156E0">
          <w:pPr>
            <w:pStyle w:val="23"/>
            <w:tabs>
              <w:tab w:val="right" w:leader="dot" w:pos="9859"/>
            </w:tabs>
            <w:rPr>
              <w:rFonts w:eastAsiaTheme="minorEastAsia"/>
              <w:noProof/>
              <w:lang w:eastAsia="ru-RU"/>
            </w:rPr>
          </w:pPr>
          <w:hyperlink w:anchor="_Toc91079988" w:history="1">
            <w:r w:rsidR="003145F6" w:rsidRPr="00416D9F">
              <w:rPr>
                <w:rStyle w:val="a8"/>
                <w:noProof/>
              </w:rPr>
              <w:t>Форма 7</w:t>
            </w:r>
            <w:r w:rsidR="003145F6" w:rsidRPr="00416D9F">
              <w:rPr>
                <w:noProof/>
                <w:webHidden/>
              </w:rPr>
              <w:tab/>
            </w:r>
            <w:r w:rsidR="003145F6" w:rsidRPr="00416D9F">
              <w:rPr>
                <w:noProof/>
                <w:webHidden/>
              </w:rPr>
              <w:fldChar w:fldCharType="begin"/>
            </w:r>
            <w:r w:rsidR="003145F6" w:rsidRPr="00416D9F">
              <w:rPr>
                <w:noProof/>
                <w:webHidden/>
              </w:rPr>
              <w:instrText xml:space="preserve"> PAGEREF _Toc91079988 \h </w:instrText>
            </w:r>
            <w:r w:rsidR="003145F6" w:rsidRPr="00416D9F">
              <w:rPr>
                <w:noProof/>
                <w:webHidden/>
              </w:rPr>
            </w:r>
            <w:r w:rsidR="003145F6" w:rsidRPr="00416D9F">
              <w:rPr>
                <w:noProof/>
                <w:webHidden/>
              </w:rPr>
              <w:fldChar w:fldCharType="separate"/>
            </w:r>
            <w:r w:rsidR="00387B5F" w:rsidRPr="00416D9F">
              <w:rPr>
                <w:noProof/>
                <w:webHidden/>
              </w:rPr>
              <w:t>76</w:t>
            </w:r>
            <w:r w:rsidR="003145F6" w:rsidRPr="00416D9F">
              <w:rPr>
                <w:noProof/>
                <w:webHidden/>
              </w:rPr>
              <w:fldChar w:fldCharType="end"/>
            </w:r>
          </w:hyperlink>
        </w:p>
        <w:p w:rsidR="003145F6" w:rsidRPr="00416D9F" w:rsidRDefault="002156E0">
          <w:pPr>
            <w:pStyle w:val="23"/>
            <w:tabs>
              <w:tab w:val="right" w:leader="dot" w:pos="9859"/>
            </w:tabs>
            <w:rPr>
              <w:rFonts w:eastAsiaTheme="minorEastAsia"/>
              <w:noProof/>
              <w:lang w:eastAsia="ru-RU"/>
            </w:rPr>
          </w:pPr>
          <w:hyperlink w:anchor="_Toc91079989" w:history="1">
            <w:r w:rsidR="003145F6" w:rsidRPr="00416D9F">
              <w:rPr>
                <w:rStyle w:val="a8"/>
                <w:noProof/>
              </w:rPr>
              <w:t>Форма 8</w:t>
            </w:r>
            <w:r w:rsidR="003145F6" w:rsidRPr="00416D9F">
              <w:rPr>
                <w:noProof/>
                <w:webHidden/>
              </w:rPr>
              <w:tab/>
            </w:r>
            <w:r w:rsidR="003145F6" w:rsidRPr="00416D9F">
              <w:rPr>
                <w:noProof/>
                <w:webHidden/>
              </w:rPr>
              <w:fldChar w:fldCharType="begin"/>
            </w:r>
            <w:r w:rsidR="003145F6" w:rsidRPr="00416D9F">
              <w:rPr>
                <w:noProof/>
                <w:webHidden/>
              </w:rPr>
              <w:instrText xml:space="preserve"> PAGEREF _Toc91079989 \h </w:instrText>
            </w:r>
            <w:r w:rsidR="003145F6" w:rsidRPr="00416D9F">
              <w:rPr>
                <w:noProof/>
                <w:webHidden/>
              </w:rPr>
            </w:r>
            <w:r w:rsidR="003145F6" w:rsidRPr="00416D9F">
              <w:rPr>
                <w:noProof/>
                <w:webHidden/>
              </w:rPr>
              <w:fldChar w:fldCharType="separate"/>
            </w:r>
            <w:r w:rsidR="00387B5F" w:rsidRPr="00416D9F">
              <w:rPr>
                <w:noProof/>
                <w:webHidden/>
              </w:rPr>
              <w:t>77</w:t>
            </w:r>
            <w:r w:rsidR="003145F6" w:rsidRPr="00416D9F">
              <w:rPr>
                <w:noProof/>
                <w:webHidden/>
              </w:rPr>
              <w:fldChar w:fldCharType="end"/>
            </w:r>
          </w:hyperlink>
        </w:p>
        <w:p w:rsidR="003145F6" w:rsidRPr="00416D9F" w:rsidRDefault="002156E0">
          <w:pPr>
            <w:pStyle w:val="23"/>
            <w:tabs>
              <w:tab w:val="right" w:leader="dot" w:pos="9859"/>
            </w:tabs>
            <w:rPr>
              <w:rFonts w:eastAsiaTheme="minorEastAsia"/>
              <w:noProof/>
              <w:lang w:eastAsia="ru-RU"/>
            </w:rPr>
          </w:pPr>
          <w:hyperlink w:anchor="_Toc91079990" w:history="1">
            <w:r w:rsidR="003145F6" w:rsidRPr="00416D9F">
              <w:rPr>
                <w:rStyle w:val="a8"/>
                <w:noProof/>
              </w:rPr>
              <w:t>Форма 9</w:t>
            </w:r>
            <w:r w:rsidR="003145F6" w:rsidRPr="00416D9F">
              <w:rPr>
                <w:noProof/>
                <w:webHidden/>
              </w:rPr>
              <w:tab/>
            </w:r>
            <w:r w:rsidR="003145F6" w:rsidRPr="00416D9F">
              <w:rPr>
                <w:noProof/>
                <w:webHidden/>
              </w:rPr>
              <w:fldChar w:fldCharType="begin"/>
            </w:r>
            <w:r w:rsidR="003145F6" w:rsidRPr="00416D9F">
              <w:rPr>
                <w:noProof/>
                <w:webHidden/>
              </w:rPr>
              <w:instrText xml:space="preserve"> PAGEREF _Toc91079990 \h </w:instrText>
            </w:r>
            <w:r w:rsidR="003145F6" w:rsidRPr="00416D9F">
              <w:rPr>
                <w:noProof/>
                <w:webHidden/>
              </w:rPr>
            </w:r>
            <w:r w:rsidR="003145F6" w:rsidRPr="00416D9F">
              <w:rPr>
                <w:noProof/>
                <w:webHidden/>
              </w:rPr>
              <w:fldChar w:fldCharType="separate"/>
            </w:r>
            <w:r w:rsidR="00387B5F" w:rsidRPr="00416D9F">
              <w:rPr>
                <w:noProof/>
                <w:webHidden/>
              </w:rPr>
              <w:t>78</w:t>
            </w:r>
            <w:r w:rsidR="003145F6" w:rsidRPr="00416D9F">
              <w:rPr>
                <w:noProof/>
                <w:webHidden/>
              </w:rPr>
              <w:fldChar w:fldCharType="end"/>
            </w:r>
          </w:hyperlink>
        </w:p>
        <w:p w:rsidR="003145F6" w:rsidRPr="00416D9F" w:rsidRDefault="002156E0">
          <w:pPr>
            <w:pStyle w:val="23"/>
            <w:tabs>
              <w:tab w:val="right" w:leader="dot" w:pos="9859"/>
            </w:tabs>
            <w:rPr>
              <w:rFonts w:eastAsiaTheme="minorEastAsia"/>
              <w:noProof/>
              <w:lang w:eastAsia="ru-RU"/>
            </w:rPr>
          </w:pPr>
          <w:hyperlink w:anchor="_Toc91079991" w:history="1">
            <w:r w:rsidR="003145F6" w:rsidRPr="00416D9F">
              <w:rPr>
                <w:rStyle w:val="a8"/>
                <w:noProof/>
              </w:rPr>
              <w:t>Форма 10</w:t>
            </w:r>
            <w:r w:rsidR="003145F6" w:rsidRPr="00416D9F">
              <w:rPr>
                <w:noProof/>
                <w:webHidden/>
              </w:rPr>
              <w:tab/>
            </w:r>
            <w:r w:rsidR="003145F6" w:rsidRPr="00416D9F">
              <w:rPr>
                <w:noProof/>
                <w:webHidden/>
              </w:rPr>
              <w:fldChar w:fldCharType="begin"/>
            </w:r>
            <w:r w:rsidR="003145F6" w:rsidRPr="00416D9F">
              <w:rPr>
                <w:noProof/>
                <w:webHidden/>
              </w:rPr>
              <w:instrText xml:space="preserve"> PAGEREF _Toc91079991 \h </w:instrText>
            </w:r>
            <w:r w:rsidR="003145F6" w:rsidRPr="00416D9F">
              <w:rPr>
                <w:noProof/>
                <w:webHidden/>
              </w:rPr>
            </w:r>
            <w:r w:rsidR="003145F6" w:rsidRPr="00416D9F">
              <w:rPr>
                <w:noProof/>
                <w:webHidden/>
              </w:rPr>
              <w:fldChar w:fldCharType="separate"/>
            </w:r>
            <w:r w:rsidR="00387B5F" w:rsidRPr="00416D9F">
              <w:rPr>
                <w:noProof/>
                <w:webHidden/>
              </w:rPr>
              <w:t>79</w:t>
            </w:r>
            <w:r w:rsidR="003145F6" w:rsidRPr="00416D9F">
              <w:rPr>
                <w:noProof/>
                <w:webHidden/>
              </w:rPr>
              <w:fldChar w:fldCharType="end"/>
            </w:r>
          </w:hyperlink>
        </w:p>
        <w:p w:rsidR="003145F6" w:rsidRPr="00416D9F" w:rsidRDefault="002156E0">
          <w:pPr>
            <w:pStyle w:val="23"/>
            <w:tabs>
              <w:tab w:val="right" w:leader="dot" w:pos="9859"/>
            </w:tabs>
            <w:rPr>
              <w:rFonts w:eastAsiaTheme="minorEastAsia"/>
              <w:noProof/>
              <w:lang w:eastAsia="ru-RU"/>
            </w:rPr>
          </w:pPr>
          <w:hyperlink w:anchor="_Toc91079992" w:history="1">
            <w:r w:rsidR="003145F6" w:rsidRPr="00416D9F">
              <w:rPr>
                <w:rStyle w:val="a8"/>
                <w:rFonts w:ascii="Times New Roman" w:hAnsi="Times New Roman" w:cs="Times New Roman"/>
                <w:noProof/>
              </w:rPr>
              <w:t>Форма 11</w:t>
            </w:r>
            <w:r w:rsidR="003145F6" w:rsidRPr="00416D9F">
              <w:rPr>
                <w:noProof/>
                <w:webHidden/>
              </w:rPr>
              <w:tab/>
            </w:r>
            <w:r w:rsidR="003145F6" w:rsidRPr="00416D9F">
              <w:rPr>
                <w:noProof/>
                <w:webHidden/>
              </w:rPr>
              <w:fldChar w:fldCharType="begin"/>
            </w:r>
            <w:r w:rsidR="003145F6" w:rsidRPr="00416D9F">
              <w:rPr>
                <w:noProof/>
                <w:webHidden/>
              </w:rPr>
              <w:instrText xml:space="preserve"> PAGEREF _Toc91079992 \h </w:instrText>
            </w:r>
            <w:r w:rsidR="003145F6" w:rsidRPr="00416D9F">
              <w:rPr>
                <w:noProof/>
                <w:webHidden/>
              </w:rPr>
            </w:r>
            <w:r w:rsidR="003145F6" w:rsidRPr="00416D9F">
              <w:rPr>
                <w:noProof/>
                <w:webHidden/>
              </w:rPr>
              <w:fldChar w:fldCharType="separate"/>
            </w:r>
            <w:r w:rsidR="00387B5F" w:rsidRPr="00416D9F">
              <w:rPr>
                <w:noProof/>
                <w:webHidden/>
              </w:rPr>
              <w:t>80</w:t>
            </w:r>
            <w:r w:rsidR="003145F6" w:rsidRPr="00416D9F">
              <w:rPr>
                <w:noProof/>
                <w:webHidden/>
              </w:rPr>
              <w:fldChar w:fldCharType="end"/>
            </w:r>
          </w:hyperlink>
        </w:p>
        <w:p w:rsidR="003145F6" w:rsidRPr="00416D9F" w:rsidRDefault="002156E0">
          <w:pPr>
            <w:pStyle w:val="23"/>
            <w:tabs>
              <w:tab w:val="right" w:leader="dot" w:pos="9859"/>
            </w:tabs>
            <w:rPr>
              <w:rFonts w:eastAsiaTheme="minorEastAsia"/>
              <w:noProof/>
              <w:lang w:eastAsia="ru-RU"/>
            </w:rPr>
          </w:pPr>
          <w:hyperlink w:anchor="_Toc91079993" w:history="1">
            <w:r w:rsidR="003145F6" w:rsidRPr="00416D9F">
              <w:rPr>
                <w:rStyle w:val="a8"/>
                <w:rFonts w:cs="Times New Roman"/>
                <w:noProof/>
              </w:rPr>
              <w:t>Форма 12</w:t>
            </w:r>
            <w:r w:rsidR="003145F6" w:rsidRPr="00416D9F">
              <w:rPr>
                <w:noProof/>
                <w:webHidden/>
              </w:rPr>
              <w:tab/>
            </w:r>
            <w:r w:rsidR="003145F6" w:rsidRPr="00416D9F">
              <w:rPr>
                <w:noProof/>
                <w:webHidden/>
              </w:rPr>
              <w:fldChar w:fldCharType="begin"/>
            </w:r>
            <w:r w:rsidR="003145F6" w:rsidRPr="00416D9F">
              <w:rPr>
                <w:noProof/>
                <w:webHidden/>
              </w:rPr>
              <w:instrText xml:space="preserve"> PAGEREF _Toc91079993 \h </w:instrText>
            </w:r>
            <w:r w:rsidR="003145F6" w:rsidRPr="00416D9F">
              <w:rPr>
                <w:noProof/>
                <w:webHidden/>
              </w:rPr>
            </w:r>
            <w:r w:rsidR="003145F6" w:rsidRPr="00416D9F">
              <w:rPr>
                <w:noProof/>
                <w:webHidden/>
              </w:rPr>
              <w:fldChar w:fldCharType="separate"/>
            </w:r>
            <w:r w:rsidR="00387B5F" w:rsidRPr="00416D9F">
              <w:rPr>
                <w:noProof/>
                <w:webHidden/>
              </w:rPr>
              <w:t>82</w:t>
            </w:r>
            <w:r w:rsidR="003145F6" w:rsidRPr="00416D9F">
              <w:rPr>
                <w:noProof/>
                <w:webHidden/>
              </w:rPr>
              <w:fldChar w:fldCharType="end"/>
            </w:r>
          </w:hyperlink>
        </w:p>
        <w:p w:rsidR="003145F6" w:rsidRPr="00416D9F" w:rsidRDefault="002156E0">
          <w:pPr>
            <w:pStyle w:val="23"/>
            <w:tabs>
              <w:tab w:val="right" w:leader="dot" w:pos="9859"/>
            </w:tabs>
            <w:rPr>
              <w:rFonts w:eastAsiaTheme="minorEastAsia"/>
              <w:noProof/>
              <w:lang w:eastAsia="ru-RU"/>
            </w:rPr>
          </w:pPr>
          <w:hyperlink w:anchor="_Toc91079994" w:history="1">
            <w:r w:rsidR="003145F6" w:rsidRPr="00416D9F">
              <w:rPr>
                <w:rStyle w:val="a8"/>
                <w:rFonts w:cs="Times New Roman"/>
                <w:noProof/>
              </w:rPr>
              <w:t>Форма 13</w:t>
            </w:r>
            <w:r w:rsidR="003145F6" w:rsidRPr="00416D9F">
              <w:rPr>
                <w:noProof/>
                <w:webHidden/>
              </w:rPr>
              <w:tab/>
            </w:r>
            <w:r w:rsidR="003145F6" w:rsidRPr="00416D9F">
              <w:rPr>
                <w:noProof/>
                <w:webHidden/>
              </w:rPr>
              <w:fldChar w:fldCharType="begin"/>
            </w:r>
            <w:r w:rsidR="003145F6" w:rsidRPr="00416D9F">
              <w:rPr>
                <w:noProof/>
                <w:webHidden/>
              </w:rPr>
              <w:instrText xml:space="preserve"> PAGEREF _Toc91079994 \h </w:instrText>
            </w:r>
            <w:r w:rsidR="003145F6" w:rsidRPr="00416D9F">
              <w:rPr>
                <w:noProof/>
                <w:webHidden/>
              </w:rPr>
            </w:r>
            <w:r w:rsidR="003145F6" w:rsidRPr="00416D9F">
              <w:rPr>
                <w:noProof/>
                <w:webHidden/>
              </w:rPr>
              <w:fldChar w:fldCharType="separate"/>
            </w:r>
            <w:r w:rsidR="00387B5F" w:rsidRPr="00416D9F">
              <w:rPr>
                <w:noProof/>
                <w:webHidden/>
              </w:rPr>
              <w:t>83</w:t>
            </w:r>
            <w:r w:rsidR="003145F6" w:rsidRPr="00416D9F">
              <w:rPr>
                <w:noProof/>
                <w:webHidden/>
              </w:rPr>
              <w:fldChar w:fldCharType="end"/>
            </w:r>
          </w:hyperlink>
        </w:p>
        <w:p w:rsidR="003145F6" w:rsidRPr="00416D9F" w:rsidRDefault="002156E0">
          <w:pPr>
            <w:pStyle w:val="23"/>
            <w:tabs>
              <w:tab w:val="right" w:leader="dot" w:pos="9859"/>
            </w:tabs>
            <w:rPr>
              <w:rFonts w:eastAsiaTheme="minorEastAsia"/>
              <w:noProof/>
              <w:lang w:eastAsia="ru-RU"/>
            </w:rPr>
          </w:pPr>
          <w:hyperlink w:anchor="_Toc91079995" w:history="1">
            <w:r w:rsidR="003145F6" w:rsidRPr="00416D9F">
              <w:rPr>
                <w:rStyle w:val="a8"/>
                <w:rFonts w:ascii="Times New Roman" w:eastAsia="Times New Roman" w:hAnsi="Times New Roman" w:cs="Times New Roman"/>
                <w:noProof/>
              </w:rPr>
              <w:t>Форма 14</w:t>
            </w:r>
            <w:r w:rsidR="003145F6" w:rsidRPr="00416D9F">
              <w:rPr>
                <w:noProof/>
                <w:webHidden/>
              </w:rPr>
              <w:tab/>
            </w:r>
            <w:r w:rsidR="003145F6" w:rsidRPr="00416D9F">
              <w:rPr>
                <w:noProof/>
                <w:webHidden/>
              </w:rPr>
              <w:fldChar w:fldCharType="begin"/>
            </w:r>
            <w:r w:rsidR="003145F6" w:rsidRPr="00416D9F">
              <w:rPr>
                <w:noProof/>
                <w:webHidden/>
              </w:rPr>
              <w:instrText xml:space="preserve"> PAGEREF _Toc91079995 \h </w:instrText>
            </w:r>
            <w:r w:rsidR="003145F6" w:rsidRPr="00416D9F">
              <w:rPr>
                <w:noProof/>
                <w:webHidden/>
              </w:rPr>
            </w:r>
            <w:r w:rsidR="003145F6" w:rsidRPr="00416D9F">
              <w:rPr>
                <w:noProof/>
                <w:webHidden/>
              </w:rPr>
              <w:fldChar w:fldCharType="separate"/>
            </w:r>
            <w:r w:rsidR="00387B5F" w:rsidRPr="00416D9F">
              <w:rPr>
                <w:noProof/>
                <w:webHidden/>
              </w:rPr>
              <w:t>84</w:t>
            </w:r>
            <w:r w:rsidR="003145F6" w:rsidRPr="00416D9F">
              <w:rPr>
                <w:noProof/>
                <w:webHidden/>
              </w:rPr>
              <w:fldChar w:fldCharType="end"/>
            </w:r>
          </w:hyperlink>
        </w:p>
        <w:p w:rsidR="003145F6" w:rsidRPr="00416D9F" w:rsidRDefault="002156E0">
          <w:pPr>
            <w:pStyle w:val="23"/>
            <w:tabs>
              <w:tab w:val="right" w:leader="dot" w:pos="9859"/>
            </w:tabs>
            <w:rPr>
              <w:rFonts w:eastAsiaTheme="minorEastAsia"/>
              <w:noProof/>
              <w:lang w:eastAsia="ru-RU"/>
            </w:rPr>
          </w:pPr>
          <w:hyperlink w:anchor="_Toc91079996" w:history="1">
            <w:r w:rsidR="003145F6" w:rsidRPr="00416D9F">
              <w:rPr>
                <w:rStyle w:val="a8"/>
                <w:rFonts w:ascii="Times New Roman" w:eastAsia="Times New Roman" w:hAnsi="Times New Roman" w:cs="Times New Roman"/>
                <w:noProof/>
              </w:rPr>
              <w:t>Форма 15</w:t>
            </w:r>
            <w:r w:rsidR="003145F6" w:rsidRPr="00416D9F">
              <w:rPr>
                <w:noProof/>
                <w:webHidden/>
              </w:rPr>
              <w:tab/>
            </w:r>
            <w:r w:rsidR="003145F6" w:rsidRPr="00416D9F">
              <w:rPr>
                <w:noProof/>
                <w:webHidden/>
              </w:rPr>
              <w:fldChar w:fldCharType="begin"/>
            </w:r>
            <w:r w:rsidR="003145F6" w:rsidRPr="00416D9F">
              <w:rPr>
                <w:noProof/>
                <w:webHidden/>
              </w:rPr>
              <w:instrText xml:space="preserve"> PAGEREF _Toc91079996 \h </w:instrText>
            </w:r>
            <w:r w:rsidR="003145F6" w:rsidRPr="00416D9F">
              <w:rPr>
                <w:noProof/>
                <w:webHidden/>
              </w:rPr>
            </w:r>
            <w:r w:rsidR="003145F6" w:rsidRPr="00416D9F">
              <w:rPr>
                <w:noProof/>
                <w:webHidden/>
              </w:rPr>
              <w:fldChar w:fldCharType="separate"/>
            </w:r>
            <w:r w:rsidR="00387B5F" w:rsidRPr="00416D9F">
              <w:rPr>
                <w:noProof/>
                <w:webHidden/>
              </w:rPr>
              <w:t>86</w:t>
            </w:r>
            <w:r w:rsidR="003145F6" w:rsidRPr="00416D9F">
              <w:rPr>
                <w:noProof/>
                <w:webHidden/>
              </w:rPr>
              <w:fldChar w:fldCharType="end"/>
            </w:r>
          </w:hyperlink>
        </w:p>
        <w:p w:rsidR="003145F6" w:rsidRPr="00416D9F" w:rsidRDefault="002156E0">
          <w:pPr>
            <w:pStyle w:val="23"/>
            <w:tabs>
              <w:tab w:val="right" w:leader="dot" w:pos="9859"/>
            </w:tabs>
            <w:rPr>
              <w:rFonts w:eastAsiaTheme="minorEastAsia"/>
              <w:noProof/>
              <w:lang w:eastAsia="ru-RU"/>
            </w:rPr>
          </w:pPr>
          <w:hyperlink w:anchor="_Toc91079997" w:history="1">
            <w:r w:rsidR="003145F6" w:rsidRPr="00416D9F">
              <w:rPr>
                <w:rStyle w:val="a8"/>
                <w:rFonts w:ascii="Times New Roman" w:eastAsia="Times New Roman" w:hAnsi="Times New Roman" w:cs="Times New Roman"/>
                <w:noProof/>
                <w:lang w:val="uk-UA" w:eastAsia="x-none"/>
              </w:rPr>
              <w:t xml:space="preserve">Форма </w:t>
            </w:r>
            <w:r w:rsidR="003145F6" w:rsidRPr="00416D9F">
              <w:rPr>
                <w:rStyle w:val="a8"/>
                <w:rFonts w:ascii="Times New Roman" w:eastAsia="Times New Roman" w:hAnsi="Times New Roman" w:cs="Times New Roman"/>
                <w:noProof/>
                <w:lang w:eastAsia="x-none"/>
              </w:rPr>
              <w:t>16</w:t>
            </w:r>
            <w:r w:rsidR="003145F6" w:rsidRPr="00416D9F">
              <w:rPr>
                <w:noProof/>
                <w:webHidden/>
              </w:rPr>
              <w:tab/>
            </w:r>
            <w:r w:rsidR="003145F6" w:rsidRPr="00416D9F">
              <w:rPr>
                <w:noProof/>
                <w:webHidden/>
              </w:rPr>
              <w:fldChar w:fldCharType="begin"/>
            </w:r>
            <w:r w:rsidR="003145F6" w:rsidRPr="00416D9F">
              <w:rPr>
                <w:noProof/>
                <w:webHidden/>
              </w:rPr>
              <w:instrText xml:space="preserve"> PAGEREF _Toc91079997 \h </w:instrText>
            </w:r>
            <w:r w:rsidR="003145F6" w:rsidRPr="00416D9F">
              <w:rPr>
                <w:noProof/>
                <w:webHidden/>
              </w:rPr>
            </w:r>
            <w:r w:rsidR="003145F6" w:rsidRPr="00416D9F">
              <w:rPr>
                <w:noProof/>
                <w:webHidden/>
              </w:rPr>
              <w:fldChar w:fldCharType="separate"/>
            </w:r>
            <w:r w:rsidR="00387B5F" w:rsidRPr="00416D9F">
              <w:rPr>
                <w:noProof/>
                <w:webHidden/>
              </w:rPr>
              <w:t>88</w:t>
            </w:r>
            <w:r w:rsidR="003145F6" w:rsidRPr="00416D9F">
              <w:rPr>
                <w:noProof/>
                <w:webHidden/>
              </w:rPr>
              <w:fldChar w:fldCharType="end"/>
            </w:r>
          </w:hyperlink>
        </w:p>
        <w:p w:rsidR="00A22E64" w:rsidRPr="00416D9F" w:rsidRDefault="00A22E64">
          <w:r w:rsidRPr="00416D9F">
            <w:rPr>
              <w:b/>
              <w:bCs/>
            </w:rPr>
            <w:fldChar w:fldCharType="end"/>
          </w:r>
        </w:p>
      </w:sdtContent>
    </w:sdt>
    <w:p w:rsidR="00AF0EC5" w:rsidRPr="00416D9F" w:rsidRDefault="00AF0EC5">
      <w:pPr>
        <w:jc w:val="right"/>
        <w:rPr>
          <w:rFonts w:ascii="Times New Roman" w:eastAsia="Times New Roman" w:hAnsi="Times New Roman" w:cs="Times New Roman"/>
          <w:sz w:val="23"/>
          <w:szCs w:val="23"/>
        </w:rPr>
      </w:pPr>
    </w:p>
    <w:p w:rsidR="00AF0EC5" w:rsidRPr="00416D9F" w:rsidRDefault="007F52DA" w:rsidP="009125D9">
      <w:pPr>
        <w:numPr>
          <w:ilvl w:val="0"/>
          <w:numId w:val="15"/>
        </w:numPr>
        <w:tabs>
          <w:tab w:val="left" w:pos="530"/>
        </w:tabs>
        <w:ind w:left="4066" w:right="289" w:hanging="3765"/>
        <w:jc w:val="left"/>
        <w:outlineLvl w:val="2"/>
        <w:rPr>
          <w:rFonts w:ascii="Times New Roman" w:eastAsia="Times New Roman" w:hAnsi="Times New Roman" w:cs="Times New Roman"/>
          <w:sz w:val="23"/>
          <w:szCs w:val="23"/>
        </w:rPr>
      </w:pPr>
      <w:bookmarkStart w:id="1" w:name="_bookmark0"/>
      <w:bookmarkStart w:id="2" w:name="_bookmark1"/>
      <w:bookmarkStart w:id="3" w:name="_Toc91079957"/>
      <w:bookmarkEnd w:id="1"/>
      <w:bookmarkEnd w:id="2"/>
      <w:r w:rsidRPr="00416D9F">
        <w:rPr>
          <w:rFonts w:ascii="Times New Roman" w:hAnsi="Times New Roman" w:cs="Times New Roman"/>
          <w:b/>
          <w:sz w:val="23"/>
        </w:rPr>
        <w:t>ПРИМЕНЯЕМЫЕ В ПРАВИЛАХ ДБО ОСНОВНЫЕ ТЕРМИНЫ, ОПРЕДЕЛЕНИЯ И СОКРАЩЕНИЯ</w:t>
      </w:r>
      <w:bookmarkEnd w:id="3"/>
    </w:p>
    <w:p w:rsidR="00AF0EC5" w:rsidRPr="00416D9F" w:rsidRDefault="007F52DA">
      <w:pPr>
        <w:pStyle w:val="a4"/>
        <w:spacing w:before="179" w:line="264" w:lineRule="exact"/>
        <w:ind w:left="826" w:firstLine="0"/>
        <w:rPr>
          <w:rFonts w:cs="Times New Roman"/>
        </w:rPr>
      </w:pPr>
      <w:r w:rsidRPr="00416D9F">
        <w:rPr>
          <w:rFonts w:cs="Times New Roman"/>
        </w:rPr>
        <w:t>В Правилах ДБО используются следующие основные термины, определения и сокращения:</w:t>
      </w:r>
    </w:p>
    <w:p w:rsidR="00F66724" w:rsidRPr="00416D9F" w:rsidRDefault="00F66724" w:rsidP="00F66724">
      <w:pPr>
        <w:pStyle w:val="a4"/>
        <w:ind w:left="119" w:right="113" w:firstLine="709"/>
        <w:contextualSpacing/>
        <w:jc w:val="both"/>
        <w:outlineLvl w:val="3"/>
        <w:rPr>
          <w:rFonts w:cs="Times New Roman"/>
        </w:rPr>
      </w:pPr>
      <w:r w:rsidRPr="00416D9F">
        <w:rPr>
          <w:rFonts w:cs="Times New Roman"/>
          <w:b/>
        </w:rPr>
        <w:t>«1</w:t>
      </w:r>
      <w:proofErr w:type="gramStart"/>
      <w:r w:rsidRPr="00416D9F">
        <w:rPr>
          <w:rFonts w:cs="Times New Roman"/>
          <w:b/>
        </w:rPr>
        <w:t>С:Предприятие</w:t>
      </w:r>
      <w:proofErr w:type="gramEnd"/>
      <w:r w:rsidRPr="00416D9F">
        <w:rPr>
          <w:rFonts w:cs="Times New Roman"/>
          <w:b/>
        </w:rPr>
        <w:t>»</w:t>
      </w:r>
      <w:r w:rsidRPr="00416D9F">
        <w:rPr>
          <w:rFonts w:cs="Times New Roman"/>
        </w:rPr>
        <w:t xml:space="preserve"> – прикладное решение системы программ «1С:Предприятие 8», поддерживающее технологию </w:t>
      </w:r>
      <w:proofErr w:type="spellStart"/>
      <w:r w:rsidRPr="00416D9F">
        <w:rPr>
          <w:rFonts w:cs="Times New Roman"/>
        </w:rPr>
        <w:t>DirectBank</w:t>
      </w:r>
      <w:proofErr w:type="spellEnd"/>
      <w:r w:rsidRPr="00416D9F">
        <w:rPr>
          <w:rFonts w:cs="Times New Roman"/>
        </w:rPr>
        <w:t xml:space="preserve"> (прямой обмен с банком). Указанная технология позволяет Клиенту при соблюдении Правил ДБО отправлять в Банк и получать из Банка электронные документы непосредственно в прикладном решении системы программ «1</w:t>
      </w:r>
      <w:proofErr w:type="gramStart"/>
      <w:r w:rsidRPr="00416D9F">
        <w:rPr>
          <w:rFonts w:cs="Times New Roman"/>
        </w:rPr>
        <w:t>С:Предприятие</w:t>
      </w:r>
      <w:proofErr w:type="gramEnd"/>
      <w:r w:rsidRPr="00416D9F">
        <w:rPr>
          <w:rFonts w:cs="Times New Roman"/>
        </w:rPr>
        <w:t xml:space="preserve"> 8», установленном на ПЭВМ Клиента, посредством Канала ЭДО;</w:t>
      </w:r>
    </w:p>
    <w:p w:rsidR="00AF0EC5" w:rsidRPr="00416D9F" w:rsidRDefault="008D30E9" w:rsidP="00364F72">
      <w:pPr>
        <w:pStyle w:val="a4"/>
        <w:ind w:left="119" w:right="113" w:firstLine="709"/>
        <w:contextualSpacing/>
        <w:jc w:val="both"/>
        <w:outlineLvl w:val="3"/>
        <w:rPr>
          <w:rFonts w:cs="Times New Roman"/>
        </w:rPr>
      </w:pPr>
      <w:r w:rsidRPr="00416D9F">
        <w:rPr>
          <w:rFonts w:cs="Times New Roman"/>
          <w:b/>
        </w:rPr>
        <w:t>А</w:t>
      </w:r>
      <w:r w:rsidR="007F52DA" w:rsidRPr="00416D9F">
        <w:rPr>
          <w:rFonts w:cs="Times New Roman"/>
          <w:b/>
        </w:rPr>
        <w:t>вторизация в Системе ДБО</w:t>
      </w:r>
      <w:r w:rsidR="007F52DA" w:rsidRPr="00416D9F">
        <w:rPr>
          <w:rFonts w:cs="Times New Roman"/>
        </w:rPr>
        <w:t xml:space="preserve"> – подтверждение наличия у Уполномоченного лица прав на получение доступа к Системе ДБО;</w:t>
      </w:r>
    </w:p>
    <w:p w:rsidR="004D581B" w:rsidRPr="00416D9F" w:rsidRDefault="004D581B" w:rsidP="00364F72">
      <w:pPr>
        <w:pStyle w:val="a4"/>
        <w:spacing w:before="177"/>
        <w:ind w:left="119" w:right="105" w:firstLine="709"/>
        <w:contextualSpacing/>
        <w:jc w:val="both"/>
        <w:outlineLvl w:val="3"/>
        <w:rPr>
          <w:rFonts w:cs="Times New Roman"/>
        </w:rPr>
      </w:pPr>
      <w:r w:rsidRPr="00416D9F">
        <w:rPr>
          <w:rFonts w:cs="Times New Roman"/>
          <w:b/>
          <w:bCs/>
        </w:rPr>
        <w:t>Актуальный список отозванных сертификатов</w:t>
      </w:r>
      <w:r w:rsidRPr="00416D9F">
        <w:rPr>
          <w:rFonts w:cs="Times New Roman"/>
        </w:rPr>
        <w:t xml:space="preserve"> – список отозванных сертификатов, являющийся последним изданным на данный момент времени и действующий;</w:t>
      </w:r>
    </w:p>
    <w:p w:rsidR="00AF0EC5" w:rsidRPr="00416D9F" w:rsidRDefault="008D30E9" w:rsidP="00364F72">
      <w:pPr>
        <w:pStyle w:val="a4"/>
        <w:ind w:right="110" w:firstLine="707"/>
        <w:jc w:val="both"/>
        <w:outlineLvl w:val="3"/>
        <w:rPr>
          <w:rFonts w:cs="Times New Roman"/>
        </w:rPr>
      </w:pPr>
      <w:r w:rsidRPr="00416D9F">
        <w:rPr>
          <w:rFonts w:cs="Times New Roman"/>
          <w:b/>
        </w:rPr>
        <w:t>А</w:t>
      </w:r>
      <w:r w:rsidR="007F52DA" w:rsidRPr="00416D9F">
        <w:rPr>
          <w:rFonts w:cs="Times New Roman"/>
          <w:b/>
        </w:rPr>
        <w:t>утентификация</w:t>
      </w:r>
      <w:r w:rsidR="007F52DA" w:rsidRPr="00416D9F">
        <w:rPr>
          <w:rFonts w:cs="Times New Roman"/>
        </w:rPr>
        <w:t xml:space="preserve"> – проверка принадлежности участнику информационного взаимодействия предъявленного им идентификатора, а также подтверждение подлинности идентификатора, в том числе с использованием кодов / паролей / электронной подписи;</w:t>
      </w:r>
    </w:p>
    <w:p w:rsidR="00724876" w:rsidRPr="00416D9F" w:rsidRDefault="00724876" w:rsidP="00364F72">
      <w:pPr>
        <w:pStyle w:val="91"/>
        <w:tabs>
          <w:tab w:val="left" w:pos="0"/>
          <w:tab w:val="num" w:pos="567"/>
        </w:tabs>
        <w:spacing w:after="0"/>
        <w:ind w:firstLine="851"/>
        <w:outlineLvl w:val="3"/>
        <w:rPr>
          <w:rFonts w:ascii="Times New Roman" w:hAnsi="Times New Roman" w:cs="Times New Roman"/>
          <w:bCs/>
          <w:sz w:val="23"/>
          <w:szCs w:val="23"/>
        </w:rPr>
      </w:pPr>
      <w:r w:rsidRPr="00416D9F">
        <w:rPr>
          <w:rFonts w:ascii="Times New Roman" w:hAnsi="Times New Roman" w:cs="Times New Roman"/>
          <w:b/>
          <w:sz w:val="23"/>
          <w:szCs w:val="23"/>
        </w:rPr>
        <w:t xml:space="preserve">Базовые аутентификационные данные – </w:t>
      </w:r>
      <w:r w:rsidRPr="00416D9F">
        <w:rPr>
          <w:rFonts w:ascii="Times New Roman" w:hAnsi="Times New Roman" w:cs="Times New Roman"/>
          <w:bCs/>
          <w:sz w:val="23"/>
          <w:szCs w:val="23"/>
        </w:rPr>
        <w:t xml:space="preserve">присвоенный Банком Клиенту временный логин и пароль, либо сформированный Клиентом самостоятельно логин и пароль, а также одноразовый пароль, направляемый Банком </w:t>
      </w:r>
      <w:r w:rsidR="00FA15FA" w:rsidRPr="00416D9F">
        <w:rPr>
          <w:rFonts w:ascii="Times New Roman" w:hAnsi="Times New Roman" w:cs="Times New Roman"/>
          <w:bCs/>
          <w:sz w:val="23"/>
          <w:szCs w:val="23"/>
        </w:rPr>
        <w:t>К</w:t>
      </w:r>
      <w:r w:rsidRPr="00416D9F">
        <w:rPr>
          <w:rFonts w:ascii="Times New Roman" w:hAnsi="Times New Roman" w:cs="Times New Roman"/>
          <w:bCs/>
          <w:sz w:val="23"/>
          <w:szCs w:val="23"/>
        </w:rPr>
        <w:t>лиенту, используемые для целей аутентификации Клиента при оказании услуг дистанционного банковского обслуживания в системе «</w:t>
      </w:r>
      <w:r w:rsidR="008B324A" w:rsidRPr="00416D9F">
        <w:rPr>
          <w:rFonts w:ascii="Times New Roman" w:hAnsi="Times New Roman" w:cs="Times New Roman"/>
          <w:bCs/>
          <w:sz w:val="23"/>
          <w:szCs w:val="23"/>
        </w:rPr>
        <w:t>Совкомбанк Бизнес</w:t>
      </w:r>
      <w:r w:rsidRPr="00416D9F">
        <w:rPr>
          <w:rFonts w:ascii="Times New Roman" w:hAnsi="Times New Roman" w:cs="Times New Roman"/>
          <w:bCs/>
          <w:sz w:val="23"/>
          <w:szCs w:val="23"/>
        </w:rPr>
        <w:t>»</w:t>
      </w:r>
      <w:r w:rsidR="00134FC4" w:rsidRPr="00416D9F">
        <w:rPr>
          <w:rFonts w:ascii="Times New Roman" w:hAnsi="Times New Roman" w:cs="Times New Roman"/>
          <w:bCs/>
          <w:sz w:val="23"/>
          <w:szCs w:val="23"/>
        </w:rPr>
        <w:t>;</w:t>
      </w:r>
    </w:p>
    <w:p w:rsidR="00012BB7" w:rsidRPr="00416D9F" w:rsidRDefault="007F52DA" w:rsidP="00364F72">
      <w:pPr>
        <w:pStyle w:val="a4"/>
        <w:ind w:right="106" w:firstLine="707"/>
        <w:jc w:val="both"/>
        <w:outlineLvl w:val="3"/>
        <w:rPr>
          <w:rFonts w:cs="Times New Roman"/>
        </w:rPr>
      </w:pPr>
      <w:r w:rsidRPr="00416D9F">
        <w:rPr>
          <w:rFonts w:cs="Times New Roman"/>
          <w:b/>
        </w:rPr>
        <w:t>Банк</w:t>
      </w:r>
      <w:r w:rsidRPr="00416D9F">
        <w:rPr>
          <w:rFonts w:cs="Times New Roman"/>
        </w:rPr>
        <w:t xml:space="preserve"> </w:t>
      </w:r>
      <w:r w:rsidR="00012BB7" w:rsidRPr="00416D9F">
        <w:rPr>
          <w:rFonts w:cs="Times New Roman"/>
        </w:rPr>
        <w:t>– Филиал «Корпоративный» ПАО «Совкомбанк»</w:t>
      </w:r>
    </w:p>
    <w:p w:rsidR="00012BB7" w:rsidRPr="00416D9F" w:rsidRDefault="00012BB7" w:rsidP="00012BB7">
      <w:pPr>
        <w:pStyle w:val="a4"/>
        <w:ind w:right="106" w:firstLine="24"/>
        <w:jc w:val="both"/>
        <w:rPr>
          <w:rFonts w:cs="Times New Roman"/>
        </w:rPr>
      </w:pPr>
      <w:r w:rsidRPr="00416D9F">
        <w:rPr>
          <w:rFonts w:cs="Times New Roman"/>
        </w:rPr>
        <w:t>Адрес: 119991, г. Москва, пр. Вавилова, д. 24</w:t>
      </w:r>
    </w:p>
    <w:p w:rsidR="00012BB7" w:rsidRPr="00416D9F" w:rsidRDefault="00012BB7" w:rsidP="00012BB7">
      <w:pPr>
        <w:pStyle w:val="a4"/>
        <w:ind w:right="106" w:firstLine="24"/>
        <w:jc w:val="both"/>
        <w:rPr>
          <w:rFonts w:cs="Times New Roman"/>
        </w:rPr>
      </w:pPr>
      <w:r w:rsidRPr="00416D9F">
        <w:rPr>
          <w:rFonts w:cs="Times New Roman"/>
        </w:rPr>
        <w:t xml:space="preserve">ОГРН </w:t>
      </w:r>
      <w:r w:rsidR="005A6E4D" w:rsidRPr="00416D9F">
        <w:rPr>
          <w:rFonts w:cs="Times New Roman"/>
        </w:rPr>
        <w:t>1144400000425,</w:t>
      </w:r>
      <w:r w:rsidRPr="00416D9F">
        <w:rPr>
          <w:rFonts w:cs="Times New Roman"/>
        </w:rPr>
        <w:t xml:space="preserve"> ИНН / КПП 4401116480 / 770343003</w:t>
      </w:r>
    </w:p>
    <w:p w:rsidR="00012BB7" w:rsidRPr="00416D9F" w:rsidRDefault="00012BB7" w:rsidP="00012BB7">
      <w:pPr>
        <w:pStyle w:val="a4"/>
        <w:ind w:right="106" w:firstLine="24"/>
        <w:jc w:val="both"/>
        <w:rPr>
          <w:rFonts w:cs="Times New Roman"/>
        </w:rPr>
      </w:pPr>
      <w:r w:rsidRPr="00416D9F">
        <w:rPr>
          <w:rFonts w:cs="Times New Roman"/>
        </w:rPr>
        <w:t>к/с № 30101810445250000360 в Главном управлении Центрального банка Российской Федерации по Центральному федеральному округу.</w:t>
      </w:r>
    </w:p>
    <w:p w:rsidR="00AF0EC5" w:rsidRPr="00416D9F" w:rsidRDefault="00012BB7" w:rsidP="00012BB7">
      <w:pPr>
        <w:pStyle w:val="a4"/>
        <w:ind w:right="106" w:firstLine="24"/>
        <w:jc w:val="both"/>
        <w:rPr>
          <w:rFonts w:cs="Times New Roman"/>
        </w:rPr>
      </w:pPr>
      <w:r w:rsidRPr="00416D9F">
        <w:rPr>
          <w:rFonts w:cs="Times New Roman"/>
        </w:rPr>
        <w:t>БИК 044525360, КПП 770343003, ОКАТО 45293558000, ОКТМО 45398000000</w:t>
      </w:r>
      <w:r w:rsidR="007F52DA" w:rsidRPr="00416D9F">
        <w:rPr>
          <w:rFonts w:cs="Times New Roman"/>
        </w:rPr>
        <w:t>;</w:t>
      </w:r>
    </w:p>
    <w:p w:rsidR="00724876" w:rsidRPr="00416D9F" w:rsidRDefault="00724876" w:rsidP="00364F72">
      <w:pPr>
        <w:pStyle w:val="91"/>
        <w:tabs>
          <w:tab w:val="left" w:pos="0"/>
          <w:tab w:val="num" w:pos="567"/>
        </w:tabs>
        <w:spacing w:after="0"/>
        <w:ind w:firstLine="851"/>
        <w:outlineLvl w:val="3"/>
        <w:rPr>
          <w:rFonts w:ascii="Times New Roman" w:hAnsi="Times New Roman" w:cs="Times New Roman"/>
          <w:b/>
          <w:sz w:val="23"/>
          <w:szCs w:val="23"/>
        </w:rPr>
      </w:pPr>
      <w:r w:rsidRPr="00416D9F">
        <w:rPr>
          <w:rFonts w:ascii="Times New Roman" w:hAnsi="Times New Roman" w:cs="Times New Roman"/>
          <w:b/>
          <w:sz w:val="23"/>
          <w:szCs w:val="23"/>
        </w:rPr>
        <w:t xml:space="preserve">Банковская карта - </w:t>
      </w:r>
      <w:r w:rsidRPr="00416D9F">
        <w:rPr>
          <w:rFonts w:ascii="Times New Roman" w:hAnsi="Times New Roman" w:cs="Times New Roman"/>
          <w:bCs/>
          <w:sz w:val="23"/>
          <w:szCs w:val="23"/>
        </w:rPr>
        <w:t xml:space="preserve">банковская карта, выпущенная в рамках Договора о предоставлении и обслуживании корпоративных банковских карт </w:t>
      </w:r>
      <w:proofErr w:type="spellStart"/>
      <w:r w:rsidRPr="00416D9F">
        <w:rPr>
          <w:rFonts w:ascii="Times New Roman" w:hAnsi="Times New Roman" w:cs="Times New Roman"/>
          <w:bCs/>
          <w:sz w:val="23"/>
          <w:szCs w:val="23"/>
        </w:rPr>
        <w:t>Mastercard</w:t>
      </w:r>
      <w:proofErr w:type="spellEnd"/>
      <w:r w:rsidRPr="00416D9F">
        <w:rPr>
          <w:rFonts w:ascii="Times New Roman" w:hAnsi="Times New Roman" w:cs="Times New Roman"/>
          <w:bCs/>
          <w:sz w:val="23"/>
          <w:szCs w:val="23"/>
        </w:rPr>
        <w:t xml:space="preserve"> </w:t>
      </w:r>
      <w:proofErr w:type="spellStart"/>
      <w:r w:rsidRPr="00416D9F">
        <w:rPr>
          <w:rFonts w:ascii="Times New Roman" w:hAnsi="Times New Roman" w:cs="Times New Roman"/>
          <w:bCs/>
          <w:sz w:val="23"/>
          <w:szCs w:val="23"/>
        </w:rPr>
        <w:t>Gold</w:t>
      </w:r>
      <w:proofErr w:type="spellEnd"/>
      <w:r w:rsidRPr="00416D9F">
        <w:rPr>
          <w:rFonts w:ascii="Times New Roman" w:hAnsi="Times New Roman" w:cs="Times New Roman"/>
          <w:bCs/>
          <w:sz w:val="23"/>
          <w:szCs w:val="23"/>
        </w:rPr>
        <w:t>/</w:t>
      </w:r>
      <w:proofErr w:type="spellStart"/>
      <w:r w:rsidRPr="00416D9F">
        <w:rPr>
          <w:rFonts w:ascii="Times New Roman" w:hAnsi="Times New Roman" w:cs="Times New Roman"/>
          <w:bCs/>
          <w:sz w:val="23"/>
          <w:szCs w:val="23"/>
        </w:rPr>
        <w:t>Mastercard</w:t>
      </w:r>
      <w:proofErr w:type="spellEnd"/>
      <w:r w:rsidRPr="00416D9F">
        <w:rPr>
          <w:rFonts w:ascii="Times New Roman" w:hAnsi="Times New Roman" w:cs="Times New Roman"/>
          <w:bCs/>
          <w:sz w:val="23"/>
          <w:szCs w:val="23"/>
        </w:rPr>
        <w:t xml:space="preserve"> </w:t>
      </w:r>
      <w:proofErr w:type="spellStart"/>
      <w:r w:rsidRPr="00416D9F">
        <w:rPr>
          <w:rFonts w:ascii="Times New Roman" w:hAnsi="Times New Roman" w:cs="Times New Roman"/>
          <w:bCs/>
          <w:sz w:val="23"/>
          <w:szCs w:val="23"/>
        </w:rPr>
        <w:t>Unembossed</w:t>
      </w:r>
      <w:proofErr w:type="spellEnd"/>
      <w:r w:rsidR="00134FC4" w:rsidRPr="00416D9F">
        <w:rPr>
          <w:rFonts w:ascii="Times New Roman" w:hAnsi="Times New Roman" w:cs="Times New Roman"/>
          <w:bCs/>
          <w:sz w:val="23"/>
          <w:szCs w:val="23"/>
        </w:rPr>
        <w:t>;</w:t>
      </w:r>
    </w:p>
    <w:p w:rsidR="00AF0EC5" w:rsidRPr="00416D9F" w:rsidRDefault="008D30E9" w:rsidP="00364F72">
      <w:pPr>
        <w:pStyle w:val="a4"/>
        <w:ind w:right="106" w:firstLine="707"/>
        <w:jc w:val="both"/>
        <w:outlineLvl w:val="3"/>
        <w:rPr>
          <w:rFonts w:cs="Times New Roman"/>
        </w:rPr>
      </w:pPr>
      <w:r w:rsidRPr="00416D9F">
        <w:rPr>
          <w:rFonts w:cs="Times New Roman"/>
          <w:b/>
        </w:rPr>
        <w:t>Б</w:t>
      </w:r>
      <w:r w:rsidR="007F52DA" w:rsidRPr="00416D9F">
        <w:rPr>
          <w:rFonts w:cs="Times New Roman"/>
          <w:b/>
        </w:rPr>
        <w:t>анковский программный модуль</w:t>
      </w:r>
      <w:r w:rsidR="007F52DA" w:rsidRPr="00416D9F">
        <w:rPr>
          <w:rFonts w:cs="Times New Roman"/>
        </w:rPr>
        <w:t xml:space="preserve"> – совокупность программно-технических средств Банка, которые установлены и работают в Банке. Банковский программный модуль обеспечивает идентификацию Уполномоченного лица при использовании им Системы ДБО</w:t>
      </w:r>
      <w:r w:rsidR="00F66724" w:rsidRPr="00416D9F">
        <w:rPr>
          <w:bCs/>
          <w:snapToGrid w:val="0"/>
          <w:color w:val="000000" w:themeColor="text1"/>
        </w:rPr>
        <w:t xml:space="preserve"> / Канала ЭДО</w:t>
      </w:r>
      <w:r w:rsidR="007F52DA" w:rsidRPr="00416D9F">
        <w:rPr>
          <w:rFonts w:cs="Times New Roman"/>
        </w:rPr>
        <w:t xml:space="preserve"> в соответствии с Правилами ДБО, прием, </w:t>
      </w:r>
      <w:proofErr w:type="spellStart"/>
      <w:r w:rsidR="007F52DA" w:rsidRPr="00416D9F">
        <w:rPr>
          <w:rFonts w:cs="Times New Roman"/>
        </w:rPr>
        <w:t>расшифрование</w:t>
      </w:r>
      <w:proofErr w:type="spellEnd"/>
      <w:r w:rsidR="007F52DA" w:rsidRPr="00416D9F">
        <w:rPr>
          <w:rFonts w:cs="Times New Roman"/>
        </w:rPr>
        <w:t>, проверку подлинности ЭП и обработку электронных документов, отправленных в Банк от имени Клиента с использованием Системы ДБО</w:t>
      </w:r>
      <w:r w:rsidR="00F66724" w:rsidRPr="00416D9F">
        <w:rPr>
          <w:bCs/>
          <w:snapToGrid w:val="0"/>
          <w:color w:val="000000" w:themeColor="text1"/>
        </w:rPr>
        <w:t xml:space="preserve"> / Канала ЭДО</w:t>
      </w:r>
      <w:r w:rsidR="007F52DA" w:rsidRPr="00416D9F">
        <w:rPr>
          <w:rFonts w:cs="Times New Roman"/>
        </w:rPr>
        <w:t>; обеспечивает подготовку и отправку Клиенту электронных документов с использованием Системы ДБО</w:t>
      </w:r>
      <w:r w:rsidR="00F66724" w:rsidRPr="00416D9F">
        <w:rPr>
          <w:bCs/>
          <w:snapToGrid w:val="0"/>
          <w:color w:val="000000" w:themeColor="text1"/>
        </w:rPr>
        <w:t xml:space="preserve"> / Канала ЭДО</w:t>
      </w:r>
      <w:r w:rsidR="007F52DA" w:rsidRPr="00416D9F">
        <w:rPr>
          <w:rFonts w:cs="Times New Roman"/>
        </w:rPr>
        <w:t>, а также ведет контрольные архивы поступивших электронных документов, используемые в том числе при разрешении претензий Клиента;</w:t>
      </w:r>
    </w:p>
    <w:p w:rsidR="00AF0EC5" w:rsidRPr="00416D9F" w:rsidRDefault="008D30E9" w:rsidP="00364F72">
      <w:pPr>
        <w:pStyle w:val="a4"/>
        <w:spacing w:before="2"/>
        <w:ind w:right="111" w:firstLine="707"/>
        <w:jc w:val="both"/>
        <w:outlineLvl w:val="3"/>
        <w:rPr>
          <w:rFonts w:cs="Times New Roman"/>
        </w:rPr>
      </w:pPr>
      <w:r w:rsidRPr="00416D9F">
        <w:rPr>
          <w:rFonts w:cs="Times New Roman"/>
          <w:b/>
        </w:rPr>
        <w:t>Б</w:t>
      </w:r>
      <w:r w:rsidR="007F52DA" w:rsidRPr="00416D9F">
        <w:rPr>
          <w:rFonts w:cs="Times New Roman"/>
          <w:b/>
        </w:rPr>
        <w:t>раузер</w:t>
      </w:r>
      <w:r w:rsidR="007F52DA" w:rsidRPr="00416D9F">
        <w:rPr>
          <w:rFonts w:cs="Times New Roman"/>
        </w:rPr>
        <w:t xml:space="preserve"> – свободно распространяемое программное обеспечение для просмотра сайтов в сети Интернет;</w:t>
      </w:r>
    </w:p>
    <w:p w:rsidR="00724876" w:rsidRPr="00416D9F" w:rsidRDefault="00724876" w:rsidP="00364F72">
      <w:pPr>
        <w:pStyle w:val="91"/>
        <w:tabs>
          <w:tab w:val="left" w:pos="0"/>
          <w:tab w:val="num" w:pos="567"/>
        </w:tabs>
        <w:spacing w:after="0"/>
        <w:ind w:firstLine="851"/>
        <w:outlineLvl w:val="3"/>
        <w:rPr>
          <w:rFonts w:ascii="Times New Roman" w:hAnsi="Times New Roman" w:cs="Times New Roman"/>
          <w:sz w:val="23"/>
          <w:szCs w:val="23"/>
        </w:rPr>
      </w:pPr>
      <w:r w:rsidRPr="00416D9F">
        <w:rPr>
          <w:rFonts w:ascii="Times New Roman" w:hAnsi="Times New Roman" w:cs="Times New Roman"/>
          <w:b/>
          <w:sz w:val="23"/>
          <w:szCs w:val="23"/>
        </w:rPr>
        <w:t xml:space="preserve">Внутрибанковские документы - </w:t>
      </w:r>
      <w:r w:rsidRPr="00416D9F">
        <w:rPr>
          <w:rFonts w:ascii="Times New Roman" w:hAnsi="Times New Roman" w:cs="Times New Roman"/>
          <w:sz w:val="23"/>
          <w:szCs w:val="23"/>
        </w:rPr>
        <w:t>электронные документы / документы на бумажном носителе, имеющие хождение внутри Головного офиса/филиала(</w:t>
      </w:r>
      <w:proofErr w:type="spellStart"/>
      <w:r w:rsidRPr="00416D9F">
        <w:rPr>
          <w:rFonts w:ascii="Times New Roman" w:hAnsi="Times New Roman" w:cs="Times New Roman"/>
          <w:sz w:val="23"/>
          <w:szCs w:val="23"/>
        </w:rPr>
        <w:t>ов</w:t>
      </w:r>
      <w:proofErr w:type="spellEnd"/>
      <w:r w:rsidRPr="00416D9F">
        <w:rPr>
          <w:rFonts w:ascii="Times New Roman" w:hAnsi="Times New Roman" w:cs="Times New Roman"/>
          <w:sz w:val="23"/>
          <w:szCs w:val="23"/>
        </w:rPr>
        <w:t>) и между ними</w:t>
      </w:r>
      <w:r w:rsidR="00804B06" w:rsidRPr="00416D9F">
        <w:rPr>
          <w:rFonts w:ascii="Times New Roman" w:hAnsi="Times New Roman" w:cs="Times New Roman"/>
          <w:sz w:val="23"/>
          <w:szCs w:val="23"/>
        </w:rPr>
        <w:t>;</w:t>
      </w:r>
    </w:p>
    <w:p w:rsidR="00AD2B0C" w:rsidRPr="00416D9F" w:rsidRDefault="00AD2B0C" w:rsidP="00364F72">
      <w:pPr>
        <w:pStyle w:val="a4"/>
        <w:tabs>
          <w:tab w:val="left" w:pos="1311"/>
          <w:tab w:val="left" w:pos="1588"/>
          <w:tab w:val="left" w:pos="2589"/>
          <w:tab w:val="left" w:pos="3781"/>
          <w:tab w:val="left" w:pos="4117"/>
          <w:tab w:val="left" w:pos="5709"/>
          <w:tab w:val="left" w:pos="7409"/>
          <w:tab w:val="left" w:pos="8426"/>
        </w:tabs>
        <w:spacing w:before="2"/>
        <w:ind w:right="105" w:firstLine="707"/>
        <w:jc w:val="both"/>
        <w:outlineLvl w:val="3"/>
        <w:rPr>
          <w:rFonts w:cs="Times New Roman"/>
        </w:rPr>
      </w:pPr>
      <w:r w:rsidRPr="00416D9F">
        <w:rPr>
          <w:rFonts w:cs="Times New Roman"/>
          <w:b/>
          <w:bCs/>
        </w:rPr>
        <w:t>Дистанционное банковское обслуживание (сокращенно ДБО или ДБО «</w:t>
      </w:r>
      <w:r w:rsidR="008B324A" w:rsidRPr="00416D9F">
        <w:rPr>
          <w:rFonts w:cs="Times New Roman"/>
          <w:b/>
          <w:bCs/>
        </w:rPr>
        <w:t>Совкомбанк Бизнес</w:t>
      </w:r>
      <w:r w:rsidRPr="00416D9F">
        <w:rPr>
          <w:rFonts w:cs="Times New Roman"/>
          <w:b/>
          <w:bCs/>
        </w:rPr>
        <w:t xml:space="preserve">») - </w:t>
      </w:r>
      <w:r w:rsidRPr="00416D9F">
        <w:rPr>
          <w:rFonts w:cs="Times New Roman"/>
        </w:rPr>
        <w:t xml:space="preserve">совершение операций и/или предоставление информации и/или заключение Договоров в соответствии с Общими условиями и/или обработка заявок, осуществляемые в рамках </w:t>
      </w:r>
      <w:r w:rsidR="0059285C" w:rsidRPr="00416D9F">
        <w:rPr>
          <w:rFonts w:cs="Times New Roman"/>
        </w:rPr>
        <w:t xml:space="preserve">Договора </w:t>
      </w:r>
      <w:r w:rsidR="00866FF3" w:rsidRPr="00416D9F">
        <w:rPr>
          <w:rFonts w:cs="Times New Roman"/>
        </w:rPr>
        <w:t>ДБО</w:t>
      </w:r>
      <w:r w:rsidRPr="00416D9F">
        <w:rPr>
          <w:rFonts w:cs="Times New Roman"/>
        </w:rPr>
        <w:t xml:space="preserve"> иных договоров с использованием системы ДБО через Дистанционные каналы обслуживания. Система дистанционного банковского обслуживания является аналогом системы «Клиент-банк» в целях применения п.п.3 п. 3 статьи 149 НК РФ</w:t>
      </w:r>
      <w:r w:rsidR="00804B06" w:rsidRPr="00416D9F">
        <w:rPr>
          <w:rFonts w:cs="Times New Roman"/>
        </w:rPr>
        <w:t>;</w:t>
      </w:r>
    </w:p>
    <w:p w:rsidR="00473E83" w:rsidRPr="00416D9F" w:rsidRDefault="00473E83" w:rsidP="00364F72">
      <w:pPr>
        <w:pStyle w:val="a4"/>
        <w:tabs>
          <w:tab w:val="left" w:pos="1311"/>
          <w:tab w:val="left" w:pos="1588"/>
          <w:tab w:val="left" w:pos="2589"/>
          <w:tab w:val="left" w:pos="3781"/>
          <w:tab w:val="left" w:pos="4117"/>
          <w:tab w:val="left" w:pos="5709"/>
          <w:tab w:val="left" w:pos="7409"/>
          <w:tab w:val="left" w:pos="8426"/>
        </w:tabs>
        <w:spacing w:before="2"/>
        <w:ind w:right="105" w:firstLine="707"/>
        <w:jc w:val="both"/>
        <w:outlineLvl w:val="3"/>
        <w:rPr>
          <w:rFonts w:cs="Times New Roman"/>
          <w:bCs/>
        </w:rPr>
      </w:pPr>
      <w:r w:rsidRPr="00416D9F">
        <w:rPr>
          <w:rFonts w:cs="Times New Roman"/>
          <w:b/>
        </w:rPr>
        <w:t xml:space="preserve">Дистанционный канал обслуживания </w:t>
      </w:r>
      <w:r w:rsidR="005A6E4D" w:rsidRPr="00416D9F">
        <w:rPr>
          <w:rFonts w:cs="Times New Roman"/>
          <w:bCs/>
        </w:rPr>
        <w:t>- способы</w:t>
      </w:r>
      <w:r w:rsidRPr="00416D9F">
        <w:rPr>
          <w:rFonts w:cs="Times New Roman"/>
          <w:bCs/>
        </w:rPr>
        <w:t xml:space="preserve"> (средства) связи между Банком и Клиентом, используемые для ДБО в соответствии с Договором </w:t>
      </w:r>
      <w:r w:rsidR="00866FF3" w:rsidRPr="00416D9F">
        <w:rPr>
          <w:rFonts w:cs="Times New Roman"/>
          <w:bCs/>
        </w:rPr>
        <w:t>ДБО</w:t>
      </w:r>
      <w:r w:rsidRPr="00416D9F">
        <w:rPr>
          <w:rFonts w:cs="Times New Roman"/>
          <w:bCs/>
        </w:rPr>
        <w:t xml:space="preserve">, к которым относятся: </w:t>
      </w:r>
    </w:p>
    <w:p w:rsidR="00473E83" w:rsidRPr="00416D9F" w:rsidRDefault="00473E83" w:rsidP="009125D9">
      <w:pPr>
        <w:pStyle w:val="a4"/>
        <w:numPr>
          <w:ilvl w:val="3"/>
          <w:numId w:val="72"/>
        </w:numPr>
        <w:tabs>
          <w:tab w:val="left" w:pos="993"/>
          <w:tab w:val="left" w:pos="5709"/>
          <w:tab w:val="left" w:pos="7409"/>
          <w:tab w:val="left" w:pos="8426"/>
        </w:tabs>
        <w:spacing w:before="2"/>
        <w:ind w:left="1134" w:right="105"/>
        <w:jc w:val="both"/>
        <w:rPr>
          <w:rFonts w:cs="Times New Roman"/>
          <w:bCs/>
        </w:rPr>
      </w:pPr>
      <w:r w:rsidRPr="00416D9F">
        <w:rPr>
          <w:rFonts w:cs="Times New Roman"/>
          <w:bCs/>
        </w:rPr>
        <w:t>круглосуточный информационный центр</w:t>
      </w:r>
      <w:r w:rsidR="00804B06" w:rsidRPr="00416D9F">
        <w:rPr>
          <w:rFonts w:cs="Times New Roman"/>
          <w:bCs/>
        </w:rPr>
        <w:t xml:space="preserve">, </w:t>
      </w:r>
    </w:p>
    <w:p w:rsidR="00473E83" w:rsidRPr="00416D9F" w:rsidRDefault="00473E83" w:rsidP="009125D9">
      <w:pPr>
        <w:pStyle w:val="a4"/>
        <w:numPr>
          <w:ilvl w:val="3"/>
          <w:numId w:val="72"/>
        </w:numPr>
        <w:tabs>
          <w:tab w:val="left" w:pos="993"/>
          <w:tab w:val="left" w:pos="5709"/>
          <w:tab w:val="left" w:pos="7409"/>
          <w:tab w:val="left" w:pos="8426"/>
        </w:tabs>
        <w:spacing w:before="2"/>
        <w:ind w:left="1134" w:right="105"/>
        <w:jc w:val="both"/>
        <w:rPr>
          <w:rFonts w:cs="Times New Roman"/>
          <w:bCs/>
        </w:rPr>
      </w:pPr>
      <w:r w:rsidRPr="00416D9F">
        <w:rPr>
          <w:rFonts w:cs="Times New Roman"/>
          <w:bCs/>
        </w:rPr>
        <w:t xml:space="preserve">мобильное приложение для </w:t>
      </w:r>
      <w:proofErr w:type="spellStart"/>
      <w:r w:rsidRPr="00416D9F">
        <w:rPr>
          <w:rFonts w:cs="Times New Roman"/>
          <w:bCs/>
        </w:rPr>
        <w:t>iPhone</w:t>
      </w:r>
      <w:proofErr w:type="spellEnd"/>
      <w:r w:rsidRPr="00416D9F">
        <w:rPr>
          <w:rFonts w:cs="Times New Roman"/>
          <w:bCs/>
        </w:rPr>
        <w:t>/</w:t>
      </w:r>
      <w:proofErr w:type="spellStart"/>
      <w:r w:rsidRPr="00416D9F">
        <w:rPr>
          <w:rFonts w:cs="Times New Roman"/>
          <w:bCs/>
        </w:rPr>
        <w:t>Android</w:t>
      </w:r>
      <w:proofErr w:type="spellEnd"/>
      <w:r w:rsidR="00804B06" w:rsidRPr="00416D9F">
        <w:rPr>
          <w:rFonts w:cs="Times New Roman"/>
          <w:bCs/>
        </w:rPr>
        <w:t>,</w:t>
      </w:r>
    </w:p>
    <w:p w:rsidR="00473E83" w:rsidRPr="00416D9F" w:rsidRDefault="00473E83" w:rsidP="009125D9">
      <w:pPr>
        <w:pStyle w:val="a4"/>
        <w:numPr>
          <w:ilvl w:val="3"/>
          <w:numId w:val="72"/>
        </w:numPr>
        <w:tabs>
          <w:tab w:val="left" w:pos="993"/>
          <w:tab w:val="left" w:pos="1134"/>
          <w:tab w:val="left" w:pos="5709"/>
          <w:tab w:val="left" w:pos="7409"/>
          <w:tab w:val="left" w:pos="8426"/>
        </w:tabs>
        <w:spacing w:before="2"/>
        <w:ind w:left="1134" w:right="105"/>
        <w:jc w:val="both"/>
        <w:rPr>
          <w:rFonts w:cs="Times New Roman"/>
          <w:bCs/>
        </w:rPr>
      </w:pPr>
      <w:r w:rsidRPr="00416D9F">
        <w:rPr>
          <w:rFonts w:cs="Times New Roman"/>
          <w:bCs/>
        </w:rPr>
        <w:t>интернет-канал обслуживания через Веб-сайт Банка</w:t>
      </w:r>
      <w:r w:rsidR="00804B06" w:rsidRPr="00416D9F">
        <w:rPr>
          <w:rFonts w:cs="Times New Roman"/>
          <w:bCs/>
        </w:rPr>
        <w:t>,</w:t>
      </w:r>
    </w:p>
    <w:p w:rsidR="00473E83" w:rsidRPr="00416D9F" w:rsidRDefault="00473E83" w:rsidP="009125D9">
      <w:pPr>
        <w:pStyle w:val="a4"/>
        <w:numPr>
          <w:ilvl w:val="3"/>
          <w:numId w:val="72"/>
        </w:numPr>
        <w:tabs>
          <w:tab w:val="left" w:pos="993"/>
          <w:tab w:val="left" w:pos="1134"/>
          <w:tab w:val="left" w:pos="5709"/>
          <w:tab w:val="left" w:pos="7409"/>
          <w:tab w:val="left" w:pos="8426"/>
        </w:tabs>
        <w:spacing w:before="2"/>
        <w:ind w:left="1134" w:right="105"/>
        <w:jc w:val="both"/>
        <w:rPr>
          <w:rFonts w:cs="Times New Roman"/>
          <w:bCs/>
        </w:rPr>
      </w:pPr>
      <w:r w:rsidRPr="00416D9F">
        <w:rPr>
          <w:rFonts w:cs="Times New Roman"/>
          <w:bCs/>
        </w:rPr>
        <w:t>каналы сотовой связи (включая SMS-сообщения)</w:t>
      </w:r>
      <w:r w:rsidR="00804B06" w:rsidRPr="00416D9F">
        <w:rPr>
          <w:rFonts w:cs="Times New Roman"/>
          <w:bCs/>
        </w:rPr>
        <w:t>,</w:t>
      </w:r>
      <w:r w:rsidRPr="00416D9F">
        <w:rPr>
          <w:rFonts w:cs="Times New Roman"/>
          <w:bCs/>
        </w:rPr>
        <w:t xml:space="preserve">  </w:t>
      </w:r>
    </w:p>
    <w:p w:rsidR="00473E83" w:rsidRPr="00416D9F" w:rsidRDefault="00473E83" w:rsidP="009125D9">
      <w:pPr>
        <w:pStyle w:val="a4"/>
        <w:numPr>
          <w:ilvl w:val="3"/>
          <w:numId w:val="72"/>
        </w:numPr>
        <w:tabs>
          <w:tab w:val="left" w:pos="993"/>
          <w:tab w:val="left" w:pos="1134"/>
        </w:tabs>
        <w:spacing w:before="2"/>
        <w:ind w:left="1134" w:right="105"/>
        <w:jc w:val="both"/>
        <w:rPr>
          <w:rFonts w:cs="Times New Roman"/>
          <w:bCs/>
        </w:rPr>
      </w:pPr>
      <w:r w:rsidRPr="00416D9F">
        <w:rPr>
          <w:rFonts w:cs="Times New Roman"/>
          <w:bCs/>
        </w:rPr>
        <w:t>PUSH-уведомления</w:t>
      </w:r>
      <w:r w:rsidR="00804B06" w:rsidRPr="00416D9F">
        <w:rPr>
          <w:rFonts w:cs="Times New Roman"/>
          <w:bCs/>
        </w:rPr>
        <w:t>;</w:t>
      </w:r>
    </w:p>
    <w:p w:rsidR="005E006F" w:rsidRPr="00416D9F" w:rsidRDefault="00651608" w:rsidP="004E0435">
      <w:pPr>
        <w:pStyle w:val="a4"/>
        <w:ind w:right="106" w:firstLine="707"/>
        <w:jc w:val="both"/>
        <w:outlineLvl w:val="3"/>
        <w:rPr>
          <w:rFonts w:cs="Times New Roman"/>
          <w:bCs/>
        </w:rPr>
      </w:pPr>
      <w:r w:rsidRPr="00416D9F">
        <w:rPr>
          <w:rFonts w:cs="Times New Roman"/>
          <w:b/>
        </w:rPr>
        <w:t xml:space="preserve">Доверенное лицо Клиента – </w:t>
      </w:r>
      <w:r w:rsidRPr="00416D9F">
        <w:rPr>
          <w:rFonts w:cs="Times New Roman"/>
          <w:bCs/>
        </w:rPr>
        <w:t>физическое лицо, действующее на основании доверенности Клиента</w:t>
      </w:r>
      <w:r w:rsidR="00134FC4" w:rsidRPr="00416D9F">
        <w:rPr>
          <w:rFonts w:cs="Times New Roman"/>
          <w:bCs/>
        </w:rPr>
        <w:t>;</w:t>
      </w:r>
    </w:p>
    <w:p w:rsidR="005E006F" w:rsidRPr="00416D9F" w:rsidRDefault="007F52DA" w:rsidP="004E0435">
      <w:pPr>
        <w:pStyle w:val="a4"/>
        <w:ind w:firstLine="733"/>
        <w:jc w:val="both"/>
        <w:outlineLvl w:val="3"/>
        <w:rPr>
          <w:rFonts w:cs="Times New Roman"/>
        </w:rPr>
      </w:pPr>
      <w:r w:rsidRPr="00416D9F">
        <w:rPr>
          <w:rFonts w:cs="Times New Roman"/>
          <w:b/>
        </w:rPr>
        <w:t xml:space="preserve">Договор </w:t>
      </w:r>
      <w:r w:rsidR="00866FF3" w:rsidRPr="00416D9F">
        <w:rPr>
          <w:rFonts w:cs="Times New Roman"/>
          <w:b/>
        </w:rPr>
        <w:t>ДБО</w:t>
      </w:r>
      <w:r w:rsidRPr="00416D9F">
        <w:rPr>
          <w:rFonts w:cs="Times New Roman"/>
        </w:rPr>
        <w:t xml:space="preserve"> – договор на обслуживание счетов с использованием Системы ДБО на условиях и в порядке, определенных Правилами </w:t>
      </w:r>
      <w:r w:rsidR="00866FF3" w:rsidRPr="00416D9F">
        <w:rPr>
          <w:rFonts w:cs="Times New Roman"/>
        </w:rPr>
        <w:t>ДБО</w:t>
      </w:r>
      <w:r w:rsidRPr="00416D9F">
        <w:rPr>
          <w:rFonts w:cs="Times New Roman"/>
        </w:rPr>
        <w:t>, заключаемый между Банком и Клиентом</w:t>
      </w:r>
      <w:r w:rsidR="000467CC" w:rsidRPr="00416D9F">
        <w:rPr>
          <w:rFonts w:cs="Times New Roman"/>
        </w:rPr>
        <w:t xml:space="preserve"> путем подписания Заявления о присоединении по </w:t>
      </w:r>
      <w:r w:rsidR="009328B7" w:rsidRPr="00416D9F">
        <w:rPr>
          <w:rFonts w:cs="Times New Roman"/>
        </w:rPr>
        <w:t>Ф</w:t>
      </w:r>
      <w:r w:rsidR="000467CC" w:rsidRPr="00416D9F">
        <w:rPr>
          <w:rFonts w:cs="Times New Roman"/>
        </w:rPr>
        <w:t>орме</w:t>
      </w:r>
      <w:r w:rsidR="009328B7" w:rsidRPr="00416D9F">
        <w:rPr>
          <w:rFonts w:cs="Times New Roman"/>
        </w:rPr>
        <w:t xml:space="preserve"> 1 Сборника</w:t>
      </w:r>
      <w:r w:rsidRPr="00416D9F">
        <w:rPr>
          <w:rFonts w:cs="Times New Roman"/>
        </w:rPr>
        <w:t>,</w:t>
      </w:r>
      <w:r w:rsidR="008D30E9" w:rsidRPr="00416D9F">
        <w:rPr>
          <w:rFonts w:cs="Times New Roman"/>
        </w:rPr>
        <w:t xml:space="preserve"> </w:t>
      </w:r>
      <w:r w:rsidRPr="00416D9F">
        <w:rPr>
          <w:rFonts w:cs="Times New Roman"/>
        </w:rPr>
        <w:t>регулирующий</w:t>
      </w:r>
      <w:r w:rsidR="008D30E9" w:rsidRPr="00416D9F">
        <w:rPr>
          <w:rFonts w:cs="Times New Roman"/>
        </w:rPr>
        <w:t xml:space="preserve"> </w:t>
      </w:r>
      <w:r w:rsidRPr="00416D9F">
        <w:rPr>
          <w:rFonts w:cs="Times New Roman"/>
        </w:rPr>
        <w:t>порядок</w:t>
      </w:r>
      <w:r w:rsidR="008D30E9" w:rsidRPr="00416D9F">
        <w:rPr>
          <w:rFonts w:cs="Times New Roman"/>
        </w:rPr>
        <w:t xml:space="preserve"> </w:t>
      </w:r>
      <w:r w:rsidRPr="00416D9F">
        <w:rPr>
          <w:rFonts w:cs="Times New Roman"/>
        </w:rPr>
        <w:t>электронного документооборота и проведения банковских операций по счетам с использованием Системы ДБО</w:t>
      </w:r>
      <w:r w:rsidR="009B32AE" w:rsidRPr="00416D9F">
        <w:rPr>
          <w:rFonts w:cs="Times New Roman"/>
        </w:rPr>
        <w:t>, состоящий из</w:t>
      </w:r>
      <w:r w:rsidR="004C20B8" w:rsidRPr="00416D9F">
        <w:rPr>
          <w:rFonts w:cs="Times New Roman"/>
        </w:rPr>
        <w:t xml:space="preserve"> </w:t>
      </w:r>
      <w:r w:rsidR="00CD4DCD" w:rsidRPr="00416D9F">
        <w:rPr>
          <w:rFonts w:cs="Times New Roman"/>
        </w:rPr>
        <w:t>Заявления о присоедин</w:t>
      </w:r>
      <w:r w:rsidR="006247E8" w:rsidRPr="00416D9F">
        <w:rPr>
          <w:rFonts w:cs="Times New Roman"/>
        </w:rPr>
        <w:t>ении (ф</w:t>
      </w:r>
      <w:r w:rsidR="00CD4DCD" w:rsidRPr="00416D9F">
        <w:rPr>
          <w:rFonts w:cs="Times New Roman"/>
        </w:rPr>
        <w:t>орма 1 Приложения №</w:t>
      </w:r>
      <w:r w:rsidR="005819A5" w:rsidRPr="00416D9F">
        <w:rPr>
          <w:rFonts w:cs="Times New Roman"/>
        </w:rPr>
        <w:t>7</w:t>
      </w:r>
      <w:r w:rsidR="00CD4DCD" w:rsidRPr="00416D9F">
        <w:rPr>
          <w:rFonts w:cs="Times New Roman"/>
        </w:rPr>
        <w:t xml:space="preserve"> к Правилам ДБО), </w:t>
      </w:r>
      <w:r w:rsidR="00555E55" w:rsidRPr="00416D9F">
        <w:rPr>
          <w:rFonts w:cs="Times New Roman"/>
        </w:rPr>
        <w:t>настоящих Правил ДБО</w:t>
      </w:r>
      <w:r w:rsidR="000467CC" w:rsidRPr="00416D9F">
        <w:rPr>
          <w:rFonts w:cs="Times New Roman"/>
        </w:rPr>
        <w:t xml:space="preserve">, </w:t>
      </w:r>
      <w:r w:rsidR="00B813BE" w:rsidRPr="00416D9F">
        <w:rPr>
          <w:rFonts w:cs="Times New Roman"/>
        </w:rPr>
        <w:t>Условий предоставления Системы ДБО с использованием простой электронной подписи (</w:t>
      </w:r>
      <w:r w:rsidR="00760277" w:rsidRPr="00416D9F">
        <w:rPr>
          <w:rFonts w:cs="Times New Roman"/>
        </w:rPr>
        <w:t>Приложение</w:t>
      </w:r>
      <w:r w:rsidR="00B813BE" w:rsidRPr="00416D9F">
        <w:rPr>
          <w:rFonts w:cs="Times New Roman"/>
        </w:rPr>
        <w:t xml:space="preserve"> 1 к Правилам ДБО), Условий предоставления Системы ДБО с использованием Усиленной неквалифицированной электронной подписи (</w:t>
      </w:r>
      <w:r w:rsidR="00760277" w:rsidRPr="00416D9F">
        <w:rPr>
          <w:rFonts w:cs="Times New Roman"/>
        </w:rPr>
        <w:t>Приложение</w:t>
      </w:r>
      <w:r w:rsidR="00B813BE" w:rsidRPr="00416D9F">
        <w:rPr>
          <w:rFonts w:cs="Times New Roman"/>
        </w:rPr>
        <w:t xml:space="preserve"> 2 к Правилам ДБО)</w:t>
      </w:r>
      <w:r w:rsidR="00804B06" w:rsidRPr="00416D9F">
        <w:rPr>
          <w:rFonts w:cs="Times New Roman"/>
          <w:bCs/>
        </w:rPr>
        <w:t>;</w:t>
      </w:r>
    </w:p>
    <w:p w:rsidR="00651608" w:rsidRPr="00416D9F" w:rsidRDefault="00651608" w:rsidP="00364F72">
      <w:pPr>
        <w:pStyle w:val="a4"/>
        <w:ind w:left="119" w:right="110" w:firstLine="709"/>
        <w:jc w:val="both"/>
        <w:outlineLvl w:val="3"/>
        <w:rPr>
          <w:rFonts w:cs="Times New Roman"/>
        </w:rPr>
      </w:pPr>
      <w:r w:rsidRPr="00416D9F">
        <w:rPr>
          <w:rFonts w:cs="Times New Roman"/>
          <w:b/>
          <w:bCs/>
        </w:rPr>
        <w:t>Документы валютного контроля</w:t>
      </w:r>
      <w:r w:rsidRPr="00416D9F">
        <w:rPr>
          <w:rFonts w:cs="Times New Roman"/>
        </w:rPr>
        <w:t xml:space="preserve"> – заявление на постановку на учет / снятие с учета контракта (кредитного договора), информация о коде вида операции, заявление о внесении изменений в ведомость банковского контроля и справка о подтверждающих документах (последняя является формой учета и отчетности по валютным операциям резидентов), иные документы и информация, требование о представлении которых содержится в нормативном акте Банка России, устанавливающем порядок представления резидентами и нерезидентами уполномоченным банкам подтверждающих документов и информации при осуществлении валютных операций, единые формы учета и отчетности по валютным операциям, порядок и сроки их предоставления (далее – Порядок Банка России);</w:t>
      </w:r>
    </w:p>
    <w:p w:rsidR="00651608" w:rsidRPr="00416D9F" w:rsidRDefault="00651608" w:rsidP="00364F72">
      <w:pPr>
        <w:pStyle w:val="a4"/>
        <w:ind w:left="119" w:right="106" w:firstLine="709"/>
        <w:jc w:val="both"/>
        <w:outlineLvl w:val="3"/>
        <w:rPr>
          <w:rFonts w:cs="Times New Roman"/>
        </w:rPr>
      </w:pPr>
      <w:r w:rsidRPr="00416D9F">
        <w:rPr>
          <w:rFonts w:cs="Times New Roman"/>
          <w:b/>
        </w:rPr>
        <w:t xml:space="preserve">Дополнительная аутентификация </w:t>
      </w:r>
      <w:r w:rsidRPr="00416D9F">
        <w:rPr>
          <w:rFonts w:cs="Times New Roman"/>
        </w:rPr>
        <w:t xml:space="preserve">– услуга, предоставляемая Клиенту по Договору ДБО, в рамках которого Банк осуществляет процедуру дополнительной проверки сведений о Клиенте в целях подтверждения Клиентом правомочности направления в Банк с использованием </w:t>
      </w:r>
      <w:proofErr w:type="spellStart"/>
      <w:r w:rsidRPr="00416D9F">
        <w:rPr>
          <w:rFonts w:cs="Times New Roman"/>
        </w:rPr>
        <w:t>web</w:t>
      </w:r>
      <w:proofErr w:type="spellEnd"/>
      <w:r w:rsidRPr="00416D9F">
        <w:rPr>
          <w:rFonts w:cs="Times New Roman"/>
        </w:rPr>
        <w:t xml:space="preserve">-приложения Системы ДБО электронных документов от имени Клиента. Банк осуществляет дополнительную аутентификацию Клиента с использованием: </w:t>
      </w:r>
    </w:p>
    <w:p w:rsidR="00651608" w:rsidRPr="00416D9F" w:rsidRDefault="00651608" w:rsidP="009125D9">
      <w:pPr>
        <w:pStyle w:val="a4"/>
        <w:numPr>
          <w:ilvl w:val="0"/>
          <w:numId w:val="73"/>
        </w:numPr>
        <w:tabs>
          <w:tab w:val="left" w:pos="284"/>
        </w:tabs>
        <w:ind w:left="284" w:hanging="284"/>
        <w:jc w:val="both"/>
        <w:rPr>
          <w:rFonts w:cs="Times New Roman"/>
        </w:rPr>
      </w:pPr>
      <w:r w:rsidRPr="00416D9F">
        <w:rPr>
          <w:rFonts w:cs="Times New Roman"/>
        </w:rPr>
        <w:t>обратного SMS-сообщение в Банк на короткий номер</w:t>
      </w:r>
      <w:r w:rsidR="00804B06" w:rsidRPr="00416D9F">
        <w:rPr>
          <w:rFonts w:cs="Times New Roman"/>
        </w:rPr>
        <w:t>,</w:t>
      </w:r>
    </w:p>
    <w:p w:rsidR="00651608" w:rsidRPr="00416D9F" w:rsidRDefault="00651608" w:rsidP="009125D9">
      <w:pPr>
        <w:pStyle w:val="a4"/>
        <w:numPr>
          <w:ilvl w:val="0"/>
          <w:numId w:val="73"/>
        </w:numPr>
        <w:tabs>
          <w:tab w:val="left" w:pos="284"/>
        </w:tabs>
        <w:ind w:left="284" w:hanging="284"/>
        <w:jc w:val="both"/>
        <w:rPr>
          <w:rFonts w:cs="Times New Roman"/>
        </w:rPr>
      </w:pPr>
      <w:r w:rsidRPr="00416D9F">
        <w:rPr>
          <w:rFonts w:cs="Times New Roman"/>
        </w:rPr>
        <w:t xml:space="preserve">платежного пароля – цифрового кода, </w:t>
      </w:r>
      <w:r w:rsidRPr="00416D9F">
        <w:rPr>
          <w:spacing w:val="-1"/>
        </w:rPr>
        <w:t>используемого</w:t>
      </w:r>
      <w:r w:rsidRPr="00416D9F">
        <w:rPr>
          <w:spacing w:val="22"/>
        </w:rPr>
        <w:t xml:space="preserve"> </w:t>
      </w:r>
      <w:r w:rsidRPr="00416D9F">
        <w:rPr>
          <w:spacing w:val="-1"/>
        </w:rPr>
        <w:t>Клиентом</w:t>
      </w:r>
      <w:r w:rsidRPr="00416D9F">
        <w:rPr>
          <w:spacing w:val="19"/>
        </w:rPr>
        <w:t xml:space="preserve"> </w:t>
      </w:r>
      <w:r w:rsidRPr="00416D9F">
        <w:t xml:space="preserve">при проведении </w:t>
      </w:r>
      <w:r w:rsidR="00FD1CC2" w:rsidRPr="00416D9F">
        <w:t>ЭПД</w:t>
      </w:r>
      <w:r w:rsidR="00804B06" w:rsidRPr="00416D9F">
        <w:t>,</w:t>
      </w:r>
    </w:p>
    <w:p w:rsidR="00651608" w:rsidRPr="00416D9F" w:rsidRDefault="00651608" w:rsidP="009125D9">
      <w:pPr>
        <w:pStyle w:val="a4"/>
        <w:numPr>
          <w:ilvl w:val="0"/>
          <w:numId w:val="73"/>
        </w:numPr>
        <w:tabs>
          <w:tab w:val="left" w:pos="284"/>
        </w:tabs>
        <w:ind w:left="284" w:hanging="284"/>
        <w:jc w:val="both"/>
        <w:rPr>
          <w:rFonts w:cs="Times New Roman"/>
        </w:rPr>
      </w:pPr>
      <w:r w:rsidRPr="00416D9F">
        <w:rPr>
          <w:rFonts w:cs="Times New Roman"/>
        </w:rPr>
        <w:t>«</w:t>
      </w:r>
      <w:proofErr w:type="spellStart"/>
      <w:r w:rsidRPr="00416D9F">
        <w:rPr>
          <w:rFonts w:cs="Times New Roman"/>
        </w:rPr>
        <w:t>SovcomFactor</w:t>
      </w:r>
      <w:proofErr w:type="spellEnd"/>
      <w:r w:rsidRPr="00416D9F">
        <w:rPr>
          <w:rFonts w:cs="Times New Roman"/>
        </w:rPr>
        <w:t xml:space="preserve"> 3» </w:t>
      </w:r>
      <w:r w:rsidR="00804B06" w:rsidRPr="00416D9F">
        <w:rPr>
          <w:rFonts w:cs="Times New Roman"/>
        </w:rPr>
        <w:t xml:space="preserve">– </w:t>
      </w:r>
      <w:r w:rsidRPr="00416D9F">
        <w:rPr>
          <w:rFonts w:cs="Times New Roman"/>
        </w:rPr>
        <w:t>приложения для мобильных устройств, позволяющего проводить дополнительную проверку Базовых аутентификационных данных Клиента в Системе ДБО</w:t>
      </w:r>
      <w:r w:rsidR="00134FC4" w:rsidRPr="00416D9F">
        <w:rPr>
          <w:rFonts w:cs="Times New Roman"/>
        </w:rPr>
        <w:t>;</w:t>
      </w:r>
    </w:p>
    <w:p w:rsidR="00473E83" w:rsidRPr="00416D9F" w:rsidRDefault="00473E83" w:rsidP="00364F72">
      <w:pPr>
        <w:pStyle w:val="a4"/>
        <w:ind w:left="119" w:right="104" w:firstLine="709"/>
        <w:jc w:val="both"/>
        <w:outlineLvl w:val="3"/>
        <w:rPr>
          <w:rFonts w:cs="Times New Roman"/>
          <w:bCs/>
        </w:rPr>
      </w:pPr>
      <w:r w:rsidRPr="00416D9F">
        <w:rPr>
          <w:rFonts w:cs="Times New Roman"/>
          <w:b/>
        </w:rPr>
        <w:t xml:space="preserve">Задолженность </w:t>
      </w:r>
      <w:r w:rsidR="00804B06" w:rsidRPr="00416D9F">
        <w:rPr>
          <w:rFonts w:cs="Times New Roman"/>
        </w:rPr>
        <w:t xml:space="preserve">– </w:t>
      </w:r>
      <w:r w:rsidRPr="00416D9F">
        <w:rPr>
          <w:rFonts w:cs="Times New Roman"/>
          <w:bCs/>
        </w:rPr>
        <w:t xml:space="preserve">все денежные суммы, подлежащие уплате Клиентом Банку в соответствии с условиями и применяемыми Тарифами Договора </w:t>
      </w:r>
      <w:r w:rsidR="00866FF3" w:rsidRPr="00416D9F">
        <w:rPr>
          <w:rFonts w:cs="Times New Roman"/>
          <w:bCs/>
        </w:rPr>
        <w:t>ДБО</w:t>
      </w:r>
      <w:r w:rsidRPr="00416D9F">
        <w:rPr>
          <w:rFonts w:cs="Times New Roman"/>
          <w:bCs/>
        </w:rPr>
        <w:t>, Договора банковского счета и/или иными Договорами, Соглашениям между Сторонами по предоставлению/оказанию Банком Клиенту банковской услуги, предусматривающей организацию информационного обмена между Сторонами в его рамках посредством системы дистанционного банковского обслуживания</w:t>
      </w:r>
      <w:r w:rsidR="00804B06" w:rsidRPr="00416D9F">
        <w:rPr>
          <w:rFonts w:cs="Times New Roman"/>
          <w:bCs/>
        </w:rPr>
        <w:t>;</w:t>
      </w:r>
    </w:p>
    <w:p w:rsidR="00AF0EC5" w:rsidRPr="00416D9F" w:rsidRDefault="001A4ADD" w:rsidP="00364F72">
      <w:pPr>
        <w:pStyle w:val="a4"/>
        <w:ind w:left="119" w:right="106" w:firstLine="709"/>
        <w:jc w:val="both"/>
        <w:outlineLvl w:val="3"/>
        <w:rPr>
          <w:rFonts w:cs="Times New Roman"/>
        </w:rPr>
      </w:pPr>
      <w:r w:rsidRPr="00416D9F">
        <w:rPr>
          <w:rFonts w:cs="Times New Roman"/>
          <w:b/>
        </w:rPr>
        <w:t>Заявление</w:t>
      </w:r>
      <w:r w:rsidR="0057535D" w:rsidRPr="00416D9F">
        <w:rPr>
          <w:rFonts w:cs="Times New Roman"/>
          <w:b/>
        </w:rPr>
        <w:t xml:space="preserve"> о присоединении</w:t>
      </w:r>
      <w:r w:rsidRPr="00416D9F">
        <w:rPr>
          <w:rFonts w:cs="Times New Roman"/>
          <w:b/>
        </w:rPr>
        <w:t xml:space="preserve"> </w:t>
      </w:r>
      <w:r w:rsidR="007F52DA" w:rsidRPr="00416D9F">
        <w:rPr>
          <w:rFonts w:cs="Times New Roman"/>
        </w:rPr>
        <w:t xml:space="preserve">– </w:t>
      </w:r>
      <w:r w:rsidR="00453CE5" w:rsidRPr="00416D9F">
        <w:rPr>
          <w:rFonts w:cs="Times New Roman"/>
        </w:rPr>
        <w:t xml:space="preserve">письменное Заявление о присоединении </w:t>
      </w:r>
      <w:bookmarkStart w:id="4" w:name="_Hlk53492290"/>
      <w:r w:rsidR="0057535D" w:rsidRPr="00416D9F">
        <w:rPr>
          <w:rFonts w:cs="Times New Roman"/>
        </w:rPr>
        <w:t xml:space="preserve">к Правилам обслуживания банковских счетов, открытых в ПАО «СОВКОМБАНК», с использованием </w:t>
      </w:r>
      <w:r w:rsidR="00AF2845" w:rsidRPr="00416D9F">
        <w:rPr>
          <w:rFonts w:cs="Times New Roman"/>
        </w:rPr>
        <w:t>Системы ДБО</w:t>
      </w:r>
      <w:r w:rsidR="0057535D" w:rsidRPr="00416D9F">
        <w:rPr>
          <w:rFonts w:cs="Times New Roman"/>
        </w:rPr>
        <w:t>, Регламенту предоставления услуг Удостоверяющего центра ПАО «Совкомбанк» в системе дистанционного банковского обслуживания «</w:t>
      </w:r>
      <w:r w:rsidR="008B324A" w:rsidRPr="00416D9F">
        <w:rPr>
          <w:rFonts w:cs="Times New Roman"/>
        </w:rPr>
        <w:t>Совкомбанк Бизнес</w:t>
      </w:r>
      <w:r w:rsidR="0057535D" w:rsidRPr="00416D9F">
        <w:rPr>
          <w:rFonts w:cs="Times New Roman"/>
        </w:rPr>
        <w:t>»</w:t>
      </w:r>
      <w:bookmarkEnd w:id="4"/>
      <w:r w:rsidR="00453CE5" w:rsidRPr="00416D9F">
        <w:rPr>
          <w:rFonts w:cs="Times New Roman"/>
        </w:rPr>
        <w:t xml:space="preserve">, составленное по форме </w:t>
      </w:r>
      <w:r w:rsidR="00760277" w:rsidRPr="00416D9F">
        <w:rPr>
          <w:rFonts w:cs="Times New Roman"/>
        </w:rPr>
        <w:t>1 Сборника</w:t>
      </w:r>
      <w:r w:rsidR="007F52DA" w:rsidRPr="00416D9F">
        <w:rPr>
          <w:rFonts w:cs="Times New Roman"/>
        </w:rPr>
        <w:t>;</w:t>
      </w:r>
    </w:p>
    <w:p w:rsidR="00E33DCD" w:rsidRPr="00416D9F" w:rsidRDefault="00BC52E1" w:rsidP="00364F72">
      <w:pPr>
        <w:pStyle w:val="a4"/>
        <w:ind w:left="119" w:right="106" w:firstLine="709"/>
        <w:jc w:val="both"/>
        <w:outlineLvl w:val="3"/>
        <w:rPr>
          <w:rFonts w:cs="Times New Roman"/>
        </w:rPr>
      </w:pPr>
      <w:r w:rsidRPr="00416D9F">
        <w:rPr>
          <w:b/>
          <w:bCs/>
        </w:rPr>
        <w:t>Идентификатор</w:t>
      </w:r>
      <w:r w:rsidRPr="00416D9F">
        <w:t xml:space="preserve"> – </w:t>
      </w:r>
      <w:r w:rsidR="00722994" w:rsidRPr="00416D9F">
        <w:rPr>
          <w:rFonts w:cs="Times New Roman"/>
          <w:bCs/>
        </w:rPr>
        <w:t xml:space="preserve">совокупность </w:t>
      </w:r>
      <w:r w:rsidRPr="00416D9F">
        <w:t>уникальны</w:t>
      </w:r>
      <w:r w:rsidR="00722994" w:rsidRPr="00416D9F">
        <w:t>х</w:t>
      </w:r>
      <w:r w:rsidRPr="00416D9F">
        <w:t xml:space="preserve"> признак</w:t>
      </w:r>
      <w:r w:rsidR="00722994" w:rsidRPr="00416D9F">
        <w:t>ов</w:t>
      </w:r>
      <w:r w:rsidRPr="00416D9F">
        <w:t xml:space="preserve"> Клиента в Системе ДБО, служащи</w:t>
      </w:r>
      <w:r w:rsidR="00771DFD" w:rsidRPr="00416D9F">
        <w:t>х</w:t>
      </w:r>
      <w:r w:rsidRPr="00416D9F">
        <w:t xml:space="preserve"> для </w:t>
      </w:r>
      <w:r w:rsidR="001E10F9" w:rsidRPr="00416D9F">
        <w:t>аутентификации</w:t>
      </w:r>
      <w:r w:rsidR="00266387" w:rsidRPr="00416D9F">
        <w:t xml:space="preserve"> </w:t>
      </w:r>
      <w:r w:rsidRPr="00416D9F">
        <w:t xml:space="preserve">Клиента. </w:t>
      </w:r>
      <w:r w:rsidR="00E33DCD" w:rsidRPr="00416D9F">
        <w:t>Основн</w:t>
      </w:r>
      <w:r w:rsidR="00722994" w:rsidRPr="00416D9F">
        <w:t>ые</w:t>
      </w:r>
      <w:r w:rsidR="00E33DCD" w:rsidRPr="00416D9F">
        <w:t xml:space="preserve"> идентификатор</w:t>
      </w:r>
      <w:r w:rsidR="00722994" w:rsidRPr="00416D9F">
        <w:t>ы</w:t>
      </w:r>
      <w:r w:rsidR="00E33DCD" w:rsidRPr="00416D9F">
        <w:t xml:space="preserve"> Клиента при Дистанционном банковском обслуживании </w:t>
      </w:r>
      <w:r w:rsidR="0023663B" w:rsidRPr="00416D9F">
        <w:t>–</w:t>
      </w:r>
      <w:r w:rsidR="00E33DCD" w:rsidRPr="00416D9F">
        <w:t xml:space="preserve"> логин</w:t>
      </w:r>
      <w:r w:rsidR="00722994" w:rsidRPr="00416D9F">
        <w:t xml:space="preserve"> и пароль</w:t>
      </w:r>
      <w:r w:rsidR="0023663B" w:rsidRPr="00416D9F">
        <w:t xml:space="preserve"> </w:t>
      </w:r>
      <w:r w:rsidR="0023663B" w:rsidRPr="00416D9F">
        <w:rPr>
          <w:rFonts w:cs="Times New Roman"/>
          <w:bCs/>
        </w:rPr>
        <w:t>в Системе ДБО</w:t>
      </w:r>
      <w:r w:rsidR="00E33DCD" w:rsidRPr="00416D9F">
        <w:t xml:space="preserve">. </w:t>
      </w:r>
      <w:r w:rsidRPr="00416D9F">
        <w:t xml:space="preserve">В качестве </w:t>
      </w:r>
      <w:r w:rsidR="00771DFD" w:rsidRPr="00416D9F">
        <w:t xml:space="preserve">дополнительных </w:t>
      </w:r>
      <w:r w:rsidRPr="00416D9F">
        <w:t>Идентификатор</w:t>
      </w:r>
      <w:r w:rsidR="00771DFD" w:rsidRPr="00416D9F">
        <w:t>ов</w:t>
      </w:r>
      <w:r w:rsidRPr="00416D9F">
        <w:t xml:space="preserve"> могут использоваться </w:t>
      </w:r>
      <w:r w:rsidR="00722994" w:rsidRPr="00416D9F">
        <w:rPr>
          <w:rFonts w:cs="Times New Roman"/>
        </w:rPr>
        <w:t xml:space="preserve">одноразовый </w:t>
      </w:r>
      <w:r w:rsidRPr="00416D9F">
        <w:rPr>
          <w:rFonts w:cs="Times New Roman"/>
        </w:rPr>
        <w:t>пароль / электронная подпись</w:t>
      </w:r>
      <w:r w:rsidR="00771DFD" w:rsidRPr="00416D9F">
        <w:rPr>
          <w:rFonts w:cs="Times New Roman"/>
        </w:rPr>
        <w:t xml:space="preserve"> </w:t>
      </w:r>
      <w:r w:rsidR="00722994" w:rsidRPr="00416D9F">
        <w:rPr>
          <w:rFonts w:cs="Times New Roman"/>
        </w:rPr>
        <w:t>/</w:t>
      </w:r>
      <w:proofErr w:type="spellStart"/>
      <w:r w:rsidR="00722994" w:rsidRPr="00416D9F">
        <w:rPr>
          <w:rFonts w:cs="Times New Roman"/>
        </w:rPr>
        <w:t>пин</w:t>
      </w:r>
      <w:proofErr w:type="spellEnd"/>
      <w:r w:rsidR="00722994" w:rsidRPr="00416D9F">
        <w:rPr>
          <w:rFonts w:cs="Times New Roman"/>
        </w:rPr>
        <w:t>-код от контейнера USB-токена</w:t>
      </w:r>
      <w:r w:rsidR="00134FC4" w:rsidRPr="00416D9F">
        <w:t>;</w:t>
      </w:r>
      <w:r w:rsidRPr="00416D9F">
        <w:t xml:space="preserve"> </w:t>
      </w:r>
    </w:p>
    <w:p w:rsidR="00AF0EC5" w:rsidRPr="00416D9F" w:rsidRDefault="008D30E9" w:rsidP="00364F72">
      <w:pPr>
        <w:pStyle w:val="a4"/>
        <w:ind w:left="119" w:right="105" w:firstLine="709"/>
        <w:jc w:val="both"/>
        <w:outlineLvl w:val="3"/>
        <w:rPr>
          <w:rFonts w:cs="Times New Roman"/>
        </w:rPr>
      </w:pPr>
      <w:r w:rsidRPr="00416D9F">
        <w:rPr>
          <w:rFonts w:cs="Times New Roman"/>
          <w:b/>
        </w:rPr>
        <w:t>И</w:t>
      </w:r>
      <w:r w:rsidR="007F52DA" w:rsidRPr="00416D9F">
        <w:rPr>
          <w:rFonts w:cs="Times New Roman"/>
          <w:b/>
        </w:rPr>
        <w:t>дентификатор мобильного устройства</w:t>
      </w:r>
      <w:r w:rsidR="007F52DA" w:rsidRPr="00416D9F">
        <w:rPr>
          <w:rFonts w:cs="Times New Roman"/>
        </w:rPr>
        <w:t xml:space="preserve"> – уникальная информация о мобильном устройстве, на котором установлено мобильное приложение</w:t>
      </w:r>
      <w:r w:rsidR="004E44FA" w:rsidRPr="00416D9F">
        <w:rPr>
          <w:rFonts w:cs="Times New Roman"/>
        </w:rPr>
        <w:t xml:space="preserve"> «</w:t>
      </w:r>
      <w:r w:rsidR="008B324A" w:rsidRPr="00416D9F">
        <w:rPr>
          <w:rFonts w:cs="Times New Roman"/>
        </w:rPr>
        <w:t>Совкомбанк Бизнес</w:t>
      </w:r>
      <w:r w:rsidR="004E44FA" w:rsidRPr="00416D9F">
        <w:rPr>
          <w:rFonts w:cs="Times New Roman"/>
        </w:rPr>
        <w:t>»</w:t>
      </w:r>
      <w:r w:rsidR="007F52DA" w:rsidRPr="00416D9F">
        <w:rPr>
          <w:rFonts w:cs="Times New Roman"/>
        </w:rPr>
        <w:t xml:space="preserve">, предоставляемая операционной системой, под управлением которой работает данное мобильное устройство, используемая Банком для его идентификации в Системе ДБО. В зависимости от операционной системы для мобильного устройства и технической возможности используются идентификаторы: </w:t>
      </w:r>
      <w:proofErr w:type="spellStart"/>
      <w:r w:rsidR="007F52DA" w:rsidRPr="00416D9F">
        <w:rPr>
          <w:rFonts w:cs="Times New Roman"/>
        </w:rPr>
        <w:t>identifierForVendor</w:t>
      </w:r>
      <w:proofErr w:type="spellEnd"/>
      <w:r w:rsidR="007F52DA" w:rsidRPr="00416D9F">
        <w:rPr>
          <w:rFonts w:cs="Times New Roman"/>
        </w:rPr>
        <w:t xml:space="preserve"> (для устройств, работающих под управлением операционной системы </w:t>
      </w:r>
      <w:proofErr w:type="spellStart"/>
      <w:r w:rsidR="007F52DA" w:rsidRPr="00416D9F">
        <w:rPr>
          <w:rFonts w:cs="Times New Roman"/>
        </w:rPr>
        <w:t>iOS</w:t>
      </w:r>
      <w:proofErr w:type="spellEnd"/>
      <w:r w:rsidR="007F52DA" w:rsidRPr="00416D9F">
        <w:rPr>
          <w:rFonts w:cs="Times New Roman"/>
        </w:rPr>
        <w:t xml:space="preserve"> / </w:t>
      </w:r>
      <w:proofErr w:type="spellStart"/>
      <w:r w:rsidR="007F52DA" w:rsidRPr="00416D9F">
        <w:rPr>
          <w:rFonts w:cs="Times New Roman"/>
        </w:rPr>
        <w:t>iPadOS</w:t>
      </w:r>
      <w:proofErr w:type="spellEnd"/>
      <w:r w:rsidR="007F52DA" w:rsidRPr="00416D9F">
        <w:rPr>
          <w:rFonts w:cs="Times New Roman"/>
        </w:rPr>
        <w:t xml:space="preserve">), </w:t>
      </w:r>
      <w:proofErr w:type="spellStart"/>
      <w:r w:rsidR="007F52DA" w:rsidRPr="00416D9F">
        <w:rPr>
          <w:rFonts w:cs="Times New Roman"/>
        </w:rPr>
        <w:t>AndroidId</w:t>
      </w:r>
      <w:proofErr w:type="spellEnd"/>
      <w:r w:rsidR="007F52DA" w:rsidRPr="00416D9F">
        <w:rPr>
          <w:rFonts w:cs="Times New Roman"/>
        </w:rPr>
        <w:t xml:space="preserve"> (для устройств, работающих под управлением операционной системы </w:t>
      </w:r>
      <w:proofErr w:type="spellStart"/>
      <w:r w:rsidR="007F52DA" w:rsidRPr="00416D9F">
        <w:rPr>
          <w:rFonts w:cs="Times New Roman"/>
        </w:rPr>
        <w:t>Android</w:t>
      </w:r>
      <w:proofErr w:type="spellEnd"/>
      <w:r w:rsidR="007F52DA" w:rsidRPr="00416D9F">
        <w:rPr>
          <w:rFonts w:cs="Times New Roman"/>
        </w:rPr>
        <w:t>) и/или иная идентификационная информация;</w:t>
      </w:r>
    </w:p>
    <w:p w:rsidR="00473E83" w:rsidRPr="00416D9F" w:rsidRDefault="00473E83" w:rsidP="00364F72">
      <w:pPr>
        <w:pStyle w:val="a4"/>
        <w:spacing w:before="2"/>
        <w:ind w:left="119" w:right="109" w:firstLine="709"/>
        <w:jc w:val="both"/>
        <w:outlineLvl w:val="3"/>
        <w:rPr>
          <w:rFonts w:cs="Times New Roman"/>
          <w:bCs/>
        </w:rPr>
      </w:pPr>
      <w:r w:rsidRPr="00416D9F">
        <w:rPr>
          <w:rFonts w:cs="Times New Roman"/>
          <w:b/>
        </w:rPr>
        <w:t xml:space="preserve">Идентификация - </w:t>
      </w:r>
      <w:r w:rsidRPr="00416D9F">
        <w:rPr>
          <w:rFonts w:cs="Times New Roman"/>
          <w:bCs/>
        </w:rPr>
        <w:t>совокупность мероприятий по установлению определенных  Федеральным Законом № 115-ФЗ «О противодействии легализации (отмыванию) доходов, полученных преступным путем, и финансированию терроризма» (далее –  Федеральный закон от 07.08.2001 № 115-ФЗ</w:t>
      </w:r>
      <w:r w:rsidR="009B32AE" w:rsidRPr="00416D9F">
        <w:rPr>
          <w:rFonts w:cs="Times New Roman"/>
          <w:bCs/>
        </w:rPr>
        <w:t>)</w:t>
      </w:r>
      <w:r w:rsidRPr="00416D9F">
        <w:rPr>
          <w:rFonts w:cs="Times New Roman"/>
          <w:bCs/>
        </w:rPr>
        <w:t xml:space="preserve"> сведений о Клиентах, их представителях, выгодоприобретателях, </w:t>
      </w:r>
      <w:proofErr w:type="spellStart"/>
      <w:r w:rsidRPr="00416D9F">
        <w:rPr>
          <w:rFonts w:cs="Times New Roman"/>
          <w:bCs/>
        </w:rPr>
        <w:t>бенефициарных</w:t>
      </w:r>
      <w:proofErr w:type="spellEnd"/>
      <w:r w:rsidRPr="00416D9F">
        <w:rPr>
          <w:rFonts w:cs="Times New Roman"/>
          <w:bCs/>
        </w:rPr>
        <w:t xml:space="preserve"> владельцах, и подтверждению достоверности этих сведений с использованием оригиналов документов и (или) надлежащим образом заверенных копий и (или) государственных и иных информационных систем</w:t>
      </w:r>
      <w:r w:rsidR="00266387" w:rsidRPr="00416D9F">
        <w:rPr>
          <w:rFonts w:cs="Times New Roman"/>
          <w:bCs/>
        </w:rPr>
        <w:t>;</w:t>
      </w:r>
    </w:p>
    <w:p w:rsidR="00AF0EC5" w:rsidRPr="00416D9F" w:rsidRDefault="008D30E9" w:rsidP="00364F72">
      <w:pPr>
        <w:pStyle w:val="a4"/>
        <w:spacing w:before="2"/>
        <w:ind w:left="119" w:right="109" w:firstLine="709"/>
        <w:jc w:val="both"/>
        <w:outlineLvl w:val="3"/>
        <w:rPr>
          <w:rFonts w:cs="Times New Roman"/>
        </w:rPr>
      </w:pPr>
      <w:r w:rsidRPr="00416D9F">
        <w:rPr>
          <w:rFonts w:cs="Times New Roman"/>
          <w:b/>
        </w:rPr>
        <w:t>И</w:t>
      </w:r>
      <w:r w:rsidR="007F52DA" w:rsidRPr="00416D9F">
        <w:rPr>
          <w:rFonts w:cs="Times New Roman"/>
          <w:b/>
        </w:rPr>
        <w:t>нициализационный пароль</w:t>
      </w:r>
      <w:r w:rsidR="007F52DA" w:rsidRPr="00416D9F">
        <w:rPr>
          <w:rFonts w:cs="Times New Roman"/>
        </w:rPr>
        <w:t xml:space="preserve"> – пароль, направляемый Банком на номер телефона согласно </w:t>
      </w:r>
      <w:r w:rsidR="0091534C" w:rsidRPr="00416D9F">
        <w:rPr>
          <w:rFonts w:cs="Times New Roman"/>
        </w:rPr>
        <w:t xml:space="preserve">Заявлению </w:t>
      </w:r>
      <w:r w:rsidR="00AE667A" w:rsidRPr="00416D9F">
        <w:rPr>
          <w:rFonts w:cs="Times New Roman"/>
        </w:rPr>
        <w:t xml:space="preserve">о присоединении </w:t>
      </w:r>
      <w:r w:rsidR="007F52DA" w:rsidRPr="00416D9F">
        <w:rPr>
          <w:rFonts w:cs="Times New Roman"/>
        </w:rPr>
        <w:t xml:space="preserve">в случаях, предусмотренных Правилами ДБО, подлежащий обязательной процедуре его смены Уполномоченным лицом для получения доступа к Системе ДБО (далее – пароль Уполномоченного лица). Смена инициализационного пароля на пароль Уполномоченного лица завершается успешно при положительном результате проверки Банком имени пользователя и инициализационного пароля, с использованием которых осуществляется запрос подключения </w:t>
      </w:r>
      <w:r w:rsidR="00B9325C" w:rsidRPr="00416D9F">
        <w:rPr>
          <w:rFonts w:cs="Times New Roman"/>
        </w:rPr>
        <w:t>компьютера</w:t>
      </w:r>
      <w:r w:rsidR="007F52DA" w:rsidRPr="00416D9F">
        <w:rPr>
          <w:rFonts w:cs="Times New Roman"/>
        </w:rPr>
        <w:t xml:space="preserve"> к Системе ДБО;</w:t>
      </w:r>
    </w:p>
    <w:p w:rsidR="00F66724" w:rsidRPr="00416D9F" w:rsidRDefault="00F66724" w:rsidP="00F66724">
      <w:pPr>
        <w:pStyle w:val="a4"/>
        <w:spacing w:before="2"/>
        <w:ind w:left="119" w:right="109" w:firstLine="709"/>
        <w:jc w:val="both"/>
        <w:outlineLvl w:val="3"/>
        <w:rPr>
          <w:rFonts w:cs="Times New Roman"/>
        </w:rPr>
      </w:pPr>
      <w:r w:rsidRPr="00416D9F">
        <w:rPr>
          <w:rFonts w:cs="Times New Roman"/>
          <w:b/>
        </w:rPr>
        <w:t>Канал ЭДО</w:t>
      </w:r>
      <w:r w:rsidRPr="00416D9F">
        <w:rPr>
          <w:rFonts w:cs="Times New Roman"/>
        </w:rPr>
        <w:t xml:space="preserve"> – защищенный телекоммуникационный канал связи в рамках взаимодействия банковского программного модуля и Прикладного ПО Клиента / информационной системы, кроме Системы ВБО, возможность использования которого предоставлена Банком Клиенту на основании соответствующего договора, условия которого определены Правилами ДБО;</w:t>
      </w:r>
    </w:p>
    <w:p w:rsidR="00AF0EC5" w:rsidRPr="00416D9F" w:rsidRDefault="007F52DA" w:rsidP="00364F72">
      <w:pPr>
        <w:pStyle w:val="a4"/>
        <w:ind w:right="110" w:firstLine="707"/>
        <w:jc w:val="both"/>
        <w:outlineLvl w:val="3"/>
        <w:rPr>
          <w:rFonts w:cs="Times New Roman"/>
        </w:rPr>
      </w:pPr>
      <w:r w:rsidRPr="00416D9F">
        <w:rPr>
          <w:rFonts w:cs="Times New Roman"/>
          <w:b/>
        </w:rPr>
        <w:t>Клиент</w:t>
      </w:r>
      <w:r w:rsidRPr="00416D9F">
        <w:rPr>
          <w:rFonts w:cs="Times New Roman"/>
        </w:rPr>
        <w:t xml:space="preserve"> – юридическое лицо, иностранная структура без образования юридического лица, индивидуальный</w:t>
      </w:r>
      <w:r w:rsidR="008D30E9" w:rsidRPr="00416D9F">
        <w:rPr>
          <w:rFonts w:cs="Times New Roman"/>
        </w:rPr>
        <w:t xml:space="preserve"> </w:t>
      </w:r>
      <w:r w:rsidRPr="00416D9F">
        <w:rPr>
          <w:rFonts w:cs="Times New Roman"/>
        </w:rPr>
        <w:t>предприниматель</w:t>
      </w:r>
      <w:r w:rsidR="008D30E9" w:rsidRPr="00416D9F">
        <w:rPr>
          <w:rFonts w:cs="Times New Roman"/>
        </w:rPr>
        <w:t xml:space="preserve"> </w:t>
      </w:r>
      <w:r w:rsidRPr="00416D9F">
        <w:rPr>
          <w:rFonts w:cs="Times New Roman"/>
        </w:rPr>
        <w:t>или</w:t>
      </w:r>
      <w:r w:rsidR="008D30E9" w:rsidRPr="00416D9F">
        <w:rPr>
          <w:rFonts w:cs="Times New Roman"/>
        </w:rPr>
        <w:t xml:space="preserve"> </w:t>
      </w:r>
      <w:r w:rsidRPr="00416D9F">
        <w:rPr>
          <w:rFonts w:cs="Times New Roman"/>
        </w:rPr>
        <w:t>физическое</w:t>
      </w:r>
      <w:r w:rsidR="008D30E9" w:rsidRPr="00416D9F">
        <w:rPr>
          <w:rFonts w:cs="Times New Roman"/>
        </w:rPr>
        <w:t xml:space="preserve"> </w:t>
      </w:r>
      <w:r w:rsidRPr="00416D9F">
        <w:rPr>
          <w:rFonts w:cs="Times New Roman"/>
        </w:rPr>
        <w:t>лицо,</w:t>
      </w:r>
      <w:r w:rsidR="008D30E9" w:rsidRPr="00416D9F">
        <w:rPr>
          <w:rFonts w:cs="Times New Roman"/>
        </w:rPr>
        <w:t xml:space="preserve"> </w:t>
      </w:r>
      <w:r w:rsidRPr="00416D9F">
        <w:rPr>
          <w:rFonts w:cs="Times New Roman"/>
        </w:rPr>
        <w:t>занимающееся</w:t>
      </w:r>
      <w:r w:rsidR="008D30E9" w:rsidRPr="00416D9F">
        <w:rPr>
          <w:rFonts w:cs="Times New Roman"/>
        </w:rPr>
        <w:t xml:space="preserve"> </w:t>
      </w:r>
      <w:r w:rsidRPr="00416D9F">
        <w:rPr>
          <w:rFonts w:cs="Times New Roman"/>
        </w:rPr>
        <w:t>в</w:t>
      </w:r>
      <w:r w:rsidR="008D30E9" w:rsidRPr="00416D9F">
        <w:rPr>
          <w:rFonts w:cs="Times New Roman"/>
        </w:rPr>
        <w:t xml:space="preserve"> </w:t>
      </w:r>
      <w:r w:rsidRPr="00416D9F">
        <w:rPr>
          <w:rFonts w:cs="Times New Roman"/>
        </w:rPr>
        <w:t>установленном</w:t>
      </w:r>
      <w:r w:rsidR="00AF51D6" w:rsidRPr="00416D9F">
        <w:rPr>
          <w:rFonts w:cs="Times New Roman"/>
        </w:rPr>
        <w:t xml:space="preserve"> </w:t>
      </w:r>
      <w:r w:rsidRPr="00416D9F">
        <w:rPr>
          <w:rFonts w:cs="Times New Roman"/>
        </w:rPr>
        <w:t>законодательством Российской Федерации порядке частной практикой, имеющее открытый счет в Банке, с которым Банк заключил Договор</w:t>
      </w:r>
      <w:r w:rsidR="00083BF7" w:rsidRPr="00416D9F">
        <w:rPr>
          <w:rFonts w:cs="Times New Roman"/>
        </w:rPr>
        <w:t xml:space="preserve"> </w:t>
      </w:r>
      <w:r w:rsidR="00866FF3" w:rsidRPr="00416D9F">
        <w:rPr>
          <w:rFonts w:cs="Times New Roman"/>
        </w:rPr>
        <w:t>ДБО</w:t>
      </w:r>
      <w:r w:rsidRPr="00416D9F">
        <w:rPr>
          <w:rFonts w:cs="Times New Roman"/>
        </w:rPr>
        <w:t>;</w:t>
      </w:r>
    </w:p>
    <w:p w:rsidR="00AF0EC5" w:rsidRPr="00416D9F" w:rsidRDefault="00BB4F3B" w:rsidP="00364F72">
      <w:pPr>
        <w:pStyle w:val="a4"/>
        <w:ind w:right="110" w:firstLine="707"/>
        <w:jc w:val="both"/>
        <w:outlineLvl w:val="3"/>
        <w:rPr>
          <w:rFonts w:cs="Times New Roman"/>
        </w:rPr>
      </w:pPr>
      <w:r w:rsidRPr="00416D9F">
        <w:rPr>
          <w:rFonts w:cs="Times New Roman"/>
          <w:b/>
        </w:rPr>
        <w:t xml:space="preserve">Ключ проверки электронной подписи (Ключ проверки ЭП) – </w:t>
      </w:r>
      <w:r w:rsidRPr="00416D9F">
        <w:rPr>
          <w:rFonts w:cs="Times New Roman"/>
          <w:bCs/>
        </w:rPr>
        <w:t>уникальная последовательность символов, однозначно связанная с ключом электронной подписи и предназначенная для проверки подлинности электронной подписи в электронном документе с использованием средств электронной подписи</w:t>
      </w:r>
      <w:r w:rsidR="007F52DA" w:rsidRPr="00416D9F">
        <w:rPr>
          <w:rFonts w:cs="Times New Roman"/>
        </w:rPr>
        <w:t>;</w:t>
      </w:r>
    </w:p>
    <w:p w:rsidR="00AF0EC5" w:rsidRPr="00416D9F" w:rsidRDefault="00AF51D6" w:rsidP="00364F72">
      <w:pPr>
        <w:pStyle w:val="a4"/>
        <w:ind w:right="110" w:firstLine="707"/>
        <w:jc w:val="both"/>
        <w:outlineLvl w:val="3"/>
        <w:rPr>
          <w:rFonts w:cs="Times New Roman"/>
        </w:rPr>
      </w:pPr>
      <w:r w:rsidRPr="00416D9F">
        <w:rPr>
          <w:rFonts w:cs="Times New Roman"/>
          <w:b/>
        </w:rPr>
        <w:t>К</w:t>
      </w:r>
      <w:r w:rsidR="007F52DA" w:rsidRPr="00416D9F">
        <w:rPr>
          <w:rFonts w:cs="Times New Roman"/>
          <w:b/>
        </w:rPr>
        <w:t>люч ЭП</w:t>
      </w:r>
      <w:r w:rsidR="007F52DA" w:rsidRPr="00416D9F">
        <w:rPr>
          <w:rFonts w:cs="Times New Roman"/>
        </w:rPr>
        <w:t xml:space="preserve"> – уникальная последовательность символов, предназначенная для создания ЭП Банком / Уполномоченным лицом;</w:t>
      </w:r>
    </w:p>
    <w:p w:rsidR="00AF0EC5" w:rsidRPr="00416D9F" w:rsidRDefault="007F52DA" w:rsidP="00364F72">
      <w:pPr>
        <w:pStyle w:val="a4"/>
        <w:ind w:right="107" w:firstLine="707"/>
        <w:jc w:val="both"/>
        <w:outlineLvl w:val="3"/>
        <w:rPr>
          <w:rFonts w:cs="Times New Roman"/>
        </w:rPr>
      </w:pPr>
      <w:r w:rsidRPr="00416D9F">
        <w:rPr>
          <w:rFonts w:cs="Times New Roman"/>
          <w:b/>
        </w:rPr>
        <w:t>Ключ ЭП, удостоверяемый сертификатом</w:t>
      </w:r>
      <w:r w:rsidRPr="00416D9F">
        <w:rPr>
          <w:rFonts w:cs="Times New Roman"/>
        </w:rPr>
        <w:t xml:space="preserve"> – ключ ЭП, который однозначно соответствует Ключу проверки ЭП, удостоверяемому сертификатом. Такой ключ ЭП формируется Уполномоченным лицом в соответствии с Заяв</w:t>
      </w:r>
      <w:r w:rsidR="00AE667A" w:rsidRPr="00416D9F">
        <w:rPr>
          <w:rFonts w:cs="Times New Roman"/>
        </w:rPr>
        <w:t>лением</w:t>
      </w:r>
      <w:r w:rsidRPr="00416D9F">
        <w:rPr>
          <w:rFonts w:cs="Times New Roman"/>
        </w:rPr>
        <w:t xml:space="preserve"> </w:t>
      </w:r>
      <w:r w:rsidR="00AE667A" w:rsidRPr="00416D9F">
        <w:rPr>
          <w:rFonts w:cs="Times New Roman"/>
        </w:rPr>
        <w:t>о присоединении</w:t>
      </w:r>
      <w:r w:rsidR="000E04A3" w:rsidRPr="00416D9F">
        <w:rPr>
          <w:rFonts w:cs="Times New Roman"/>
        </w:rPr>
        <w:t xml:space="preserve"> </w:t>
      </w:r>
      <w:r w:rsidRPr="00416D9F">
        <w:rPr>
          <w:rFonts w:cs="Times New Roman"/>
        </w:rPr>
        <w:t xml:space="preserve">посредством использования функционала </w:t>
      </w:r>
      <w:r w:rsidR="000E04A3" w:rsidRPr="00416D9F">
        <w:rPr>
          <w:rFonts w:cs="Times New Roman"/>
        </w:rPr>
        <w:t xml:space="preserve">Системы ДБО </w:t>
      </w:r>
      <w:r w:rsidRPr="00416D9F">
        <w:rPr>
          <w:rFonts w:cs="Times New Roman"/>
        </w:rPr>
        <w:t>либо передается Банком Клиенту на ключевом носителе или иным способом по соглашению Сторон (при наличии такового);</w:t>
      </w:r>
    </w:p>
    <w:p w:rsidR="00AF0EC5" w:rsidRPr="00416D9F" w:rsidRDefault="00AF51D6" w:rsidP="00364F72">
      <w:pPr>
        <w:pStyle w:val="a4"/>
        <w:ind w:right="107" w:firstLine="707"/>
        <w:jc w:val="both"/>
        <w:outlineLvl w:val="3"/>
        <w:rPr>
          <w:rFonts w:cs="Times New Roman"/>
        </w:rPr>
      </w:pPr>
      <w:r w:rsidRPr="00416D9F">
        <w:rPr>
          <w:rFonts w:cs="Times New Roman"/>
          <w:b/>
        </w:rPr>
        <w:t>К</w:t>
      </w:r>
      <w:r w:rsidR="007F52DA" w:rsidRPr="00416D9F">
        <w:rPr>
          <w:rFonts w:cs="Times New Roman"/>
          <w:b/>
        </w:rPr>
        <w:t>лючевой носитель</w:t>
      </w:r>
      <w:r w:rsidR="007F52DA" w:rsidRPr="00416D9F">
        <w:rPr>
          <w:rFonts w:cs="Times New Roman"/>
        </w:rPr>
        <w:t xml:space="preserve"> – физический носитель ключевой информации, предназначенной для создания ЭП (ключ ЭП), проверки подлинности ЭП (ключ проверки ЭП). Ключевой носитель содержит конфиденциальную информацию;</w:t>
      </w:r>
    </w:p>
    <w:p w:rsidR="00AF0EC5" w:rsidRPr="00416D9F" w:rsidRDefault="00AF51D6" w:rsidP="00364F72">
      <w:pPr>
        <w:pStyle w:val="a4"/>
        <w:ind w:right="107" w:firstLine="707"/>
        <w:jc w:val="both"/>
        <w:outlineLvl w:val="3"/>
        <w:rPr>
          <w:rFonts w:cs="Times New Roman"/>
        </w:rPr>
      </w:pPr>
      <w:r w:rsidRPr="00416D9F">
        <w:rPr>
          <w:rFonts w:cs="Times New Roman"/>
          <w:b/>
        </w:rPr>
        <w:t>К</w:t>
      </w:r>
      <w:r w:rsidR="007F52DA" w:rsidRPr="00416D9F">
        <w:rPr>
          <w:rFonts w:cs="Times New Roman"/>
          <w:b/>
        </w:rPr>
        <w:t>омпрометация</w:t>
      </w:r>
      <w:r w:rsidR="007F52DA" w:rsidRPr="00416D9F">
        <w:rPr>
          <w:rFonts w:cs="Times New Roman"/>
        </w:rPr>
        <w:t xml:space="preserve"> – факт несанкционированного доступа к защищаемой информации или возникновение подозрения на осуществление такого доступа. К событиям, связанным с компрометацией ключа ЭП / пароля для доступа к Системе ДБО, в результате которых указанная информация может стать известной или доступной постороннему лицу, относятся следующие:</w:t>
      </w:r>
    </w:p>
    <w:p w:rsidR="00AF0EC5" w:rsidRPr="00416D9F" w:rsidRDefault="007F52DA" w:rsidP="009125D9">
      <w:pPr>
        <w:pStyle w:val="a4"/>
        <w:numPr>
          <w:ilvl w:val="0"/>
          <w:numId w:val="14"/>
        </w:numPr>
        <w:tabs>
          <w:tab w:val="left" w:pos="1134"/>
        </w:tabs>
        <w:ind w:left="851" w:right="113" w:hanging="142"/>
        <w:jc w:val="both"/>
        <w:rPr>
          <w:rFonts w:cs="Times New Roman"/>
        </w:rPr>
      </w:pPr>
      <w:r w:rsidRPr="00416D9F">
        <w:rPr>
          <w:rFonts w:cs="Times New Roman"/>
        </w:rPr>
        <w:t>утрата ключевого носителя и/или ключа ЭП, в том числе с последующим их обнаружением;</w:t>
      </w:r>
    </w:p>
    <w:p w:rsidR="00AF0EC5" w:rsidRPr="00416D9F" w:rsidRDefault="007F52DA" w:rsidP="009125D9">
      <w:pPr>
        <w:pStyle w:val="a4"/>
        <w:numPr>
          <w:ilvl w:val="0"/>
          <w:numId w:val="14"/>
        </w:numPr>
        <w:tabs>
          <w:tab w:val="left" w:pos="1134"/>
          <w:tab w:val="left" w:pos="1425"/>
        </w:tabs>
        <w:ind w:left="851" w:right="107" w:hanging="142"/>
        <w:jc w:val="both"/>
        <w:rPr>
          <w:rFonts w:cs="Times New Roman"/>
        </w:rPr>
      </w:pPr>
      <w:r w:rsidRPr="00416D9F">
        <w:rPr>
          <w:rFonts w:cs="Times New Roman"/>
        </w:rPr>
        <w:t>утрата пароля для доступа к Системе ДБО;</w:t>
      </w:r>
    </w:p>
    <w:p w:rsidR="00AF0EC5" w:rsidRPr="00416D9F" w:rsidRDefault="007F52DA" w:rsidP="009125D9">
      <w:pPr>
        <w:pStyle w:val="a4"/>
        <w:numPr>
          <w:ilvl w:val="0"/>
          <w:numId w:val="14"/>
        </w:numPr>
        <w:tabs>
          <w:tab w:val="left" w:pos="1134"/>
          <w:tab w:val="left" w:pos="1427"/>
        </w:tabs>
        <w:spacing w:line="264" w:lineRule="exact"/>
        <w:ind w:left="851" w:hanging="142"/>
        <w:jc w:val="both"/>
        <w:rPr>
          <w:rFonts w:cs="Times New Roman"/>
        </w:rPr>
      </w:pPr>
      <w:r w:rsidRPr="00416D9F">
        <w:rPr>
          <w:rFonts w:cs="Times New Roman"/>
        </w:rPr>
        <w:t xml:space="preserve">утрата </w:t>
      </w:r>
      <w:proofErr w:type="spellStart"/>
      <w:r w:rsidRPr="00416D9F">
        <w:rPr>
          <w:rFonts w:cs="Times New Roman"/>
        </w:rPr>
        <w:t>пин</w:t>
      </w:r>
      <w:proofErr w:type="spellEnd"/>
      <w:r w:rsidRPr="00416D9F">
        <w:rPr>
          <w:rFonts w:cs="Times New Roman"/>
        </w:rPr>
        <w:t>-кода на USB-токен;</w:t>
      </w:r>
    </w:p>
    <w:p w:rsidR="00AF0EC5" w:rsidRPr="00416D9F" w:rsidRDefault="007F52DA" w:rsidP="009125D9">
      <w:pPr>
        <w:pStyle w:val="a4"/>
        <w:numPr>
          <w:ilvl w:val="0"/>
          <w:numId w:val="14"/>
        </w:numPr>
        <w:tabs>
          <w:tab w:val="left" w:pos="1134"/>
          <w:tab w:val="left" w:pos="1425"/>
        </w:tabs>
        <w:spacing w:line="264" w:lineRule="exact"/>
        <w:ind w:left="851" w:hanging="142"/>
        <w:jc w:val="both"/>
        <w:rPr>
          <w:rFonts w:cs="Times New Roman"/>
        </w:rPr>
      </w:pPr>
      <w:r w:rsidRPr="00416D9F">
        <w:rPr>
          <w:rFonts w:cs="Times New Roman"/>
        </w:rPr>
        <w:t>доступ неуполномоченных лиц к ключевому носителю и/или ключу ЭП;</w:t>
      </w:r>
    </w:p>
    <w:p w:rsidR="00AF0EC5" w:rsidRPr="00416D9F" w:rsidRDefault="007F52DA" w:rsidP="009125D9">
      <w:pPr>
        <w:pStyle w:val="a4"/>
        <w:numPr>
          <w:ilvl w:val="0"/>
          <w:numId w:val="14"/>
        </w:numPr>
        <w:tabs>
          <w:tab w:val="left" w:pos="1134"/>
          <w:tab w:val="left" w:pos="1422"/>
        </w:tabs>
        <w:ind w:left="851" w:right="106" w:hanging="142"/>
        <w:jc w:val="both"/>
        <w:rPr>
          <w:rFonts w:cs="Times New Roman"/>
        </w:rPr>
      </w:pPr>
      <w:r w:rsidRPr="00416D9F">
        <w:rPr>
          <w:rFonts w:cs="Times New Roman"/>
        </w:rPr>
        <w:t>доступ неуполномоченных лиц к паролю для доступа к Системе ДБО;</w:t>
      </w:r>
    </w:p>
    <w:p w:rsidR="00AF0EC5" w:rsidRPr="00416D9F" w:rsidRDefault="007F52DA" w:rsidP="009125D9">
      <w:pPr>
        <w:pStyle w:val="a4"/>
        <w:numPr>
          <w:ilvl w:val="0"/>
          <w:numId w:val="14"/>
        </w:numPr>
        <w:tabs>
          <w:tab w:val="left" w:pos="1134"/>
          <w:tab w:val="left" w:pos="1425"/>
        </w:tabs>
        <w:spacing w:line="264" w:lineRule="exact"/>
        <w:ind w:left="851" w:hanging="142"/>
        <w:jc w:val="both"/>
        <w:rPr>
          <w:rFonts w:cs="Times New Roman"/>
        </w:rPr>
      </w:pPr>
      <w:r w:rsidRPr="00416D9F">
        <w:rPr>
          <w:rFonts w:cs="Times New Roman"/>
        </w:rPr>
        <w:t xml:space="preserve">доступ неуполномоченных лиц к </w:t>
      </w:r>
      <w:proofErr w:type="spellStart"/>
      <w:r w:rsidRPr="00416D9F">
        <w:rPr>
          <w:rFonts w:cs="Times New Roman"/>
        </w:rPr>
        <w:t>пин</w:t>
      </w:r>
      <w:proofErr w:type="spellEnd"/>
      <w:r w:rsidRPr="00416D9F">
        <w:rPr>
          <w:rFonts w:cs="Times New Roman"/>
        </w:rPr>
        <w:t>-коду на USB-токен;</w:t>
      </w:r>
    </w:p>
    <w:p w:rsidR="00AF0EC5" w:rsidRPr="00416D9F" w:rsidRDefault="007F52DA" w:rsidP="009125D9">
      <w:pPr>
        <w:pStyle w:val="a4"/>
        <w:numPr>
          <w:ilvl w:val="0"/>
          <w:numId w:val="14"/>
        </w:numPr>
        <w:tabs>
          <w:tab w:val="left" w:pos="1134"/>
          <w:tab w:val="left" w:pos="1420"/>
        </w:tabs>
        <w:ind w:left="851" w:right="108" w:hanging="142"/>
        <w:jc w:val="both"/>
        <w:rPr>
          <w:rFonts w:cs="Times New Roman"/>
        </w:rPr>
      </w:pPr>
      <w:r w:rsidRPr="00416D9F">
        <w:rPr>
          <w:rFonts w:cs="Times New Roman"/>
        </w:rPr>
        <w:t>прекращение полномочий (в том числе в случае увольнения) Уполномоченного лица Клиента, имевшего доступ к ключу ЭП и логину, паролю для доступа к Системе ДБО;</w:t>
      </w:r>
    </w:p>
    <w:p w:rsidR="00AF0EC5" w:rsidRPr="00416D9F" w:rsidRDefault="007F52DA" w:rsidP="009125D9">
      <w:pPr>
        <w:pStyle w:val="a4"/>
        <w:numPr>
          <w:ilvl w:val="0"/>
          <w:numId w:val="14"/>
        </w:numPr>
        <w:tabs>
          <w:tab w:val="left" w:pos="1134"/>
          <w:tab w:val="left" w:pos="1425"/>
        </w:tabs>
        <w:ind w:left="851" w:right="106" w:hanging="142"/>
        <w:jc w:val="both"/>
        <w:rPr>
          <w:rFonts w:cs="Times New Roman"/>
        </w:rPr>
      </w:pPr>
      <w:r w:rsidRPr="00416D9F">
        <w:rPr>
          <w:rFonts w:cs="Times New Roman"/>
        </w:rPr>
        <w:t xml:space="preserve">обнаружение вредоносных программ на </w:t>
      </w:r>
      <w:r w:rsidR="00B9325C" w:rsidRPr="00416D9F">
        <w:rPr>
          <w:rFonts w:cs="Times New Roman"/>
        </w:rPr>
        <w:t>компьютере</w:t>
      </w:r>
      <w:r w:rsidRPr="00416D9F">
        <w:rPr>
          <w:rFonts w:cs="Times New Roman"/>
        </w:rPr>
        <w:t>, используемо</w:t>
      </w:r>
      <w:r w:rsidR="00823A98" w:rsidRPr="00416D9F">
        <w:rPr>
          <w:rFonts w:cs="Times New Roman"/>
        </w:rPr>
        <w:t>м</w:t>
      </w:r>
      <w:r w:rsidRPr="00416D9F">
        <w:rPr>
          <w:rFonts w:cs="Times New Roman"/>
        </w:rPr>
        <w:t xml:space="preserve"> для работы в Системе ДБО;</w:t>
      </w:r>
    </w:p>
    <w:p w:rsidR="00AF0EC5" w:rsidRPr="00416D9F" w:rsidRDefault="007F52DA" w:rsidP="009125D9">
      <w:pPr>
        <w:pStyle w:val="a4"/>
        <w:numPr>
          <w:ilvl w:val="0"/>
          <w:numId w:val="14"/>
        </w:numPr>
        <w:tabs>
          <w:tab w:val="left" w:pos="1134"/>
          <w:tab w:val="left" w:pos="1696"/>
        </w:tabs>
        <w:spacing w:before="7"/>
        <w:ind w:left="851" w:right="106" w:hanging="142"/>
        <w:jc w:val="both"/>
        <w:rPr>
          <w:rFonts w:cs="Times New Roman"/>
        </w:rPr>
      </w:pPr>
      <w:r w:rsidRPr="00416D9F">
        <w:rPr>
          <w:rFonts w:cs="Times New Roman"/>
        </w:rPr>
        <w:t xml:space="preserve">иные обстоятельства, в результате которых имеется возможность несанкционированного доступа к ключевому носителю и/или ключу ЭП / паролю для доступа к Системе ДБО / </w:t>
      </w:r>
      <w:proofErr w:type="spellStart"/>
      <w:r w:rsidRPr="00416D9F">
        <w:rPr>
          <w:rFonts w:cs="Times New Roman"/>
        </w:rPr>
        <w:t>пин</w:t>
      </w:r>
      <w:proofErr w:type="spellEnd"/>
      <w:r w:rsidRPr="00416D9F">
        <w:rPr>
          <w:rFonts w:cs="Times New Roman"/>
        </w:rPr>
        <w:t>-коду на USB-токен либо указанная информация может стать известной постороннему лицу;</w:t>
      </w:r>
    </w:p>
    <w:p w:rsidR="00724876" w:rsidRPr="00416D9F" w:rsidRDefault="00A850A2" w:rsidP="00F0007F">
      <w:pPr>
        <w:pStyle w:val="a4"/>
        <w:ind w:left="142" w:right="107" w:firstLine="709"/>
        <w:jc w:val="both"/>
        <w:outlineLvl w:val="3"/>
        <w:rPr>
          <w:b/>
        </w:rPr>
      </w:pPr>
      <w:bookmarkStart w:id="5" w:name="_Hlk56698775"/>
      <w:r w:rsidRPr="00416D9F">
        <w:rPr>
          <w:rFonts w:cs="Times New Roman"/>
          <w:b/>
          <w:sz w:val="22"/>
          <w:szCs w:val="22"/>
        </w:rPr>
        <w:t>Контакт-центр</w:t>
      </w:r>
      <w:r w:rsidRPr="00416D9F">
        <w:rPr>
          <w:rFonts w:cs="Times New Roman"/>
        </w:rPr>
        <w:t xml:space="preserve"> </w:t>
      </w:r>
      <w:bookmarkEnd w:id="5"/>
      <w:r w:rsidRPr="00416D9F">
        <w:rPr>
          <w:rFonts w:cs="Times New Roman"/>
        </w:rPr>
        <w:t xml:space="preserve">– служба Банка, осуществляющая техническую поддержку систем дистанционного банковского обслуживания Клиентов, номер телефона которой: </w:t>
      </w:r>
      <w:r w:rsidRPr="00416D9F">
        <w:rPr>
          <w:rFonts w:cs="Times New Roman"/>
          <w:sz w:val="22"/>
          <w:szCs w:val="22"/>
        </w:rPr>
        <w:t>+7 800-200-19-18</w:t>
      </w:r>
      <w:r w:rsidR="005C0979" w:rsidRPr="00416D9F">
        <w:rPr>
          <w:rFonts w:cs="Times New Roman"/>
          <w:sz w:val="22"/>
          <w:szCs w:val="22"/>
        </w:rPr>
        <w:t>;</w:t>
      </w:r>
    </w:p>
    <w:p w:rsidR="00AF0EC5" w:rsidRPr="00416D9F" w:rsidRDefault="00AF51D6" w:rsidP="00364F72">
      <w:pPr>
        <w:pStyle w:val="a4"/>
        <w:ind w:right="111" w:firstLine="707"/>
        <w:jc w:val="both"/>
        <w:outlineLvl w:val="3"/>
        <w:rPr>
          <w:rFonts w:cs="Times New Roman"/>
        </w:rPr>
      </w:pPr>
      <w:r w:rsidRPr="00416D9F">
        <w:rPr>
          <w:rFonts w:cs="Times New Roman"/>
          <w:b/>
        </w:rPr>
        <w:t>Л</w:t>
      </w:r>
      <w:r w:rsidR="007F52DA" w:rsidRPr="00416D9F">
        <w:rPr>
          <w:rFonts w:cs="Times New Roman"/>
          <w:b/>
        </w:rPr>
        <w:t xml:space="preserve">ицензия на право использования прикладного программного обеспечения </w:t>
      </w:r>
      <w:r w:rsidR="00473E83" w:rsidRPr="00416D9F">
        <w:rPr>
          <w:rFonts w:cs="Times New Roman"/>
          <w:b/>
        </w:rPr>
        <w:t xml:space="preserve">«Крипто-КОМ 3.3.» </w:t>
      </w:r>
      <w:r w:rsidR="007F52DA" w:rsidRPr="00416D9F">
        <w:rPr>
          <w:rFonts w:cs="Times New Roman"/>
        </w:rPr>
        <w:t xml:space="preserve">– документ, удостоверяющий право Клиента на использование прикладного программного обеспечения СКЗИ </w:t>
      </w:r>
      <w:r w:rsidR="00473E83" w:rsidRPr="00416D9F">
        <w:rPr>
          <w:rFonts w:cs="Times New Roman"/>
        </w:rPr>
        <w:t>«Крипто-КОМ 3.3.»</w:t>
      </w:r>
      <w:r w:rsidR="007F52DA" w:rsidRPr="00416D9F">
        <w:rPr>
          <w:rFonts w:cs="Times New Roman"/>
        </w:rPr>
        <w:t>. Условия более поздней лицензии на прикладное программное обеспечение являются преимущественными по отношению к условиям более ранних лицензий и спецификаций на прикладное программное обеспечение;</w:t>
      </w:r>
    </w:p>
    <w:p w:rsidR="00473E83" w:rsidRPr="00416D9F" w:rsidRDefault="00473E83" w:rsidP="00364F72">
      <w:pPr>
        <w:pStyle w:val="a4"/>
        <w:ind w:right="106" w:firstLine="707"/>
        <w:jc w:val="both"/>
        <w:outlineLvl w:val="3"/>
        <w:rPr>
          <w:rFonts w:cs="Times New Roman"/>
          <w:bCs/>
        </w:rPr>
      </w:pPr>
      <w:r w:rsidRPr="00416D9F">
        <w:rPr>
          <w:rFonts w:cs="Times New Roman"/>
          <w:b/>
        </w:rPr>
        <w:t xml:space="preserve">Логин - </w:t>
      </w:r>
      <w:r w:rsidRPr="00416D9F">
        <w:rPr>
          <w:rFonts w:cs="Times New Roman"/>
          <w:bCs/>
        </w:rPr>
        <w:t xml:space="preserve">буквенно-цифровая последовательность, выделяющая Клиента среди других клиентов Банка и используемая для Идентификации Клиента при входе и работе в </w:t>
      </w:r>
      <w:r w:rsidR="00AF2845" w:rsidRPr="00416D9F">
        <w:rPr>
          <w:rFonts w:cs="Times New Roman"/>
          <w:bCs/>
        </w:rPr>
        <w:t>Системе ДБО</w:t>
      </w:r>
      <w:r w:rsidR="005C0979" w:rsidRPr="00416D9F">
        <w:rPr>
          <w:rFonts w:cs="Times New Roman"/>
          <w:bCs/>
        </w:rPr>
        <w:t>;</w:t>
      </w:r>
    </w:p>
    <w:p w:rsidR="00724876" w:rsidRPr="00416D9F" w:rsidRDefault="00724876" w:rsidP="00364F72">
      <w:pPr>
        <w:pStyle w:val="91"/>
        <w:tabs>
          <w:tab w:val="left" w:pos="0"/>
          <w:tab w:val="num" w:pos="567"/>
        </w:tabs>
        <w:spacing w:after="0"/>
        <w:ind w:firstLine="851"/>
        <w:outlineLvl w:val="3"/>
      </w:pPr>
      <w:r w:rsidRPr="00416D9F">
        <w:rPr>
          <w:rFonts w:ascii="Times New Roman" w:hAnsi="Times New Roman" w:cs="Times New Roman"/>
          <w:b/>
          <w:sz w:val="22"/>
          <w:szCs w:val="22"/>
        </w:rPr>
        <w:t xml:space="preserve">Межбанковские документы - </w:t>
      </w:r>
      <w:r w:rsidRPr="00416D9F">
        <w:rPr>
          <w:rFonts w:ascii="Times New Roman" w:hAnsi="Times New Roman" w:cs="Times New Roman"/>
          <w:sz w:val="22"/>
          <w:szCs w:val="22"/>
        </w:rPr>
        <w:t>электронные документы/ документы на бумажном носителе, имеющие хождение между банками и ПАО «Совкомбанк</w:t>
      </w:r>
      <w:r w:rsidR="00DF4C60" w:rsidRPr="00416D9F">
        <w:rPr>
          <w:rFonts w:ascii="Times New Roman" w:hAnsi="Times New Roman" w:cs="Times New Roman"/>
          <w:sz w:val="22"/>
          <w:szCs w:val="22"/>
        </w:rPr>
        <w:t>»</w:t>
      </w:r>
      <w:r w:rsidR="005C0979" w:rsidRPr="00416D9F">
        <w:rPr>
          <w:rFonts w:ascii="Times New Roman" w:hAnsi="Times New Roman" w:cs="Times New Roman"/>
          <w:sz w:val="22"/>
          <w:szCs w:val="22"/>
        </w:rPr>
        <w:t>;</w:t>
      </w:r>
    </w:p>
    <w:p w:rsidR="00AF0EC5" w:rsidRPr="00416D9F" w:rsidRDefault="00AF51D6" w:rsidP="00364F72">
      <w:pPr>
        <w:pStyle w:val="a4"/>
        <w:ind w:right="106" w:firstLine="707"/>
        <w:jc w:val="both"/>
        <w:outlineLvl w:val="3"/>
        <w:rPr>
          <w:rFonts w:cs="Times New Roman"/>
        </w:rPr>
      </w:pPr>
      <w:r w:rsidRPr="00416D9F">
        <w:rPr>
          <w:rFonts w:cs="Times New Roman"/>
          <w:b/>
        </w:rPr>
        <w:t>М</w:t>
      </w:r>
      <w:r w:rsidR="007F52DA" w:rsidRPr="00416D9F">
        <w:rPr>
          <w:rFonts w:cs="Times New Roman"/>
          <w:b/>
        </w:rPr>
        <w:t xml:space="preserve">обильное приложение </w:t>
      </w:r>
      <w:r w:rsidR="004E44FA" w:rsidRPr="00416D9F">
        <w:rPr>
          <w:rFonts w:cs="Times New Roman"/>
          <w:b/>
        </w:rPr>
        <w:t>«</w:t>
      </w:r>
      <w:r w:rsidR="008B324A" w:rsidRPr="00416D9F">
        <w:rPr>
          <w:rFonts w:cs="Times New Roman"/>
          <w:b/>
        </w:rPr>
        <w:t>Совкомбанк Бизнес</w:t>
      </w:r>
      <w:r w:rsidR="004E44FA" w:rsidRPr="00416D9F">
        <w:rPr>
          <w:rFonts w:cs="Times New Roman"/>
          <w:b/>
        </w:rPr>
        <w:t>»</w:t>
      </w:r>
      <w:r w:rsidR="007F52DA" w:rsidRPr="00416D9F">
        <w:rPr>
          <w:rFonts w:cs="Times New Roman"/>
        </w:rPr>
        <w:t xml:space="preserve"> – программное приложение Системы ДБО, предназначенное для установки на работающие под управлением операционной системы </w:t>
      </w:r>
      <w:proofErr w:type="spellStart"/>
      <w:r w:rsidR="007F52DA" w:rsidRPr="00416D9F">
        <w:rPr>
          <w:rFonts w:cs="Times New Roman"/>
        </w:rPr>
        <w:t>iOS</w:t>
      </w:r>
      <w:proofErr w:type="spellEnd"/>
      <w:r w:rsidR="007F52DA" w:rsidRPr="00416D9F">
        <w:rPr>
          <w:rFonts w:cs="Times New Roman"/>
        </w:rPr>
        <w:t xml:space="preserve"> / </w:t>
      </w:r>
      <w:proofErr w:type="spellStart"/>
      <w:r w:rsidR="007F52DA" w:rsidRPr="00416D9F">
        <w:rPr>
          <w:rFonts w:cs="Times New Roman"/>
        </w:rPr>
        <w:t>iPadOS</w:t>
      </w:r>
      <w:proofErr w:type="spellEnd"/>
      <w:r w:rsidR="007F52DA" w:rsidRPr="00416D9F">
        <w:rPr>
          <w:rFonts w:cs="Times New Roman"/>
        </w:rPr>
        <w:t xml:space="preserve"> / </w:t>
      </w:r>
      <w:proofErr w:type="spellStart"/>
      <w:r w:rsidR="007F52DA" w:rsidRPr="00416D9F">
        <w:rPr>
          <w:rFonts w:cs="Times New Roman"/>
        </w:rPr>
        <w:t>Android</w:t>
      </w:r>
      <w:proofErr w:type="spellEnd"/>
      <w:r w:rsidR="007F52DA" w:rsidRPr="00416D9F">
        <w:rPr>
          <w:rFonts w:cs="Times New Roman"/>
        </w:rPr>
        <w:t xml:space="preserve"> мобильные устройства, посредством которого осуществляется дистанционное банковское обслуживание Клиента;</w:t>
      </w:r>
    </w:p>
    <w:p w:rsidR="00473E83" w:rsidRPr="00416D9F" w:rsidRDefault="00473E83" w:rsidP="00364F72">
      <w:pPr>
        <w:pStyle w:val="a4"/>
        <w:tabs>
          <w:tab w:val="left" w:pos="1748"/>
          <w:tab w:val="left" w:pos="2760"/>
          <w:tab w:val="left" w:pos="3724"/>
          <w:tab w:val="left" w:pos="4412"/>
          <w:tab w:val="left" w:pos="4763"/>
          <w:tab w:val="left" w:pos="5684"/>
          <w:tab w:val="left" w:pos="6699"/>
          <w:tab w:val="left" w:pos="8425"/>
        </w:tabs>
        <w:ind w:right="104" w:firstLine="707"/>
        <w:jc w:val="both"/>
        <w:outlineLvl w:val="3"/>
        <w:rPr>
          <w:rFonts w:cs="Times New Roman"/>
          <w:bCs/>
        </w:rPr>
      </w:pPr>
      <w:r w:rsidRPr="00416D9F">
        <w:rPr>
          <w:rFonts w:cs="Times New Roman"/>
          <w:b/>
        </w:rPr>
        <w:t xml:space="preserve">Одноразовый пароль - </w:t>
      </w:r>
      <w:r w:rsidRPr="00416D9F">
        <w:rPr>
          <w:rFonts w:cs="Times New Roman"/>
          <w:bCs/>
        </w:rPr>
        <w:t>пароль, отправляемый Банком Клиенту посредством SMS-сообщения, действительный только для одного сеанса Аутентификации. Действие одноразового пароля также может быть ограничено определённым промежутком времени, одноразовый пароль невозможно использовать повторно</w:t>
      </w:r>
      <w:r w:rsidR="005C0979" w:rsidRPr="00416D9F">
        <w:rPr>
          <w:rFonts w:cs="Times New Roman"/>
          <w:bCs/>
        </w:rPr>
        <w:t>;</w:t>
      </w:r>
    </w:p>
    <w:p w:rsidR="00AF0EC5" w:rsidRPr="00416D9F" w:rsidRDefault="007F52DA" w:rsidP="00364F72">
      <w:pPr>
        <w:pStyle w:val="a4"/>
        <w:tabs>
          <w:tab w:val="left" w:pos="1748"/>
          <w:tab w:val="left" w:pos="2760"/>
          <w:tab w:val="left" w:pos="3724"/>
          <w:tab w:val="left" w:pos="4412"/>
          <w:tab w:val="left" w:pos="4763"/>
          <w:tab w:val="left" w:pos="5684"/>
          <w:tab w:val="left" w:pos="6699"/>
          <w:tab w:val="left" w:pos="8425"/>
        </w:tabs>
        <w:ind w:right="104" w:firstLine="707"/>
        <w:jc w:val="both"/>
        <w:outlineLvl w:val="3"/>
        <w:rPr>
          <w:rFonts w:cs="Times New Roman"/>
        </w:rPr>
      </w:pPr>
      <w:r w:rsidRPr="00416D9F">
        <w:rPr>
          <w:rFonts w:cs="Times New Roman"/>
          <w:b/>
        </w:rPr>
        <w:t>Оператор УЦ</w:t>
      </w:r>
      <w:r w:rsidRPr="00416D9F">
        <w:rPr>
          <w:rFonts w:cs="Times New Roman"/>
        </w:rPr>
        <w:t xml:space="preserve"> – ответственный сотрудник Банка, в функциональные обязанности и полномочия которого входит создание и управление (выдача, аннулирование, прекращение, приостановление и</w:t>
      </w:r>
      <w:r w:rsidR="00AF51D6" w:rsidRPr="00416D9F">
        <w:rPr>
          <w:rFonts w:cs="Times New Roman"/>
        </w:rPr>
        <w:t xml:space="preserve"> </w:t>
      </w:r>
      <w:r w:rsidRPr="00416D9F">
        <w:rPr>
          <w:rFonts w:cs="Times New Roman"/>
        </w:rPr>
        <w:t xml:space="preserve">возобновление действия) сертификатами </w:t>
      </w:r>
      <w:r w:rsidR="002375F3" w:rsidRPr="00416D9F">
        <w:rPr>
          <w:rFonts w:cs="Times New Roman"/>
        </w:rPr>
        <w:t>Клиента</w:t>
      </w:r>
      <w:r w:rsidRPr="00416D9F">
        <w:rPr>
          <w:rFonts w:cs="Times New Roman"/>
        </w:rPr>
        <w:t>;</w:t>
      </w:r>
    </w:p>
    <w:p w:rsidR="00AF0EC5" w:rsidRPr="00416D9F" w:rsidRDefault="00AF51D6" w:rsidP="00364F72">
      <w:pPr>
        <w:pStyle w:val="a4"/>
        <w:ind w:right="114" w:firstLine="707"/>
        <w:jc w:val="both"/>
        <w:outlineLvl w:val="3"/>
        <w:rPr>
          <w:rFonts w:cs="Times New Roman"/>
        </w:rPr>
      </w:pPr>
      <w:r w:rsidRPr="00416D9F">
        <w:rPr>
          <w:rFonts w:cs="Times New Roman"/>
          <w:b/>
        </w:rPr>
        <w:t>О</w:t>
      </w:r>
      <w:r w:rsidR="007F52DA" w:rsidRPr="00416D9F">
        <w:rPr>
          <w:rFonts w:cs="Times New Roman"/>
          <w:b/>
        </w:rPr>
        <w:t>перационный день</w:t>
      </w:r>
      <w:r w:rsidR="007F52DA" w:rsidRPr="00416D9F">
        <w:rPr>
          <w:rFonts w:cs="Times New Roman"/>
        </w:rPr>
        <w:t xml:space="preserve"> – операционно-учетный цикл за соответствующую календарную дату, продолжительность которого устанавливается Банком, в течение которого все совершенные операции оформляются и отражаются Банком в бухгалтерском учете;</w:t>
      </w:r>
    </w:p>
    <w:p w:rsidR="00AF0EC5" w:rsidRPr="00416D9F" w:rsidRDefault="007F52DA" w:rsidP="00364F72">
      <w:pPr>
        <w:pStyle w:val="a4"/>
        <w:ind w:right="105" w:firstLine="707"/>
        <w:jc w:val="both"/>
        <w:outlineLvl w:val="3"/>
        <w:rPr>
          <w:rFonts w:cs="Times New Roman"/>
        </w:rPr>
      </w:pPr>
      <w:r w:rsidRPr="00416D9F">
        <w:rPr>
          <w:rFonts w:cs="Times New Roman"/>
          <w:b/>
        </w:rPr>
        <w:t>Операция</w:t>
      </w:r>
      <w:r w:rsidRPr="00416D9F">
        <w:rPr>
          <w:rFonts w:cs="Times New Roman"/>
        </w:rPr>
        <w:t xml:space="preserve"> – расходная операция по счету Клиента, осуществляемая Банком на основании поступившего посредством Системы ДБО</w:t>
      </w:r>
      <w:r w:rsidR="00F66724" w:rsidRPr="00416D9F">
        <w:rPr>
          <w:bCs/>
          <w:snapToGrid w:val="0"/>
          <w:color w:val="000000" w:themeColor="text1"/>
        </w:rPr>
        <w:t xml:space="preserve"> / Канала ЭДО</w:t>
      </w:r>
      <w:r w:rsidRPr="00416D9F">
        <w:rPr>
          <w:rFonts w:cs="Times New Roman"/>
        </w:rPr>
        <w:t>. При этом под валютной Операцией понимается операция, указанная в статье 1 Федерального закона от 10.12.2003 № 173- ФЗ «О валютном регулировании и валютном контроле», в том числе операция в валюте Российской Федерации;</w:t>
      </w:r>
    </w:p>
    <w:p w:rsidR="00473E83" w:rsidRPr="00416D9F" w:rsidRDefault="00473E83" w:rsidP="00364F72">
      <w:pPr>
        <w:pStyle w:val="a4"/>
        <w:ind w:right="104" w:firstLine="707"/>
        <w:jc w:val="both"/>
        <w:outlineLvl w:val="3"/>
        <w:rPr>
          <w:rFonts w:cs="Times New Roman"/>
          <w:b/>
        </w:rPr>
      </w:pPr>
      <w:r w:rsidRPr="00416D9F">
        <w:rPr>
          <w:rFonts w:cs="Times New Roman"/>
          <w:b/>
        </w:rPr>
        <w:t xml:space="preserve">Пароль – </w:t>
      </w:r>
      <w:r w:rsidRPr="00416D9F">
        <w:rPr>
          <w:rFonts w:cs="Times New Roman"/>
          <w:bCs/>
        </w:rPr>
        <w:t xml:space="preserve">уникальная последовательность символов, задаваемая Клиентом и используемая в качестве дополнительного способа для аутентификации в </w:t>
      </w:r>
      <w:r w:rsidR="00AF2845" w:rsidRPr="00416D9F">
        <w:rPr>
          <w:rFonts w:cs="Times New Roman"/>
          <w:bCs/>
        </w:rPr>
        <w:t>Системе ДБО</w:t>
      </w:r>
      <w:r w:rsidRPr="00416D9F">
        <w:rPr>
          <w:rFonts w:cs="Times New Roman"/>
          <w:bCs/>
        </w:rPr>
        <w:t>. Назначается и формируется самостоятельно Клиентом</w:t>
      </w:r>
      <w:r w:rsidR="005C0979" w:rsidRPr="00416D9F">
        <w:rPr>
          <w:rFonts w:cs="Times New Roman"/>
          <w:bCs/>
        </w:rPr>
        <w:t>;</w:t>
      </w:r>
    </w:p>
    <w:p w:rsidR="00473E83" w:rsidRPr="00416D9F" w:rsidRDefault="00473E83" w:rsidP="00364F72">
      <w:pPr>
        <w:pStyle w:val="a4"/>
        <w:ind w:right="104" w:firstLine="707"/>
        <w:jc w:val="both"/>
        <w:outlineLvl w:val="3"/>
        <w:rPr>
          <w:rFonts w:cs="Times New Roman"/>
          <w:bCs/>
        </w:rPr>
      </w:pPr>
      <w:r w:rsidRPr="00416D9F">
        <w:rPr>
          <w:rFonts w:cs="Times New Roman"/>
          <w:b/>
        </w:rPr>
        <w:t xml:space="preserve">Пароль для платежей - </w:t>
      </w:r>
      <w:r w:rsidRPr="00416D9F">
        <w:rPr>
          <w:rFonts w:cs="Times New Roman"/>
          <w:bCs/>
        </w:rPr>
        <w:t xml:space="preserve">уникальная последовательность символов, сформированная Клиентом и используемая для подписания </w:t>
      </w:r>
      <w:r w:rsidR="00FD1CC2" w:rsidRPr="00416D9F">
        <w:rPr>
          <w:rFonts w:cs="Times New Roman"/>
          <w:bCs/>
        </w:rPr>
        <w:t xml:space="preserve">ЭД </w:t>
      </w:r>
      <w:r w:rsidRPr="00416D9F">
        <w:rPr>
          <w:rFonts w:cs="Times New Roman"/>
          <w:bCs/>
        </w:rPr>
        <w:t xml:space="preserve">Клиента при работе Клиента в </w:t>
      </w:r>
      <w:r w:rsidR="00AF2845" w:rsidRPr="00416D9F">
        <w:rPr>
          <w:rFonts w:cs="Times New Roman"/>
          <w:bCs/>
        </w:rPr>
        <w:t>Системе ДБО</w:t>
      </w:r>
      <w:r w:rsidRPr="00416D9F">
        <w:rPr>
          <w:rFonts w:cs="Times New Roman"/>
          <w:bCs/>
        </w:rPr>
        <w:t>. Пароль для платежей может использоваться Клиентом многократно. Применяется в случае выбора Клиентом дополнительной защиты подписания ЭД</w:t>
      </w:r>
      <w:r w:rsidR="005C0979" w:rsidRPr="00416D9F">
        <w:rPr>
          <w:rFonts w:cs="Times New Roman"/>
          <w:bCs/>
        </w:rPr>
        <w:t>;</w:t>
      </w:r>
    </w:p>
    <w:p w:rsidR="007F52D8" w:rsidRPr="00416D9F" w:rsidRDefault="007F52D8" w:rsidP="00364F72">
      <w:pPr>
        <w:pStyle w:val="a4"/>
        <w:ind w:right="104" w:firstLine="707"/>
        <w:jc w:val="both"/>
        <w:outlineLvl w:val="3"/>
        <w:rPr>
          <w:rFonts w:cs="Times New Roman"/>
          <w:b/>
        </w:rPr>
      </w:pPr>
      <w:r w:rsidRPr="00416D9F">
        <w:rPr>
          <w:rFonts w:eastAsiaTheme="minorHAnsi" w:cs="Times New Roman"/>
          <w:b/>
          <w:bCs/>
          <w:color w:val="000000"/>
        </w:rPr>
        <w:t>Перечень разрешенных IP-адресов</w:t>
      </w:r>
      <w:r w:rsidR="00883725" w:rsidRPr="00416D9F">
        <w:rPr>
          <w:rFonts w:eastAsiaTheme="minorHAnsi" w:cs="Times New Roman"/>
          <w:color w:val="000000"/>
        </w:rPr>
        <w:t xml:space="preserve"> </w:t>
      </w:r>
      <w:r w:rsidRPr="00416D9F">
        <w:rPr>
          <w:rFonts w:eastAsiaTheme="minorHAnsi" w:cs="Times New Roman"/>
          <w:color w:val="000000"/>
        </w:rPr>
        <w:t xml:space="preserve">– перечень IP-адресов, </w:t>
      </w:r>
      <w:r w:rsidRPr="00416D9F">
        <w:rPr>
          <w:rFonts w:cs="Times New Roman"/>
          <w:color w:val="000000"/>
        </w:rPr>
        <w:t>устанавливаемый Клиентом согласно Заявлени</w:t>
      </w:r>
      <w:r w:rsidR="007E4DC2" w:rsidRPr="00416D9F">
        <w:rPr>
          <w:rFonts w:cs="Times New Roman"/>
          <w:color w:val="000000"/>
        </w:rPr>
        <w:t>ю</w:t>
      </w:r>
      <w:r w:rsidR="00A9212D" w:rsidRPr="00416D9F">
        <w:rPr>
          <w:rFonts w:cs="Times New Roman"/>
          <w:color w:val="000000"/>
        </w:rPr>
        <w:t xml:space="preserve"> </w:t>
      </w:r>
      <w:r w:rsidRPr="00416D9F">
        <w:rPr>
          <w:rFonts w:cs="Times New Roman"/>
          <w:color w:val="000000"/>
        </w:rPr>
        <w:t>(Форма 1</w:t>
      </w:r>
      <w:r w:rsidR="00883725" w:rsidRPr="00416D9F">
        <w:rPr>
          <w:rFonts w:cs="Times New Roman"/>
          <w:color w:val="000000"/>
        </w:rPr>
        <w:t xml:space="preserve">/Форма </w:t>
      </w:r>
      <w:r w:rsidRPr="00416D9F">
        <w:rPr>
          <w:rFonts w:cs="Times New Roman"/>
          <w:color w:val="000000"/>
        </w:rPr>
        <w:t xml:space="preserve">9 Сборника), с которых может осуществляться доступ и обмен электронными документами от имени Клиента с </w:t>
      </w:r>
      <w:proofErr w:type="gramStart"/>
      <w:r w:rsidRPr="00416D9F">
        <w:rPr>
          <w:rFonts w:cs="Times New Roman"/>
          <w:color w:val="000000"/>
        </w:rPr>
        <w:t>Банком  посредством</w:t>
      </w:r>
      <w:proofErr w:type="gramEnd"/>
      <w:r w:rsidRPr="00416D9F">
        <w:rPr>
          <w:rFonts w:cs="Times New Roman"/>
          <w:color w:val="000000"/>
        </w:rPr>
        <w:t xml:space="preserve"> Системы ДБ</w:t>
      </w:r>
      <w:r w:rsidR="00FF691E" w:rsidRPr="00416D9F">
        <w:rPr>
          <w:rFonts w:cs="Times New Roman"/>
          <w:color w:val="000000"/>
        </w:rPr>
        <w:t>О</w:t>
      </w:r>
      <w:r w:rsidR="007E4DC2" w:rsidRPr="00416D9F">
        <w:rPr>
          <w:rFonts w:cs="Times New Roman"/>
          <w:color w:val="000000"/>
        </w:rPr>
        <w:t>;</w:t>
      </w:r>
    </w:p>
    <w:p w:rsidR="00AF0EC5" w:rsidRPr="00416D9F" w:rsidRDefault="00AF51D6" w:rsidP="00364F72">
      <w:pPr>
        <w:pStyle w:val="a4"/>
        <w:ind w:right="109" w:firstLine="707"/>
        <w:jc w:val="both"/>
        <w:outlineLvl w:val="3"/>
        <w:rPr>
          <w:rFonts w:cs="Times New Roman"/>
        </w:rPr>
      </w:pPr>
      <w:r w:rsidRPr="00416D9F">
        <w:rPr>
          <w:rFonts w:cs="Times New Roman"/>
          <w:b/>
        </w:rPr>
        <w:t>П</w:t>
      </w:r>
      <w:r w:rsidR="007F52DA" w:rsidRPr="00416D9F">
        <w:rPr>
          <w:rFonts w:cs="Times New Roman"/>
          <w:b/>
        </w:rPr>
        <w:t>исьмо свободного формата</w:t>
      </w:r>
      <w:r w:rsidR="007F52DA" w:rsidRPr="00416D9F">
        <w:rPr>
          <w:rFonts w:cs="Times New Roman"/>
        </w:rPr>
        <w:t xml:space="preserve"> – электронный документ в виде текстового сообщения, формируемого в Системе ДБО в свободном формате и направляемого Стороне в соответствии с Правилами ДБО;</w:t>
      </w:r>
    </w:p>
    <w:p w:rsidR="00AF0EC5" w:rsidRPr="00416D9F" w:rsidRDefault="007F52DA" w:rsidP="00364F72">
      <w:pPr>
        <w:pStyle w:val="a4"/>
        <w:ind w:right="105" w:firstLine="707"/>
        <w:jc w:val="both"/>
        <w:outlineLvl w:val="3"/>
        <w:rPr>
          <w:rFonts w:cs="Times New Roman"/>
        </w:rPr>
      </w:pPr>
      <w:r w:rsidRPr="00416D9F">
        <w:rPr>
          <w:rFonts w:cs="Times New Roman"/>
          <w:b/>
        </w:rPr>
        <w:t>Правила безопасного использования систем ДБО</w:t>
      </w:r>
      <w:r w:rsidRPr="00416D9F">
        <w:rPr>
          <w:rFonts w:cs="Times New Roman"/>
        </w:rPr>
        <w:t xml:space="preserve"> – Правила безопасного использования систем дистанционного банковского обслуживания и сервисов электронного документооборота, предоставляемых ПАО «СОВКОМБАНК» клиентам – юридическим лицам, индивидуальным предпринимателям и физическим лицам, занимающимся в установленном законодательством Российской Федерации порядке частной практикой, в рамках соответствующих договоров (соглашений), являющиеся неотъемлемой частью</w:t>
      </w:r>
      <w:r w:rsidR="0051207B" w:rsidRPr="00416D9F">
        <w:rPr>
          <w:rFonts w:cs="Times New Roman"/>
        </w:rPr>
        <w:t xml:space="preserve"> </w:t>
      </w:r>
      <w:r w:rsidRPr="00416D9F">
        <w:rPr>
          <w:rFonts w:cs="Times New Roman"/>
        </w:rPr>
        <w:t xml:space="preserve">Правил </w:t>
      </w:r>
      <w:r w:rsidR="00866FF3" w:rsidRPr="00416D9F">
        <w:rPr>
          <w:rFonts w:cs="Times New Roman"/>
        </w:rPr>
        <w:t>ДБО</w:t>
      </w:r>
      <w:r w:rsidR="0051207B" w:rsidRPr="00416D9F">
        <w:rPr>
          <w:rFonts w:cs="Times New Roman"/>
        </w:rPr>
        <w:t xml:space="preserve"> (</w:t>
      </w:r>
      <w:r w:rsidR="008D16C3" w:rsidRPr="00416D9F">
        <w:rPr>
          <w:rFonts w:cs="Times New Roman"/>
        </w:rPr>
        <w:t xml:space="preserve">Приложение </w:t>
      </w:r>
      <w:r w:rsidR="00F66724" w:rsidRPr="00416D9F">
        <w:rPr>
          <w:rFonts w:cs="Times New Roman"/>
        </w:rPr>
        <w:t>7</w:t>
      </w:r>
      <w:r w:rsidR="00F66724" w:rsidRPr="00416D9F">
        <w:rPr>
          <w:spacing w:val="-1"/>
        </w:rPr>
        <w:t xml:space="preserve"> </w:t>
      </w:r>
      <w:r w:rsidR="00C838B1" w:rsidRPr="00416D9F">
        <w:rPr>
          <w:spacing w:val="-1"/>
        </w:rPr>
        <w:t>к Правилам ДБО</w:t>
      </w:r>
      <w:r w:rsidR="0051207B" w:rsidRPr="00416D9F">
        <w:rPr>
          <w:rFonts w:cs="Times New Roman"/>
        </w:rPr>
        <w:t>)</w:t>
      </w:r>
      <w:r w:rsidRPr="00416D9F">
        <w:rPr>
          <w:rFonts w:cs="Times New Roman"/>
        </w:rPr>
        <w:t>;</w:t>
      </w:r>
    </w:p>
    <w:p w:rsidR="00AF0EC5" w:rsidRPr="00416D9F" w:rsidRDefault="007F52DA" w:rsidP="00364F72">
      <w:pPr>
        <w:pStyle w:val="a4"/>
        <w:ind w:right="104" w:firstLine="707"/>
        <w:jc w:val="both"/>
        <w:outlineLvl w:val="3"/>
        <w:rPr>
          <w:rFonts w:cs="Times New Roman"/>
        </w:rPr>
      </w:pPr>
      <w:r w:rsidRPr="00416D9F">
        <w:rPr>
          <w:rFonts w:cs="Times New Roman"/>
          <w:b/>
        </w:rPr>
        <w:t>Правила ДБО</w:t>
      </w:r>
      <w:r w:rsidRPr="00416D9F">
        <w:rPr>
          <w:rFonts w:cs="Times New Roman"/>
        </w:rPr>
        <w:t xml:space="preserve"> – настоящие Правила электронного документооборота и дистанционного банковского обслуживания клиентов – юридических лиц, индивидуальных предпринимателей и физических лиц, занимающихся в установленном законодательством Российской Федерации порядке частной практикой, в</w:t>
      </w:r>
      <w:r w:rsidR="00266387" w:rsidRPr="00416D9F">
        <w:rPr>
          <w:rFonts w:cs="Times New Roman"/>
        </w:rPr>
        <w:t xml:space="preserve"> Филиале Корпоративный</w:t>
      </w:r>
      <w:r w:rsidRPr="00416D9F">
        <w:rPr>
          <w:rFonts w:cs="Times New Roman"/>
        </w:rPr>
        <w:t xml:space="preserve"> ПАО «СОВКОМБАНК»;</w:t>
      </w:r>
    </w:p>
    <w:p w:rsidR="00F66724" w:rsidRPr="00416D9F" w:rsidRDefault="00F66724" w:rsidP="00F66724">
      <w:pPr>
        <w:pStyle w:val="a4"/>
        <w:ind w:right="104" w:firstLine="707"/>
        <w:jc w:val="both"/>
        <w:outlineLvl w:val="3"/>
        <w:rPr>
          <w:rFonts w:cs="Times New Roman"/>
        </w:rPr>
      </w:pPr>
      <w:r w:rsidRPr="00416D9F">
        <w:rPr>
          <w:rFonts w:cs="Times New Roman"/>
          <w:b/>
        </w:rPr>
        <w:t>Прикладное ПО</w:t>
      </w:r>
      <w:r w:rsidRPr="00416D9F">
        <w:rPr>
          <w:rFonts w:cs="Times New Roman"/>
        </w:rPr>
        <w:t xml:space="preserve"> – прикладное программное обеспечение, не являющееся частью Системы ДБО, позволяющее осуществлять следующее:</w:t>
      </w:r>
    </w:p>
    <w:p w:rsidR="00F66724" w:rsidRPr="00416D9F" w:rsidRDefault="00F66724" w:rsidP="00F66724">
      <w:pPr>
        <w:pStyle w:val="a4"/>
        <w:ind w:right="104" w:firstLine="707"/>
        <w:jc w:val="both"/>
        <w:outlineLvl w:val="3"/>
        <w:rPr>
          <w:rFonts w:cs="Times New Roman"/>
        </w:rPr>
      </w:pPr>
      <w:r w:rsidRPr="00416D9F">
        <w:rPr>
          <w:rFonts w:cs="Times New Roman"/>
        </w:rPr>
        <w:t>– создавать электронный документ, подписывать ЭП и направлять в Банк посредством Канала ЭДО в соответствии с Правилами ДБО;</w:t>
      </w:r>
    </w:p>
    <w:p w:rsidR="00AF64EA" w:rsidRPr="00416D9F" w:rsidRDefault="00AF64EA" w:rsidP="00364F72">
      <w:pPr>
        <w:pStyle w:val="a4"/>
        <w:ind w:right="112" w:firstLine="707"/>
        <w:jc w:val="both"/>
        <w:outlineLvl w:val="3"/>
        <w:rPr>
          <w:rFonts w:cs="Times New Roman"/>
        </w:rPr>
      </w:pPr>
      <w:r w:rsidRPr="00416D9F">
        <w:rPr>
          <w:rFonts w:cs="Times New Roman"/>
          <w:b/>
          <w:bCs/>
        </w:rPr>
        <w:t>Простая электронная подпись (простая ЭП)</w:t>
      </w:r>
      <w:r w:rsidRPr="00416D9F">
        <w:rPr>
          <w:rFonts w:cs="Times New Roman"/>
        </w:rPr>
        <w:t xml:space="preserve"> - электронная подпись, которая посредством использования Логина и Одноразового пароля, а также иных дополнительных средств защиты, назначаемых Уполномоченным лицом Клиента, подтверждает факт формирования электронной подписи определенным лицом. Проверка ЭП производится Банком в автоматическом режиме посредством </w:t>
      </w:r>
      <w:r w:rsidR="00AF2845" w:rsidRPr="00416D9F">
        <w:rPr>
          <w:rFonts w:cs="Times New Roman"/>
        </w:rPr>
        <w:t>Системы ДБО</w:t>
      </w:r>
      <w:r w:rsidRPr="00416D9F">
        <w:rPr>
          <w:rFonts w:cs="Times New Roman"/>
        </w:rPr>
        <w:t xml:space="preserve"> в следующем порядке:</w:t>
      </w:r>
    </w:p>
    <w:p w:rsidR="00AF64EA" w:rsidRPr="00416D9F" w:rsidRDefault="00AF64EA" w:rsidP="009125D9">
      <w:pPr>
        <w:pStyle w:val="a4"/>
        <w:numPr>
          <w:ilvl w:val="0"/>
          <w:numId w:val="74"/>
        </w:numPr>
        <w:tabs>
          <w:tab w:val="left" w:pos="851"/>
        </w:tabs>
        <w:ind w:left="142" w:right="112" w:hanging="142"/>
        <w:jc w:val="both"/>
        <w:rPr>
          <w:rFonts w:cs="Times New Roman"/>
        </w:rPr>
      </w:pPr>
      <w:r w:rsidRPr="00416D9F">
        <w:rPr>
          <w:rFonts w:cs="Times New Roman"/>
        </w:rPr>
        <w:t>Банк проверяет в процессе Аутентификации входа представленные Базовые аутентификационные данные.</w:t>
      </w:r>
      <w:r w:rsidRPr="00416D9F">
        <w:rPr>
          <w:rFonts w:cs="Times New Roman"/>
        </w:rPr>
        <w:tab/>
        <w:t xml:space="preserve"> </w:t>
      </w:r>
    </w:p>
    <w:p w:rsidR="00AF64EA" w:rsidRPr="00416D9F" w:rsidRDefault="00AF64EA" w:rsidP="009125D9">
      <w:pPr>
        <w:pStyle w:val="a4"/>
        <w:numPr>
          <w:ilvl w:val="0"/>
          <w:numId w:val="74"/>
        </w:numPr>
        <w:tabs>
          <w:tab w:val="left" w:pos="851"/>
        </w:tabs>
        <w:ind w:left="142" w:right="112" w:hanging="142"/>
        <w:jc w:val="both"/>
        <w:rPr>
          <w:rFonts w:cs="Times New Roman"/>
        </w:rPr>
      </w:pPr>
      <w:r w:rsidRPr="00416D9F">
        <w:rPr>
          <w:rFonts w:cs="Times New Roman"/>
        </w:rPr>
        <w:t xml:space="preserve">Банк проверяет принадлежность Клиенту сессионного ключа путем отправки на авторизованный номер телефона Уполномоченного лица Клиента одноразового кода подтверждения в SMS-сообщении/ </w:t>
      </w:r>
      <w:proofErr w:type="spellStart"/>
      <w:r w:rsidRPr="00416D9F">
        <w:rPr>
          <w:rFonts w:cs="Times New Roman"/>
        </w:rPr>
        <w:t>Push</w:t>
      </w:r>
      <w:proofErr w:type="spellEnd"/>
      <w:r w:rsidRPr="00416D9F">
        <w:rPr>
          <w:rFonts w:cs="Times New Roman"/>
        </w:rPr>
        <w:t>-уведомлении.</w:t>
      </w:r>
      <w:r w:rsidRPr="00416D9F">
        <w:rPr>
          <w:rFonts w:cs="Times New Roman"/>
        </w:rPr>
        <w:tab/>
        <w:t xml:space="preserve"> </w:t>
      </w:r>
    </w:p>
    <w:p w:rsidR="00AF64EA" w:rsidRPr="00416D9F" w:rsidRDefault="00AF64EA" w:rsidP="009125D9">
      <w:pPr>
        <w:pStyle w:val="a4"/>
        <w:numPr>
          <w:ilvl w:val="0"/>
          <w:numId w:val="74"/>
        </w:numPr>
        <w:tabs>
          <w:tab w:val="left" w:pos="851"/>
        </w:tabs>
        <w:ind w:left="142" w:right="112" w:hanging="142"/>
        <w:jc w:val="both"/>
        <w:rPr>
          <w:rFonts w:cs="Times New Roman"/>
        </w:rPr>
      </w:pPr>
      <w:r w:rsidRPr="00416D9F">
        <w:rPr>
          <w:rFonts w:cs="Times New Roman"/>
        </w:rPr>
        <w:t xml:space="preserve">Положительный результат проверки Базовых аутентификационных </w:t>
      </w:r>
      <w:r w:rsidR="003272FB" w:rsidRPr="00416D9F">
        <w:rPr>
          <w:rFonts w:cs="Times New Roman"/>
        </w:rPr>
        <w:t>данных Клиента</w:t>
      </w:r>
      <w:r w:rsidRPr="00416D9F">
        <w:rPr>
          <w:rFonts w:cs="Times New Roman"/>
        </w:rPr>
        <w:t xml:space="preserve"> при входе в </w:t>
      </w:r>
      <w:r w:rsidR="00AF2845" w:rsidRPr="00416D9F">
        <w:rPr>
          <w:rFonts w:cs="Times New Roman"/>
        </w:rPr>
        <w:t>Систему ДБО</w:t>
      </w:r>
      <w:r w:rsidRPr="00416D9F">
        <w:rPr>
          <w:rFonts w:cs="Times New Roman"/>
        </w:rPr>
        <w:t xml:space="preserve"> и положительный результат проверки принадлежности сессионного ключа Клиента, подтверждает подлинность проставленной ЭП.</w:t>
      </w:r>
    </w:p>
    <w:p w:rsidR="00AF0EC5" w:rsidRPr="00416D9F" w:rsidRDefault="005F08D5" w:rsidP="00364F72">
      <w:pPr>
        <w:pStyle w:val="a4"/>
        <w:ind w:right="106" w:firstLine="707"/>
        <w:jc w:val="both"/>
        <w:outlineLvl w:val="3"/>
        <w:rPr>
          <w:rFonts w:cs="Times New Roman"/>
        </w:rPr>
      </w:pPr>
      <w:r w:rsidRPr="00416D9F">
        <w:rPr>
          <w:rFonts w:cs="Times New Roman"/>
          <w:b/>
        </w:rPr>
        <w:t>Р</w:t>
      </w:r>
      <w:r w:rsidR="007F52DA" w:rsidRPr="00416D9F">
        <w:rPr>
          <w:rFonts w:cs="Times New Roman"/>
          <w:b/>
        </w:rPr>
        <w:t>абочее место Оператора УЦ</w:t>
      </w:r>
      <w:r w:rsidR="007F52DA" w:rsidRPr="00416D9F">
        <w:rPr>
          <w:rFonts w:cs="Times New Roman"/>
        </w:rPr>
        <w:t xml:space="preserve"> – аппаратно-программный комплекс, установленный в Банке и предназначенный для выполнения Оператором УЦ своих обязанностей в рамках предоставленных ему полномочий по созданию и управлению (выдача, аннулирование, прекращение, приостановление и возобновление действия) сертификатами Клиента;</w:t>
      </w:r>
    </w:p>
    <w:p w:rsidR="00D87089" w:rsidRPr="00416D9F" w:rsidRDefault="00D87089" w:rsidP="00364F72">
      <w:pPr>
        <w:pStyle w:val="a4"/>
        <w:ind w:right="106" w:firstLine="707"/>
        <w:jc w:val="both"/>
        <w:outlineLvl w:val="3"/>
        <w:rPr>
          <w:rFonts w:cs="Times New Roman"/>
        </w:rPr>
      </w:pPr>
      <w:r w:rsidRPr="00416D9F">
        <w:rPr>
          <w:rFonts w:cs="Times New Roman"/>
          <w:b/>
          <w:bCs/>
        </w:rPr>
        <w:t>Регламент</w:t>
      </w:r>
      <w:r w:rsidRPr="00416D9F">
        <w:rPr>
          <w:rFonts w:cs="Times New Roman"/>
        </w:rPr>
        <w:t xml:space="preserve"> – Регламент предоставления услуг Удостоверяющего центра ПАО «Совкомбанк» в системе «</w:t>
      </w:r>
      <w:r w:rsidR="008B324A" w:rsidRPr="00416D9F">
        <w:rPr>
          <w:rFonts w:cs="Times New Roman"/>
        </w:rPr>
        <w:t>Совкомбанк Бизнес</w:t>
      </w:r>
      <w:r w:rsidRPr="00416D9F">
        <w:rPr>
          <w:rFonts w:cs="Times New Roman"/>
        </w:rPr>
        <w:t>»;</w:t>
      </w:r>
    </w:p>
    <w:p w:rsidR="00AF0EC5" w:rsidRPr="00416D9F" w:rsidRDefault="005F08D5" w:rsidP="00364F72">
      <w:pPr>
        <w:pStyle w:val="a4"/>
        <w:spacing w:before="2" w:line="264" w:lineRule="exact"/>
        <w:ind w:left="826" w:firstLine="0"/>
        <w:outlineLvl w:val="3"/>
        <w:rPr>
          <w:rFonts w:cs="Times New Roman"/>
        </w:rPr>
      </w:pPr>
      <w:r w:rsidRPr="00416D9F">
        <w:rPr>
          <w:rFonts w:cs="Times New Roman"/>
          <w:b/>
        </w:rPr>
        <w:t>С</w:t>
      </w:r>
      <w:r w:rsidR="007F52DA" w:rsidRPr="00416D9F">
        <w:rPr>
          <w:rFonts w:cs="Times New Roman"/>
          <w:b/>
        </w:rPr>
        <w:t>айт Банка</w:t>
      </w:r>
      <w:r w:rsidR="007F52DA" w:rsidRPr="00416D9F">
        <w:rPr>
          <w:rFonts w:cs="Times New Roman"/>
        </w:rPr>
        <w:t xml:space="preserve"> – официальный сайт Банка в сети Интернет по адресу: </w:t>
      </w:r>
      <w:r w:rsidRPr="00416D9F">
        <w:rPr>
          <w:rFonts w:cs="Times New Roman"/>
          <w:lang w:val="en-US"/>
        </w:rPr>
        <w:t>www</w:t>
      </w:r>
      <w:r w:rsidRPr="00416D9F">
        <w:rPr>
          <w:rFonts w:cs="Times New Roman"/>
        </w:rPr>
        <w:t>.sovcombank.ru</w:t>
      </w:r>
      <w:r w:rsidR="007F52DA" w:rsidRPr="00416D9F">
        <w:rPr>
          <w:rFonts w:cs="Times New Roman"/>
        </w:rPr>
        <w:t>;</w:t>
      </w:r>
    </w:p>
    <w:p w:rsidR="001110CD" w:rsidRPr="00416D9F" w:rsidRDefault="007F52DA" w:rsidP="00364F72">
      <w:pPr>
        <w:pStyle w:val="a4"/>
        <w:ind w:right="105" w:firstLine="707"/>
        <w:jc w:val="both"/>
        <w:outlineLvl w:val="3"/>
        <w:rPr>
          <w:rFonts w:cs="Times New Roman"/>
        </w:rPr>
      </w:pPr>
      <w:r w:rsidRPr="00416D9F">
        <w:rPr>
          <w:rFonts w:cs="Times New Roman"/>
          <w:b/>
        </w:rPr>
        <w:t>Сборник</w:t>
      </w:r>
      <w:r w:rsidRPr="00416D9F">
        <w:rPr>
          <w:rFonts w:cs="Times New Roman"/>
        </w:rPr>
        <w:t xml:space="preserve"> – сборник форм документов, предусмотренных Правилами электронного документооборота и дистанционного банковского обслуживания клиентов – юридических лиц, индивидуальных предпринимателей и физических лиц, занимающихся в установленном законодательством Российской Федерации порядке частной практикой, в ПАО «СОВКОМБАНК»</w:t>
      </w:r>
      <w:r w:rsidR="001110CD" w:rsidRPr="00416D9F">
        <w:rPr>
          <w:rFonts w:cs="Times New Roman"/>
        </w:rPr>
        <w:t xml:space="preserve"> (</w:t>
      </w:r>
      <w:r w:rsidR="008D16C3" w:rsidRPr="00416D9F">
        <w:rPr>
          <w:rFonts w:cs="Times New Roman"/>
        </w:rPr>
        <w:t xml:space="preserve">Приложение </w:t>
      </w:r>
      <w:r w:rsidR="00F66724" w:rsidRPr="00416D9F">
        <w:rPr>
          <w:rFonts w:cs="Times New Roman"/>
        </w:rPr>
        <w:t xml:space="preserve">9 </w:t>
      </w:r>
      <w:r w:rsidR="00B8329C" w:rsidRPr="00416D9F">
        <w:rPr>
          <w:rFonts w:cs="Times New Roman"/>
        </w:rPr>
        <w:t>к</w:t>
      </w:r>
      <w:r w:rsidR="001110CD" w:rsidRPr="00416D9F">
        <w:rPr>
          <w:rFonts w:cs="Times New Roman"/>
        </w:rPr>
        <w:t xml:space="preserve"> Правилам ДБО)</w:t>
      </w:r>
      <w:r w:rsidRPr="00416D9F">
        <w:rPr>
          <w:rFonts w:cs="Times New Roman"/>
        </w:rPr>
        <w:t>, являющийся неотъемлемой частью Правил ДБО;</w:t>
      </w:r>
    </w:p>
    <w:p w:rsidR="00FF53BF" w:rsidRPr="00416D9F" w:rsidRDefault="00FF53BF" w:rsidP="00364F72">
      <w:pPr>
        <w:pStyle w:val="a4"/>
        <w:ind w:right="105" w:firstLine="707"/>
        <w:jc w:val="both"/>
        <w:outlineLvl w:val="3"/>
        <w:rPr>
          <w:rFonts w:cs="Times New Roman"/>
        </w:rPr>
      </w:pPr>
      <w:r w:rsidRPr="00416D9F">
        <w:rPr>
          <w:rFonts w:cs="Times New Roman"/>
          <w:b/>
          <w:bCs/>
        </w:rPr>
        <w:t>Сейф-пакет</w:t>
      </w:r>
      <w:r w:rsidRPr="00416D9F">
        <w:rPr>
          <w:rFonts w:cs="Times New Roman"/>
        </w:rPr>
        <w:t xml:space="preserve"> – номерной пластиковый одноразовый пакет с защитным клапаном</w:t>
      </w:r>
      <w:r w:rsidR="002775A7" w:rsidRPr="00416D9F">
        <w:rPr>
          <w:rFonts w:cs="Times New Roman"/>
        </w:rPr>
        <w:t>, содержащий USB-токен с ключом ЭП</w:t>
      </w:r>
      <w:r w:rsidRPr="00416D9F">
        <w:rPr>
          <w:rFonts w:cs="Times New Roman"/>
        </w:rPr>
        <w:t>. При попытке вскрытия механическими способами, воздействием заморозки, нагревания или химических веществ оставляет неустранимые признаки этих воздействий</w:t>
      </w:r>
      <w:r w:rsidR="005C0979" w:rsidRPr="00416D9F">
        <w:rPr>
          <w:rFonts w:cs="Times New Roman"/>
        </w:rPr>
        <w:t>;</w:t>
      </w:r>
    </w:p>
    <w:p w:rsidR="00EE0F91" w:rsidRPr="00416D9F" w:rsidRDefault="00EE0F91" w:rsidP="00364F72">
      <w:pPr>
        <w:pStyle w:val="a4"/>
        <w:ind w:right="104" w:firstLine="707"/>
        <w:jc w:val="both"/>
        <w:outlineLvl w:val="3"/>
        <w:rPr>
          <w:rFonts w:cs="Times New Roman"/>
          <w:bCs/>
        </w:rPr>
      </w:pPr>
      <w:r w:rsidRPr="00416D9F">
        <w:rPr>
          <w:rFonts w:cs="Times New Roman"/>
          <w:b/>
        </w:rPr>
        <w:t xml:space="preserve">Сертификат Ключа проверки ЭП (Сертификат) – </w:t>
      </w:r>
      <w:r w:rsidRPr="00416D9F">
        <w:rPr>
          <w:rFonts w:cs="Times New Roman"/>
          <w:bCs/>
        </w:rPr>
        <w:t>документ, выданный УЦ и подтверждающий принадлежность Ключа проверки ЭП владельцу сертификата Ключа проверки ЭП. Формат Сертификата Ключа проверки ЭП определяется Регламентом предоставления услуг Удостоверяющего центра ПАО «Совкомбанк» в системе ДБО.</w:t>
      </w:r>
    </w:p>
    <w:p w:rsidR="00EE0F91" w:rsidRPr="00416D9F" w:rsidRDefault="00EE0F91" w:rsidP="00EE0F91">
      <w:pPr>
        <w:pStyle w:val="a4"/>
        <w:ind w:right="104" w:firstLine="707"/>
        <w:jc w:val="both"/>
        <w:rPr>
          <w:rFonts w:cs="Times New Roman"/>
          <w:bCs/>
        </w:rPr>
      </w:pPr>
      <w:r w:rsidRPr="00416D9F">
        <w:rPr>
          <w:rFonts w:cs="Times New Roman"/>
          <w:bCs/>
        </w:rPr>
        <w:t>Сертификат проверки Ключа ЭП считается действующим, если:</w:t>
      </w:r>
    </w:p>
    <w:p w:rsidR="00EE0F91" w:rsidRPr="00416D9F" w:rsidRDefault="00EE0F91" w:rsidP="002B71BC">
      <w:pPr>
        <w:pStyle w:val="a4"/>
        <w:tabs>
          <w:tab w:val="left" w:pos="993"/>
        </w:tabs>
        <w:ind w:right="104" w:firstLine="591"/>
        <w:jc w:val="both"/>
        <w:rPr>
          <w:rFonts w:cs="Times New Roman"/>
          <w:bCs/>
        </w:rPr>
      </w:pPr>
      <w:r w:rsidRPr="00416D9F">
        <w:rPr>
          <w:rFonts w:cs="Times New Roman"/>
          <w:bCs/>
        </w:rPr>
        <w:t>•</w:t>
      </w:r>
      <w:r w:rsidRPr="00416D9F">
        <w:rPr>
          <w:rFonts w:cs="Times New Roman"/>
          <w:bCs/>
        </w:rPr>
        <w:tab/>
        <w:t>наступил момент времени начала действия Сертификата Ключа проверки ЭП;</w:t>
      </w:r>
    </w:p>
    <w:p w:rsidR="00EE0F91" w:rsidRPr="00416D9F" w:rsidRDefault="00EE0F91" w:rsidP="002B71BC">
      <w:pPr>
        <w:pStyle w:val="a4"/>
        <w:tabs>
          <w:tab w:val="left" w:pos="993"/>
        </w:tabs>
        <w:ind w:right="104" w:firstLine="591"/>
        <w:jc w:val="both"/>
        <w:rPr>
          <w:rFonts w:cs="Times New Roman"/>
          <w:bCs/>
        </w:rPr>
      </w:pPr>
      <w:r w:rsidRPr="00416D9F">
        <w:rPr>
          <w:rFonts w:cs="Times New Roman"/>
          <w:bCs/>
        </w:rPr>
        <w:t>•</w:t>
      </w:r>
      <w:r w:rsidRPr="00416D9F">
        <w:rPr>
          <w:rFonts w:cs="Times New Roman"/>
          <w:bCs/>
        </w:rPr>
        <w:tab/>
        <w:t>срок действия Сертификата Ключа проверки ЭП не истек;</w:t>
      </w:r>
    </w:p>
    <w:p w:rsidR="00AF0EC5" w:rsidRPr="00416D9F" w:rsidRDefault="00EE0F91" w:rsidP="002B71BC">
      <w:pPr>
        <w:pStyle w:val="a4"/>
        <w:tabs>
          <w:tab w:val="left" w:pos="993"/>
        </w:tabs>
        <w:ind w:right="104" w:firstLine="591"/>
        <w:jc w:val="both"/>
        <w:rPr>
          <w:rFonts w:cs="Times New Roman"/>
        </w:rPr>
      </w:pPr>
      <w:r w:rsidRPr="00416D9F">
        <w:rPr>
          <w:rFonts w:cs="Times New Roman"/>
          <w:bCs/>
        </w:rPr>
        <w:t>•</w:t>
      </w:r>
      <w:r w:rsidRPr="00416D9F">
        <w:rPr>
          <w:rFonts w:cs="Times New Roman"/>
          <w:bCs/>
        </w:rPr>
        <w:tab/>
        <w:t>Сертификат Ключа проверки ЭП не аннулирован (отозван) и действие его не приостановлено</w:t>
      </w:r>
      <w:r w:rsidR="007F52DA" w:rsidRPr="00416D9F">
        <w:rPr>
          <w:rFonts w:cs="Times New Roman"/>
        </w:rPr>
        <w:t>;</w:t>
      </w:r>
    </w:p>
    <w:p w:rsidR="00AF0EC5" w:rsidRPr="00416D9F" w:rsidRDefault="007F52DA" w:rsidP="00364F72">
      <w:pPr>
        <w:pStyle w:val="a4"/>
        <w:ind w:right="105" w:firstLine="707"/>
        <w:jc w:val="both"/>
        <w:outlineLvl w:val="3"/>
        <w:rPr>
          <w:rFonts w:cs="Times New Roman"/>
        </w:rPr>
      </w:pPr>
      <w:r w:rsidRPr="00416D9F">
        <w:rPr>
          <w:rFonts w:cs="Times New Roman"/>
          <w:b/>
        </w:rPr>
        <w:t>Система ДБО</w:t>
      </w:r>
      <w:r w:rsidRPr="00416D9F">
        <w:rPr>
          <w:rFonts w:cs="Times New Roman"/>
        </w:rPr>
        <w:t xml:space="preserve"> – система дистанционного банковского обслуживания «</w:t>
      </w:r>
      <w:r w:rsidR="008B324A" w:rsidRPr="00416D9F">
        <w:rPr>
          <w:rFonts w:cs="Times New Roman"/>
        </w:rPr>
        <w:t>Совкомбанк Бизнес</w:t>
      </w:r>
      <w:r w:rsidRPr="00416D9F">
        <w:rPr>
          <w:rFonts w:cs="Times New Roman"/>
        </w:rPr>
        <w:t xml:space="preserve">», оператором которой является Банк, состоящая из банковского программного модуля, </w:t>
      </w:r>
      <w:proofErr w:type="spellStart"/>
      <w:r w:rsidRPr="00416D9F">
        <w:rPr>
          <w:rFonts w:cs="Times New Roman"/>
        </w:rPr>
        <w:t>web</w:t>
      </w:r>
      <w:proofErr w:type="spellEnd"/>
      <w:r w:rsidRPr="00416D9F">
        <w:rPr>
          <w:rFonts w:cs="Times New Roman"/>
        </w:rPr>
        <w:t xml:space="preserve">-приложения, а также мобильного приложения </w:t>
      </w:r>
      <w:r w:rsidR="004E44FA" w:rsidRPr="00416D9F">
        <w:rPr>
          <w:rFonts w:cs="Times New Roman"/>
        </w:rPr>
        <w:t>«</w:t>
      </w:r>
      <w:r w:rsidR="008B324A" w:rsidRPr="00416D9F">
        <w:rPr>
          <w:rFonts w:cs="Times New Roman"/>
        </w:rPr>
        <w:t>Совкомбанк Бизнес</w:t>
      </w:r>
      <w:r w:rsidR="004E44FA" w:rsidRPr="00416D9F">
        <w:rPr>
          <w:rFonts w:cs="Times New Roman"/>
        </w:rPr>
        <w:t>»</w:t>
      </w:r>
      <w:r w:rsidRPr="00416D9F">
        <w:rPr>
          <w:rFonts w:cs="Times New Roman"/>
        </w:rPr>
        <w:t xml:space="preserve">, с использованием которой реализуются функции электронного документооборота и дистанционного банковского обслуживания Клиента. В состав указанного модуля и </w:t>
      </w:r>
      <w:proofErr w:type="spellStart"/>
      <w:r w:rsidRPr="00416D9F">
        <w:rPr>
          <w:rFonts w:cs="Times New Roman"/>
        </w:rPr>
        <w:t>web</w:t>
      </w:r>
      <w:proofErr w:type="spellEnd"/>
      <w:r w:rsidRPr="00416D9F">
        <w:rPr>
          <w:rFonts w:cs="Times New Roman"/>
        </w:rPr>
        <w:t>-приложения входит блок криптографической защиты, с помощью которого реализуются процедуры создания ЭП, проверки подлинности ЭП;</w:t>
      </w:r>
    </w:p>
    <w:p w:rsidR="00AF0EC5" w:rsidRPr="00416D9F" w:rsidRDefault="007F52DA" w:rsidP="00364F72">
      <w:pPr>
        <w:pStyle w:val="a4"/>
        <w:ind w:right="111" w:firstLine="707"/>
        <w:jc w:val="both"/>
        <w:outlineLvl w:val="3"/>
        <w:rPr>
          <w:rFonts w:cs="Times New Roman"/>
        </w:rPr>
      </w:pPr>
      <w:r w:rsidRPr="00416D9F">
        <w:rPr>
          <w:rFonts w:cs="Times New Roman"/>
          <w:b/>
        </w:rPr>
        <w:t>СКЗИ</w:t>
      </w:r>
      <w:r w:rsidRPr="00416D9F">
        <w:rPr>
          <w:rFonts w:cs="Times New Roman"/>
        </w:rPr>
        <w:t xml:space="preserve"> – средство криптографической защиты информации, при использовании которого в результате криптографического преобразования информации реализуются следующие функции: создание ЭП, проверка ЭП, создание ключа ЭП и ключа проверки ЭП;</w:t>
      </w:r>
    </w:p>
    <w:p w:rsidR="00473E83" w:rsidRPr="00416D9F" w:rsidRDefault="00473E83" w:rsidP="00364F72">
      <w:pPr>
        <w:pStyle w:val="a4"/>
        <w:ind w:right="111" w:firstLine="707"/>
        <w:jc w:val="both"/>
        <w:outlineLvl w:val="3"/>
        <w:rPr>
          <w:rFonts w:cs="Times New Roman"/>
        </w:rPr>
      </w:pPr>
      <w:r w:rsidRPr="00416D9F">
        <w:rPr>
          <w:rFonts w:cs="Times New Roman"/>
          <w:b/>
          <w:bCs/>
        </w:rPr>
        <w:t>Согласительная комиссия</w:t>
      </w:r>
      <w:r w:rsidRPr="00416D9F">
        <w:rPr>
          <w:rFonts w:cs="Times New Roman"/>
        </w:rPr>
        <w:t xml:space="preserve"> - комиссия, создаваемая Сторонами для разрешения разногласий, возникающих при обмене ЭД</w:t>
      </w:r>
      <w:r w:rsidR="005C0979" w:rsidRPr="00416D9F">
        <w:rPr>
          <w:rFonts w:cs="Times New Roman"/>
        </w:rPr>
        <w:t>;</w:t>
      </w:r>
    </w:p>
    <w:p w:rsidR="00AF0EC5" w:rsidRPr="00416D9F" w:rsidRDefault="007F52DA" w:rsidP="00364F72">
      <w:pPr>
        <w:pStyle w:val="a4"/>
        <w:ind w:right="114" w:firstLine="707"/>
        <w:jc w:val="both"/>
        <w:outlineLvl w:val="3"/>
        <w:rPr>
          <w:rFonts w:cs="Times New Roman"/>
        </w:rPr>
      </w:pPr>
      <w:r w:rsidRPr="00416D9F">
        <w:rPr>
          <w:rFonts w:cs="Times New Roman"/>
          <w:b/>
        </w:rPr>
        <w:t>Стороны</w:t>
      </w:r>
      <w:r w:rsidRPr="00416D9F">
        <w:rPr>
          <w:rFonts w:cs="Times New Roman"/>
        </w:rPr>
        <w:t xml:space="preserve"> – Банк и Клиент, являющиеся сторонами соответствующих правоотношений;</w:t>
      </w:r>
    </w:p>
    <w:p w:rsidR="00473E83" w:rsidRPr="00416D9F" w:rsidRDefault="00473E83" w:rsidP="00364F72">
      <w:pPr>
        <w:pStyle w:val="a4"/>
        <w:ind w:right="111" w:firstLine="707"/>
        <w:jc w:val="both"/>
        <w:outlineLvl w:val="3"/>
        <w:rPr>
          <w:rFonts w:cs="Times New Roman"/>
        </w:rPr>
      </w:pPr>
      <w:r w:rsidRPr="00416D9F">
        <w:rPr>
          <w:rFonts w:cs="Times New Roman"/>
          <w:b/>
          <w:bCs/>
        </w:rPr>
        <w:t>Средство доступа</w:t>
      </w:r>
      <w:r w:rsidRPr="00416D9F">
        <w:rPr>
          <w:rFonts w:cs="Times New Roman"/>
        </w:rPr>
        <w:t xml:space="preserve"> - средство (программа, электронное устройство, компьютер), позволяющее Клиенту иметь доступ для работы в </w:t>
      </w:r>
      <w:r w:rsidR="00AF2845" w:rsidRPr="00416D9F">
        <w:rPr>
          <w:rFonts w:cs="Times New Roman"/>
        </w:rPr>
        <w:t>Системе ДБО</w:t>
      </w:r>
      <w:r w:rsidR="006E1074" w:rsidRPr="00416D9F">
        <w:rPr>
          <w:rFonts w:cs="Times New Roman"/>
        </w:rPr>
        <w:t>;</w:t>
      </w:r>
    </w:p>
    <w:p w:rsidR="006E1074" w:rsidRPr="00416D9F" w:rsidRDefault="006E1074" w:rsidP="00364F72">
      <w:pPr>
        <w:pStyle w:val="a4"/>
        <w:ind w:right="111" w:firstLine="707"/>
        <w:jc w:val="both"/>
        <w:outlineLvl w:val="3"/>
        <w:rPr>
          <w:rFonts w:cs="Times New Roman"/>
        </w:rPr>
      </w:pPr>
      <w:r w:rsidRPr="00416D9F">
        <w:rPr>
          <w:rFonts w:cs="Times New Roman"/>
          <w:b/>
          <w:bCs/>
        </w:rPr>
        <w:t>Средство электронной подписи (Средство ЭП)</w:t>
      </w:r>
      <w:r w:rsidRPr="00416D9F">
        <w:rPr>
          <w:rFonts w:cs="Times New Roman"/>
        </w:rPr>
        <w:t xml:space="preserve"> – средство криптографической защиты информации, использующее СКЗИ «Крипто-КОМ 3.3.», и обеспечивающее реализацию следующих функций: создание электронной подписи, проверка электронной подписи, создание Ключа ЭП и Ключа проверки ЭП;</w:t>
      </w:r>
    </w:p>
    <w:p w:rsidR="00F66724" w:rsidRPr="00416D9F" w:rsidRDefault="00F66724" w:rsidP="00D70DFE">
      <w:pPr>
        <w:pStyle w:val="a4"/>
        <w:ind w:left="142" w:right="114" w:firstLine="709"/>
        <w:jc w:val="both"/>
        <w:outlineLvl w:val="3"/>
        <w:rPr>
          <w:rFonts w:cs="Times New Roman"/>
        </w:rPr>
      </w:pPr>
      <w:r w:rsidRPr="00416D9F">
        <w:rPr>
          <w:rFonts w:cs="Times New Roman"/>
          <w:b/>
        </w:rPr>
        <w:t>СЭД НРД</w:t>
      </w:r>
      <w:r w:rsidRPr="00416D9F">
        <w:rPr>
          <w:rFonts w:cs="Times New Roman"/>
        </w:rPr>
        <w:t xml:space="preserve"> – система электронного документооборота, оператором которой является небанковская кредитная организация акционерное общество «Национальный расчетный депозитарий» (ИНН 7702165310) (далее – НРД), участниками которой являются Банк и Клиент на основании соответствующих договоров с НРД об обмене электронными документами, с использованием которой Банк и Клиент могут обмениваться электронными документами при соблюдении Условий, содержащихся в приложении к 4 к Правилам ДБО;</w:t>
      </w:r>
    </w:p>
    <w:p w:rsidR="005F6547" w:rsidRPr="00416D9F" w:rsidRDefault="007F52DA" w:rsidP="00D70DFE">
      <w:pPr>
        <w:pStyle w:val="a4"/>
        <w:ind w:left="142" w:right="114" w:firstLine="709"/>
        <w:jc w:val="both"/>
        <w:outlineLvl w:val="3"/>
        <w:rPr>
          <w:rFonts w:cs="Times New Roman"/>
        </w:rPr>
      </w:pPr>
      <w:r w:rsidRPr="00416D9F">
        <w:rPr>
          <w:rFonts w:cs="Times New Roman"/>
          <w:b/>
        </w:rPr>
        <w:t>Тарифы</w:t>
      </w:r>
      <w:r w:rsidRPr="00416D9F">
        <w:rPr>
          <w:rFonts w:cs="Times New Roman"/>
        </w:rPr>
        <w:t xml:space="preserve"> – установленные Банком Тарифы за услуги, оказываемые в рамках Правил ДБО;</w:t>
      </w:r>
    </w:p>
    <w:p w:rsidR="006E1074" w:rsidRPr="00416D9F" w:rsidRDefault="006E1074" w:rsidP="00364F72">
      <w:pPr>
        <w:pStyle w:val="a4"/>
        <w:ind w:left="142" w:right="114" w:firstLine="709"/>
        <w:jc w:val="both"/>
        <w:outlineLvl w:val="3"/>
        <w:rPr>
          <w:rFonts w:cs="Times New Roman"/>
          <w:b/>
        </w:rPr>
      </w:pPr>
      <w:r w:rsidRPr="00416D9F">
        <w:rPr>
          <w:rFonts w:cs="Times New Roman"/>
          <w:b/>
        </w:rPr>
        <w:t>Технологический (</w:t>
      </w:r>
      <w:proofErr w:type="spellStart"/>
      <w:r w:rsidRPr="00416D9F">
        <w:rPr>
          <w:rFonts w:cs="Times New Roman"/>
          <w:b/>
        </w:rPr>
        <w:t>неперсонифицированный</w:t>
      </w:r>
      <w:proofErr w:type="spellEnd"/>
      <w:r w:rsidRPr="00416D9F">
        <w:rPr>
          <w:rFonts w:cs="Times New Roman"/>
          <w:b/>
        </w:rPr>
        <w:t xml:space="preserve">) сертификат – </w:t>
      </w:r>
      <w:r w:rsidRPr="00416D9F">
        <w:rPr>
          <w:rFonts w:cs="Times New Roman"/>
          <w:bCs/>
        </w:rPr>
        <w:t>Сертификат ключа проверки ЭП Пользователя УЦ или Транспортный сертификат ключа проверки ЭП Пользователя УЦ, выпущенный на псевдоним Пользователя УЦ. При использовании Технологического сертификата, принадлежность ключа электронной подписи владельцу ключа электронной подписи определяется на основании Акта признания открытого ключа (технологического сертификата) (</w:t>
      </w:r>
      <w:r w:rsidR="00760277" w:rsidRPr="00416D9F">
        <w:rPr>
          <w:rFonts w:cs="Times New Roman"/>
          <w:bCs/>
        </w:rPr>
        <w:t>Приложение</w:t>
      </w:r>
      <w:r w:rsidRPr="00416D9F">
        <w:rPr>
          <w:rFonts w:cs="Times New Roman"/>
          <w:bCs/>
        </w:rPr>
        <w:t xml:space="preserve"> 10 к Регламенту), подписываемого владельцем ключа электронной подписи перед выдачей ему Технологического сертификата и ключевого носителя;</w:t>
      </w:r>
    </w:p>
    <w:p w:rsidR="006E1074" w:rsidRPr="00416D9F" w:rsidRDefault="006E1074" w:rsidP="00364F72">
      <w:pPr>
        <w:pStyle w:val="a4"/>
        <w:ind w:left="142" w:right="114" w:firstLine="709"/>
        <w:jc w:val="both"/>
        <w:outlineLvl w:val="3"/>
        <w:rPr>
          <w:rFonts w:cs="Times New Roman"/>
          <w:b/>
        </w:rPr>
      </w:pPr>
      <w:r w:rsidRPr="00416D9F">
        <w:rPr>
          <w:rFonts w:cs="Times New Roman"/>
          <w:b/>
        </w:rPr>
        <w:t xml:space="preserve">Транспортный ключ – </w:t>
      </w:r>
      <w:r w:rsidRPr="00416D9F">
        <w:rPr>
          <w:rFonts w:cs="Times New Roman"/>
          <w:bCs/>
        </w:rPr>
        <w:t>Ключ ЭП, однозначно соответствующий Ключу проверки ЭП, включенному в Транспортный сертификат;</w:t>
      </w:r>
    </w:p>
    <w:p w:rsidR="006E1074" w:rsidRPr="00416D9F" w:rsidRDefault="006E1074" w:rsidP="00364F72">
      <w:pPr>
        <w:pStyle w:val="a4"/>
        <w:ind w:left="142" w:right="114" w:firstLine="709"/>
        <w:jc w:val="both"/>
        <w:outlineLvl w:val="3"/>
        <w:rPr>
          <w:rFonts w:cs="Times New Roman"/>
          <w:bCs/>
        </w:rPr>
      </w:pPr>
      <w:r w:rsidRPr="00416D9F">
        <w:rPr>
          <w:rFonts w:cs="Times New Roman"/>
          <w:b/>
        </w:rPr>
        <w:t xml:space="preserve">Транспортный сертификат – </w:t>
      </w:r>
      <w:r w:rsidRPr="00416D9F">
        <w:rPr>
          <w:rFonts w:cs="Times New Roman"/>
          <w:bCs/>
        </w:rPr>
        <w:t>Сертификат Ключа проверки ЭП Пользователя УЦ, предназначенный для Аутентификации, подписания Заявления на изготовления Сертификата и организации защищенного канала связи;</w:t>
      </w:r>
    </w:p>
    <w:p w:rsidR="00397687" w:rsidRPr="00416D9F" w:rsidRDefault="00397687" w:rsidP="00364F72">
      <w:pPr>
        <w:pStyle w:val="a4"/>
        <w:ind w:left="142" w:right="114" w:firstLine="709"/>
        <w:jc w:val="both"/>
        <w:outlineLvl w:val="3"/>
        <w:rPr>
          <w:rFonts w:cs="Times New Roman"/>
          <w:b/>
        </w:rPr>
      </w:pPr>
      <w:r w:rsidRPr="00416D9F">
        <w:rPr>
          <w:rFonts w:cs="Times New Roman"/>
          <w:b/>
        </w:rPr>
        <w:t xml:space="preserve">Требования к оборудованию и программному обеспечению – </w:t>
      </w:r>
      <w:r w:rsidRPr="00416D9F">
        <w:rPr>
          <w:rFonts w:cs="Times New Roman"/>
          <w:bCs/>
        </w:rPr>
        <w:t xml:space="preserve">Требования к оборудованию и программному обеспечению при работе в Системе ДБО </w:t>
      </w:r>
      <w:r w:rsidRPr="00416D9F">
        <w:rPr>
          <w:rFonts w:cs="Times New Roman"/>
        </w:rPr>
        <w:t>(</w:t>
      </w:r>
      <w:r w:rsidR="008D16C3" w:rsidRPr="00416D9F">
        <w:rPr>
          <w:rFonts w:cs="Times New Roman"/>
        </w:rPr>
        <w:t xml:space="preserve">Приложение </w:t>
      </w:r>
      <w:r w:rsidR="00F66724" w:rsidRPr="00416D9F">
        <w:rPr>
          <w:rFonts w:cs="Times New Roman"/>
        </w:rPr>
        <w:t xml:space="preserve">8 </w:t>
      </w:r>
      <w:r w:rsidRPr="00416D9F">
        <w:rPr>
          <w:rFonts w:cs="Times New Roman"/>
        </w:rPr>
        <w:t>к Правилам ДБО), являющиеся неотъемлемой частью Правил ДБО;</w:t>
      </w:r>
    </w:p>
    <w:p w:rsidR="006E1074" w:rsidRPr="00416D9F" w:rsidRDefault="006E1074" w:rsidP="00364F72">
      <w:pPr>
        <w:pStyle w:val="a4"/>
        <w:ind w:left="142" w:right="114" w:firstLine="709"/>
        <w:jc w:val="both"/>
        <w:outlineLvl w:val="3"/>
        <w:rPr>
          <w:rFonts w:cs="Times New Roman"/>
          <w:b/>
        </w:rPr>
      </w:pPr>
      <w:r w:rsidRPr="00416D9F">
        <w:rPr>
          <w:rFonts w:cs="Times New Roman"/>
          <w:b/>
        </w:rPr>
        <w:t xml:space="preserve">Удостоверяющий центр (УЦ) – </w:t>
      </w:r>
      <w:r w:rsidRPr="00416D9F">
        <w:rPr>
          <w:rFonts w:cs="Times New Roman"/>
          <w:bCs/>
        </w:rPr>
        <w:t>основной субъект инфраструктуры открытых ключей, подразделение Банка, осуществляющее функции по изготовлению и обслуживанию Сертификатов в соответствии с Регламентом предоставления услуг Удостоверяющего центра ПАО «Совкомбанк» в Системе ДБО (размещен на сайте банка по адресу https://sovcombank.ru/corp/rko);</w:t>
      </w:r>
      <w:r w:rsidRPr="00416D9F">
        <w:rPr>
          <w:rFonts w:cs="Times New Roman"/>
          <w:b/>
        </w:rPr>
        <w:t xml:space="preserve"> </w:t>
      </w:r>
    </w:p>
    <w:p w:rsidR="00166F0B" w:rsidRPr="00416D9F" w:rsidRDefault="00166F0B" w:rsidP="00364F72">
      <w:pPr>
        <w:pStyle w:val="a4"/>
        <w:ind w:left="142" w:right="114" w:firstLine="709"/>
        <w:jc w:val="both"/>
        <w:outlineLvl w:val="3"/>
        <w:rPr>
          <w:rFonts w:cs="Times New Roman"/>
          <w:bCs/>
        </w:rPr>
      </w:pPr>
      <w:r w:rsidRPr="00416D9F">
        <w:rPr>
          <w:rFonts w:cs="Times New Roman"/>
          <w:b/>
        </w:rPr>
        <w:t xml:space="preserve">Усиленная неквалифицированная электронная подпись (Далее усиленная неквалифицированная ЭП) – </w:t>
      </w:r>
      <w:r w:rsidRPr="00416D9F">
        <w:rPr>
          <w:rFonts w:cs="Times New Roman"/>
          <w:bCs/>
        </w:rPr>
        <w:t>электронная подпись, которая:</w:t>
      </w:r>
    </w:p>
    <w:p w:rsidR="00166F0B" w:rsidRPr="00416D9F" w:rsidRDefault="00166F0B" w:rsidP="009125D9">
      <w:pPr>
        <w:pStyle w:val="a4"/>
        <w:numPr>
          <w:ilvl w:val="0"/>
          <w:numId w:val="29"/>
        </w:numPr>
        <w:ind w:right="114"/>
        <w:jc w:val="both"/>
        <w:rPr>
          <w:rFonts w:cs="Times New Roman"/>
          <w:bCs/>
        </w:rPr>
      </w:pPr>
      <w:r w:rsidRPr="00416D9F">
        <w:rPr>
          <w:rFonts w:cs="Times New Roman"/>
          <w:bCs/>
        </w:rPr>
        <w:t>получена в результате криптографического преобразования информации с использованием ключа электронной подписи;</w:t>
      </w:r>
    </w:p>
    <w:p w:rsidR="00166F0B" w:rsidRPr="00416D9F" w:rsidRDefault="00166F0B" w:rsidP="009125D9">
      <w:pPr>
        <w:pStyle w:val="a4"/>
        <w:numPr>
          <w:ilvl w:val="0"/>
          <w:numId w:val="29"/>
        </w:numPr>
        <w:ind w:right="114"/>
        <w:jc w:val="both"/>
        <w:rPr>
          <w:rFonts w:cs="Times New Roman"/>
          <w:bCs/>
        </w:rPr>
      </w:pPr>
      <w:r w:rsidRPr="00416D9F">
        <w:rPr>
          <w:rFonts w:cs="Times New Roman"/>
          <w:bCs/>
        </w:rPr>
        <w:t>позволяет определить лицо, подписавшее электронный документ;</w:t>
      </w:r>
    </w:p>
    <w:p w:rsidR="00166F0B" w:rsidRPr="00416D9F" w:rsidRDefault="00166F0B" w:rsidP="009125D9">
      <w:pPr>
        <w:pStyle w:val="a4"/>
        <w:numPr>
          <w:ilvl w:val="0"/>
          <w:numId w:val="29"/>
        </w:numPr>
        <w:ind w:right="114"/>
        <w:jc w:val="both"/>
        <w:rPr>
          <w:rFonts w:cs="Times New Roman"/>
          <w:bCs/>
        </w:rPr>
      </w:pPr>
      <w:r w:rsidRPr="00416D9F">
        <w:rPr>
          <w:rFonts w:cs="Times New Roman"/>
          <w:bCs/>
        </w:rPr>
        <w:t>позволяет обнаружить факт внесения изменений в электронный документ после момента его подписания;</w:t>
      </w:r>
    </w:p>
    <w:p w:rsidR="00166F0B" w:rsidRPr="00416D9F" w:rsidRDefault="00166F0B" w:rsidP="009125D9">
      <w:pPr>
        <w:pStyle w:val="a4"/>
        <w:numPr>
          <w:ilvl w:val="0"/>
          <w:numId w:val="29"/>
        </w:numPr>
        <w:ind w:right="114"/>
        <w:jc w:val="both"/>
        <w:rPr>
          <w:rFonts w:cs="Times New Roman"/>
          <w:b/>
        </w:rPr>
      </w:pPr>
      <w:r w:rsidRPr="00416D9F">
        <w:rPr>
          <w:rFonts w:cs="Times New Roman"/>
          <w:bCs/>
        </w:rPr>
        <w:t>создается с использованием средств электронной подписи</w:t>
      </w:r>
      <w:r w:rsidRPr="00416D9F">
        <w:rPr>
          <w:rFonts w:cs="Times New Roman"/>
          <w:b/>
        </w:rPr>
        <w:t>.</w:t>
      </w:r>
    </w:p>
    <w:p w:rsidR="00AF0EC5" w:rsidRPr="00416D9F" w:rsidRDefault="007F52DA" w:rsidP="00364F72">
      <w:pPr>
        <w:pStyle w:val="a4"/>
        <w:ind w:left="142" w:right="114" w:firstLine="709"/>
        <w:jc w:val="both"/>
        <w:outlineLvl w:val="3"/>
        <w:rPr>
          <w:rFonts w:cs="Times New Roman"/>
        </w:rPr>
      </w:pPr>
      <w:r w:rsidRPr="00416D9F">
        <w:rPr>
          <w:rFonts w:cs="Times New Roman"/>
          <w:b/>
        </w:rPr>
        <w:t>Условия</w:t>
      </w:r>
      <w:r w:rsidR="008D30E9" w:rsidRPr="00416D9F">
        <w:rPr>
          <w:rFonts w:cs="Times New Roman"/>
        </w:rPr>
        <w:t xml:space="preserve"> </w:t>
      </w:r>
      <w:r w:rsidRPr="00416D9F">
        <w:rPr>
          <w:rFonts w:cs="Times New Roman"/>
        </w:rPr>
        <w:t>–</w:t>
      </w:r>
      <w:r w:rsidR="008D30E9" w:rsidRPr="00416D9F">
        <w:rPr>
          <w:rFonts w:cs="Times New Roman"/>
        </w:rPr>
        <w:t xml:space="preserve"> </w:t>
      </w:r>
      <w:r w:rsidRPr="00416D9F">
        <w:rPr>
          <w:rFonts w:cs="Times New Roman"/>
        </w:rPr>
        <w:t>условия</w:t>
      </w:r>
      <w:r w:rsidR="008D30E9" w:rsidRPr="00416D9F">
        <w:rPr>
          <w:rFonts w:cs="Times New Roman"/>
        </w:rPr>
        <w:t xml:space="preserve"> </w:t>
      </w:r>
      <w:r w:rsidRPr="00416D9F">
        <w:rPr>
          <w:rFonts w:cs="Times New Roman"/>
        </w:rPr>
        <w:t>предоставления</w:t>
      </w:r>
      <w:r w:rsidR="008D30E9" w:rsidRPr="00416D9F">
        <w:rPr>
          <w:rFonts w:cs="Times New Roman"/>
        </w:rPr>
        <w:t xml:space="preserve"> </w:t>
      </w:r>
      <w:r w:rsidRPr="00416D9F">
        <w:rPr>
          <w:rFonts w:cs="Times New Roman"/>
        </w:rPr>
        <w:t>Банком</w:t>
      </w:r>
      <w:r w:rsidR="008D30E9" w:rsidRPr="00416D9F">
        <w:rPr>
          <w:rFonts w:cs="Times New Roman"/>
        </w:rPr>
        <w:t xml:space="preserve"> </w:t>
      </w:r>
      <w:r w:rsidRPr="00416D9F">
        <w:rPr>
          <w:rFonts w:cs="Times New Roman"/>
        </w:rPr>
        <w:t>Клиенту</w:t>
      </w:r>
      <w:r w:rsidR="008D30E9" w:rsidRPr="00416D9F">
        <w:rPr>
          <w:rFonts w:cs="Times New Roman"/>
        </w:rPr>
        <w:t xml:space="preserve"> </w:t>
      </w:r>
      <w:r w:rsidRPr="00416D9F">
        <w:rPr>
          <w:rFonts w:cs="Times New Roman"/>
        </w:rPr>
        <w:t>дополнительных</w:t>
      </w:r>
      <w:r w:rsidR="008D30E9" w:rsidRPr="00416D9F">
        <w:rPr>
          <w:rFonts w:cs="Times New Roman"/>
        </w:rPr>
        <w:t xml:space="preserve"> </w:t>
      </w:r>
      <w:r w:rsidRPr="00416D9F">
        <w:rPr>
          <w:rFonts w:cs="Times New Roman"/>
        </w:rPr>
        <w:t>услуг</w:t>
      </w:r>
      <w:r w:rsidR="008D30E9" w:rsidRPr="00416D9F">
        <w:rPr>
          <w:rFonts w:cs="Times New Roman"/>
        </w:rPr>
        <w:t xml:space="preserve"> </w:t>
      </w:r>
      <w:r w:rsidRPr="00416D9F">
        <w:rPr>
          <w:rFonts w:cs="Times New Roman"/>
        </w:rPr>
        <w:t>в</w:t>
      </w:r>
      <w:r w:rsidR="008D30E9" w:rsidRPr="00416D9F">
        <w:rPr>
          <w:rFonts w:cs="Times New Roman"/>
        </w:rPr>
        <w:t xml:space="preserve"> </w:t>
      </w:r>
      <w:r w:rsidRPr="00416D9F">
        <w:rPr>
          <w:rFonts w:cs="Times New Roman"/>
        </w:rPr>
        <w:t>рамках</w:t>
      </w:r>
      <w:r w:rsidR="005F6547" w:rsidRPr="00416D9F">
        <w:rPr>
          <w:rFonts w:cs="Times New Roman"/>
        </w:rPr>
        <w:t xml:space="preserve"> </w:t>
      </w:r>
      <w:r w:rsidRPr="00416D9F">
        <w:rPr>
          <w:rFonts w:cs="Times New Roman"/>
        </w:rPr>
        <w:t xml:space="preserve">Договора </w:t>
      </w:r>
      <w:r w:rsidR="00866FF3" w:rsidRPr="00416D9F">
        <w:rPr>
          <w:rFonts w:cs="Times New Roman"/>
        </w:rPr>
        <w:t>ДБО</w:t>
      </w:r>
      <w:r w:rsidR="00F66724" w:rsidRPr="00416D9F">
        <w:rPr>
          <w:rFonts w:cs="Times New Roman"/>
        </w:rPr>
        <w:t>, а также услуг с использованием Канала ЭДО в рамках соответствующих договоров</w:t>
      </w:r>
      <w:r w:rsidRPr="00416D9F">
        <w:rPr>
          <w:rFonts w:cs="Times New Roman"/>
        </w:rPr>
        <w:t>, а именно следующие условия:</w:t>
      </w:r>
    </w:p>
    <w:p w:rsidR="00AF0EC5" w:rsidRPr="00416D9F" w:rsidRDefault="00C14C32" w:rsidP="009125D9">
      <w:pPr>
        <w:pStyle w:val="a4"/>
        <w:numPr>
          <w:ilvl w:val="0"/>
          <w:numId w:val="13"/>
        </w:numPr>
        <w:spacing w:line="264" w:lineRule="exact"/>
        <w:jc w:val="both"/>
        <w:rPr>
          <w:rFonts w:cs="Times New Roman"/>
        </w:rPr>
      </w:pPr>
      <w:r w:rsidRPr="00416D9F">
        <w:rPr>
          <w:rFonts w:cs="Times New Roman"/>
        </w:rPr>
        <w:t xml:space="preserve">Условия предоставления </w:t>
      </w:r>
      <w:r w:rsidR="006056C4" w:rsidRPr="00416D9F">
        <w:rPr>
          <w:rFonts w:cs="Times New Roman"/>
        </w:rPr>
        <w:t>С</w:t>
      </w:r>
      <w:r w:rsidRPr="00416D9F">
        <w:rPr>
          <w:rFonts w:cs="Times New Roman"/>
        </w:rPr>
        <w:t xml:space="preserve">истемы ДБО с использованием простой электронной подписи </w:t>
      </w:r>
      <w:r w:rsidR="007F52DA" w:rsidRPr="00416D9F">
        <w:rPr>
          <w:rFonts w:cs="Times New Roman"/>
        </w:rPr>
        <w:t xml:space="preserve">(приложение 1 к Правилам </w:t>
      </w:r>
      <w:r w:rsidR="00866FF3" w:rsidRPr="00416D9F">
        <w:rPr>
          <w:rFonts w:cs="Times New Roman"/>
        </w:rPr>
        <w:t>ДБО</w:t>
      </w:r>
      <w:r w:rsidR="00F66724" w:rsidRPr="00416D9F">
        <w:rPr>
          <w:rFonts w:cs="Times New Roman"/>
        </w:rPr>
        <w:t>)</w:t>
      </w:r>
      <w:r w:rsidR="007F52DA" w:rsidRPr="00416D9F">
        <w:rPr>
          <w:rFonts w:cs="Times New Roman"/>
        </w:rPr>
        <w:t>;</w:t>
      </w:r>
    </w:p>
    <w:p w:rsidR="00AF0EC5" w:rsidRPr="00416D9F" w:rsidRDefault="00C14C32" w:rsidP="009125D9">
      <w:pPr>
        <w:pStyle w:val="a4"/>
        <w:numPr>
          <w:ilvl w:val="0"/>
          <w:numId w:val="13"/>
        </w:numPr>
        <w:tabs>
          <w:tab w:val="left" w:pos="1415"/>
        </w:tabs>
        <w:ind w:right="106"/>
        <w:jc w:val="both"/>
        <w:rPr>
          <w:rFonts w:cs="Times New Roman"/>
        </w:rPr>
      </w:pPr>
      <w:r w:rsidRPr="00416D9F">
        <w:rPr>
          <w:rFonts w:cs="Times New Roman"/>
        </w:rPr>
        <w:t xml:space="preserve">Условия предоставления </w:t>
      </w:r>
      <w:r w:rsidR="004E0435" w:rsidRPr="00416D9F">
        <w:rPr>
          <w:rFonts w:cs="Times New Roman"/>
        </w:rPr>
        <w:t>Системы</w:t>
      </w:r>
      <w:r w:rsidRPr="00416D9F">
        <w:rPr>
          <w:rFonts w:cs="Times New Roman"/>
        </w:rPr>
        <w:t xml:space="preserve"> ДБО с использованием </w:t>
      </w:r>
      <w:r w:rsidR="00166F0B" w:rsidRPr="00416D9F">
        <w:rPr>
          <w:rFonts w:cs="Times New Roman"/>
        </w:rPr>
        <w:t xml:space="preserve">Усиленной </w:t>
      </w:r>
      <w:r w:rsidRPr="00416D9F">
        <w:rPr>
          <w:rFonts w:cs="Times New Roman"/>
        </w:rPr>
        <w:t xml:space="preserve">неквалифицированной электронной подписи </w:t>
      </w:r>
      <w:r w:rsidR="007F52DA" w:rsidRPr="00416D9F">
        <w:rPr>
          <w:rFonts w:cs="Times New Roman"/>
        </w:rPr>
        <w:t xml:space="preserve">(приложение 2 к Правилам </w:t>
      </w:r>
      <w:r w:rsidR="00866FF3" w:rsidRPr="00416D9F">
        <w:rPr>
          <w:rFonts w:cs="Times New Roman"/>
        </w:rPr>
        <w:t>ДБО</w:t>
      </w:r>
      <w:r w:rsidR="00F66724" w:rsidRPr="00416D9F">
        <w:rPr>
          <w:rFonts w:cs="Times New Roman"/>
        </w:rPr>
        <w:t>)</w:t>
      </w:r>
      <w:r w:rsidR="007F52DA" w:rsidRPr="00416D9F">
        <w:rPr>
          <w:rFonts w:cs="Times New Roman"/>
        </w:rPr>
        <w:t>;</w:t>
      </w:r>
    </w:p>
    <w:p w:rsidR="00F66724" w:rsidRPr="00416D9F" w:rsidRDefault="00F66724" w:rsidP="009125D9">
      <w:pPr>
        <w:pStyle w:val="a4"/>
        <w:numPr>
          <w:ilvl w:val="0"/>
          <w:numId w:val="13"/>
        </w:numPr>
        <w:spacing w:line="264" w:lineRule="exact"/>
        <w:jc w:val="both"/>
        <w:rPr>
          <w:rFonts w:cs="Times New Roman"/>
        </w:rPr>
      </w:pPr>
      <w:r w:rsidRPr="00416D9F">
        <w:rPr>
          <w:rFonts w:cs="Times New Roman"/>
        </w:rPr>
        <w:t>Условия предоставления опции «Мультиподпись» в рамках Системы ДБО (приложение 3 к Правилам ДБО)</w:t>
      </w:r>
    </w:p>
    <w:p w:rsidR="00F66724" w:rsidRPr="00416D9F" w:rsidRDefault="00F66724" w:rsidP="009125D9">
      <w:pPr>
        <w:pStyle w:val="a"/>
        <w:numPr>
          <w:ilvl w:val="0"/>
          <w:numId w:val="13"/>
        </w:numPr>
        <w:suppressAutoHyphens/>
        <w:jc w:val="both"/>
        <w:rPr>
          <w:snapToGrid w:val="0"/>
          <w:color w:val="000000" w:themeColor="text1"/>
          <w:szCs w:val="23"/>
        </w:rPr>
      </w:pPr>
      <w:r w:rsidRPr="00416D9F">
        <w:rPr>
          <w:snapToGrid w:val="0"/>
          <w:color w:val="000000" w:themeColor="text1"/>
          <w:szCs w:val="23"/>
        </w:rPr>
        <w:t>Условия предоставления ПАО «СОВКОМБАНК» услуги «</w:t>
      </w:r>
      <w:r w:rsidRPr="00416D9F">
        <w:rPr>
          <w:bCs/>
          <w:color w:val="000000" w:themeColor="text1"/>
          <w:szCs w:val="23"/>
        </w:rPr>
        <w:t>Обмен финансовыми сообщениями по счетам клиентов с использованием СЭД НРД-Транзит 2.0</w:t>
      </w:r>
      <w:r w:rsidRPr="00416D9F">
        <w:rPr>
          <w:snapToGrid w:val="0"/>
          <w:color w:val="000000" w:themeColor="text1"/>
          <w:szCs w:val="23"/>
        </w:rPr>
        <w:t>» (приложение 4 к Правилам ДБО);</w:t>
      </w:r>
    </w:p>
    <w:p w:rsidR="00F66724" w:rsidRPr="00416D9F" w:rsidRDefault="00F66724" w:rsidP="009125D9">
      <w:pPr>
        <w:pStyle w:val="a"/>
        <w:numPr>
          <w:ilvl w:val="0"/>
          <w:numId w:val="13"/>
        </w:numPr>
        <w:suppressAutoHyphens/>
        <w:jc w:val="both"/>
        <w:rPr>
          <w:snapToGrid w:val="0"/>
          <w:color w:val="000000" w:themeColor="text1"/>
        </w:rPr>
      </w:pPr>
      <w:r w:rsidRPr="00416D9F">
        <w:rPr>
          <w:snapToGrid w:val="0"/>
          <w:color w:val="000000" w:themeColor="text1"/>
          <w:szCs w:val="23"/>
        </w:rPr>
        <w:t>Условия предоставления ПАО «СОВКОМБАНК» услуги «Технологическое взаимодействие с «1</w:t>
      </w:r>
      <w:proofErr w:type="gramStart"/>
      <w:r w:rsidRPr="00416D9F">
        <w:rPr>
          <w:snapToGrid w:val="0"/>
          <w:color w:val="000000" w:themeColor="text1"/>
          <w:szCs w:val="23"/>
        </w:rPr>
        <w:t>С:Предприятие</w:t>
      </w:r>
      <w:proofErr w:type="gramEnd"/>
      <w:r w:rsidRPr="00416D9F">
        <w:rPr>
          <w:snapToGrid w:val="0"/>
          <w:color w:val="000000" w:themeColor="text1"/>
          <w:szCs w:val="23"/>
        </w:rPr>
        <w:t>» при проведении платежей» (приложение 5 к Правилам ДБО);</w:t>
      </w:r>
    </w:p>
    <w:p w:rsidR="00AF0EC5" w:rsidRPr="00416D9F" w:rsidRDefault="00C14C32" w:rsidP="009125D9">
      <w:pPr>
        <w:pStyle w:val="a4"/>
        <w:numPr>
          <w:ilvl w:val="0"/>
          <w:numId w:val="13"/>
        </w:numPr>
        <w:spacing w:line="264" w:lineRule="exact"/>
        <w:jc w:val="both"/>
        <w:rPr>
          <w:rFonts w:cs="Times New Roman"/>
        </w:rPr>
      </w:pPr>
      <w:r w:rsidRPr="00416D9F">
        <w:rPr>
          <w:rFonts w:cs="Times New Roman"/>
        </w:rPr>
        <w:t xml:space="preserve">Условия предоставления дополнительных </w:t>
      </w:r>
      <w:r w:rsidR="00EB2A3F" w:rsidRPr="00416D9F">
        <w:rPr>
          <w:rFonts w:cs="Times New Roman"/>
        </w:rPr>
        <w:t>не</w:t>
      </w:r>
      <w:r w:rsidRPr="00416D9F">
        <w:rPr>
          <w:rFonts w:cs="Times New Roman"/>
        </w:rPr>
        <w:t xml:space="preserve">финансовых сервисов в рамках </w:t>
      </w:r>
      <w:r w:rsidR="00AF2845" w:rsidRPr="00416D9F">
        <w:rPr>
          <w:rFonts w:cs="Times New Roman"/>
        </w:rPr>
        <w:t>Системы ДБО</w:t>
      </w:r>
      <w:r w:rsidR="007F52DA" w:rsidRPr="00416D9F">
        <w:rPr>
          <w:rFonts w:cs="Times New Roman"/>
        </w:rPr>
        <w:t xml:space="preserve"> (</w:t>
      </w:r>
      <w:r w:rsidR="008D16C3" w:rsidRPr="00416D9F">
        <w:rPr>
          <w:rFonts w:cs="Times New Roman"/>
        </w:rPr>
        <w:t xml:space="preserve">Приложение </w:t>
      </w:r>
      <w:r w:rsidR="00F66724" w:rsidRPr="00416D9F">
        <w:rPr>
          <w:rFonts w:cs="Times New Roman"/>
        </w:rPr>
        <w:t xml:space="preserve">6 </w:t>
      </w:r>
      <w:r w:rsidR="007F52DA" w:rsidRPr="00416D9F">
        <w:rPr>
          <w:rFonts w:cs="Times New Roman"/>
        </w:rPr>
        <w:t xml:space="preserve">к Правилам </w:t>
      </w:r>
      <w:r w:rsidR="00866FF3" w:rsidRPr="00416D9F">
        <w:rPr>
          <w:rFonts w:cs="Times New Roman"/>
        </w:rPr>
        <w:t>ДБО</w:t>
      </w:r>
      <w:r w:rsidR="007F52DA" w:rsidRPr="00416D9F">
        <w:rPr>
          <w:rFonts w:cs="Times New Roman"/>
        </w:rPr>
        <w:t>;</w:t>
      </w:r>
    </w:p>
    <w:p w:rsidR="00162504" w:rsidRPr="00416D9F" w:rsidRDefault="00162504" w:rsidP="00364F72">
      <w:pPr>
        <w:pStyle w:val="a4"/>
        <w:ind w:right="106" w:firstLine="707"/>
        <w:jc w:val="both"/>
        <w:outlineLvl w:val="3"/>
        <w:rPr>
          <w:rFonts w:cs="Times New Roman"/>
          <w:b/>
        </w:rPr>
      </w:pPr>
      <w:r w:rsidRPr="00416D9F">
        <w:rPr>
          <w:rFonts w:cs="Times New Roman"/>
          <w:b/>
          <w:bCs/>
          <w:color w:val="000000"/>
        </w:rPr>
        <w:t xml:space="preserve">Уполномоченное лицо Банка </w:t>
      </w:r>
      <w:r w:rsidRPr="00416D9F">
        <w:rPr>
          <w:rFonts w:cs="Times New Roman"/>
          <w:color w:val="000000"/>
        </w:rPr>
        <w:t>– сотрудник Банка, который в силу закона, доверенности или иного распорядительного акта по Банку наделяется правом подписи электронных документов</w:t>
      </w:r>
      <w:r w:rsidR="00E10D82" w:rsidRPr="00416D9F">
        <w:rPr>
          <w:rFonts w:cs="Times New Roman"/>
          <w:color w:val="000000"/>
        </w:rPr>
        <w:t xml:space="preserve"> по Системе ДБО</w:t>
      </w:r>
      <w:r w:rsidRPr="00416D9F">
        <w:rPr>
          <w:rFonts w:cs="Times New Roman"/>
          <w:color w:val="000000"/>
        </w:rPr>
        <w:t xml:space="preserve"> от имени Банка.</w:t>
      </w:r>
      <w:r w:rsidRPr="00416D9F">
        <w:rPr>
          <w:rFonts w:cs="Times New Roman"/>
          <w:b/>
        </w:rPr>
        <w:t xml:space="preserve"> </w:t>
      </w:r>
    </w:p>
    <w:p w:rsidR="00504144" w:rsidRPr="00416D9F" w:rsidRDefault="007F52DA" w:rsidP="00364F72">
      <w:pPr>
        <w:pStyle w:val="a4"/>
        <w:ind w:right="106" w:firstLine="707"/>
        <w:jc w:val="both"/>
        <w:outlineLvl w:val="3"/>
        <w:rPr>
          <w:rFonts w:cs="Times New Roman"/>
          <w:sz w:val="22"/>
          <w:szCs w:val="22"/>
        </w:rPr>
      </w:pPr>
      <w:r w:rsidRPr="00416D9F">
        <w:rPr>
          <w:rFonts w:cs="Times New Roman"/>
          <w:b/>
        </w:rPr>
        <w:t>Уполномоченное лицо Клиента</w:t>
      </w:r>
      <w:r w:rsidR="00D47ABC" w:rsidRPr="00416D9F">
        <w:rPr>
          <w:rFonts w:cs="Times New Roman"/>
          <w:b/>
        </w:rPr>
        <w:t xml:space="preserve"> </w:t>
      </w:r>
      <w:r w:rsidR="00304251" w:rsidRPr="00416D9F">
        <w:rPr>
          <w:rFonts w:cs="Times New Roman"/>
        </w:rPr>
        <w:t>(также - Уполномоченное лицо</w:t>
      </w:r>
      <w:r w:rsidR="005B4ACC" w:rsidRPr="00416D9F">
        <w:rPr>
          <w:rFonts w:cs="Times New Roman"/>
        </w:rPr>
        <w:t>/УЛ</w:t>
      </w:r>
      <w:r w:rsidR="00304251" w:rsidRPr="00416D9F">
        <w:rPr>
          <w:rFonts w:cs="Times New Roman"/>
        </w:rPr>
        <w:t>)</w:t>
      </w:r>
      <w:r w:rsidRPr="00416D9F">
        <w:rPr>
          <w:rFonts w:cs="Times New Roman"/>
        </w:rPr>
        <w:t xml:space="preserve"> – лицо, уполномоченное осуществлять электронный документооборот и совершать иные действия от имени Клиента в Системе ДБО</w:t>
      </w:r>
      <w:r w:rsidR="00F66724" w:rsidRPr="00416D9F">
        <w:rPr>
          <w:color w:val="000000" w:themeColor="text1"/>
          <w:lang w:eastAsia="x-none"/>
        </w:rPr>
        <w:t xml:space="preserve"> / с использованием Канала ЭДО</w:t>
      </w:r>
      <w:r w:rsidRPr="00416D9F">
        <w:rPr>
          <w:rFonts w:cs="Times New Roman"/>
        </w:rPr>
        <w:t>, чьи полномочия подтверждаются Банку путем предоставления документов, предусмотренных Правилами ДБО</w:t>
      </w:r>
      <w:r w:rsidR="005C5083" w:rsidRPr="00416D9F">
        <w:rPr>
          <w:rFonts w:cs="Times New Roman"/>
        </w:rPr>
        <w:t>:</w:t>
      </w:r>
    </w:p>
    <w:p w:rsidR="00504144" w:rsidRPr="00416D9F" w:rsidRDefault="00504144" w:rsidP="005C5083">
      <w:pPr>
        <w:pStyle w:val="91"/>
        <w:tabs>
          <w:tab w:val="num" w:pos="709"/>
        </w:tabs>
        <w:spacing w:after="0"/>
        <w:ind w:left="709" w:right="72" w:hanging="283"/>
        <w:rPr>
          <w:rFonts w:ascii="Times New Roman" w:hAnsi="Times New Roman" w:cs="Times New Roman"/>
          <w:sz w:val="22"/>
          <w:szCs w:val="22"/>
        </w:rPr>
      </w:pPr>
      <w:r w:rsidRPr="00416D9F">
        <w:rPr>
          <w:rFonts w:ascii="Times New Roman" w:hAnsi="Times New Roman" w:cs="Times New Roman"/>
          <w:sz w:val="22"/>
          <w:szCs w:val="22"/>
        </w:rPr>
        <w:t>1) указанное в карточке с образцами подписей и оттиска печати Клиента</w:t>
      </w:r>
      <w:r w:rsidR="00230213" w:rsidRPr="00416D9F">
        <w:rPr>
          <w:rFonts w:ascii="Times New Roman" w:hAnsi="Times New Roman" w:cs="Times New Roman"/>
          <w:sz w:val="22"/>
          <w:szCs w:val="22"/>
        </w:rPr>
        <w:t xml:space="preserve"> / доверенности на право распоряжаться денежными сред</w:t>
      </w:r>
      <w:r w:rsidR="004E0435" w:rsidRPr="00416D9F">
        <w:rPr>
          <w:rFonts w:ascii="Times New Roman" w:hAnsi="Times New Roman" w:cs="Times New Roman"/>
          <w:sz w:val="22"/>
          <w:szCs w:val="22"/>
        </w:rPr>
        <w:t>ст</w:t>
      </w:r>
      <w:r w:rsidR="00230213" w:rsidRPr="00416D9F">
        <w:rPr>
          <w:rFonts w:ascii="Times New Roman" w:hAnsi="Times New Roman" w:cs="Times New Roman"/>
          <w:sz w:val="22"/>
          <w:szCs w:val="22"/>
        </w:rPr>
        <w:t>вами на счетах</w:t>
      </w:r>
      <w:r w:rsidRPr="00416D9F">
        <w:rPr>
          <w:rFonts w:ascii="Times New Roman" w:hAnsi="Times New Roman" w:cs="Times New Roman"/>
          <w:sz w:val="22"/>
          <w:szCs w:val="22"/>
        </w:rPr>
        <w:t xml:space="preserve">, принятой Банком в связи с заключением Договора банковского счета </w:t>
      </w:r>
      <w:r w:rsidRPr="00416D9F">
        <w:rPr>
          <w:rFonts w:ascii="Times New Roman" w:hAnsi="Times New Roman" w:cs="Times New Roman"/>
          <w:sz w:val="22"/>
        </w:rPr>
        <w:t xml:space="preserve">или иного договора банковского </w:t>
      </w:r>
      <w:r w:rsidR="004E0435" w:rsidRPr="00416D9F">
        <w:rPr>
          <w:rFonts w:ascii="Times New Roman" w:hAnsi="Times New Roman" w:cs="Times New Roman"/>
          <w:sz w:val="22"/>
        </w:rPr>
        <w:t xml:space="preserve">продукта </w:t>
      </w:r>
      <w:r w:rsidR="004E0435" w:rsidRPr="00416D9F">
        <w:rPr>
          <w:rFonts w:ascii="Times New Roman" w:hAnsi="Times New Roman" w:cs="Times New Roman"/>
          <w:sz w:val="22"/>
          <w:szCs w:val="22"/>
        </w:rPr>
        <w:t>и</w:t>
      </w:r>
      <w:r w:rsidRPr="00416D9F">
        <w:rPr>
          <w:rFonts w:ascii="Times New Roman" w:hAnsi="Times New Roman" w:cs="Times New Roman"/>
          <w:sz w:val="22"/>
          <w:szCs w:val="22"/>
        </w:rPr>
        <w:t>/ или</w:t>
      </w:r>
    </w:p>
    <w:p w:rsidR="00504144" w:rsidRPr="00416D9F" w:rsidRDefault="00504144" w:rsidP="005C5083">
      <w:pPr>
        <w:pStyle w:val="91"/>
        <w:tabs>
          <w:tab w:val="num" w:pos="709"/>
        </w:tabs>
        <w:spacing w:after="0"/>
        <w:ind w:left="709" w:right="72" w:hanging="283"/>
        <w:rPr>
          <w:rFonts w:ascii="Times New Roman" w:hAnsi="Times New Roman" w:cs="Times New Roman"/>
          <w:sz w:val="22"/>
          <w:szCs w:val="22"/>
        </w:rPr>
      </w:pPr>
      <w:r w:rsidRPr="00416D9F">
        <w:rPr>
          <w:rFonts w:ascii="Times New Roman" w:hAnsi="Times New Roman" w:cs="Times New Roman"/>
          <w:sz w:val="22"/>
          <w:szCs w:val="22"/>
        </w:rPr>
        <w:t xml:space="preserve">2) уполномоченное Клиентом контролировать ЭД Клиента в </w:t>
      </w:r>
      <w:r w:rsidR="00AF2845" w:rsidRPr="00416D9F">
        <w:rPr>
          <w:rFonts w:ascii="Times New Roman" w:hAnsi="Times New Roman" w:cs="Times New Roman"/>
          <w:sz w:val="22"/>
          <w:szCs w:val="22"/>
        </w:rPr>
        <w:t>Системе ДБО</w:t>
      </w:r>
      <w:r w:rsidRPr="00416D9F">
        <w:rPr>
          <w:rFonts w:ascii="Times New Roman" w:hAnsi="Times New Roman" w:cs="Times New Roman"/>
          <w:sz w:val="22"/>
          <w:szCs w:val="22"/>
        </w:rPr>
        <w:t xml:space="preserve"> без права устанавливать ЭП на ЭД, не имеющее права подписи документов в рамках </w:t>
      </w:r>
      <w:bookmarkStart w:id="6" w:name="_Hlk53405038"/>
      <w:r w:rsidRPr="00416D9F">
        <w:rPr>
          <w:rFonts w:ascii="Times New Roman" w:hAnsi="Times New Roman" w:cs="Times New Roman"/>
          <w:sz w:val="22"/>
          <w:szCs w:val="22"/>
        </w:rPr>
        <w:t>настоящ</w:t>
      </w:r>
      <w:r w:rsidR="00CA1979" w:rsidRPr="00416D9F">
        <w:rPr>
          <w:rFonts w:ascii="Times New Roman" w:hAnsi="Times New Roman" w:cs="Times New Roman"/>
          <w:sz w:val="22"/>
          <w:szCs w:val="22"/>
        </w:rPr>
        <w:t>их</w:t>
      </w:r>
      <w:r w:rsidRPr="00416D9F">
        <w:rPr>
          <w:rFonts w:ascii="Times New Roman" w:hAnsi="Times New Roman" w:cs="Times New Roman"/>
          <w:sz w:val="22"/>
          <w:szCs w:val="22"/>
        </w:rPr>
        <w:t xml:space="preserve"> </w:t>
      </w:r>
      <w:r w:rsidR="00CA1979" w:rsidRPr="00416D9F">
        <w:rPr>
          <w:rFonts w:ascii="Times New Roman" w:hAnsi="Times New Roman" w:cs="Times New Roman"/>
          <w:sz w:val="22"/>
          <w:szCs w:val="22"/>
        </w:rPr>
        <w:t>Правил</w:t>
      </w:r>
      <w:bookmarkEnd w:id="6"/>
      <w:r w:rsidRPr="00416D9F">
        <w:rPr>
          <w:rFonts w:ascii="Times New Roman" w:hAnsi="Times New Roman" w:cs="Times New Roman"/>
          <w:sz w:val="22"/>
          <w:szCs w:val="22"/>
        </w:rPr>
        <w:t>, и/или</w:t>
      </w:r>
    </w:p>
    <w:p w:rsidR="00504144" w:rsidRPr="00416D9F" w:rsidRDefault="00504144" w:rsidP="005C5083">
      <w:pPr>
        <w:pStyle w:val="91"/>
        <w:tabs>
          <w:tab w:val="num" w:pos="709"/>
        </w:tabs>
        <w:spacing w:after="0"/>
        <w:ind w:left="709" w:hanging="283"/>
        <w:rPr>
          <w:rFonts w:ascii="Times New Roman" w:hAnsi="Times New Roman" w:cs="Times New Roman"/>
        </w:rPr>
      </w:pPr>
      <w:r w:rsidRPr="00416D9F">
        <w:rPr>
          <w:rFonts w:ascii="Times New Roman" w:hAnsi="Times New Roman" w:cs="Times New Roman"/>
          <w:sz w:val="22"/>
          <w:szCs w:val="22"/>
        </w:rPr>
        <w:t xml:space="preserve">3) уполномоченное Клиентом создавать ЭД Клиента в </w:t>
      </w:r>
      <w:r w:rsidR="00AF2845" w:rsidRPr="00416D9F">
        <w:rPr>
          <w:rFonts w:ascii="Times New Roman" w:hAnsi="Times New Roman" w:cs="Times New Roman"/>
          <w:sz w:val="22"/>
          <w:szCs w:val="22"/>
        </w:rPr>
        <w:t>Системе ДБО</w:t>
      </w:r>
      <w:r w:rsidRPr="00416D9F">
        <w:rPr>
          <w:rFonts w:ascii="Times New Roman" w:hAnsi="Times New Roman" w:cs="Times New Roman"/>
          <w:sz w:val="22"/>
          <w:szCs w:val="22"/>
        </w:rPr>
        <w:t xml:space="preserve">, без права устанавливать ЭП на ЭД, не имеющее права подписи документов в рамках </w:t>
      </w:r>
      <w:r w:rsidR="00CA1979" w:rsidRPr="00416D9F">
        <w:rPr>
          <w:rFonts w:ascii="Times New Roman" w:hAnsi="Times New Roman" w:cs="Times New Roman"/>
          <w:sz w:val="22"/>
          <w:szCs w:val="22"/>
        </w:rPr>
        <w:t>настоящих Правил</w:t>
      </w:r>
      <w:r w:rsidR="005C0979" w:rsidRPr="00416D9F">
        <w:rPr>
          <w:rFonts w:ascii="Times New Roman" w:hAnsi="Times New Roman" w:cs="Times New Roman"/>
          <w:sz w:val="22"/>
          <w:szCs w:val="22"/>
        </w:rPr>
        <w:t>;</w:t>
      </w:r>
    </w:p>
    <w:p w:rsidR="00FF53BF" w:rsidRPr="00416D9F" w:rsidRDefault="00FF53BF" w:rsidP="00364F72">
      <w:pPr>
        <w:pStyle w:val="a4"/>
        <w:ind w:right="109" w:firstLine="707"/>
        <w:jc w:val="both"/>
        <w:outlineLvl w:val="3"/>
        <w:rPr>
          <w:rFonts w:cs="Times New Roman"/>
          <w:bCs/>
        </w:rPr>
      </w:pPr>
      <w:r w:rsidRPr="00416D9F">
        <w:rPr>
          <w:rFonts w:cs="Times New Roman"/>
          <w:b/>
        </w:rPr>
        <w:t>Участник Системы</w:t>
      </w:r>
      <w:r w:rsidR="00C462FF" w:rsidRPr="00416D9F">
        <w:rPr>
          <w:rFonts w:cs="Times New Roman"/>
          <w:b/>
        </w:rPr>
        <w:t xml:space="preserve"> ДБО</w:t>
      </w:r>
      <w:r w:rsidRPr="00416D9F">
        <w:rPr>
          <w:rFonts w:cs="Times New Roman"/>
          <w:b/>
        </w:rPr>
        <w:t xml:space="preserve"> – </w:t>
      </w:r>
      <w:r w:rsidRPr="00416D9F">
        <w:rPr>
          <w:rFonts w:cs="Times New Roman"/>
          <w:bCs/>
        </w:rPr>
        <w:t>лицо, заключившее Договор с Банком. Банк также является Участником Системы</w:t>
      </w:r>
      <w:r w:rsidR="005C0979" w:rsidRPr="00416D9F">
        <w:rPr>
          <w:rFonts w:cs="Times New Roman"/>
          <w:bCs/>
        </w:rPr>
        <w:t>;</w:t>
      </w:r>
    </w:p>
    <w:p w:rsidR="007447BE" w:rsidRPr="00416D9F" w:rsidRDefault="007447BE" w:rsidP="00364F72">
      <w:pPr>
        <w:pStyle w:val="a4"/>
        <w:tabs>
          <w:tab w:val="left" w:pos="1391"/>
        </w:tabs>
        <w:spacing w:before="2"/>
        <w:ind w:left="0" w:right="108"/>
        <w:jc w:val="both"/>
        <w:outlineLvl w:val="3"/>
        <w:rPr>
          <w:rFonts w:cs="Times New Roman"/>
        </w:rPr>
      </w:pPr>
      <w:r w:rsidRPr="00416D9F">
        <w:rPr>
          <w:rFonts w:cs="Times New Roman"/>
          <w:b/>
          <w:bCs/>
        </w:rPr>
        <w:t>Форс-мажорные обстоятельствам</w:t>
      </w:r>
      <w:r w:rsidRPr="00416D9F">
        <w:rPr>
          <w:rFonts w:cs="Times New Roman"/>
        </w:rPr>
        <w:t xml:space="preserve"> (</w:t>
      </w:r>
      <w:r w:rsidRPr="00416D9F">
        <w:rPr>
          <w:rFonts w:cs="Times New Roman"/>
          <w:b/>
          <w:bCs/>
        </w:rPr>
        <w:t>Обстоятельства непреодолимой силы</w:t>
      </w:r>
      <w:r w:rsidRPr="00416D9F">
        <w:rPr>
          <w:rFonts w:cs="Times New Roman"/>
        </w:rPr>
        <w:t xml:space="preserve">): </w:t>
      </w:r>
    </w:p>
    <w:p w:rsidR="007447BE" w:rsidRPr="00416D9F" w:rsidRDefault="007447BE" w:rsidP="007447BE">
      <w:pPr>
        <w:pStyle w:val="a4"/>
        <w:tabs>
          <w:tab w:val="left" w:pos="1391"/>
        </w:tabs>
        <w:spacing w:before="2"/>
        <w:ind w:left="0" w:right="108"/>
        <w:jc w:val="both"/>
        <w:rPr>
          <w:rFonts w:cs="Times New Roman"/>
        </w:rPr>
      </w:pPr>
      <w:r w:rsidRPr="00416D9F">
        <w:rPr>
          <w:rFonts w:cs="Times New Roman"/>
        </w:rPr>
        <w:t xml:space="preserve">• события, носящие чрезвычайный, непредвиденный и непредотвратимый характер (стихийные бедствия, пожары, наводнения, аварии, военные действия, противоправные действия (бездействие) третьих лиц, забастовки, диверсии, саботажи, смена политического режима и иные политические осложнения. </w:t>
      </w:r>
    </w:p>
    <w:p w:rsidR="007447BE" w:rsidRPr="00416D9F" w:rsidRDefault="007447BE" w:rsidP="007447BE">
      <w:pPr>
        <w:pStyle w:val="a4"/>
        <w:tabs>
          <w:tab w:val="left" w:pos="1391"/>
        </w:tabs>
        <w:spacing w:before="2"/>
        <w:ind w:left="0" w:right="108"/>
        <w:jc w:val="both"/>
        <w:rPr>
          <w:rFonts w:cs="Times New Roman"/>
        </w:rPr>
      </w:pPr>
      <w:r w:rsidRPr="00416D9F">
        <w:rPr>
          <w:rFonts w:cs="Times New Roman"/>
        </w:rPr>
        <w:t xml:space="preserve">• изменения действующего законодательства Российской Федерации (принятие решений органами государственной власти решений о введении ограничений в совершении каких-либо операций, о введении каких-либо обременений на доходы и т.п.). </w:t>
      </w:r>
    </w:p>
    <w:p w:rsidR="007447BE" w:rsidRPr="00416D9F" w:rsidRDefault="007447BE" w:rsidP="007447BE">
      <w:pPr>
        <w:pStyle w:val="a4"/>
        <w:tabs>
          <w:tab w:val="left" w:pos="1391"/>
        </w:tabs>
        <w:spacing w:before="2"/>
        <w:ind w:left="0" w:right="108"/>
        <w:jc w:val="both"/>
        <w:rPr>
          <w:rFonts w:cs="Times New Roman"/>
        </w:rPr>
      </w:pPr>
      <w:r w:rsidRPr="00416D9F">
        <w:rPr>
          <w:rFonts w:cs="Times New Roman"/>
        </w:rPr>
        <w:t xml:space="preserve">• технические неисправности, возникшие по вине третьих лиц (сбои и/или отключение электроэнергии, сбои и/или отключение сетей связи и т.п.). </w:t>
      </w:r>
    </w:p>
    <w:p w:rsidR="007447BE" w:rsidRPr="00416D9F" w:rsidRDefault="007447BE" w:rsidP="007447BE">
      <w:pPr>
        <w:pStyle w:val="a4"/>
        <w:tabs>
          <w:tab w:val="left" w:pos="1391"/>
        </w:tabs>
        <w:spacing w:before="2"/>
        <w:ind w:left="0" w:right="108" w:firstLine="709"/>
        <w:jc w:val="both"/>
        <w:rPr>
          <w:rFonts w:cs="Times New Roman"/>
        </w:rPr>
      </w:pPr>
      <w:r w:rsidRPr="00416D9F">
        <w:rPr>
          <w:rFonts w:cs="Times New Roman"/>
        </w:rPr>
        <w:t>• иные непредвиденные обстоятельства любого характера, препятствующие выполнению Сторонами условий Договора</w:t>
      </w:r>
      <w:r w:rsidR="005C0979" w:rsidRPr="00416D9F">
        <w:rPr>
          <w:rFonts w:cs="Times New Roman"/>
        </w:rPr>
        <w:t>;</w:t>
      </w:r>
    </w:p>
    <w:p w:rsidR="00AF0EC5" w:rsidRPr="00416D9F" w:rsidRDefault="007F52DA" w:rsidP="00364F72">
      <w:pPr>
        <w:pStyle w:val="a4"/>
        <w:ind w:right="109" w:firstLine="707"/>
        <w:jc w:val="both"/>
        <w:outlineLvl w:val="3"/>
        <w:rPr>
          <w:rFonts w:cs="Times New Roman"/>
        </w:rPr>
      </w:pPr>
      <w:r w:rsidRPr="00416D9F">
        <w:rPr>
          <w:rFonts w:cs="Times New Roman"/>
          <w:b/>
        </w:rPr>
        <w:t>ЭП (электронная подпись)</w:t>
      </w:r>
      <w:r w:rsidRPr="00416D9F">
        <w:rPr>
          <w:rFonts w:cs="Times New Roman"/>
        </w:rPr>
        <w:t xml:space="preserve"> – информация в электронной форме, которая присоединена к документу или иной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Электронная подпись является аналогом собственноручной подписи</w:t>
      </w:r>
      <w:r w:rsidR="009902E9" w:rsidRPr="00416D9F">
        <w:rPr>
          <w:rFonts w:cs="Times New Roman"/>
        </w:rPr>
        <w:t xml:space="preserve">. ЭП является реквизитом ЭД. Применяемая в </w:t>
      </w:r>
      <w:r w:rsidR="00AF2845" w:rsidRPr="00416D9F">
        <w:rPr>
          <w:rFonts w:cs="Times New Roman"/>
        </w:rPr>
        <w:t>Системе ДБО</w:t>
      </w:r>
      <w:r w:rsidR="009902E9" w:rsidRPr="00416D9F">
        <w:rPr>
          <w:rFonts w:cs="Times New Roman"/>
        </w:rPr>
        <w:t xml:space="preserve"> ЭП соответствует признакам простой</w:t>
      </w:r>
      <w:r w:rsidR="00920C67" w:rsidRPr="00416D9F">
        <w:rPr>
          <w:rFonts w:cs="Times New Roman"/>
        </w:rPr>
        <w:t xml:space="preserve"> / усиленной </w:t>
      </w:r>
      <w:r w:rsidR="009902E9" w:rsidRPr="00416D9F">
        <w:rPr>
          <w:rFonts w:cs="Times New Roman"/>
        </w:rPr>
        <w:t>неквалифицированной электронной подписи в соответствии с Федеральным законом № 63 от 01.07.2011 «Об электронной подписи»</w:t>
      </w:r>
      <w:r w:rsidRPr="00416D9F">
        <w:rPr>
          <w:rFonts w:cs="Times New Roman"/>
        </w:rPr>
        <w:t>;</w:t>
      </w:r>
    </w:p>
    <w:p w:rsidR="00AF0EC5" w:rsidRPr="00416D9F" w:rsidRDefault="00140EFC" w:rsidP="00364F72">
      <w:pPr>
        <w:pStyle w:val="a4"/>
        <w:ind w:right="109" w:firstLine="707"/>
        <w:jc w:val="both"/>
        <w:outlineLvl w:val="3"/>
        <w:rPr>
          <w:rFonts w:cs="Times New Roman"/>
        </w:rPr>
      </w:pPr>
      <w:r w:rsidRPr="00416D9F">
        <w:rPr>
          <w:rFonts w:cs="Times New Roman"/>
          <w:b/>
        </w:rPr>
        <w:t>Э</w:t>
      </w:r>
      <w:r w:rsidR="007F52DA" w:rsidRPr="00416D9F">
        <w:rPr>
          <w:rFonts w:cs="Times New Roman"/>
          <w:b/>
        </w:rPr>
        <w:t>лектронный документ</w:t>
      </w:r>
      <w:r w:rsidR="007F52DA" w:rsidRPr="00416D9F">
        <w:rPr>
          <w:rFonts w:cs="Times New Roman"/>
        </w:rPr>
        <w:t xml:space="preserve"> </w:t>
      </w:r>
      <w:r w:rsidR="00B30294" w:rsidRPr="00416D9F">
        <w:rPr>
          <w:rFonts w:cs="Times New Roman"/>
          <w:b/>
          <w:bCs/>
        </w:rPr>
        <w:t xml:space="preserve">(ЭД) </w:t>
      </w:r>
      <w:r w:rsidR="007F52DA" w:rsidRPr="00416D9F">
        <w:rPr>
          <w:rFonts w:cs="Times New Roman"/>
        </w:rPr>
        <w:t>– документированная информация, в том числе расчетный (платежный) или иной документ,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 В случае если любой из пунктов Правил ДБО содержит ссылку на электронный документ, положения такого пункта Правил ДБО применяются равным образом как к документу (в том числе распоряжению), так и к иной информации, которой Стороны обмениваются с использованием Системы ДБО</w:t>
      </w:r>
      <w:r w:rsidR="00F66724" w:rsidRPr="00416D9F">
        <w:rPr>
          <w:bCs/>
          <w:color w:val="000000" w:themeColor="text1"/>
        </w:rPr>
        <w:t xml:space="preserve"> / Канала ЭДО</w:t>
      </w:r>
      <w:r w:rsidR="00B30294" w:rsidRPr="00416D9F">
        <w:rPr>
          <w:rFonts w:cs="Times New Roman"/>
        </w:rPr>
        <w:t>. В рамках Системы применяются два типа электронных документов: ЭПД, ЭИД</w:t>
      </w:r>
      <w:r w:rsidR="007F52DA" w:rsidRPr="00416D9F">
        <w:rPr>
          <w:rFonts w:cs="Times New Roman"/>
        </w:rPr>
        <w:t>;</w:t>
      </w:r>
    </w:p>
    <w:p w:rsidR="00B30294" w:rsidRPr="00416D9F" w:rsidRDefault="00B30294" w:rsidP="00B30294">
      <w:pPr>
        <w:pStyle w:val="a4"/>
        <w:ind w:right="109" w:firstLine="707"/>
        <w:jc w:val="both"/>
        <w:outlineLvl w:val="3"/>
        <w:rPr>
          <w:rFonts w:cs="Times New Roman"/>
        </w:rPr>
      </w:pPr>
      <w:r w:rsidRPr="00416D9F">
        <w:rPr>
          <w:rFonts w:cs="Times New Roman"/>
          <w:b/>
          <w:bCs/>
        </w:rPr>
        <w:t>Электронный платежный документ (ЭПД)</w:t>
      </w:r>
      <w:r w:rsidRPr="00416D9F">
        <w:rPr>
          <w:rFonts w:cs="Times New Roman"/>
        </w:rPr>
        <w:t xml:space="preserve"> – электронный документ, подписанный одной или несколькими ЭП, являющийся основанием для совершения операций по Счету (-</w:t>
      </w:r>
      <w:proofErr w:type="spellStart"/>
      <w:r w:rsidRPr="00416D9F">
        <w:rPr>
          <w:rFonts w:cs="Times New Roman"/>
        </w:rPr>
        <w:t>ам</w:t>
      </w:r>
      <w:proofErr w:type="spellEnd"/>
      <w:r w:rsidRPr="00416D9F">
        <w:rPr>
          <w:rFonts w:cs="Times New Roman"/>
        </w:rPr>
        <w:t>) Клиента, имеющий равную юридическую силу с аналогичным по содержанию платежным документом на бумажном носителе, подписанным собственноручными подписями Уполномоченных лиц Клиента и заверенным оттиском печати Клиента (</w:t>
      </w:r>
      <w:r w:rsidR="00162504" w:rsidRPr="00416D9F">
        <w:rPr>
          <w:rFonts w:cs="Times New Roman"/>
        </w:rPr>
        <w:t>при</w:t>
      </w:r>
      <w:r w:rsidRPr="00416D9F">
        <w:rPr>
          <w:rFonts w:cs="Times New Roman"/>
        </w:rPr>
        <w:t xml:space="preserve"> наличи</w:t>
      </w:r>
      <w:r w:rsidR="00162504" w:rsidRPr="00416D9F">
        <w:rPr>
          <w:rFonts w:cs="Times New Roman"/>
        </w:rPr>
        <w:t>и</w:t>
      </w:r>
      <w:r w:rsidRPr="00416D9F">
        <w:rPr>
          <w:rFonts w:cs="Times New Roman"/>
        </w:rPr>
        <w:t>)</w:t>
      </w:r>
      <w:r w:rsidR="005C0979" w:rsidRPr="00416D9F">
        <w:rPr>
          <w:rFonts w:cs="Times New Roman"/>
        </w:rPr>
        <w:t>;</w:t>
      </w:r>
    </w:p>
    <w:p w:rsidR="00B30294" w:rsidRPr="00416D9F" w:rsidRDefault="00B30294" w:rsidP="00B30294">
      <w:pPr>
        <w:pStyle w:val="a4"/>
        <w:ind w:right="109" w:firstLine="707"/>
        <w:jc w:val="both"/>
        <w:outlineLvl w:val="3"/>
        <w:rPr>
          <w:rFonts w:cs="Times New Roman"/>
        </w:rPr>
      </w:pPr>
      <w:r w:rsidRPr="00416D9F">
        <w:rPr>
          <w:rFonts w:cs="Times New Roman"/>
          <w:b/>
          <w:bCs/>
        </w:rPr>
        <w:t>Электронный информационный документ (ЭИД)</w:t>
      </w:r>
      <w:r w:rsidRPr="00416D9F">
        <w:rPr>
          <w:rFonts w:cs="Times New Roman"/>
        </w:rPr>
        <w:t xml:space="preserve"> – электронный документ, не являющийся платежным документом</w:t>
      </w:r>
      <w:r w:rsidR="00EF0839" w:rsidRPr="00416D9F">
        <w:t>, в том числе, но не ограничиваясь,</w:t>
      </w:r>
      <w:r w:rsidRPr="00416D9F">
        <w:rPr>
          <w:rFonts w:cs="Times New Roman"/>
        </w:rPr>
        <w:t xml:space="preserve"> выписка по счету, запросы, отчеты, информационные сообщения, </w:t>
      </w:r>
      <w:r w:rsidR="00EF0839" w:rsidRPr="00416D9F">
        <w:t xml:space="preserve">документ, подтверждающий продление полномочий </w:t>
      </w:r>
      <w:r w:rsidR="00AB4C0E" w:rsidRPr="00416D9F">
        <w:t>У</w:t>
      </w:r>
      <w:r w:rsidR="00EF0839" w:rsidRPr="00416D9F">
        <w:t xml:space="preserve">полномоченного лица Клиента, указанного в карточке с образцами подписей и оттиска печати, </w:t>
      </w:r>
      <w:r w:rsidRPr="00416D9F">
        <w:rPr>
          <w:rFonts w:cs="Times New Roman"/>
        </w:rPr>
        <w:t>документы, связанные с проведением валютных операций</w:t>
      </w:r>
      <w:r w:rsidR="0096376A" w:rsidRPr="00416D9F">
        <w:rPr>
          <w:rFonts w:cs="Times New Roman"/>
        </w:rPr>
        <w:t xml:space="preserve">, </w:t>
      </w:r>
      <w:r w:rsidR="0096376A" w:rsidRPr="00416D9F">
        <w:t>документы,</w:t>
      </w:r>
      <w:r w:rsidR="0096376A" w:rsidRPr="00416D9F">
        <w:rPr>
          <w:color w:val="000000"/>
          <w:spacing w:val="4"/>
        </w:rPr>
        <w:t xml:space="preserve"> направленные на исполнение обязательств, установление, изменение или прекращение договорных правоотношений </w:t>
      </w:r>
      <w:r w:rsidR="0096376A" w:rsidRPr="00416D9F">
        <w:t>между Клиентом и Банком</w:t>
      </w:r>
      <w:r w:rsidRPr="00416D9F">
        <w:rPr>
          <w:rFonts w:cs="Times New Roman"/>
        </w:rPr>
        <w:t xml:space="preserve"> </w:t>
      </w:r>
      <w:r w:rsidR="00EF0839" w:rsidRPr="00416D9F">
        <w:t>и другие документы и информация в электронном виде с целью совершения</w:t>
      </w:r>
      <w:r w:rsidR="00EF0839" w:rsidRPr="00416D9F">
        <w:rPr>
          <w:color w:val="000000"/>
          <w:spacing w:val="4"/>
        </w:rPr>
        <w:t xml:space="preserve"> юридически значимых действий</w:t>
      </w:r>
      <w:r w:rsidR="00EF0839" w:rsidRPr="00416D9F">
        <w:t xml:space="preserve"> и </w:t>
      </w:r>
      <w:r w:rsidR="00EF0839" w:rsidRPr="00416D9F">
        <w:rPr>
          <w:color w:val="000000"/>
          <w:spacing w:val="4"/>
        </w:rPr>
        <w:t xml:space="preserve">обмена документами и информацией </w:t>
      </w:r>
      <w:r w:rsidR="009B6677" w:rsidRPr="00416D9F">
        <w:rPr>
          <w:color w:val="000000"/>
          <w:spacing w:val="4"/>
        </w:rPr>
        <w:t xml:space="preserve">для целей заключения новых </w:t>
      </w:r>
      <w:r w:rsidR="00AB4C0E" w:rsidRPr="00416D9F">
        <w:rPr>
          <w:color w:val="000000"/>
          <w:spacing w:val="4"/>
        </w:rPr>
        <w:t>д</w:t>
      </w:r>
      <w:r w:rsidR="009B6677" w:rsidRPr="00416D9F">
        <w:rPr>
          <w:color w:val="000000"/>
          <w:spacing w:val="4"/>
        </w:rPr>
        <w:t xml:space="preserve">оговоров с Банком, если это не противоречит условиям заключаемого </w:t>
      </w:r>
      <w:r w:rsidR="00AB4C0E" w:rsidRPr="00416D9F">
        <w:rPr>
          <w:color w:val="000000"/>
          <w:spacing w:val="4"/>
        </w:rPr>
        <w:t>д</w:t>
      </w:r>
      <w:r w:rsidR="009B6677" w:rsidRPr="00416D9F">
        <w:rPr>
          <w:color w:val="000000"/>
          <w:spacing w:val="4"/>
        </w:rPr>
        <w:t xml:space="preserve">оговора, а также </w:t>
      </w:r>
      <w:r w:rsidR="00EF0839" w:rsidRPr="00416D9F">
        <w:rPr>
          <w:color w:val="000000"/>
          <w:spacing w:val="4"/>
        </w:rPr>
        <w:t xml:space="preserve">в рамках заключенных </w:t>
      </w:r>
      <w:r w:rsidR="008A13D1" w:rsidRPr="00416D9F">
        <w:rPr>
          <w:color w:val="000000"/>
          <w:spacing w:val="4"/>
        </w:rPr>
        <w:t>д</w:t>
      </w:r>
      <w:r w:rsidR="00EF0839" w:rsidRPr="00416D9F">
        <w:rPr>
          <w:color w:val="000000"/>
          <w:spacing w:val="4"/>
        </w:rPr>
        <w:t xml:space="preserve">оговоров между Клиентом и Банком, в том числе с целью исполнения </w:t>
      </w:r>
      <w:r w:rsidR="00EF0839" w:rsidRPr="00416D9F">
        <w:t xml:space="preserve">Федерального закона от 07.08.2001 № 115-ФЗ, </w:t>
      </w:r>
      <w:r w:rsidRPr="00416D9F">
        <w:rPr>
          <w:rFonts w:cs="Times New Roman"/>
        </w:rPr>
        <w:t>подписанны</w:t>
      </w:r>
      <w:r w:rsidR="00EF0839" w:rsidRPr="00416D9F">
        <w:rPr>
          <w:rFonts w:cs="Times New Roman"/>
        </w:rPr>
        <w:t>е</w:t>
      </w:r>
      <w:r w:rsidRPr="00416D9F">
        <w:rPr>
          <w:rFonts w:cs="Times New Roman"/>
        </w:rPr>
        <w:t xml:space="preserve"> ЭП </w:t>
      </w:r>
      <w:r w:rsidR="00E10D82" w:rsidRPr="00416D9F">
        <w:rPr>
          <w:rFonts w:cs="Times New Roman"/>
        </w:rPr>
        <w:t xml:space="preserve">Уполномоченных лиц </w:t>
      </w:r>
      <w:r w:rsidRPr="00416D9F">
        <w:rPr>
          <w:rFonts w:cs="Times New Roman"/>
        </w:rPr>
        <w:t xml:space="preserve">Клиента </w:t>
      </w:r>
      <w:r w:rsidR="00162504" w:rsidRPr="00416D9F">
        <w:rPr>
          <w:rFonts w:cs="Times New Roman"/>
        </w:rPr>
        <w:t>и</w:t>
      </w:r>
      <w:r w:rsidR="00F15E0F" w:rsidRPr="00416D9F">
        <w:rPr>
          <w:rFonts w:cs="Times New Roman"/>
        </w:rPr>
        <w:t>/или</w:t>
      </w:r>
      <w:r w:rsidR="00162504" w:rsidRPr="00416D9F">
        <w:rPr>
          <w:rFonts w:cs="Times New Roman"/>
        </w:rPr>
        <w:t xml:space="preserve"> Банка </w:t>
      </w:r>
      <w:r w:rsidRPr="00416D9F">
        <w:rPr>
          <w:rFonts w:cs="Times New Roman"/>
        </w:rPr>
        <w:t>и имеющи</w:t>
      </w:r>
      <w:r w:rsidR="00EF0839" w:rsidRPr="00416D9F">
        <w:rPr>
          <w:rFonts w:cs="Times New Roman"/>
        </w:rPr>
        <w:t>е</w:t>
      </w:r>
      <w:r w:rsidRPr="00416D9F">
        <w:rPr>
          <w:rFonts w:cs="Times New Roman"/>
        </w:rPr>
        <w:t xml:space="preserve"> равную юридическую силу с аналогичным по содержанию оригиналом документа на бумажном носителе</w:t>
      </w:r>
      <w:r w:rsidR="005C0979" w:rsidRPr="00416D9F">
        <w:rPr>
          <w:rFonts w:cs="Times New Roman"/>
        </w:rPr>
        <w:t>;</w:t>
      </w:r>
    </w:p>
    <w:p w:rsidR="00DD634C" w:rsidRPr="00416D9F" w:rsidRDefault="00DD634C" w:rsidP="00B30294">
      <w:pPr>
        <w:pStyle w:val="a4"/>
        <w:ind w:right="109" w:firstLine="707"/>
        <w:jc w:val="both"/>
        <w:outlineLvl w:val="3"/>
        <w:rPr>
          <w:rFonts w:cs="Times New Roman"/>
        </w:rPr>
      </w:pPr>
      <w:r w:rsidRPr="00416D9F">
        <w:rPr>
          <w:rFonts w:cs="Times New Roman"/>
          <w:b/>
          <w:bCs/>
          <w:sz w:val="22"/>
          <w:szCs w:val="22"/>
        </w:rPr>
        <w:t>IP–адрес</w:t>
      </w:r>
      <w:r w:rsidR="00883725" w:rsidRPr="00416D9F">
        <w:rPr>
          <w:rFonts w:cs="Times New Roman"/>
          <w:b/>
          <w:bCs/>
          <w:sz w:val="22"/>
          <w:szCs w:val="22"/>
        </w:rPr>
        <w:t xml:space="preserve"> </w:t>
      </w:r>
      <w:r w:rsidRPr="00416D9F">
        <w:rPr>
          <w:rFonts w:cs="Times New Roman"/>
          <w:sz w:val="22"/>
          <w:szCs w:val="22"/>
        </w:rPr>
        <w:t>– уникальный идентификатор (адрес), представляющий собой строку чисел, разделенных точками, используемый для адресации в сети Интернет конкретного устройства, с использованием которого осуществляется доступ к Системе ДБО.</w:t>
      </w:r>
    </w:p>
    <w:p w:rsidR="00AF0EC5" w:rsidRPr="00416D9F" w:rsidRDefault="007F52DA" w:rsidP="00364F72">
      <w:pPr>
        <w:pStyle w:val="a4"/>
        <w:spacing w:before="2"/>
        <w:ind w:right="107" w:firstLine="707"/>
        <w:jc w:val="both"/>
        <w:outlineLvl w:val="3"/>
        <w:rPr>
          <w:rFonts w:cs="Times New Roman"/>
        </w:rPr>
      </w:pPr>
      <w:r w:rsidRPr="00416D9F">
        <w:rPr>
          <w:rFonts w:cs="Times New Roman"/>
          <w:b/>
        </w:rPr>
        <w:t>SMS-код</w:t>
      </w:r>
      <w:r w:rsidRPr="00416D9F">
        <w:rPr>
          <w:rFonts w:cs="Times New Roman"/>
        </w:rPr>
        <w:t xml:space="preserve"> – одноразовый код, представляющий собой уникальную последовательность цифровых символов, направляемую Банком Клиенту посредством передачи SMS-сообщения на согласованные соответствующими Сторонами номера телефонов в случаях, предусмотренных Правилами ДБО, который:</w:t>
      </w:r>
    </w:p>
    <w:p w:rsidR="00AF0EC5" w:rsidRPr="00416D9F" w:rsidRDefault="007F52DA" w:rsidP="009125D9">
      <w:pPr>
        <w:pStyle w:val="a4"/>
        <w:numPr>
          <w:ilvl w:val="0"/>
          <w:numId w:val="12"/>
        </w:numPr>
        <w:tabs>
          <w:tab w:val="left" w:pos="1504"/>
        </w:tabs>
        <w:ind w:left="993" w:right="116" w:hanging="142"/>
        <w:jc w:val="both"/>
        <w:rPr>
          <w:rFonts w:cs="Times New Roman"/>
        </w:rPr>
      </w:pPr>
      <w:r w:rsidRPr="00416D9F">
        <w:rPr>
          <w:rFonts w:cs="Times New Roman"/>
        </w:rPr>
        <w:t>действителен на протяжении ограниченного периода времени, установленного Банком;</w:t>
      </w:r>
    </w:p>
    <w:p w:rsidR="00AF0EC5" w:rsidRPr="00416D9F" w:rsidRDefault="007F52DA" w:rsidP="009125D9">
      <w:pPr>
        <w:pStyle w:val="a4"/>
        <w:numPr>
          <w:ilvl w:val="0"/>
          <w:numId w:val="12"/>
        </w:numPr>
        <w:tabs>
          <w:tab w:val="left" w:pos="1420"/>
        </w:tabs>
        <w:ind w:left="993" w:right="114" w:hanging="142"/>
        <w:jc w:val="both"/>
        <w:rPr>
          <w:rFonts w:cs="Times New Roman"/>
        </w:rPr>
      </w:pPr>
      <w:r w:rsidRPr="00416D9F">
        <w:rPr>
          <w:rFonts w:cs="Times New Roman"/>
        </w:rPr>
        <w:t>однозначно соответствует сеансу использования Системы ДБО и электронному документу, направляемому в Банк;</w:t>
      </w:r>
    </w:p>
    <w:p w:rsidR="00AF0EC5" w:rsidRPr="00416D9F" w:rsidRDefault="007F52DA" w:rsidP="00364F72">
      <w:pPr>
        <w:pStyle w:val="a4"/>
        <w:ind w:right="107" w:firstLine="707"/>
        <w:jc w:val="both"/>
        <w:outlineLvl w:val="3"/>
        <w:rPr>
          <w:rFonts w:cs="Times New Roman"/>
        </w:rPr>
      </w:pPr>
      <w:r w:rsidRPr="00416D9F">
        <w:rPr>
          <w:rFonts w:cs="Times New Roman"/>
          <w:b/>
        </w:rPr>
        <w:t>USB-токен</w:t>
      </w:r>
      <w:r w:rsidRPr="00416D9F">
        <w:rPr>
          <w:rFonts w:cs="Times New Roman"/>
        </w:rPr>
        <w:t xml:space="preserve"> – компактное USB-устройство, предназначенное для безопасного хранения в защищенной </w:t>
      </w:r>
      <w:proofErr w:type="spellStart"/>
      <w:r w:rsidRPr="00416D9F">
        <w:rPr>
          <w:rFonts w:cs="Times New Roman"/>
        </w:rPr>
        <w:t>пин</w:t>
      </w:r>
      <w:proofErr w:type="spellEnd"/>
      <w:r w:rsidRPr="00416D9F">
        <w:rPr>
          <w:rFonts w:cs="Times New Roman"/>
        </w:rPr>
        <w:t xml:space="preserve">-кодом памяти ключей ЭП Клиента, используемых Уполномоченным лицом, соответствующее требованиям Банка согласно п. </w:t>
      </w:r>
      <w:r w:rsidR="00304251" w:rsidRPr="00416D9F">
        <w:rPr>
          <w:rFonts w:cs="Times New Roman"/>
          <w:color w:val="244061" w:themeColor="accent1" w:themeShade="80"/>
        </w:rPr>
        <w:t xml:space="preserve">2.12 </w:t>
      </w:r>
      <w:r w:rsidRPr="00416D9F">
        <w:rPr>
          <w:rFonts w:cs="Times New Roman"/>
        </w:rPr>
        <w:t>Правил ДБО. USB-токен, содержащий ключи ЭП, является ключевым носителем, и к его хранению и использованию предъявляются требования, установленные для ключевого носителя Правилами ДБО и Правилами безопасного использования систем ДБО;</w:t>
      </w:r>
    </w:p>
    <w:p w:rsidR="00AF0EC5" w:rsidRPr="00416D9F" w:rsidRDefault="00140EFC" w:rsidP="00364F72">
      <w:pPr>
        <w:pStyle w:val="a4"/>
        <w:spacing w:before="2"/>
        <w:ind w:right="108" w:firstLine="707"/>
        <w:jc w:val="both"/>
        <w:outlineLvl w:val="3"/>
        <w:rPr>
          <w:rFonts w:cs="Times New Roman"/>
        </w:rPr>
      </w:pPr>
      <w:r w:rsidRPr="00416D9F">
        <w:rPr>
          <w:rFonts w:cs="Times New Roman"/>
          <w:b/>
          <w:lang w:val="en-US"/>
        </w:rPr>
        <w:t>W</w:t>
      </w:r>
      <w:proofErr w:type="spellStart"/>
      <w:r w:rsidR="007F52DA" w:rsidRPr="00416D9F">
        <w:rPr>
          <w:rFonts w:cs="Times New Roman"/>
          <w:b/>
        </w:rPr>
        <w:t>eb</w:t>
      </w:r>
      <w:proofErr w:type="spellEnd"/>
      <w:r w:rsidR="007F52DA" w:rsidRPr="00416D9F">
        <w:rPr>
          <w:rFonts w:cs="Times New Roman"/>
          <w:b/>
        </w:rPr>
        <w:t>-приложение</w:t>
      </w:r>
      <w:r w:rsidR="007F52DA" w:rsidRPr="00416D9F">
        <w:rPr>
          <w:rFonts w:cs="Times New Roman"/>
        </w:rPr>
        <w:t xml:space="preserve"> – программное приложение, использующее для работы браузер. </w:t>
      </w:r>
      <w:proofErr w:type="spellStart"/>
      <w:r w:rsidR="007F52DA" w:rsidRPr="00416D9F">
        <w:rPr>
          <w:rFonts w:cs="Times New Roman"/>
        </w:rPr>
        <w:t>Web</w:t>
      </w:r>
      <w:proofErr w:type="spellEnd"/>
      <w:r w:rsidR="007F52DA" w:rsidRPr="00416D9F">
        <w:rPr>
          <w:rFonts w:cs="Times New Roman"/>
        </w:rPr>
        <w:t>-приложение Системы ДБО позволяет Клиенту осуществлять следующее:</w:t>
      </w:r>
    </w:p>
    <w:p w:rsidR="00EB2A3F" w:rsidRPr="00416D9F" w:rsidRDefault="007F52DA" w:rsidP="00CC596A">
      <w:pPr>
        <w:pStyle w:val="a4"/>
        <w:tabs>
          <w:tab w:val="left" w:pos="426"/>
        </w:tabs>
        <w:ind w:left="426" w:right="108" w:hanging="258"/>
        <w:jc w:val="both"/>
        <w:rPr>
          <w:rFonts w:cs="Times New Roman"/>
        </w:rPr>
      </w:pPr>
      <w:r w:rsidRPr="00416D9F">
        <w:rPr>
          <w:rFonts w:cs="Times New Roman"/>
        </w:rPr>
        <w:t>–</w:t>
      </w:r>
      <w:r w:rsidR="00EB2A3F" w:rsidRPr="00416D9F">
        <w:rPr>
          <w:rFonts w:cs="Times New Roman"/>
        </w:rPr>
        <w:tab/>
      </w:r>
      <w:r w:rsidRPr="00416D9F">
        <w:rPr>
          <w:rFonts w:cs="Times New Roman"/>
        </w:rPr>
        <w:t xml:space="preserve">подготавливать и отправлять в Банк электронные документы, подписанные ЭП Клиента; </w:t>
      </w:r>
    </w:p>
    <w:p w:rsidR="00AF0EC5" w:rsidRPr="00416D9F" w:rsidRDefault="00EB2A3F" w:rsidP="00CC596A">
      <w:pPr>
        <w:pStyle w:val="a4"/>
        <w:tabs>
          <w:tab w:val="left" w:pos="426"/>
        </w:tabs>
        <w:ind w:left="426" w:right="108" w:hanging="258"/>
        <w:jc w:val="both"/>
        <w:rPr>
          <w:rFonts w:cs="Times New Roman"/>
        </w:rPr>
      </w:pPr>
      <w:r w:rsidRPr="00416D9F">
        <w:rPr>
          <w:rFonts w:cs="Times New Roman"/>
        </w:rPr>
        <w:t>–</w:t>
      </w:r>
      <w:r w:rsidRPr="00416D9F">
        <w:rPr>
          <w:rFonts w:cs="Times New Roman"/>
        </w:rPr>
        <w:tab/>
      </w:r>
      <w:r w:rsidR="007F52DA" w:rsidRPr="00416D9F">
        <w:rPr>
          <w:rFonts w:cs="Times New Roman"/>
        </w:rPr>
        <w:t>принимать электронные документы Банка, проверять подлинность ЭП и обрабатывать электронные документы, отправленные Клиенту от имени Банка.</w:t>
      </w:r>
    </w:p>
    <w:p w:rsidR="00AF0EC5" w:rsidRPr="00416D9F" w:rsidRDefault="00AF0EC5">
      <w:pPr>
        <w:spacing w:before="4"/>
        <w:rPr>
          <w:rFonts w:ascii="Times New Roman" w:eastAsia="Times New Roman" w:hAnsi="Times New Roman" w:cs="Times New Roman"/>
          <w:sz w:val="23"/>
          <w:szCs w:val="23"/>
        </w:rPr>
      </w:pPr>
    </w:p>
    <w:p w:rsidR="00AF0EC5" w:rsidRPr="00416D9F" w:rsidRDefault="007F52DA" w:rsidP="00D77EE2">
      <w:pPr>
        <w:pStyle w:val="31"/>
        <w:ind w:left="284"/>
        <w:rPr>
          <w:rFonts w:cs="Times New Roman"/>
          <w:spacing w:val="0"/>
        </w:rPr>
      </w:pPr>
      <w:bookmarkStart w:id="7" w:name="_bookmark2"/>
      <w:bookmarkStart w:id="8" w:name="_Toc91079958"/>
      <w:bookmarkEnd w:id="7"/>
      <w:r w:rsidRPr="00416D9F">
        <w:rPr>
          <w:rFonts w:cs="Times New Roman"/>
          <w:spacing w:val="0"/>
        </w:rPr>
        <w:t>ОБЩИЕ ПОЛОЖЕНИЯ</w:t>
      </w:r>
      <w:bookmarkEnd w:id="8"/>
    </w:p>
    <w:p w:rsidR="008D3292" w:rsidRPr="00416D9F" w:rsidRDefault="008D3292" w:rsidP="009125D9">
      <w:pPr>
        <w:pStyle w:val="a4"/>
        <w:numPr>
          <w:ilvl w:val="1"/>
          <w:numId w:val="59"/>
        </w:numPr>
        <w:tabs>
          <w:tab w:val="left" w:pos="1293"/>
        </w:tabs>
        <w:spacing w:before="179"/>
        <w:ind w:right="111" w:firstLine="708"/>
        <w:jc w:val="both"/>
        <w:outlineLvl w:val="3"/>
        <w:rPr>
          <w:rFonts w:cs="Times New Roman"/>
        </w:rPr>
      </w:pPr>
      <w:r w:rsidRPr="00416D9F">
        <w:rPr>
          <w:rFonts w:cs="Times New Roman"/>
        </w:rPr>
        <w:t>Настоящие Правила определяют условия и порядок осуществления электронного документооборота, а также дистанционного банковского обслуживания Клиента с использованием Системы ДБО</w:t>
      </w:r>
      <w:r w:rsidR="00F66724" w:rsidRPr="00416D9F">
        <w:rPr>
          <w:bCs/>
          <w:color w:val="000000" w:themeColor="text1"/>
        </w:rPr>
        <w:t xml:space="preserve"> / Канала ЭДО</w:t>
      </w:r>
      <w:r w:rsidRPr="00416D9F">
        <w:rPr>
          <w:rFonts w:cs="Times New Roman"/>
        </w:rPr>
        <w:t>, при проведении банковских операций по счетам</w:t>
      </w:r>
      <w:r w:rsidR="00952AC9" w:rsidRPr="00416D9F">
        <w:rPr>
          <w:rFonts w:cs="Times New Roman"/>
        </w:rPr>
        <w:t xml:space="preserve"> с использованием следующих видов электронной подписи</w:t>
      </w:r>
      <w:r w:rsidRPr="00416D9F">
        <w:rPr>
          <w:rFonts w:cs="Times New Roman"/>
        </w:rPr>
        <w:t>:</w:t>
      </w:r>
    </w:p>
    <w:p w:rsidR="008D3292" w:rsidRPr="00416D9F" w:rsidRDefault="008D3292" w:rsidP="008D3292">
      <w:pPr>
        <w:pStyle w:val="a4"/>
        <w:spacing w:before="2"/>
        <w:ind w:right="106" w:firstLine="707"/>
        <w:jc w:val="both"/>
        <w:rPr>
          <w:rFonts w:cs="Times New Roman"/>
        </w:rPr>
      </w:pPr>
      <w:r w:rsidRPr="00416D9F">
        <w:rPr>
          <w:rFonts w:cs="Times New Roman"/>
        </w:rPr>
        <w:t>а) Простая электронная подпись;</w:t>
      </w:r>
    </w:p>
    <w:p w:rsidR="008D3292" w:rsidRPr="00416D9F" w:rsidRDefault="008D3292" w:rsidP="008D3292">
      <w:pPr>
        <w:pStyle w:val="a4"/>
        <w:ind w:right="109" w:firstLine="707"/>
        <w:jc w:val="both"/>
        <w:rPr>
          <w:rFonts w:cs="Times New Roman"/>
        </w:rPr>
      </w:pPr>
      <w:r w:rsidRPr="00416D9F">
        <w:rPr>
          <w:rFonts w:cs="Times New Roman"/>
        </w:rPr>
        <w:t>б) Усиленная неквалифицированная электронная подпись</w:t>
      </w:r>
      <w:r w:rsidRPr="00416D9F">
        <w:rPr>
          <w:rFonts w:cs="Times New Roman"/>
          <w:i/>
          <w:iCs/>
        </w:rPr>
        <w:t>.</w:t>
      </w:r>
    </w:p>
    <w:p w:rsidR="008D3292" w:rsidRPr="00416D9F" w:rsidRDefault="008D3292" w:rsidP="00CC596A">
      <w:pPr>
        <w:pStyle w:val="a4"/>
        <w:ind w:right="109" w:firstLine="707"/>
        <w:jc w:val="both"/>
        <w:rPr>
          <w:rFonts w:cs="Times New Roman"/>
        </w:rPr>
      </w:pPr>
      <w:r w:rsidRPr="00416D9F">
        <w:rPr>
          <w:rFonts w:cs="Times New Roman"/>
        </w:rPr>
        <w:t>Тип ЭП определяется Заявлением о присоединении.</w:t>
      </w:r>
    </w:p>
    <w:p w:rsidR="00AF0EC5" w:rsidRPr="00416D9F" w:rsidRDefault="007F52DA" w:rsidP="009125D9">
      <w:pPr>
        <w:pStyle w:val="a4"/>
        <w:numPr>
          <w:ilvl w:val="1"/>
          <w:numId w:val="11"/>
        </w:numPr>
        <w:tabs>
          <w:tab w:val="left" w:pos="1252"/>
        </w:tabs>
        <w:ind w:left="119" w:right="108" w:firstLine="731"/>
        <w:jc w:val="both"/>
        <w:outlineLvl w:val="3"/>
        <w:rPr>
          <w:rFonts w:cs="Times New Roman"/>
        </w:rPr>
      </w:pPr>
      <w:r w:rsidRPr="00416D9F">
        <w:rPr>
          <w:rFonts w:cs="Times New Roman"/>
        </w:rPr>
        <w:t>Банк для ознакомления Клиентов с Правилами ДБО, в том числе с новыми редакциями Правил ДБО, публично размещает указанную выше информацию на сайте Банка.</w:t>
      </w:r>
    </w:p>
    <w:p w:rsidR="00AF0EC5" w:rsidRPr="00416D9F" w:rsidRDefault="007F52DA">
      <w:pPr>
        <w:pStyle w:val="a4"/>
        <w:ind w:right="113" w:firstLine="707"/>
        <w:jc w:val="both"/>
        <w:rPr>
          <w:rFonts w:cs="Times New Roman"/>
        </w:rPr>
      </w:pPr>
      <w:r w:rsidRPr="00416D9F">
        <w:rPr>
          <w:rFonts w:cs="Times New Roman"/>
        </w:rPr>
        <w:t>В дополнение к указанному выше способу публичного размещения информации Банк вправе доводить эту информацию до сведения Клиентов, а также потенциальных Клиентов иными способами по усмотрению Банка.</w:t>
      </w:r>
    </w:p>
    <w:p w:rsidR="00AF0EC5" w:rsidRPr="00416D9F" w:rsidRDefault="007F52DA" w:rsidP="009125D9">
      <w:pPr>
        <w:pStyle w:val="a4"/>
        <w:numPr>
          <w:ilvl w:val="1"/>
          <w:numId w:val="11"/>
        </w:numPr>
        <w:tabs>
          <w:tab w:val="left" w:pos="1235"/>
        </w:tabs>
        <w:ind w:left="119" w:right="108" w:firstLine="708"/>
        <w:jc w:val="both"/>
        <w:outlineLvl w:val="3"/>
        <w:rPr>
          <w:rFonts w:cs="Times New Roman"/>
        </w:rPr>
      </w:pPr>
      <w:r w:rsidRPr="00416D9F">
        <w:rPr>
          <w:rFonts w:cs="Times New Roman"/>
        </w:rPr>
        <w:t xml:space="preserve">В случае если любой из пунктов Правил ДБО содержит </w:t>
      </w:r>
      <w:r w:rsidR="004C20B8" w:rsidRPr="00416D9F">
        <w:rPr>
          <w:rFonts w:cs="Times New Roman"/>
        </w:rPr>
        <w:t xml:space="preserve">указание </w:t>
      </w:r>
      <w:r w:rsidRPr="00416D9F">
        <w:rPr>
          <w:rFonts w:cs="Times New Roman"/>
        </w:rPr>
        <w:t>на юридическое лицо, положения такого пункта применяются равным образом как к отношениям Сторон, возникающим в случае предоставления доступа к Системе ДБО</w:t>
      </w:r>
      <w:r w:rsidR="00F66724" w:rsidRPr="00416D9F">
        <w:rPr>
          <w:bCs/>
          <w:color w:val="000000" w:themeColor="text1"/>
        </w:rPr>
        <w:t xml:space="preserve"> / Канала ЭДО</w:t>
      </w:r>
      <w:r w:rsidRPr="00416D9F">
        <w:rPr>
          <w:rFonts w:cs="Times New Roman"/>
        </w:rPr>
        <w:t xml:space="preserve"> Клиенту, являющемуся юридическим лицом</w:t>
      </w:r>
      <w:r w:rsidR="009322D7" w:rsidRPr="00416D9F">
        <w:rPr>
          <w:rFonts w:cs="Times New Roman"/>
        </w:rPr>
        <w:t>, индивидуальным предпринимателем и физическим лицом, занимающимся в установленном законодательством Российской Федерации порядке частной практикой,</w:t>
      </w:r>
      <w:r w:rsidRPr="00416D9F">
        <w:rPr>
          <w:rFonts w:cs="Times New Roman"/>
        </w:rPr>
        <w:t xml:space="preserve"> так и к отношениям, возникающим в случае предоставления доступа к Системе ДБО</w:t>
      </w:r>
      <w:r w:rsidR="00F66724" w:rsidRPr="00416D9F">
        <w:rPr>
          <w:bCs/>
          <w:color w:val="000000" w:themeColor="text1"/>
        </w:rPr>
        <w:t xml:space="preserve"> / Канала ЭДО</w:t>
      </w:r>
      <w:r w:rsidRPr="00416D9F">
        <w:rPr>
          <w:rFonts w:cs="Times New Roman"/>
        </w:rPr>
        <w:t xml:space="preserve"> Клиенту, являющемуся иностранной структурой без образования юридического лица.</w:t>
      </w:r>
    </w:p>
    <w:p w:rsidR="00AF0EC5" w:rsidRPr="00416D9F" w:rsidRDefault="007F52DA" w:rsidP="009125D9">
      <w:pPr>
        <w:pStyle w:val="a4"/>
        <w:numPr>
          <w:ilvl w:val="1"/>
          <w:numId w:val="11"/>
        </w:numPr>
        <w:tabs>
          <w:tab w:val="left" w:pos="1408"/>
        </w:tabs>
        <w:ind w:left="119" w:right="110" w:firstLine="708"/>
        <w:jc w:val="both"/>
        <w:outlineLvl w:val="3"/>
        <w:rPr>
          <w:rFonts w:cs="Times New Roman"/>
        </w:rPr>
      </w:pPr>
      <w:r w:rsidRPr="00416D9F">
        <w:rPr>
          <w:rFonts w:cs="Times New Roman"/>
        </w:rPr>
        <w:t xml:space="preserve">Система ДБО является средством дистанционного банковского обслуживания Клиента, осуществляемого на основании Договора </w:t>
      </w:r>
      <w:r w:rsidR="00866FF3" w:rsidRPr="00416D9F">
        <w:rPr>
          <w:rFonts w:cs="Times New Roman"/>
        </w:rPr>
        <w:t>ДБО</w:t>
      </w:r>
      <w:r w:rsidRPr="00416D9F">
        <w:rPr>
          <w:rFonts w:cs="Times New Roman"/>
        </w:rPr>
        <w:t>.</w:t>
      </w:r>
    </w:p>
    <w:p w:rsidR="00F66724" w:rsidRPr="00416D9F" w:rsidRDefault="00F66724" w:rsidP="009125D9">
      <w:pPr>
        <w:pStyle w:val="a4"/>
        <w:numPr>
          <w:ilvl w:val="1"/>
          <w:numId w:val="11"/>
        </w:numPr>
        <w:tabs>
          <w:tab w:val="left" w:pos="1418"/>
        </w:tabs>
        <w:spacing w:before="2" w:line="264" w:lineRule="exact"/>
        <w:ind w:firstLine="733"/>
        <w:outlineLvl w:val="3"/>
        <w:rPr>
          <w:rFonts w:cs="Times New Roman"/>
        </w:rPr>
      </w:pPr>
      <w:r w:rsidRPr="00416D9F">
        <w:rPr>
          <w:color w:val="000000" w:themeColor="text1"/>
        </w:rPr>
        <w:t>Банк предоставляет Клиенту возможность использовать Канал ЭДО только в том случае, если Клиент подключен к Системе ДБО и доступ к ней не блокирован.</w:t>
      </w:r>
    </w:p>
    <w:p w:rsidR="00403DC9" w:rsidRPr="00416D9F" w:rsidRDefault="00403DC9" w:rsidP="009125D9">
      <w:pPr>
        <w:pStyle w:val="a4"/>
        <w:numPr>
          <w:ilvl w:val="1"/>
          <w:numId w:val="11"/>
        </w:numPr>
        <w:tabs>
          <w:tab w:val="left" w:pos="1418"/>
        </w:tabs>
        <w:spacing w:before="2" w:line="264" w:lineRule="exact"/>
        <w:ind w:firstLine="733"/>
        <w:outlineLvl w:val="3"/>
        <w:rPr>
          <w:rFonts w:cs="Times New Roman"/>
        </w:rPr>
      </w:pPr>
      <w:r w:rsidRPr="00416D9F">
        <w:rPr>
          <w:rFonts w:cs="Times New Roman"/>
        </w:rPr>
        <w:t>Стороны признают нижеследующее:</w:t>
      </w:r>
    </w:p>
    <w:p w:rsidR="00403DC9" w:rsidRPr="00416D9F" w:rsidRDefault="00403DC9" w:rsidP="009125D9">
      <w:pPr>
        <w:pStyle w:val="a4"/>
        <w:numPr>
          <w:ilvl w:val="0"/>
          <w:numId w:val="4"/>
        </w:numPr>
        <w:tabs>
          <w:tab w:val="left" w:pos="1024"/>
        </w:tabs>
        <w:ind w:right="107" w:firstLine="733"/>
        <w:jc w:val="both"/>
        <w:rPr>
          <w:rFonts w:cs="Times New Roman"/>
        </w:rPr>
      </w:pPr>
      <w:r w:rsidRPr="00416D9F">
        <w:rPr>
          <w:rFonts w:cs="Times New Roman"/>
        </w:rPr>
        <w:t xml:space="preserve">после вступления </w:t>
      </w:r>
      <w:r w:rsidR="003572DA" w:rsidRPr="00416D9F">
        <w:rPr>
          <w:rFonts w:cs="Times New Roman"/>
        </w:rPr>
        <w:t xml:space="preserve">для Сторон </w:t>
      </w:r>
      <w:r w:rsidRPr="00416D9F">
        <w:rPr>
          <w:rFonts w:cs="Times New Roman"/>
        </w:rPr>
        <w:t>в силу Правил ДБО, условия всех ранее заключенных и действующих договоров</w:t>
      </w:r>
      <w:r w:rsidRPr="00416D9F">
        <w:t xml:space="preserve"> </w:t>
      </w:r>
      <w:r w:rsidRPr="00416D9F">
        <w:rPr>
          <w:rFonts w:cs="Times New Roman"/>
        </w:rPr>
        <w:t>на предоставление услуг системы дистанционного банковского обслуживания «</w:t>
      </w:r>
      <w:r w:rsidR="008B324A" w:rsidRPr="00416D9F">
        <w:rPr>
          <w:rFonts w:cs="Times New Roman"/>
        </w:rPr>
        <w:t>СОВКОМБАНК БИЗНЕС</w:t>
      </w:r>
      <w:r w:rsidRPr="00416D9F">
        <w:rPr>
          <w:rFonts w:cs="Times New Roman"/>
        </w:rPr>
        <w:t>» в ПАО «СОВКОМБАНК» (Филиал «Корпоративный»)</w:t>
      </w:r>
      <w:r w:rsidRPr="00416D9F">
        <w:rPr>
          <w:rFonts w:cs="Times New Roman"/>
          <w:strike/>
        </w:rPr>
        <w:t>,</w:t>
      </w:r>
      <w:r w:rsidRPr="00416D9F">
        <w:rPr>
          <w:rFonts w:cs="Times New Roman"/>
        </w:rPr>
        <w:t xml:space="preserve"> считаются определенными на условиях Правил ДБО;</w:t>
      </w:r>
    </w:p>
    <w:p w:rsidR="00403DC9" w:rsidRPr="00416D9F" w:rsidRDefault="00403DC9" w:rsidP="009125D9">
      <w:pPr>
        <w:pStyle w:val="a4"/>
        <w:numPr>
          <w:ilvl w:val="0"/>
          <w:numId w:val="4"/>
        </w:numPr>
        <w:tabs>
          <w:tab w:val="left" w:pos="1000"/>
        </w:tabs>
        <w:spacing w:before="2"/>
        <w:ind w:right="104" w:firstLine="708"/>
        <w:jc w:val="both"/>
        <w:rPr>
          <w:rFonts w:cs="Times New Roman"/>
          <w:strike/>
        </w:rPr>
      </w:pPr>
      <w:r w:rsidRPr="00416D9F">
        <w:t>при наличии ранее заключенного Сторонами иного договора между Банком и Клиентом, регулирующего порядок проведения банковских операций по счетам с использованием Системы ДБО, подписание Клиентом Заявления о присоединении будет являться соглашением об изложении ранее заключенного договора в редакции настоящих Правил.</w:t>
      </w:r>
    </w:p>
    <w:p w:rsidR="00403DC9" w:rsidRPr="00416D9F" w:rsidRDefault="00403DC9" w:rsidP="009125D9">
      <w:pPr>
        <w:pStyle w:val="a4"/>
        <w:numPr>
          <w:ilvl w:val="1"/>
          <w:numId w:val="60"/>
        </w:numPr>
        <w:tabs>
          <w:tab w:val="left" w:pos="1274"/>
        </w:tabs>
        <w:ind w:right="105" w:firstLine="733"/>
        <w:jc w:val="both"/>
        <w:outlineLvl w:val="3"/>
        <w:rPr>
          <w:rFonts w:cs="Times New Roman"/>
        </w:rPr>
      </w:pPr>
      <w:r w:rsidRPr="00416D9F">
        <w:rPr>
          <w:rFonts w:cs="Times New Roman"/>
        </w:rPr>
        <w:t>После присоединения к настоящим Правилам в случае оказания Банком Клиенту в рамках иных договоров дополнительных услуг, предусмотренных также Правилами ДБО, данные услуги продолжают оказываться Банком в порядке и на условиях, определенных настоящими Правилами. Предоставление Клиентом заявок, а также иных документов, представленных в Банк ранее в рамках такого договора для получения дополнительных услуг, не требуется.</w:t>
      </w:r>
    </w:p>
    <w:p w:rsidR="00403DC9" w:rsidRPr="00416D9F" w:rsidRDefault="00403DC9" w:rsidP="009125D9">
      <w:pPr>
        <w:pStyle w:val="a4"/>
        <w:numPr>
          <w:ilvl w:val="1"/>
          <w:numId w:val="60"/>
        </w:numPr>
        <w:tabs>
          <w:tab w:val="left" w:pos="1230"/>
        </w:tabs>
        <w:spacing w:line="264" w:lineRule="exact"/>
        <w:ind w:left="1230" w:hanging="404"/>
        <w:outlineLvl w:val="3"/>
        <w:rPr>
          <w:rFonts w:cs="Times New Roman"/>
        </w:rPr>
      </w:pPr>
      <w:r w:rsidRPr="00416D9F">
        <w:rPr>
          <w:rFonts w:cs="Times New Roman"/>
        </w:rPr>
        <w:t>Уполномоченными лицами</w:t>
      </w:r>
      <w:r w:rsidR="00AF0C49" w:rsidRPr="00416D9F">
        <w:rPr>
          <w:rFonts w:cs="Times New Roman"/>
        </w:rPr>
        <w:t xml:space="preserve"> (далее УЛ)</w:t>
      </w:r>
      <w:r w:rsidRPr="00416D9F">
        <w:rPr>
          <w:rFonts w:cs="Times New Roman"/>
        </w:rPr>
        <w:t xml:space="preserve"> являются:</w:t>
      </w:r>
    </w:p>
    <w:p w:rsidR="00403DC9" w:rsidRPr="00416D9F" w:rsidRDefault="00403DC9" w:rsidP="00403DC9">
      <w:pPr>
        <w:pStyle w:val="a4"/>
        <w:spacing w:before="2"/>
        <w:ind w:right="107" w:firstLine="707"/>
        <w:jc w:val="both"/>
        <w:rPr>
          <w:rFonts w:cs="Times New Roman"/>
        </w:rPr>
      </w:pPr>
      <w:r w:rsidRPr="00416D9F">
        <w:rPr>
          <w:rFonts w:cs="Times New Roman"/>
          <w:i/>
        </w:rPr>
        <w:t>если Клиент является юридическим лицом</w:t>
      </w:r>
      <w:r w:rsidR="005C0979" w:rsidRPr="00416D9F">
        <w:rPr>
          <w:rFonts w:cs="Times New Roman"/>
          <w:i/>
        </w:rPr>
        <w:t>, иностранной структурой без об</w:t>
      </w:r>
      <w:r w:rsidR="00266387" w:rsidRPr="00416D9F">
        <w:rPr>
          <w:rFonts w:cs="Times New Roman"/>
          <w:i/>
        </w:rPr>
        <w:t>р</w:t>
      </w:r>
      <w:r w:rsidR="005C0979" w:rsidRPr="00416D9F">
        <w:rPr>
          <w:rFonts w:cs="Times New Roman"/>
          <w:i/>
        </w:rPr>
        <w:t>азования юридического лица</w:t>
      </w:r>
      <w:r w:rsidRPr="00416D9F">
        <w:rPr>
          <w:rFonts w:cs="Times New Roman"/>
          <w:i/>
        </w:rPr>
        <w:t xml:space="preserve"> </w:t>
      </w:r>
      <w:r w:rsidRPr="00416D9F">
        <w:rPr>
          <w:rFonts w:cs="Times New Roman"/>
        </w:rPr>
        <w:t>– единоличный исполнительный орган Клиента, а также иные лица, уполномоченные совершать от имени Клиента действия посредством Системы ДБО, используя аналог собственноручной подписи</w:t>
      </w:r>
      <w:r w:rsidR="00230213" w:rsidRPr="00416D9F">
        <w:rPr>
          <w:rFonts w:cs="Times New Roman"/>
        </w:rPr>
        <w:t>, образцы подписей которых содержатся в переданной Клиентом Банку карточке с образцами подписей и оттиска печати, либо в доверенности, если она является основанием для распоряжения денежными средствами, находящимися на Счетах</w:t>
      </w:r>
      <w:r w:rsidRPr="00416D9F">
        <w:rPr>
          <w:rFonts w:cs="Times New Roman"/>
        </w:rPr>
        <w:t>;</w:t>
      </w:r>
    </w:p>
    <w:p w:rsidR="00403DC9" w:rsidRPr="00416D9F" w:rsidRDefault="00403DC9" w:rsidP="00403DC9">
      <w:pPr>
        <w:ind w:left="118" w:right="106" w:firstLine="707"/>
        <w:jc w:val="both"/>
        <w:rPr>
          <w:rFonts w:ascii="Times New Roman" w:eastAsia="Times New Roman" w:hAnsi="Times New Roman" w:cs="Times New Roman"/>
          <w:sz w:val="23"/>
          <w:szCs w:val="23"/>
        </w:rPr>
      </w:pPr>
      <w:r w:rsidRPr="00416D9F">
        <w:rPr>
          <w:rFonts w:ascii="Times New Roman" w:eastAsia="Times New Roman" w:hAnsi="Times New Roman" w:cs="Times New Roman"/>
          <w:i/>
          <w:sz w:val="23"/>
          <w:szCs w:val="23"/>
        </w:rPr>
        <w:t xml:space="preserve">если Клиент является индивидуальным предпринимателем, физическим лицом, занимающимся в установленном законодательством Российской Федерации порядке частной практикой, – </w:t>
      </w:r>
      <w:r w:rsidRPr="00416D9F">
        <w:rPr>
          <w:rFonts w:ascii="Times New Roman" w:eastAsia="Times New Roman" w:hAnsi="Times New Roman" w:cs="Times New Roman"/>
          <w:sz w:val="23"/>
          <w:szCs w:val="23"/>
        </w:rPr>
        <w:t>непосредственно Клиент, а также иные лица, уполномоченные совершать от имени Клиента действия посредством Системы ДБО, используя аналог собственноручной подписи</w:t>
      </w:r>
      <w:r w:rsidR="00230213" w:rsidRPr="00416D9F">
        <w:rPr>
          <w:rFonts w:ascii="Times New Roman" w:eastAsia="Times New Roman" w:hAnsi="Times New Roman" w:cs="Times New Roman"/>
          <w:sz w:val="23"/>
          <w:szCs w:val="23"/>
        </w:rPr>
        <w:t>, образцы подписей которых содержатся в переданной Клиентом Банку карточке с образцами подписей и оттиска печати, либо в доверенности, если она является основанием для распоряжения денежными средствами, находящимися на Счетах</w:t>
      </w:r>
      <w:r w:rsidRPr="00416D9F">
        <w:rPr>
          <w:rFonts w:ascii="Times New Roman" w:eastAsia="Times New Roman" w:hAnsi="Times New Roman" w:cs="Times New Roman"/>
          <w:sz w:val="23"/>
          <w:szCs w:val="23"/>
        </w:rPr>
        <w:t>.</w:t>
      </w:r>
    </w:p>
    <w:p w:rsidR="00403DC9" w:rsidRPr="00416D9F" w:rsidRDefault="00403DC9" w:rsidP="00403DC9">
      <w:pPr>
        <w:pStyle w:val="a4"/>
        <w:ind w:right="111" w:firstLine="707"/>
        <w:jc w:val="both"/>
        <w:rPr>
          <w:rFonts w:cs="Times New Roman"/>
        </w:rPr>
      </w:pPr>
      <w:r w:rsidRPr="00416D9F">
        <w:rPr>
          <w:rFonts w:cs="Times New Roman"/>
        </w:rPr>
        <w:t>Клиент наделяет указанных лиц соответствующими полномочиями совершать действия в Системе ДБО от имени Клиента (распоряжаться денежными средствами, имеющимися на счетах Клиента (применяется в отношении Уполномоченного лица Клиента), совершать сделки с Банком, в том числе заключать договоры банковского счета / депозита, предоставлять согласие на совершение операций по банковским счетам, сделок других лиц, направлять в Банк письма (подписывать ЭП электронные документы от имени Клиента), использовать Систему ДБО без права подписи документов в Системе ДБО и иное) в Заявлении о присоединении и документе, подтверждающем полномочия единоличного исполнительного органа / распорядительном акте / доверенности / ином документе, предоставляемых в Банк в соответствии с Правилами ДБО.</w:t>
      </w:r>
    </w:p>
    <w:p w:rsidR="00AF0EC5" w:rsidRPr="00416D9F" w:rsidRDefault="007F52DA" w:rsidP="009125D9">
      <w:pPr>
        <w:pStyle w:val="a4"/>
        <w:numPr>
          <w:ilvl w:val="1"/>
          <w:numId w:val="61"/>
        </w:numPr>
        <w:tabs>
          <w:tab w:val="left" w:pos="1228"/>
        </w:tabs>
        <w:ind w:right="105" w:firstLine="733"/>
        <w:jc w:val="both"/>
        <w:outlineLvl w:val="3"/>
        <w:rPr>
          <w:rFonts w:cs="Times New Roman"/>
        </w:rPr>
      </w:pPr>
      <w:r w:rsidRPr="00416D9F">
        <w:rPr>
          <w:rFonts w:cs="Times New Roman"/>
        </w:rPr>
        <w:t xml:space="preserve">Банк до заключения Договора </w:t>
      </w:r>
      <w:r w:rsidR="00866FF3" w:rsidRPr="00416D9F">
        <w:rPr>
          <w:rFonts w:cs="Times New Roman"/>
        </w:rPr>
        <w:t>ДБО</w:t>
      </w:r>
      <w:r w:rsidRPr="00416D9F">
        <w:rPr>
          <w:rFonts w:cs="Times New Roman"/>
        </w:rPr>
        <w:t xml:space="preserve"> предоставляет Клиенту информацию об условиях безопасного использования Системы ДБО, в частности, о любых ограничениях способов и мест использования, случаях повышенного риска использования Системы ДБО путем ознакомления Клиента с Правилами безопасного использования систем ДБО</w:t>
      </w:r>
      <w:r w:rsidR="00A41ACB" w:rsidRPr="00416D9F">
        <w:rPr>
          <w:rFonts w:cs="Times New Roman"/>
        </w:rPr>
        <w:t xml:space="preserve"> (</w:t>
      </w:r>
      <w:r w:rsidR="008D16C3" w:rsidRPr="00416D9F">
        <w:rPr>
          <w:rFonts w:cs="Times New Roman"/>
        </w:rPr>
        <w:t xml:space="preserve">Приложение </w:t>
      </w:r>
      <w:r w:rsidR="00F66724" w:rsidRPr="00416D9F">
        <w:rPr>
          <w:rFonts w:cs="Times New Roman"/>
        </w:rPr>
        <w:t xml:space="preserve">7 </w:t>
      </w:r>
      <w:r w:rsidR="00A41ACB" w:rsidRPr="00416D9F">
        <w:rPr>
          <w:rFonts w:cs="Times New Roman"/>
        </w:rPr>
        <w:t>к Правилам ДБО)</w:t>
      </w:r>
      <w:r w:rsidRPr="00416D9F">
        <w:rPr>
          <w:rFonts w:cs="Times New Roman"/>
        </w:rPr>
        <w:t>.</w:t>
      </w:r>
    </w:p>
    <w:p w:rsidR="00403DC9" w:rsidRPr="00416D9F" w:rsidRDefault="00403DC9" w:rsidP="009125D9">
      <w:pPr>
        <w:pStyle w:val="a4"/>
        <w:numPr>
          <w:ilvl w:val="1"/>
          <w:numId w:val="61"/>
        </w:numPr>
        <w:tabs>
          <w:tab w:val="left" w:pos="1250"/>
        </w:tabs>
        <w:spacing w:before="7" w:line="264" w:lineRule="exact"/>
        <w:ind w:right="105" w:firstLine="733"/>
        <w:jc w:val="both"/>
        <w:outlineLvl w:val="3"/>
        <w:rPr>
          <w:rFonts w:cs="Times New Roman"/>
        </w:rPr>
      </w:pPr>
      <w:r w:rsidRPr="00416D9F">
        <w:rPr>
          <w:rFonts w:cs="Times New Roman"/>
        </w:rPr>
        <w:t xml:space="preserve">Подключение и авторизация Уполномоченного лица в Системе ДБО осуществляется на основании Заявления о присоединении в порядке, предусмотренном разделом 3 Правил ДБО, при подтверждении его полномочий согласно п. </w:t>
      </w:r>
      <w:r w:rsidR="00304251" w:rsidRPr="00416D9F">
        <w:rPr>
          <w:rFonts w:cs="Times New Roman"/>
          <w:color w:val="244061" w:themeColor="accent1" w:themeShade="80"/>
        </w:rPr>
        <w:t xml:space="preserve">2.7 </w:t>
      </w:r>
      <w:r w:rsidRPr="00416D9F">
        <w:rPr>
          <w:rFonts w:cs="Times New Roman"/>
        </w:rPr>
        <w:t>настоящих Правил.</w:t>
      </w:r>
    </w:p>
    <w:p w:rsidR="00975358" w:rsidRPr="00416D9F" w:rsidRDefault="00975358" w:rsidP="009125D9">
      <w:pPr>
        <w:pStyle w:val="a4"/>
        <w:numPr>
          <w:ilvl w:val="2"/>
          <w:numId w:val="61"/>
        </w:numPr>
        <w:tabs>
          <w:tab w:val="left" w:pos="1329"/>
        </w:tabs>
        <w:spacing w:before="2"/>
        <w:ind w:left="119" w:right="111" w:firstLine="733"/>
        <w:jc w:val="both"/>
        <w:outlineLvl w:val="4"/>
        <w:rPr>
          <w:rFonts w:cs="Times New Roman"/>
        </w:rPr>
      </w:pPr>
      <w:r w:rsidRPr="00416D9F">
        <w:rPr>
          <w:rFonts w:cs="Times New Roman"/>
        </w:rPr>
        <w:t xml:space="preserve">В случае если Уполномоченное лицо осуществило вход в </w:t>
      </w:r>
      <w:proofErr w:type="spellStart"/>
      <w:r w:rsidRPr="00416D9F">
        <w:rPr>
          <w:rFonts w:cs="Times New Roman"/>
        </w:rPr>
        <w:t>web</w:t>
      </w:r>
      <w:proofErr w:type="spellEnd"/>
      <w:r w:rsidRPr="00416D9F">
        <w:rPr>
          <w:rFonts w:cs="Times New Roman"/>
        </w:rPr>
        <w:t>-приложение Системы ДБО с использованием сертификата</w:t>
      </w:r>
      <w:r w:rsidR="00616068" w:rsidRPr="00416D9F">
        <w:rPr>
          <w:rFonts w:cs="Times New Roman"/>
        </w:rPr>
        <w:t xml:space="preserve"> и SMS-кода</w:t>
      </w:r>
      <w:r w:rsidRPr="00416D9F">
        <w:rPr>
          <w:rFonts w:cs="Times New Roman"/>
        </w:rPr>
        <w:t>, Банк предоставляет такому лицу возможность подписать электронный документ только</w:t>
      </w:r>
      <w:r w:rsidR="00A41ACB" w:rsidRPr="00416D9F">
        <w:rPr>
          <w:rFonts w:cs="Times New Roman"/>
        </w:rPr>
        <w:t xml:space="preserve"> Усиленной неквалифицированной</w:t>
      </w:r>
      <w:r w:rsidRPr="00416D9F">
        <w:rPr>
          <w:rFonts w:cs="Times New Roman"/>
        </w:rPr>
        <w:t xml:space="preserve"> ЭП, удостоверенной сертификатом (при наличии соответствующих полномочий).</w:t>
      </w:r>
    </w:p>
    <w:p w:rsidR="00975358" w:rsidRPr="00416D9F" w:rsidRDefault="00975358" w:rsidP="009125D9">
      <w:pPr>
        <w:pStyle w:val="a4"/>
        <w:numPr>
          <w:ilvl w:val="2"/>
          <w:numId w:val="61"/>
        </w:numPr>
        <w:tabs>
          <w:tab w:val="left" w:pos="1329"/>
        </w:tabs>
        <w:spacing w:before="2"/>
        <w:ind w:left="119" w:right="111" w:firstLine="733"/>
        <w:jc w:val="both"/>
        <w:outlineLvl w:val="4"/>
        <w:rPr>
          <w:rFonts w:cs="Times New Roman"/>
        </w:rPr>
      </w:pPr>
      <w:r w:rsidRPr="00416D9F">
        <w:rPr>
          <w:rFonts w:cs="Times New Roman"/>
        </w:rPr>
        <w:t xml:space="preserve">В случае если Уполномоченное лицо осуществило вход в </w:t>
      </w:r>
      <w:proofErr w:type="spellStart"/>
      <w:r w:rsidRPr="00416D9F">
        <w:rPr>
          <w:rFonts w:cs="Times New Roman"/>
        </w:rPr>
        <w:t>web</w:t>
      </w:r>
      <w:proofErr w:type="spellEnd"/>
      <w:r w:rsidRPr="00416D9F">
        <w:rPr>
          <w:rFonts w:cs="Times New Roman"/>
        </w:rPr>
        <w:t>-приложение Системы ДБО с использованием SMS-</w:t>
      </w:r>
      <w:r w:rsidR="00BC1BB8" w:rsidRPr="00416D9F">
        <w:rPr>
          <w:rFonts w:cs="Times New Roman"/>
        </w:rPr>
        <w:t>кода, Банк</w:t>
      </w:r>
      <w:r w:rsidRPr="00416D9F">
        <w:rPr>
          <w:rFonts w:cs="Times New Roman"/>
        </w:rPr>
        <w:t xml:space="preserve"> </w:t>
      </w:r>
      <w:r w:rsidR="00BC1BB8" w:rsidRPr="00416D9F">
        <w:rPr>
          <w:rFonts w:cs="Times New Roman"/>
        </w:rPr>
        <w:t>п</w:t>
      </w:r>
      <w:r w:rsidRPr="00416D9F">
        <w:rPr>
          <w:rFonts w:cs="Times New Roman"/>
        </w:rPr>
        <w:t>редоставляет такому лицу возможность подписать электронный документ только Простой ЭП (при наличии соответствующих полномочий).</w:t>
      </w:r>
    </w:p>
    <w:p w:rsidR="00AF0EC5" w:rsidRPr="00416D9F" w:rsidRDefault="003716F7" w:rsidP="009125D9">
      <w:pPr>
        <w:pStyle w:val="a4"/>
        <w:numPr>
          <w:ilvl w:val="1"/>
          <w:numId w:val="61"/>
        </w:numPr>
        <w:tabs>
          <w:tab w:val="left" w:pos="1288"/>
        </w:tabs>
        <w:spacing w:before="2"/>
        <w:ind w:left="119" w:right="111" w:firstLine="708"/>
        <w:jc w:val="both"/>
        <w:outlineLvl w:val="3"/>
        <w:rPr>
          <w:rFonts w:cs="Times New Roman"/>
        </w:rPr>
      </w:pPr>
      <w:r w:rsidRPr="00416D9F">
        <w:rPr>
          <w:rFonts w:cs="Times New Roman"/>
        </w:rPr>
        <w:t xml:space="preserve">В рамках Договора </w:t>
      </w:r>
      <w:r w:rsidR="00866FF3" w:rsidRPr="00416D9F">
        <w:rPr>
          <w:rFonts w:cs="Times New Roman"/>
        </w:rPr>
        <w:t>ДБО</w:t>
      </w:r>
      <w:r w:rsidRPr="00416D9F">
        <w:rPr>
          <w:rFonts w:cs="Times New Roman"/>
        </w:rPr>
        <w:t xml:space="preserve"> с использованием Усиленной неквалифицированной ЭП д</w:t>
      </w:r>
      <w:r w:rsidR="007F52DA" w:rsidRPr="00416D9F">
        <w:rPr>
          <w:rFonts w:cs="Times New Roman"/>
        </w:rPr>
        <w:t>ля создания Ключа ЭП, Ключа проверки ЭП и удостоверяющего их сертификата, Стороны используют прикладное программное обеспечение</w:t>
      </w:r>
      <w:r w:rsidR="00D732E1" w:rsidRPr="00416D9F">
        <w:rPr>
          <w:rFonts w:cs="Times New Roman"/>
        </w:rPr>
        <w:t>, сертифицированное ФСБ России</w:t>
      </w:r>
      <w:r w:rsidRPr="00416D9F">
        <w:rPr>
          <w:rFonts w:cs="Times New Roman"/>
        </w:rPr>
        <w:t xml:space="preserve"> </w:t>
      </w:r>
      <w:r w:rsidR="00D732E1" w:rsidRPr="00416D9F">
        <w:rPr>
          <w:rFonts w:cs="Times New Roman"/>
        </w:rPr>
        <w:t>СКЗИ «Крипто-КОМ 3.3.»</w:t>
      </w:r>
      <w:r w:rsidR="007F52DA" w:rsidRPr="00416D9F">
        <w:rPr>
          <w:rFonts w:cs="Times New Roman"/>
        </w:rPr>
        <w:t>.</w:t>
      </w:r>
    </w:p>
    <w:p w:rsidR="00AF0EC5" w:rsidRPr="00416D9F" w:rsidRDefault="007F52DA" w:rsidP="009125D9">
      <w:pPr>
        <w:pStyle w:val="a4"/>
        <w:numPr>
          <w:ilvl w:val="1"/>
          <w:numId w:val="10"/>
        </w:numPr>
        <w:ind w:right="108" w:firstLine="733"/>
        <w:jc w:val="both"/>
        <w:outlineLvl w:val="3"/>
        <w:rPr>
          <w:rFonts w:cs="Times New Roman"/>
        </w:rPr>
      </w:pPr>
      <w:r w:rsidRPr="00416D9F">
        <w:rPr>
          <w:rFonts w:cs="Times New Roman"/>
        </w:rPr>
        <w:t>Создание сертификата Клиента осуществляется Оператором УЦ посредством специализированного программного комплекса, предназначенного для реализации Банком соответствующих функций удостоверяющего центра.</w:t>
      </w:r>
    </w:p>
    <w:p w:rsidR="00AF0EC5" w:rsidRPr="00416D9F" w:rsidRDefault="007F52DA" w:rsidP="009125D9">
      <w:pPr>
        <w:pStyle w:val="a4"/>
        <w:numPr>
          <w:ilvl w:val="1"/>
          <w:numId w:val="10"/>
        </w:numPr>
        <w:tabs>
          <w:tab w:val="left" w:pos="1334"/>
        </w:tabs>
        <w:ind w:left="119" w:right="105" w:firstLine="733"/>
        <w:jc w:val="both"/>
        <w:outlineLvl w:val="3"/>
        <w:rPr>
          <w:rFonts w:cs="Times New Roman"/>
        </w:rPr>
      </w:pPr>
      <w:bookmarkStart w:id="9" w:name="_Hlk49766132"/>
      <w:r w:rsidRPr="00416D9F">
        <w:rPr>
          <w:rFonts w:cs="Times New Roman"/>
        </w:rPr>
        <w:t>Требования к оборудованию и программному обеспечению</w:t>
      </w:r>
      <w:bookmarkEnd w:id="9"/>
      <w:r w:rsidRPr="00416D9F">
        <w:rPr>
          <w:rFonts w:cs="Times New Roman"/>
        </w:rPr>
        <w:t>, необходимым для работы</w:t>
      </w:r>
      <w:r w:rsidR="00B9325C" w:rsidRPr="00416D9F">
        <w:rPr>
          <w:rFonts w:cs="Times New Roman"/>
        </w:rPr>
        <w:t xml:space="preserve"> компьютера</w:t>
      </w:r>
      <w:r w:rsidRPr="00416D9F">
        <w:rPr>
          <w:rFonts w:cs="Times New Roman"/>
        </w:rPr>
        <w:t xml:space="preserve"> Клиента с Системой ДБО являются неотъемлемой частью Правил ДБО (</w:t>
      </w:r>
      <w:r w:rsidR="008D16C3" w:rsidRPr="00416D9F">
        <w:rPr>
          <w:rFonts w:cs="Times New Roman"/>
        </w:rPr>
        <w:t xml:space="preserve">Приложение </w:t>
      </w:r>
      <w:r w:rsidR="00F66724" w:rsidRPr="00416D9F">
        <w:rPr>
          <w:rFonts w:cs="Times New Roman"/>
        </w:rPr>
        <w:t xml:space="preserve">8 </w:t>
      </w:r>
      <w:r w:rsidR="008E7C38" w:rsidRPr="00416D9F">
        <w:rPr>
          <w:rFonts w:cs="Times New Roman"/>
        </w:rPr>
        <w:t>к Правилам ДБО</w:t>
      </w:r>
      <w:r w:rsidRPr="00416D9F">
        <w:rPr>
          <w:rFonts w:cs="Times New Roman"/>
        </w:rPr>
        <w:t>).</w:t>
      </w:r>
    </w:p>
    <w:p w:rsidR="00AF0EC5" w:rsidRPr="00416D9F" w:rsidRDefault="007F52DA" w:rsidP="009125D9">
      <w:pPr>
        <w:pStyle w:val="a4"/>
        <w:numPr>
          <w:ilvl w:val="1"/>
          <w:numId w:val="10"/>
        </w:numPr>
        <w:tabs>
          <w:tab w:val="left" w:pos="1362"/>
        </w:tabs>
        <w:ind w:left="119" w:right="106" w:firstLine="708"/>
        <w:jc w:val="both"/>
        <w:outlineLvl w:val="3"/>
        <w:rPr>
          <w:rFonts w:cs="Times New Roman"/>
        </w:rPr>
      </w:pPr>
      <w:r w:rsidRPr="00416D9F">
        <w:rPr>
          <w:rFonts w:cs="Times New Roman"/>
        </w:rPr>
        <w:t xml:space="preserve">Банк гарантирует работоспособность программного обеспечения Системы ДБО при неукоснительном исполнении Клиентом Требований к оборудованию. Указанные гарантийные обязательства распространяются на весь срок действия Договора </w:t>
      </w:r>
      <w:r w:rsidR="00866FF3" w:rsidRPr="00416D9F">
        <w:rPr>
          <w:rFonts w:cs="Times New Roman"/>
        </w:rPr>
        <w:t>ДБО</w:t>
      </w:r>
      <w:r w:rsidRPr="00416D9F">
        <w:rPr>
          <w:rFonts w:cs="Times New Roman"/>
        </w:rPr>
        <w:t>. В состав гарантийных обязательств включаются обязательства по обновлению программного обеспечения Системы ДБО, а также устранению недостатков, выявленных в процессе использования Системы ДБО.</w:t>
      </w:r>
    </w:p>
    <w:p w:rsidR="00AF0EC5" w:rsidRPr="00416D9F" w:rsidRDefault="007F52DA" w:rsidP="009125D9">
      <w:pPr>
        <w:pStyle w:val="a4"/>
        <w:numPr>
          <w:ilvl w:val="1"/>
          <w:numId w:val="10"/>
        </w:numPr>
        <w:tabs>
          <w:tab w:val="left" w:pos="1408"/>
        </w:tabs>
        <w:ind w:left="119" w:right="113" w:firstLine="708"/>
        <w:jc w:val="both"/>
        <w:outlineLvl w:val="3"/>
        <w:rPr>
          <w:rFonts w:cs="Times New Roman"/>
        </w:rPr>
      </w:pPr>
      <w:r w:rsidRPr="00416D9F">
        <w:rPr>
          <w:rFonts w:cs="Times New Roman"/>
        </w:rPr>
        <w:t>Перечень услуг, которые могут быть предоставлены Клиенту с использованием Системы ДБО, доступен Клиенту при установлении связи с Системой ДБО.</w:t>
      </w:r>
    </w:p>
    <w:p w:rsidR="00AF0EC5" w:rsidRPr="00416D9F" w:rsidRDefault="007F52DA" w:rsidP="009125D9">
      <w:pPr>
        <w:pStyle w:val="a4"/>
        <w:numPr>
          <w:ilvl w:val="1"/>
          <w:numId w:val="10"/>
        </w:numPr>
        <w:tabs>
          <w:tab w:val="left" w:pos="1367"/>
        </w:tabs>
        <w:ind w:left="119" w:right="109" w:firstLine="708"/>
        <w:jc w:val="both"/>
        <w:outlineLvl w:val="3"/>
        <w:rPr>
          <w:rFonts w:cs="Times New Roman"/>
        </w:rPr>
      </w:pPr>
      <w:r w:rsidRPr="00416D9F">
        <w:rPr>
          <w:rFonts w:cs="Times New Roman"/>
        </w:rPr>
        <w:t>Предусмотренные Правилами ДБО заявления, составленные на бумажном носителе, подписанные уполномоченн</w:t>
      </w:r>
      <w:r w:rsidR="00FE5119" w:rsidRPr="00416D9F">
        <w:rPr>
          <w:rFonts w:cs="Times New Roman"/>
        </w:rPr>
        <w:t>ым лицом</w:t>
      </w:r>
      <w:r w:rsidRPr="00416D9F">
        <w:rPr>
          <w:rFonts w:cs="Times New Roman"/>
        </w:rPr>
        <w:t xml:space="preserve"> и заверенные печатью (при наличии) Клиента, предоставляются в Банк уполномоченн</w:t>
      </w:r>
      <w:r w:rsidR="00FE5119" w:rsidRPr="00416D9F">
        <w:rPr>
          <w:rFonts w:cs="Times New Roman"/>
        </w:rPr>
        <w:t>ым лицом</w:t>
      </w:r>
      <w:r w:rsidRPr="00416D9F">
        <w:rPr>
          <w:rFonts w:cs="Times New Roman"/>
        </w:rPr>
        <w:t xml:space="preserve"> Клиента, чьи полномочия подтверждены Банку путем предоставления соответствующих документов.</w:t>
      </w:r>
    </w:p>
    <w:p w:rsidR="00AF0EC5" w:rsidRPr="00416D9F" w:rsidRDefault="007F52DA" w:rsidP="009125D9">
      <w:pPr>
        <w:pStyle w:val="a4"/>
        <w:numPr>
          <w:ilvl w:val="2"/>
          <w:numId w:val="10"/>
        </w:numPr>
        <w:tabs>
          <w:tab w:val="left" w:pos="1557"/>
        </w:tabs>
        <w:spacing w:before="7"/>
        <w:ind w:left="119" w:right="113" w:firstLine="733"/>
        <w:jc w:val="both"/>
        <w:outlineLvl w:val="4"/>
        <w:rPr>
          <w:rFonts w:cs="Times New Roman"/>
        </w:rPr>
      </w:pPr>
      <w:r w:rsidRPr="00416D9F">
        <w:rPr>
          <w:rFonts w:cs="Times New Roman"/>
        </w:rPr>
        <w:t>В случае если Правилами ДБО предусмотрено предоставление в Банк заявлений посредством Системы ДБО, указанные документы формируются в</w:t>
      </w:r>
      <w:r w:rsidR="00A30981" w:rsidRPr="00416D9F">
        <w:rPr>
          <w:rFonts w:cs="Times New Roman"/>
        </w:rPr>
        <w:t xml:space="preserve"> </w:t>
      </w:r>
      <w:r w:rsidRPr="00416D9F">
        <w:rPr>
          <w:rFonts w:cs="Times New Roman"/>
        </w:rPr>
        <w:t>Системе ДБО в электронной форме и подписываются ЭП соответствующего Уполномоченного лица.</w:t>
      </w:r>
    </w:p>
    <w:p w:rsidR="00AF0EC5" w:rsidRPr="00416D9F" w:rsidRDefault="007F52DA" w:rsidP="009125D9">
      <w:pPr>
        <w:pStyle w:val="a4"/>
        <w:numPr>
          <w:ilvl w:val="2"/>
          <w:numId w:val="10"/>
        </w:numPr>
        <w:tabs>
          <w:tab w:val="left" w:pos="1542"/>
        </w:tabs>
        <w:spacing w:before="2"/>
        <w:ind w:left="119" w:right="108" w:firstLine="708"/>
        <w:jc w:val="both"/>
        <w:outlineLvl w:val="4"/>
        <w:rPr>
          <w:rFonts w:cs="Times New Roman"/>
        </w:rPr>
      </w:pPr>
      <w:r w:rsidRPr="00416D9F">
        <w:rPr>
          <w:rFonts w:cs="Times New Roman"/>
        </w:rPr>
        <w:t>Доверенности, предоставляемые Банку в соответствии с Правилами ДБО в целях подтверждения полномочий, должны быть заверены печатью Клиента (при ее наличии).</w:t>
      </w:r>
    </w:p>
    <w:p w:rsidR="00AF0EC5" w:rsidRPr="00416D9F" w:rsidRDefault="007F52DA" w:rsidP="009125D9">
      <w:pPr>
        <w:pStyle w:val="a4"/>
        <w:numPr>
          <w:ilvl w:val="1"/>
          <w:numId w:val="10"/>
        </w:numPr>
        <w:tabs>
          <w:tab w:val="left" w:pos="1334"/>
        </w:tabs>
        <w:ind w:left="119" w:right="108" w:firstLine="708"/>
        <w:jc w:val="both"/>
        <w:outlineLvl w:val="3"/>
        <w:rPr>
          <w:rFonts w:cs="Times New Roman"/>
        </w:rPr>
      </w:pPr>
      <w:r w:rsidRPr="00416D9F">
        <w:rPr>
          <w:rFonts w:cs="Times New Roman"/>
        </w:rPr>
        <w:t>Предусмотренные Правилами ДБО SMS-сообщения передаются Банком один раз. Вне зависимости от возможности передачи сообщений на номер телефона Уполномоченного лица Клиента (предоставленный Банку Клиентом номер телефона не существует, аппарат абонента выключен или находится вне зоны действия сети, оказание услуг связи абоненту приостановлено / отключено или имеются иные, не зависящие от Банка, причины) SMS-сообщение считается отправленным Клиенту, что может быть подтверждено оператором связи.</w:t>
      </w:r>
    </w:p>
    <w:p w:rsidR="00AF0EC5" w:rsidRPr="00416D9F" w:rsidRDefault="007F52DA">
      <w:pPr>
        <w:pStyle w:val="a4"/>
        <w:spacing w:before="2"/>
        <w:ind w:right="109" w:firstLine="707"/>
        <w:jc w:val="both"/>
        <w:rPr>
          <w:rFonts w:cs="Times New Roman"/>
        </w:rPr>
      </w:pPr>
      <w:r w:rsidRPr="00416D9F">
        <w:rPr>
          <w:rFonts w:cs="Times New Roman"/>
        </w:rPr>
        <w:t>Предусмотренные Правилами ДБО сообщения электронной почты передаются Банком один раз. Вне зависимости от возможности передачи сообщений на используемый Уполномоченным лицом адрес электронной почты (предоставленный Банку Клиентом адрес электронной почты не существует или имеются иные, не зависящие от Банка, причины) сообщение электронной почты считается отправленным Клиенту, что может быть подтверждено почтовым сервером Банка.</w:t>
      </w:r>
    </w:p>
    <w:p w:rsidR="00AF0EC5" w:rsidRPr="00416D9F" w:rsidRDefault="007F52DA" w:rsidP="009125D9">
      <w:pPr>
        <w:pStyle w:val="a4"/>
        <w:numPr>
          <w:ilvl w:val="1"/>
          <w:numId w:val="10"/>
        </w:numPr>
        <w:tabs>
          <w:tab w:val="left" w:pos="1389"/>
        </w:tabs>
        <w:ind w:left="119" w:right="100" w:firstLine="708"/>
        <w:jc w:val="both"/>
        <w:outlineLvl w:val="3"/>
        <w:rPr>
          <w:rFonts w:cs="Times New Roman"/>
        </w:rPr>
      </w:pPr>
      <w:r w:rsidRPr="00416D9F">
        <w:rPr>
          <w:rFonts w:cs="Times New Roman"/>
        </w:rPr>
        <w:t>В качестве единого учетно-отчетного времени при работе с Системой ДБО</w:t>
      </w:r>
      <w:r w:rsidR="00F66724" w:rsidRPr="00416D9F">
        <w:rPr>
          <w:color w:val="000000" w:themeColor="text1"/>
          <w:spacing w:val="-2"/>
        </w:rPr>
        <w:t xml:space="preserve"> / при использовании Канала ЭДО</w:t>
      </w:r>
      <w:r w:rsidRPr="00416D9F">
        <w:rPr>
          <w:rFonts w:cs="Times New Roman"/>
        </w:rPr>
        <w:t xml:space="preserve"> Стороны признают московское время. Контрольным временем является время системных часов аппаратных средств Банка. Записи в электронных журналах банковского программного модуля относительно действий, совершаемых от имени Клиента, имеют доказательственную силу при рассмотрении спорных ситуаций.</w:t>
      </w:r>
    </w:p>
    <w:p w:rsidR="00707EFE" w:rsidRPr="00416D9F" w:rsidRDefault="00707EFE" w:rsidP="009125D9">
      <w:pPr>
        <w:pStyle w:val="a4"/>
        <w:numPr>
          <w:ilvl w:val="1"/>
          <w:numId w:val="62"/>
        </w:numPr>
        <w:tabs>
          <w:tab w:val="left" w:pos="1226"/>
        </w:tabs>
        <w:ind w:right="109" w:firstLine="733"/>
        <w:jc w:val="both"/>
        <w:outlineLvl w:val="3"/>
        <w:rPr>
          <w:rFonts w:cs="Times New Roman"/>
        </w:rPr>
      </w:pPr>
      <w:r w:rsidRPr="00416D9F">
        <w:rPr>
          <w:rFonts w:cs="Times New Roman"/>
        </w:rPr>
        <w:t xml:space="preserve">Датой начала использования Клиентом Системы ДБО является дата </w:t>
      </w:r>
      <w:r w:rsidR="00760513" w:rsidRPr="00416D9F">
        <w:rPr>
          <w:rFonts w:cs="Times New Roman"/>
        </w:rPr>
        <w:t>акцепта Банком предоставленного Клиентом Заявления о присоединении (Форма 1 Сборника).</w:t>
      </w:r>
    </w:p>
    <w:p w:rsidR="00805E60" w:rsidRPr="00416D9F" w:rsidRDefault="0027693B" w:rsidP="009125D9">
      <w:pPr>
        <w:pStyle w:val="a4"/>
        <w:numPr>
          <w:ilvl w:val="1"/>
          <w:numId w:val="62"/>
        </w:numPr>
        <w:tabs>
          <w:tab w:val="left" w:pos="1226"/>
        </w:tabs>
        <w:ind w:right="109" w:firstLine="733"/>
        <w:jc w:val="both"/>
        <w:outlineLvl w:val="3"/>
        <w:rPr>
          <w:rFonts w:cs="Times New Roman"/>
        </w:rPr>
      </w:pPr>
      <w:r w:rsidRPr="00416D9F">
        <w:rPr>
          <w:rFonts w:cs="Times New Roman"/>
          <w:color w:val="000000"/>
        </w:rPr>
        <w:t>Клиент вправе установить ограничение по IP-</w:t>
      </w:r>
      <w:proofErr w:type="gramStart"/>
      <w:r w:rsidRPr="00416D9F">
        <w:rPr>
          <w:rFonts w:cs="Times New Roman"/>
          <w:color w:val="000000"/>
        </w:rPr>
        <w:t xml:space="preserve">адресам </w:t>
      </w:r>
      <w:r w:rsidR="00B61687" w:rsidRPr="00416D9F">
        <w:rPr>
          <w:rFonts w:cs="Times New Roman"/>
          <w:color w:val="000000"/>
        </w:rPr>
        <w:t>,</w:t>
      </w:r>
      <w:proofErr w:type="gramEnd"/>
      <w:r w:rsidR="00B61687" w:rsidRPr="00416D9F">
        <w:rPr>
          <w:rFonts w:cs="Times New Roman"/>
          <w:color w:val="000000"/>
        </w:rPr>
        <w:t xml:space="preserve"> представив в Банк</w:t>
      </w:r>
      <w:r w:rsidRPr="00416D9F">
        <w:rPr>
          <w:rFonts w:cs="Times New Roman"/>
          <w:color w:val="000000"/>
        </w:rPr>
        <w:t xml:space="preserve"> Заявление о присоединении (Форма 1 Сборника) или Заявление</w:t>
      </w:r>
      <w:r w:rsidR="00B61687" w:rsidRPr="00416D9F">
        <w:rPr>
          <w:rFonts w:cs="Times New Roman CYR"/>
          <w:b/>
          <w:bCs/>
        </w:rPr>
        <w:t xml:space="preserve"> </w:t>
      </w:r>
      <w:r w:rsidR="00B61687" w:rsidRPr="00416D9F">
        <w:rPr>
          <w:rFonts w:cs="Times New Roman CYR"/>
          <w:bCs/>
        </w:rPr>
        <w:t>на установку/изменение/отключение ограничения доступа к Системе ДБО</w:t>
      </w:r>
      <w:r w:rsidRPr="00416D9F">
        <w:rPr>
          <w:rFonts w:cs="Times New Roman"/>
          <w:color w:val="000000"/>
        </w:rPr>
        <w:t xml:space="preserve"> (Форма 9 Сборника). Заявление </w:t>
      </w:r>
      <w:r w:rsidR="00632116" w:rsidRPr="00416D9F">
        <w:rPr>
          <w:rFonts w:cs="Times New Roman CYR"/>
          <w:bCs/>
        </w:rPr>
        <w:t>на установку/изменение/отключение ограничения доступа к Системе ДБО</w:t>
      </w:r>
      <w:r w:rsidRPr="00416D9F">
        <w:rPr>
          <w:rFonts w:cs="Times New Roman"/>
          <w:color w:val="000000"/>
        </w:rPr>
        <w:t xml:space="preserve"> по форме 9 Сборника </w:t>
      </w:r>
      <w:r w:rsidR="00B61687" w:rsidRPr="00416D9F">
        <w:rPr>
          <w:rFonts w:cs="Times New Roman"/>
          <w:color w:val="000000"/>
        </w:rPr>
        <w:t>представляется</w:t>
      </w:r>
      <w:r w:rsidRPr="00416D9F">
        <w:rPr>
          <w:rFonts w:cs="Times New Roman"/>
          <w:color w:val="000000"/>
        </w:rPr>
        <w:t xml:space="preserve"> Клиентом в Банк на бумажном носителе или с использованием Системы ДБО.</w:t>
      </w:r>
      <w:r w:rsidR="00A02151" w:rsidRPr="00416D9F">
        <w:rPr>
          <w:rFonts w:cs="Times New Roman"/>
          <w:color w:val="000000"/>
        </w:rPr>
        <w:t xml:space="preserve"> </w:t>
      </w:r>
      <w:r w:rsidRPr="00416D9F">
        <w:rPr>
          <w:rFonts w:cs="Times New Roman"/>
          <w:color w:val="000000"/>
        </w:rPr>
        <w:t xml:space="preserve">После исполнения </w:t>
      </w:r>
      <w:r w:rsidR="00A02151" w:rsidRPr="00416D9F">
        <w:rPr>
          <w:rFonts w:cs="Times New Roman"/>
          <w:color w:val="000000"/>
        </w:rPr>
        <w:t xml:space="preserve">Банком </w:t>
      </w:r>
      <w:r w:rsidRPr="00416D9F">
        <w:rPr>
          <w:rFonts w:cs="Times New Roman"/>
          <w:color w:val="000000"/>
        </w:rPr>
        <w:t xml:space="preserve">Заявления </w:t>
      </w:r>
      <w:r w:rsidR="00A02151" w:rsidRPr="00416D9F">
        <w:rPr>
          <w:rFonts w:cs="Times New Roman"/>
          <w:color w:val="000000"/>
        </w:rPr>
        <w:t xml:space="preserve">Клиента </w:t>
      </w:r>
      <w:r w:rsidR="00A02151" w:rsidRPr="00416D9F">
        <w:rPr>
          <w:rFonts w:cs="Times New Roman CYR"/>
          <w:bCs/>
        </w:rPr>
        <w:t>на установку/изменение/отключение ограничения доступа к Системе ДБО</w:t>
      </w:r>
      <w:r w:rsidR="00A02151" w:rsidRPr="00416D9F">
        <w:rPr>
          <w:rFonts w:cs="Times New Roman"/>
          <w:color w:val="000000"/>
        </w:rPr>
        <w:t xml:space="preserve"> </w:t>
      </w:r>
      <w:r w:rsidRPr="00416D9F">
        <w:rPr>
          <w:rFonts w:cs="Times New Roman"/>
          <w:color w:val="000000"/>
        </w:rPr>
        <w:t>(Форма 9 Сборника) Банк направляет Клиенту посредством Системы ДБО соответствующее уведомление об исполнении с указанием даты, часов и минут по московскому времени, которые фиксируются Системой</w:t>
      </w:r>
      <w:r w:rsidR="00A02151" w:rsidRPr="00416D9F">
        <w:rPr>
          <w:rFonts w:cs="Times New Roman"/>
          <w:color w:val="000000"/>
        </w:rPr>
        <w:t xml:space="preserve"> </w:t>
      </w:r>
      <w:r w:rsidRPr="00416D9F">
        <w:rPr>
          <w:rFonts w:cs="Times New Roman"/>
          <w:color w:val="000000"/>
        </w:rPr>
        <w:t>ДБО.</w:t>
      </w:r>
      <w:r w:rsidR="00A02151" w:rsidRPr="00416D9F">
        <w:rPr>
          <w:rFonts w:cs="Times New Roman"/>
          <w:color w:val="000000"/>
        </w:rPr>
        <w:t xml:space="preserve"> </w:t>
      </w:r>
      <w:r w:rsidRPr="00416D9F">
        <w:rPr>
          <w:rFonts w:cs="Times New Roman"/>
          <w:color w:val="000000"/>
        </w:rPr>
        <w:t xml:space="preserve">Под исполнением Заявления </w:t>
      </w:r>
      <w:r w:rsidR="00A02151" w:rsidRPr="00416D9F">
        <w:rPr>
          <w:rFonts w:cs="Times New Roman CYR"/>
          <w:bCs/>
        </w:rPr>
        <w:t>на установку/изменение/отключение ограничения доступа к Системе ДБО</w:t>
      </w:r>
      <w:r w:rsidR="00A02151" w:rsidRPr="00416D9F">
        <w:rPr>
          <w:rFonts w:cs="Times New Roman"/>
          <w:color w:val="000000"/>
        </w:rPr>
        <w:t xml:space="preserve"> </w:t>
      </w:r>
      <w:r w:rsidRPr="00416D9F">
        <w:rPr>
          <w:rFonts w:cs="Times New Roman"/>
          <w:color w:val="000000"/>
        </w:rPr>
        <w:t xml:space="preserve">(Форма 9 Сборника) понимается завершение Банком технических процедур, необходимых для изменения порядка работы с Системой ДБО согласно </w:t>
      </w:r>
      <w:r w:rsidR="00A02151" w:rsidRPr="00416D9F">
        <w:rPr>
          <w:rFonts w:cs="Times New Roman"/>
          <w:color w:val="000000"/>
        </w:rPr>
        <w:t xml:space="preserve">Заявления Клиента </w:t>
      </w:r>
      <w:r w:rsidR="00A02151" w:rsidRPr="00416D9F">
        <w:rPr>
          <w:rFonts w:cs="Times New Roman CYR"/>
          <w:bCs/>
        </w:rPr>
        <w:t>на установку/изменение/отключение ограничения доступа к Системе ДБО</w:t>
      </w:r>
      <w:r w:rsidR="00632116" w:rsidRPr="00416D9F">
        <w:rPr>
          <w:rFonts w:cs="Times New Roman CYR"/>
          <w:bCs/>
        </w:rPr>
        <w:t xml:space="preserve"> </w:t>
      </w:r>
      <w:r w:rsidR="00632116" w:rsidRPr="00416D9F">
        <w:rPr>
          <w:rFonts w:cs="Times New Roman"/>
          <w:color w:val="000000"/>
        </w:rPr>
        <w:t>(Форма 9 Сборника)</w:t>
      </w:r>
      <w:r w:rsidR="00A02151" w:rsidRPr="00416D9F">
        <w:rPr>
          <w:rFonts w:cs="Times New Roman CYR"/>
          <w:bCs/>
        </w:rPr>
        <w:t>.</w:t>
      </w:r>
      <w:r w:rsidR="00A02151" w:rsidRPr="00416D9F">
        <w:rPr>
          <w:rFonts w:cs="Times New Roman"/>
          <w:color w:val="000000"/>
        </w:rPr>
        <w:t xml:space="preserve"> </w:t>
      </w:r>
      <w:r w:rsidRPr="00416D9F">
        <w:rPr>
          <w:rFonts w:cs="Times New Roman"/>
          <w:color w:val="000000"/>
        </w:rPr>
        <w:t xml:space="preserve">Стороны признают, что с даты, часов и минут по московскому времени, указанных в направленном Клиенту посредством Системы ДБО уведомлении об </w:t>
      </w:r>
      <w:r w:rsidR="00A02151" w:rsidRPr="00416D9F">
        <w:rPr>
          <w:rFonts w:cs="Times New Roman"/>
          <w:color w:val="000000"/>
        </w:rPr>
        <w:t>исполнении</w:t>
      </w:r>
      <w:r w:rsidRPr="00416D9F">
        <w:rPr>
          <w:rFonts w:cs="Times New Roman"/>
          <w:color w:val="000000"/>
        </w:rPr>
        <w:t xml:space="preserve"> Заявления </w:t>
      </w:r>
      <w:r w:rsidR="00A02151" w:rsidRPr="00416D9F">
        <w:rPr>
          <w:rFonts w:cs="Times New Roman CYR"/>
          <w:bCs/>
        </w:rPr>
        <w:t>на установку/изменение/отключение ограничения доступа к Системе ДБО</w:t>
      </w:r>
      <w:r w:rsidR="00A02151" w:rsidRPr="00416D9F">
        <w:rPr>
          <w:rFonts w:cs="Times New Roman"/>
          <w:color w:val="000000"/>
        </w:rPr>
        <w:t xml:space="preserve"> </w:t>
      </w:r>
      <w:r w:rsidRPr="00416D9F">
        <w:rPr>
          <w:rFonts w:cs="Times New Roman"/>
          <w:color w:val="000000"/>
        </w:rPr>
        <w:t xml:space="preserve">(Форма 9 Сборника) доступ к Системе ДБО </w:t>
      </w:r>
      <w:r w:rsidRPr="00416D9F">
        <w:rPr>
          <w:rFonts w:cs="Times New Roman"/>
        </w:rPr>
        <w:t xml:space="preserve">и </w:t>
      </w:r>
      <w:r w:rsidRPr="00416D9F">
        <w:rPr>
          <w:rFonts w:cs="Times New Roman"/>
          <w:color w:val="000000"/>
        </w:rPr>
        <w:t xml:space="preserve">обмен с Банком электронными документами от имени Клиента с использованием Системы ДБО могут осуществляться только с IP-адресов, указанных в Заявлении </w:t>
      </w:r>
      <w:r w:rsidR="00805E60" w:rsidRPr="00416D9F">
        <w:rPr>
          <w:rFonts w:cs="Times New Roman CYR"/>
          <w:bCs/>
        </w:rPr>
        <w:t>на установку/изменение/отключение ограничения доступа к Системе ДБО</w:t>
      </w:r>
      <w:r w:rsidR="00805E60" w:rsidRPr="00416D9F">
        <w:rPr>
          <w:rFonts w:cs="Times New Roman"/>
          <w:color w:val="000000"/>
        </w:rPr>
        <w:t xml:space="preserve"> </w:t>
      </w:r>
      <w:r w:rsidRPr="00416D9F">
        <w:rPr>
          <w:rFonts w:cs="Times New Roman"/>
          <w:color w:val="000000"/>
        </w:rPr>
        <w:t>(Форма 9 Сборника).</w:t>
      </w:r>
    </w:p>
    <w:p w:rsidR="00707EFE" w:rsidRPr="00416D9F" w:rsidRDefault="00707EFE" w:rsidP="009125D9">
      <w:pPr>
        <w:pStyle w:val="a4"/>
        <w:numPr>
          <w:ilvl w:val="1"/>
          <w:numId w:val="62"/>
        </w:numPr>
        <w:tabs>
          <w:tab w:val="left" w:pos="1226"/>
        </w:tabs>
        <w:ind w:right="109" w:firstLine="733"/>
        <w:jc w:val="both"/>
        <w:outlineLvl w:val="3"/>
        <w:rPr>
          <w:rFonts w:cs="Times New Roman"/>
        </w:rPr>
      </w:pPr>
      <w:r w:rsidRPr="00416D9F">
        <w:rPr>
          <w:rFonts w:cs="Times New Roman"/>
        </w:rPr>
        <w:t xml:space="preserve">В случае блокировки Системы ДБО в соответствии с пп. </w:t>
      </w:r>
      <w:r w:rsidR="00304251" w:rsidRPr="00416D9F">
        <w:rPr>
          <w:rFonts w:cs="Times New Roman"/>
          <w:color w:val="244061" w:themeColor="accent1" w:themeShade="80"/>
        </w:rPr>
        <w:t>6.3.11</w:t>
      </w:r>
      <w:r w:rsidRPr="00416D9F">
        <w:rPr>
          <w:rFonts w:cs="Times New Roman"/>
        </w:rPr>
        <w:t xml:space="preserve">, </w:t>
      </w:r>
      <w:r w:rsidR="00304251" w:rsidRPr="00416D9F">
        <w:rPr>
          <w:rFonts w:cs="Times New Roman"/>
          <w:color w:val="244061" w:themeColor="accent1" w:themeShade="80"/>
        </w:rPr>
        <w:t xml:space="preserve">6.5.2 </w:t>
      </w:r>
      <w:r w:rsidRPr="00416D9F">
        <w:rPr>
          <w:rFonts w:cs="Times New Roman"/>
        </w:rPr>
        <w:t xml:space="preserve">настоящих Правил и в иных случаях, предусмотренных разделом 5 Правил ДБО, </w:t>
      </w:r>
      <w:bookmarkStart w:id="10" w:name="_Hlk56776038"/>
      <w:r w:rsidRPr="00416D9F">
        <w:rPr>
          <w:rFonts w:cs="Times New Roman"/>
        </w:rPr>
        <w:t xml:space="preserve">проведение операций по счету возможно только на основании </w:t>
      </w:r>
      <w:bookmarkEnd w:id="10"/>
      <w:r w:rsidRPr="00416D9F">
        <w:rPr>
          <w:rFonts w:cs="Times New Roman"/>
        </w:rPr>
        <w:t>надлежащим образом оформленных распоряжений на бумажном носителе, и обслуживание Клиента осуществляется согласно Тарифам за ведение счета без использования Системы ДБО.</w:t>
      </w:r>
    </w:p>
    <w:p w:rsidR="00B035F7" w:rsidRPr="00416D9F" w:rsidRDefault="00B035F7" w:rsidP="009125D9">
      <w:pPr>
        <w:pStyle w:val="a4"/>
        <w:numPr>
          <w:ilvl w:val="1"/>
          <w:numId w:val="62"/>
        </w:numPr>
        <w:tabs>
          <w:tab w:val="left" w:pos="1226"/>
        </w:tabs>
        <w:ind w:right="109" w:firstLine="733"/>
        <w:jc w:val="both"/>
        <w:outlineLvl w:val="3"/>
      </w:pPr>
      <w:r w:rsidRPr="00416D9F">
        <w:t xml:space="preserve">Для подписания электронных документов от имени Клиента в Системе ДБО достаточно одной ЭП Клиента. В случае если </w:t>
      </w:r>
      <w:r w:rsidR="0099322F" w:rsidRPr="00416D9F">
        <w:t xml:space="preserve">у </w:t>
      </w:r>
      <w:r w:rsidRPr="00416D9F">
        <w:t>Клиент</w:t>
      </w:r>
      <w:r w:rsidR="0099322F" w:rsidRPr="00416D9F">
        <w:t>а</w:t>
      </w:r>
      <w:r w:rsidRPr="00416D9F">
        <w:t xml:space="preserve"> несколько</w:t>
      </w:r>
      <w:r w:rsidR="0099322F" w:rsidRPr="00416D9F">
        <w:t xml:space="preserve"> УЛ с правом</w:t>
      </w:r>
      <w:r w:rsidRPr="00416D9F">
        <w:t xml:space="preserve"> ЭП для подписания электронных документов в </w:t>
      </w:r>
      <w:proofErr w:type="spellStart"/>
      <w:r w:rsidRPr="00416D9F">
        <w:t>web</w:t>
      </w:r>
      <w:proofErr w:type="spellEnd"/>
      <w:r w:rsidRPr="00416D9F">
        <w:t xml:space="preserve">-приложении Системы ДБО </w:t>
      </w:r>
      <w:r w:rsidR="00915A36" w:rsidRPr="00416D9F">
        <w:t xml:space="preserve">и </w:t>
      </w:r>
      <w:r w:rsidRPr="00416D9F">
        <w:t xml:space="preserve">Клиент </w:t>
      </w:r>
      <w:r w:rsidR="00915A36" w:rsidRPr="00416D9F">
        <w:t xml:space="preserve">не </w:t>
      </w:r>
      <w:r w:rsidRPr="00416D9F">
        <w:t>предоставил Банку Заявление о выборе подписей (</w:t>
      </w:r>
      <w:r w:rsidR="00303846" w:rsidRPr="00416D9F">
        <w:t>данный документ является п</w:t>
      </w:r>
      <w:r w:rsidR="00A01553" w:rsidRPr="00416D9F">
        <w:t>риложение</w:t>
      </w:r>
      <w:r w:rsidR="00303846" w:rsidRPr="00416D9F">
        <w:t>м</w:t>
      </w:r>
      <w:r w:rsidR="00A01553" w:rsidRPr="00416D9F">
        <w:t xml:space="preserve"> к </w:t>
      </w:r>
      <w:r w:rsidR="00303846" w:rsidRPr="00416D9F">
        <w:t>д</w:t>
      </w:r>
      <w:r w:rsidR="00A01553" w:rsidRPr="00416D9F">
        <w:t xml:space="preserve">оговору </w:t>
      </w:r>
      <w:r w:rsidR="00303846" w:rsidRPr="00416D9F">
        <w:t xml:space="preserve">банковского </w:t>
      </w:r>
      <w:r w:rsidR="00A01553" w:rsidRPr="00416D9F">
        <w:t>счета</w:t>
      </w:r>
      <w:r w:rsidRPr="00416D9F">
        <w:t xml:space="preserve">)), Стороны признают, что для подписания таких документов от имени Клиента в </w:t>
      </w:r>
      <w:proofErr w:type="spellStart"/>
      <w:r w:rsidRPr="00416D9F">
        <w:t>web</w:t>
      </w:r>
      <w:proofErr w:type="spellEnd"/>
      <w:r w:rsidRPr="00416D9F">
        <w:t xml:space="preserve">-приложении Системы ДБО используется одна </w:t>
      </w:r>
      <w:r w:rsidR="00A31093" w:rsidRPr="00416D9F">
        <w:t xml:space="preserve">ЭП любого УЛ </w:t>
      </w:r>
      <w:r w:rsidRPr="00416D9F">
        <w:t xml:space="preserve">Клиента при условии соблюдения полномочий по работе их Уполномоченных лиц в Системе ДБО согласно </w:t>
      </w:r>
      <w:r w:rsidR="00866B83" w:rsidRPr="00416D9F">
        <w:t xml:space="preserve">п. </w:t>
      </w:r>
      <w:r w:rsidR="00304251" w:rsidRPr="00416D9F">
        <w:rPr>
          <w:color w:val="244061" w:themeColor="accent1" w:themeShade="80"/>
        </w:rPr>
        <w:t xml:space="preserve">2.7 </w:t>
      </w:r>
      <w:r w:rsidRPr="00416D9F">
        <w:t>настоящих Правил.</w:t>
      </w:r>
    </w:p>
    <w:p w:rsidR="00B035F7" w:rsidRPr="00416D9F" w:rsidRDefault="00B035F7" w:rsidP="009125D9">
      <w:pPr>
        <w:pStyle w:val="a4"/>
        <w:numPr>
          <w:ilvl w:val="1"/>
          <w:numId w:val="62"/>
        </w:numPr>
        <w:tabs>
          <w:tab w:val="left" w:pos="1226"/>
        </w:tabs>
        <w:ind w:right="109" w:firstLine="733"/>
        <w:jc w:val="both"/>
        <w:outlineLvl w:val="3"/>
        <w:rPr>
          <w:rFonts w:cs="Times New Roman"/>
        </w:rPr>
      </w:pPr>
      <w:r w:rsidRPr="00416D9F">
        <w:rPr>
          <w:rFonts w:cs="Times New Roman"/>
        </w:rPr>
        <w:t xml:space="preserve">Стороны признают, что передаваемые Клиентом в Банк с использованием </w:t>
      </w:r>
      <w:proofErr w:type="spellStart"/>
      <w:r w:rsidRPr="00416D9F">
        <w:rPr>
          <w:rFonts w:cs="Times New Roman"/>
        </w:rPr>
        <w:t>web</w:t>
      </w:r>
      <w:proofErr w:type="spellEnd"/>
      <w:r w:rsidRPr="00416D9F">
        <w:rPr>
          <w:rFonts w:cs="Times New Roman"/>
        </w:rPr>
        <w:t>- приложения Системы ДБО расчетные (платежные) и иные документы, заверенные надлежащим образом ЭП Клиента, идентичны расчетным (платежным) и иным документам на бумажном носителе, подписанным собственноручной подписью Уполномоченных лиц и скрепленным оттиском печати (при наличии) Клиента.</w:t>
      </w:r>
    </w:p>
    <w:p w:rsidR="00B035F7" w:rsidRPr="00416D9F" w:rsidRDefault="00B035F7" w:rsidP="009125D9">
      <w:pPr>
        <w:pStyle w:val="a4"/>
        <w:numPr>
          <w:ilvl w:val="1"/>
          <w:numId w:val="62"/>
        </w:numPr>
        <w:tabs>
          <w:tab w:val="left" w:pos="1226"/>
        </w:tabs>
        <w:ind w:right="109" w:firstLine="733"/>
        <w:jc w:val="both"/>
        <w:outlineLvl w:val="3"/>
        <w:rPr>
          <w:rFonts w:cs="Times New Roman"/>
        </w:rPr>
      </w:pPr>
      <w:r w:rsidRPr="00416D9F">
        <w:rPr>
          <w:rFonts w:cs="Times New Roman"/>
        </w:rPr>
        <w:t xml:space="preserve">При условии подключения Клиентом дополнительной аутентификации, Банк в течение сеанса использования Клиентом Системы ДБО в целях подтверждения Клиентом правомочности направления расчетных (платежных) документов, содержащих распоряжения о переводе денежных средств в валюте Российской Федерации, иных документов / внесения изменений в содержание ранее представленных Банку заявок, заявлений, иных документов осуществляет дополнительную аутентификацию Клиента с использованием: </w:t>
      </w:r>
    </w:p>
    <w:p w:rsidR="00B035F7" w:rsidRPr="00416D9F" w:rsidRDefault="00B035F7" w:rsidP="009125D9">
      <w:pPr>
        <w:pStyle w:val="a4"/>
        <w:numPr>
          <w:ilvl w:val="2"/>
          <w:numId w:val="18"/>
        </w:numPr>
        <w:tabs>
          <w:tab w:val="left" w:pos="1134"/>
        </w:tabs>
        <w:ind w:left="1134" w:right="110" w:hanging="142"/>
        <w:jc w:val="both"/>
        <w:rPr>
          <w:rFonts w:cs="Times New Roman"/>
        </w:rPr>
      </w:pPr>
      <w:r w:rsidRPr="00416D9F">
        <w:rPr>
          <w:rFonts w:cs="Times New Roman"/>
        </w:rPr>
        <w:t>обратного SMS-сообщение в Банк на короткий номер;</w:t>
      </w:r>
    </w:p>
    <w:p w:rsidR="00651608" w:rsidRPr="00416D9F" w:rsidRDefault="00651608" w:rsidP="009125D9">
      <w:pPr>
        <w:pStyle w:val="a4"/>
        <w:numPr>
          <w:ilvl w:val="2"/>
          <w:numId w:val="18"/>
        </w:numPr>
        <w:tabs>
          <w:tab w:val="left" w:pos="1134"/>
        </w:tabs>
        <w:ind w:left="1134" w:right="110" w:hanging="142"/>
        <w:jc w:val="both"/>
        <w:rPr>
          <w:rFonts w:cs="Times New Roman"/>
        </w:rPr>
      </w:pPr>
      <w:r w:rsidRPr="00416D9F">
        <w:rPr>
          <w:rFonts w:cs="Times New Roman"/>
        </w:rPr>
        <w:t xml:space="preserve">платежного пароля - цифрового кода, </w:t>
      </w:r>
      <w:r w:rsidRPr="00416D9F">
        <w:rPr>
          <w:spacing w:val="-1"/>
        </w:rPr>
        <w:t>используемого</w:t>
      </w:r>
      <w:r w:rsidRPr="00416D9F">
        <w:rPr>
          <w:spacing w:val="22"/>
        </w:rPr>
        <w:t xml:space="preserve"> </w:t>
      </w:r>
      <w:r w:rsidRPr="00416D9F">
        <w:rPr>
          <w:spacing w:val="-1"/>
        </w:rPr>
        <w:t>Клиентом</w:t>
      </w:r>
      <w:r w:rsidRPr="00416D9F">
        <w:rPr>
          <w:spacing w:val="19"/>
        </w:rPr>
        <w:t xml:space="preserve"> </w:t>
      </w:r>
      <w:r w:rsidRPr="00416D9F">
        <w:t>при проведении ЭПД;</w:t>
      </w:r>
    </w:p>
    <w:p w:rsidR="00B035F7" w:rsidRPr="00416D9F" w:rsidRDefault="00B035F7" w:rsidP="009125D9">
      <w:pPr>
        <w:pStyle w:val="a4"/>
        <w:numPr>
          <w:ilvl w:val="2"/>
          <w:numId w:val="18"/>
        </w:numPr>
        <w:tabs>
          <w:tab w:val="left" w:pos="1134"/>
        </w:tabs>
        <w:ind w:left="1134" w:right="110" w:hanging="142"/>
        <w:jc w:val="both"/>
        <w:rPr>
          <w:rFonts w:cs="Times New Roman"/>
        </w:rPr>
      </w:pPr>
      <w:r w:rsidRPr="00416D9F">
        <w:rPr>
          <w:rFonts w:cs="Times New Roman"/>
        </w:rPr>
        <w:t>«</w:t>
      </w:r>
      <w:proofErr w:type="spellStart"/>
      <w:r w:rsidRPr="00416D9F">
        <w:rPr>
          <w:rFonts w:cs="Times New Roman"/>
        </w:rPr>
        <w:t>SovcomFactor</w:t>
      </w:r>
      <w:proofErr w:type="spellEnd"/>
      <w:r w:rsidRPr="00416D9F">
        <w:rPr>
          <w:rFonts w:cs="Times New Roman"/>
        </w:rPr>
        <w:t xml:space="preserve"> 3» - приложения для мобильных устройств, позволяющее проводить дополнительную проверку Базовых аутентификационных данных Клиента в Системе ДБО.</w:t>
      </w:r>
    </w:p>
    <w:p w:rsidR="00B035F7" w:rsidRPr="00416D9F" w:rsidRDefault="00B035F7" w:rsidP="00B035F7">
      <w:pPr>
        <w:pStyle w:val="a4"/>
        <w:ind w:left="142" w:right="114" w:firstLine="709"/>
        <w:jc w:val="both"/>
        <w:rPr>
          <w:rFonts w:cs="Times New Roman"/>
        </w:rPr>
      </w:pPr>
      <w:r w:rsidRPr="00416D9F">
        <w:rPr>
          <w:rFonts w:cs="Times New Roman"/>
        </w:rPr>
        <w:t>Дополнительная аутентификация осуществляется Банком до проставления на электронном документе Клиентом ЭП.</w:t>
      </w:r>
    </w:p>
    <w:p w:rsidR="00B035F7" w:rsidRPr="00416D9F" w:rsidRDefault="00B035F7" w:rsidP="009125D9">
      <w:pPr>
        <w:pStyle w:val="a4"/>
        <w:numPr>
          <w:ilvl w:val="2"/>
          <w:numId w:val="83"/>
        </w:numPr>
        <w:tabs>
          <w:tab w:val="left" w:pos="1506"/>
        </w:tabs>
        <w:ind w:right="110" w:firstLine="835"/>
        <w:jc w:val="both"/>
        <w:outlineLvl w:val="4"/>
        <w:rPr>
          <w:rFonts w:cs="Times New Roman"/>
        </w:rPr>
      </w:pPr>
      <w:r w:rsidRPr="00416D9F">
        <w:rPr>
          <w:rFonts w:cs="Times New Roman"/>
        </w:rPr>
        <w:t>Банк при совершении Клиентом в Системе ДБО действия «Подписать» / «Подписать и отправить» / «Отправить документ в Банк» и необходимости осуществления дополнительной аутентификации генерирует одноразовый код аутентификации и направляет посредством SMS-сообщения на номер телефона, указанный Клиентом в Заявлении о присоединении / «</w:t>
      </w:r>
      <w:proofErr w:type="spellStart"/>
      <w:r w:rsidRPr="00416D9F">
        <w:rPr>
          <w:rFonts w:cs="Times New Roman"/>
          <w:lang w:val="en-US"/>
        </w:rPr>
        <w:t>SovcomFactor</w:t>
      </w:r>
      <w:proofErr w:type="spellEnd"/>
      <w:r w:rsidRPr="00416D9F">
        <w:rPr>
          <w:rFonts w:cs="Times New Roman"/>
        </w:rPr>
        <w:t xml:space="preserve"> 3» в установленное на мобильное устройство.</w:t>
      </w:r>
    </w:p>
    <w:p w:rsidR="00B035F7" w:rsidRPr="00416D9F" w:rsidRDefault="00B035F7" w:rsidP="009125D9">
      <w:pPr>
        <w:pStyle w:val="a4"/>
        <w:numPr>
          <w:ilvl w:val="2"/>
          <w:numId w:val="83"/>
        </w:numPr>
        <w:tabs>
          <w:tab w:val="left" w:pos="1506"/>
        </w:tabs>
        <w:ind w:right="110" w:firstLine="835"/>
        <w:jc w:val="both"/>
        <w:outlineLvl w:val="4"/>
        <w:rPr>
          <w:rFonts w:cs="Times New Roman"/>
        </w:rPr>
      </w:pPr>
      <w:r w:rsidRPr="00416D9F">
        <w:rPr>
          <w:rFonts w:cs="Times New Roman"/>
        </w:rPr>
        <w:t>После получения SMS-сообщения / кода в «</w:t>
      </w:r>
      <w:proofErr w:type="spellStart"/>
      <w:r w:rsidRPr="00416D9F">
        <w:rPr>
          <w:rFonts w:cs="Times New Roman"/>
          <w:sz w:val="22"/>
          <w:szCs w:val="22"/>
          <w:lang w:val="en-US"/>
        </w:rPr>
        <w:t>SovcomFactor</w:t>
      </w:r>
      <w:proofErr w:type="spellEnd"/>
      <w:r w:rsidRPr="00416D9F">
        <w:rPr>
          <w:rFonts w:cs="Times New Roman"/>
          <w:sz w:val="22"/>
          <w:szCs w:val="22"/>
        </w:rPr>
        <w:t xml:space="preserve"> 3» </w:t>
      </w:r>
      <w:r w:rsidRPr="00416D9F">
        <w:rPr>
          <w:rFonts w:cs="Times New Roman"/>
        </w:rPr>
        <w:t xml:space="preserve">Клиент вводит одноразовый код аутентификации </w:t>
      </w:r>
      <w:r w:rsidRPr="00416D9F">
        <w:rPr>
          <w:rFonts w:cs="Times New Roman"/>
          <w:w w:val="95"/>
        </w:rPr>
        <w:t xml:space="preserve">в соответствующем поле окна </w:t>
      </w:r>
      <w:r w:rsidRPr="00416D9F">
        <w:rPr>
          <w:rFonts w:cs="Times New Roman"/>
        </w:rPr>
        <w:t xml:space="preserve">Системы ДБО, </w:t>
      </w:r>
      <w:r w:rsidRPr="00416D9F">
        <w:rPr>
          <w:rFonts w:cs="Times New Roman"/>
          <w:w w:val="95"/>
        </w:rPr>
        <w:t xml:space="preserve">предназначенном </w:t>
      </w:r>
      <w:r w:rsidRPr="00416D9F">
        <w:rPr>
          <w:rFonts w:cs="Times New Roman"/>
        </w:rPr>
        <w:t>для осуществления дополнительной аутентификации Клиента.</w:t>
      </w:r>
    </w:p>
    <w:p w:rsidR="00B035F7" w:rsidRPr="00416D9F" w:rsidRDefault="00B035F7" w:rsidP="009125D9">
      <w:pPr>
        <w:pStyle w:val="a4"/>
        <w:numPr>
          <w:ilvl w:val="2"/>
          <w:numId w:val="83"/>
        </w:numPr>
        <w:tabs>
          <w:tab w:val="left" w:pos="1506"/>
        </w:tabs>
        <w:ind w:right="110" w:firstLine="835"/>
        <w:jc w:val="both"/>
        <w:outlineLvl w:val="4"/>
        <w:rPr>
          <w:rFonts w:cs="Times New Roman"/>
        </w:rPr>
      </w:pPr>
      <w:r w:rsidRPr="00416D9F">
        <w:rPr>
          <w:rFonts w:cs="Times New Roman"/>
        </w:rPr>
        <w:t xml:space="preserve">Стороны признают, что процедура дополнительной аутентификации Клиента осуществлена успешно и правомочность направления электронных документов / внесения изменений в содержание ранее представленных Банку заявок, заявлений, иных документов подтверждена Клиентом в случае соответствия одноразового кода аутентификации, введенного Клиентом в Системе ДБО согласно п. </w:t>
      </w:r>
      <w:r w:rsidR="00304251" w:rsidRPr="00416D9F">
        <w:rPr>
          <w:rFonts w:cs="Times New Roman"/>
          <w:color w:val="244061" w:themeColor="accent1" w:themeShade="80"/>
        </w:rPr>
        <w:t>2.2</w:t>
      </w:r>
      <w:r w:rsidR="003F7E41" w:rsidRPr="00416D9F">
        <w:rPr>
          <w:rFonts w:cs="Times New Roman"/>
          <w:color w:val="244061" w:themeColor="accent1" w:themeShade="80"/>
        </w:rPr>
        <w:t>3</w:t>
      </w:r>
      <w:r w:rsidR="00304251" w:rsidRPr="00416D9F">
        <w:rPr>
          <w:rFonts w:cs="Times New Roman"/>
          <w:color w:val="244061" w:themeColor="accent1" w:themeShade="80"/>
        </w:rPr>
        <w:t xml:space="preserve">.2 </w:t>
      </w:r>
      <w:r w:rsidRPr="00416D9F">
        <w:rPr>
          <w:rFonts w:cs="Times New Roman"/>
        </w:rPr>
        <w:t xml:space="preserve">настоящих Правил, одноразовому коду аутентификации, сгенерированному Банком согласно п. </w:t>
      </w:r>
      <w:r w:rsidR="00304251" w:rsidRPr="00416D9F">
        <w:rPr>
          <w:rFonts w:cs="Times New Roman"/>
          <w:color w:val="244061" w:themeColor="accent1" w:themeShade="80"/>
        </w:rPr>
        <w:t>2.2</w:t>
      </w:r>
      <w:r w:rsidR="003F7E41" w:rsidRPr="00416D9F">
        <w:rPr>
          <w:rFonts w:cs="Times New Roman"/>
          <w:color w:val="244061" w:themeColor="accent1" w:themeShade="80"/>
        </w:rPr>
        <w:t>3</w:t>
      </w:r>
      <w:r w:rsidR="00304251" w:rsidRPr="00416D9F">
        <w:rPr>
          <w:rFonts w:cs="Times New Roman"/>
          <w:color w:val="244061" w:themeColor="accent1" w:themeShade="80"/>
        </w:rPr>
        <w:t xml:space="preserve">.1 </w:t>
      </w:r>
      <w:r w:rsidRPr="00416D9F">
        <w:rPr>
          <w:rFonts w:cs="Times New Roman"/>
        </w:rPr>
        <w:t>настоящих Правил.</w:t>
      </w:r>
    </w:p>
    <w:p w:rsidR="00B035F7" w:rsidRPr="00416D9F" w:rsidRDefault="00B035F7" w:rsidP="009125D9">
      <w:pPr>
        <w:pStyle w:val="a4"/>
        <w:numPr>
          <w:ilvl w:val="2"/>
          <w:numId w:val="83"/>
        </w:numPr>
        <w:tabs>
          <w:tab w:val="left" w:pos="1506"/>
        </w:tabs>
        <w:ind w:right="110" w:firstLine="835"/>
        <w:jc w:val="both"/>
        <w:outlineLvl w:val="4"/>
        <w:rPr>
          <w:rFonts w:cs="Times New Roman"/>
        </w:rPr>
      </w:pPr>
      <w:r w:rsidRPr="00416D9F">
        <w:rPr>
          <w:rFonts w:cs="Times New Roman"/>
        </w:rPr>
        <w:t>Клиент подтверждает и гарантирует, что номера телефонов, указанные в Заявлении о присоединении, принадлежат лицам, уполномоченным Клиентом на получение информации.</w:t>
      </w:r>
    </w:p>
    <w:p w:rsidR="00B035F7" w:rsidRPr="00416D9F" w:rsidRDefault="00B035F7" w:rsidP="009125D9">
      <w:pPr>
        <w:pStyle w:val="a4"/>
        <w:numPr>
          <w:ilvl w:val="1"/>
          <w:numId w:val="83"/>
        </w:numPr>
        <w:ind w:right="113" w:firstLine="614"/>
        <w:jc w:val="both"/>
        <w:outlineLvl w:val="3"/>
        <w:rPr>
          <w:rFonts w:cs="Times New Roman"/>
        </w:rPr>
      </w:pPr>
      <w:r w:rsidRPr="00416D9F">
        <w:rPr>
          <w:rFonts w:cs="Times New Roman"/>
        </w:rPr>
        <w:t xml:space="preserve">Банк информирует Клиента о совершении каждой Операции с использованием Системы ДБО в порядке, предусмотренном п. </w:t>
      </w:r>
      <w:r w:rsidR="00304251" w:rsidRPr="00416D9F">
        <w:rPr>
          <w:rFonts w:cs="Times New Roman"/>
          <w:color w:val="244061" w:themeColor="accent1" w:themeShade="80"/>
        </w:rPr>
        <w:t>4.1</w:t>
      </w:r>
      <w:r w:rsidR="00BC1703" w:rsidRPr="00416D9F">
        <w:rPr>
          <w:rFonts w:cs="Times New Roman"/>
          <w:color w:val="244061" w:themeColor="accent1" w:themeShade="80"/>
        </w:rPr>
        <w:t>7</w:t>
      </w:r>
      <w:r w:rsidR="00304251" w:rsidRPr="00416D9F">
        <w:rPr>
          <w:rFonts w:cs="Times New Roman"/>
          <w:color w:val="244061" w:themeColor="accent1" w:themeShade="80"/>
        </w:rPr>
        <w:t xml:space="preserve"> </w:t>
      </w:r>
      <w:r w:rsidRPr="00416D9F">
        <w:rPr>
          <w:rFonts w:cs="Times New Roman"/>
        </w:rPr>
        <w:t>настоящих Правил.</w:t>
      </w:r>
    </w:p>
    <w:p w:rsidR="00B035F7" w:rsidRPr="00416D9F" w:rsidRDefault="00B035F7" w:rsidP="00B035F7">
      <w:pPr>
        <w:pStyle w:val="a4"/>
        <w:ind w:left="142" w:right="-54"/>
        <w:jc w:val="both"/>
        <w:rPr>
          <w:rFonts w:cs="Times New Roman"/>
        </w:rPr>
      </w:pPr>
      <w:r w:rsidRPr="00416D9F">
        <w:rPr>
          <w:rFonts w:cs="Times New Roman"/>
        </w:rPr>
        <w:t xml:space="preserve">Клиент, в случае необходимости его информирования посредством SMS-сообщений о результатах обработки Банком платежных поручений, содержащих распоряжения о переводе денежных средств в валюте Российской Федерации по расчетным счетам Клиента, полученных Банком с использованием Системы ДБО (далее – услуга «SMS-информирование по расчетному счету»), подключает услугу «SMS-информирование по расчетному счету» в рамках договора счета.  </w:t>
      </w:r>
    </w:p>
    <w:p w:rsidR="00B035F7" w:rsidRPr="00416D9F" w:rsidRDefault="00B035F7" w:rsidP="00B035F7">
      <w:pPr>
        <w:pStyle w:val="a4"/>
        <w:ind w:left="142" w:right="113" w:firstLine="709"/>
        <w:jc w:val="both"/>
        <w:rPr>
          <w:rFonts w:cs="Times New Roman"/>
        </w:rPr>
      </w:pPr>
      <w:r w:rsidRPr="00416D9F">
        <w:rPr>
          <w:rFonts w:cs="Times New Roman"/>
        </w:rPr>
        <w:t>Клиент подтверждает и гарантирует, что номера телефонов принадлежат лицам, уполномоченным Клиентом на получение информации о расчетных счетах Клиента.</w:t>
      </w:r>
    </w:p>
    <w:p w:rsidR="00B035F7" w:rsidRPr="00416D9F" w:rsidRDefault="00B035F7" w:rsidP="00B035F7">
      <w:pPr>
        <w:pStyle w:val="a4"/>
        <w:ind w:left="142" w:right="113" w:firstLine="709"/>
        <w:jc w:val="both"/>
        <w:rPr>
          <w:rFonts w:cs="Times New Roman"/>
        </w:rPr>
      </w:pPr>
      <w:r w:rsidRPr="00416D9F">
        <w:rPr>
          <w:rFonts w:cs="Times New Roman"/>
        </w:rPr>
        <w:t xml:space="preserve">Клиент информирован о том, что предоставление Банком услуги «SMS-информирование по расчетному счету» </w:t>
      </w:r>
      <w:r w:rsidRPr="00416D9F">
        <w:t>связано с повышенным риском несанкционированного доступа третьих лиц к сведениям, являющимся банковской тайной</w:t>
      </w:r>
      <w:r w:rsidRPr="00416D9F">
        <w:rPr>
          <w:rFonts w:cs="Times New Roman"/>
        </w:rPr>
        <w:t>, и принимает на себя риск такого разглашения.</w:t>
      </w:r>
    </w:p>
    <w:p w:rsidR="00651608" w:rsidRPr="00416D9F" w:rsidRDefault="00651608" w:rsidP="009125D9">
      <w:pPr>
        <w:pStyle w:val="a4"/>
        <w:numPr>
          <w:ilvl w:val="1"/>
          <w:numId w:val="83"/>
        </w:numPr>
        <w:ind w:right="113" w:firstLine="733"/>
        <w:jc w:val="both"/>
        <w:rPr>
          <w:rFonts w:cs="Times New Roman"/>
        </w:rPr>
      </w:pPr>
      <w:r w:rsidRPr="00416D9F">
        <w:rPr>
          <w:rFonts w:cs="Times New Roman"/>
        </w:rPr>
        <w:t>Использование аутентификационных данных и одноразовых паролей допускается только при работе через сеть Интернет без участия работников Банка.</w:t>
      </w:r>
    </w:p>
    <w:p w:rsidR="00DA1AB7" w:rsidRPr="00416D9F" w:rsidRDefault="00DA1AB7" w:rsidP="009125D9">
      <w:pPr>
        <w:pStyle w:val="a4"/>
        <w:numPr>
          <w:ilvl w:val="1"/>
          <w:numId w:val="83"/>
        </w:numPr>
        <w:ind w:right="113" w:firstLine="733"/>
        <w:jc w:val="both"/>
        <w:rPr>
          <w:rFonts w:cs="Times New Roman"/>
        </w:rPr>
      </w:pPr>
      <w:r w:rsidRPr="00416D9F">
        <w:rPr>
          <w:rFonts w:cs="Times New Roman"/>
        </w:rPr>
        <w:t xml:space="preserve">В рамках настоящего Договора Клиент может использовать ключевой носитель, выданный Уполномоченному лицу при подключении услуги согласно Приложения 4и/или 5 </w:t>
      </w:r>
      <w:r w:rsidR="002B0218" w:rsidRPr="00416D9F">
        <w:rPr>
          <w:rFonts w:cs="Times New Roman"/>
        </w:rPr>
        <w:t xml:space="preserve">на условиях согласно Приложения </w:t>
      </w:r>
      <w:r w:rsidR="00816913" w:rsidRPr="00416D9F">
        <w:rPr>
          <w:rFonts w:cs="Times New Roman"/>
        </w:rPr>
        <w:t>2 настоящих Правил</w:t>
      </w:r>
      <w:r w:rsidR="005457C6" w:rsidRPr="00416D9F">
        <w:rPr>
          <w:rFonts w:cs="Times New Roman"/>
        </w:rPr>
        <w:t xml:space="preserve"> ДБО.</w:t>
      </w:r>
    </w:p>
    <w:p w:rsidR="00AF0EC5" w:rsidRPr="00416D9F" w:rsidRDefault="00AF0EC5">
      <w:pPr>
        <w:spacing w:before="4"/>
        <w:rPr>
          <w:rFonts w:ascii="Times New Roman" w:eastAsia="Times New Roman" w:hAnsi="Times New Roman" w:cs="Times New Roman"/>
          <w:sz w:val="23"/>
          <w:szCs w:val="23"/>
        </w:rPr>
      </w:pPr>
    </w:p>
    <w:p w:rsidR="005375A9" w:rsidRPr="00416D9F" w:rsidRDefault="005375A9" w:rsidP="00CF34B9">
      <w:pPr>
        <w:pStyle w:val="31"/>
        <w:keepNext/>
        <w:keepLines/>
        <w:spacing w:after="240"/>
        <w:ind w:left="283" w:hanging="232"/>
        <w:rPr>
          <w:rFonts w:cs="Times New Roman"/>
          <w:spacing w:val="0"/>
        </w:rPr>
      </w:pPr>
      <w:bookmarkStart w:id="11" w:name="_Toc91079959"/>
      <w:r w:rsidRPr="00416D9F">
        <w:rPr>
          <w:rFonts w:cs="Times New Roman"/>
          <w:caps/>
          <w:color w:val="000000"/>
        </w:rPr>
        <w:t>П</w:t>
      </w:r>
      <w:r w:rsidR="00866B83" w:rsidRPr="00416D9F">
        <w:rPr>
          <w:rFonts w:cs="Times New Roman"/>
          <w:caps/>
          <w:color w:val="000000"/>
        </w:rPr>
        <w:t>ОРЯДОК ЗАКЛЮЧЕНИЯ ДОГОВОРА ДБО И</w:t>
      </w:r>
      <w:r w:rsidRPr="00416D9F">
        <w:rPr>
          <w:rFonts w:cs="Times New Roman"/>
          <w:caps/>
          <w:color w:val="000000"/>
        </w:rPr>
        <w:t xml:space="preserve"> </w:t>
      </w:r>
      <w:r w:rsidRPr="00416D9F">
        <w:rPr>
          <w:rFonts w:cs="Times New Roman"/>
          <w:spacing w:val="0"/>
        </w:rPr>
        <w:t>ПОДКЛЮЧЕНИЯ УПОЛНОМОЧЕННОГО ЛИЦА В СИСТЕМЕ ДБО</w:t>
      </w:r>
      <w:bookmarkEnd w:id="11"/>
    </w:p>
    <w:p w:rsidR="005375A9" w:rsidRPr="00416D9F" w:rsidRDefault="005375A9" w:rsidP="009125D9">
      <w:pPr>
        <w:pStyle w:val="a"/>
        <w:numPr>
          <w:ilvl w:val="0"/>
          <w:numId w:val="15"/>
        </w:numPr>
        <w:spacing w:line="14" w:lineRule="exact"/>
        <w:ind w:left="232" w:hanging="232"/>
        <w:rPr>
          <w:color w:val="FFFFFF" w:themeColor="background1"/>
          <w:sz w:val="2"/>
          <w:szCs w:val="2"/>
        </w:rPr>
      </w:pPr>
    </w:p>
    <w:p w:rsidR="005375A9" w:rsidRPr="00416D9F" w:rsidRDefault="00866B83" w:rsidP="00CF34B9">
      <w:pPr>
        <w:shd w:val="clear" w:color="auto" w:fill="FFFFFF"/>
        <w:tabs>
          <w:tab w:val="num" w:pos="567"/>
        </w:tabs>
        <w:autoSpaceDE w:val="0"/>
        <w:spacing w:after="240"/>
        <w:ind w:firstLine="851"/>
        <w:contextualSpacing/>
        <w:jc w:val="both"/>
        <w:outlineLvl w:val="3"/>
        <w:rPr>
          <w:rFonts w:ascii="Times New Roman" w:hAnsi="Times New Roman" w:cs="Times New Roman"/>
          <w:color w:val="000000"/>
          <w:sz w:val="23"/>
          <w:szCs w:val="23"/>
        </w:rPr>
      </w:pPr>
      <w:r w:rsidRPr="00416D9F">
        <w:rPr>
          <w:rFonts w:ascii="Times New Roman" w:hAnsi="Times New Roman" w:cs="Times New Roman"/>
          <w:color w:val="000000"/>
          <w:sz w:val="23"/>
          <w:szCs w:val="23"/>
        </w:rPr>
        <w:t>3.</w:t>
      </w:r>
      <w:r w:rsidR="005375A9" w:rsidRPr="00416D9F">
        <w:rPr>
          <w:rFonts w:ascii="Times New Roman" w:hAnsi="Times New Roman" w:cs="Times New Roman"/>
          <w:color w:val="000000"/>
          <w:sz w:val="23"/>
          <w:szCs w:val="23"/>
        </w:rPr>
        <w:t>1.</w:t>
      </w:r>
      <w:r w:rsidR="005375A9" w:rsidRPr="00416D9F">
        <w:rPr>
          <w:rFonts w:ascii="Times New Roman" w:hAnsi="Times New Roman" w:cs="Times New Roman"/>
          <w:color w:val="000000"/>
          <w:sz w:val="23"/>
          <w:szCs w:val="23"/>
        </w:rPr>
        <w:tab/>
        <w:t>Заключение Договора ДБО</w:t>
      </w:r>
      <w:r w:rsidR="005375A9" w:rsidRPr="00416D9F">
        <w:rPr>
          <w:rFonts w:cs="Times New Roman"/>
        </w:rPr>
        <w:t xml:space="preserve"> </w:t>
      </w:r>
      <w:r w:rsidR="005375A9" w:rsidRPr="00416D9F">
        <w:rPr>
          <w:rFonts w:ascii="Times New Roman" w:hAnsi="Times New Roman" w:cs="Times New Roman"/>
          <w:color w:val="000000"/>
          <w:sz w:val="23"/>
          <w:szCs w:val="23"/>
        </w:rPr>
        <w:t xml:space="preserve">производится путём присоединения Клиента к Правилам ДБО посредством подачи письменного Заявления о присоединении, составленном по форме 1 Сборника. </w:t>
      </w:r>
    </w:p>
    <w:p w:rsidR="005375A9" w:rsidRPr="00416D9F" w:rsidRDefault="005375A9" w:rsidP="005375A9">
      <w:pPr>
        <w:shd w:val="clear" w:color="auto" w:fill="FFFFFF"/>
        <w:tabs>
          <w:tab w:val="num" w:pos="567"/>
        </w:tabs>
        <w:autoSpaceDE w:val="0"/>
        <w:spacing w:after="240"/>
        <w:ind w:firstLine="851"/>
        <w:contextualSpacing/>
        <w:jc w:val="both"/>
        <w:rPr>
          <w:rFonts w:ascii="Times New Roman" w:hAnsi="Times New Roman" w:cs="Times New Roman"/>
          <w:color w:val="000000"/>
          <w:sz w:val="23"/>
          <w:szCs w:val="23"/>
        </w:rPr>
      </w:pPr>
      <w:r w:rsidRPr="00416D9F">
        <w:rPr>
          <w:rFonts w:ascii="Times New Roman" w:hAnsi="Times New Roman" w:cs="Times New Roman"/>
          <w:color w:val="000000"/>
          <w:sz w:val="23"/>
          <w:szCs w:val="23"/>
        </w:rPr>
        <w:t xml:space="preserve">Настоящие </w:t>
      </w:r>
      <w:r w:rsidR="002A500D" w:rsidRPr="00416D9F">
        <w:rPr>
          <w:rFonts w:ascii="Times New Roman" w:hAnsi="Times New Roman" w:cs="Times New Roman"/>
          <w:color w:val="000000"/>
          <w:sz w:val="23"/>
          <w:szCs w:val="23"/>
        </w:rPr>
        <w:t>Правила</w:t>
      </w:r>
      <w:r w:rsidRPr="00416D9F">
        <w:rPr>
          <w:rFonts w:ascii="Times New Roman" w:hAnsi="Times New Roman" w:cs="Times New Roman"/>
          <w:color w:val="000000"/>
          <w:sz w:val="23"/>
          <w:szCs w:val="23"/>
        </w:rPr>
        <w:t xml:space="preserve"> принимаются Клиентом в целом, без каких-либо исключений. Договор ДБО считается заключенным на неопределенный срок и вступает в силу с момента акцепта Банком Заявления Клиента о присоединении.</w:t>
      </w:r>
    </w:p>
    <w:p w:rsidR="005375A9" w:rsidRPr="00416D9F" w:rsidRDefault="00866B83" w:rsidP="00CF34B9">
      <w:pPr>
        <w:shd w:val="clear" w:color="auto" w:fill="FFFFFF"/>
        <w:tabs>
          <w:tab w:val="num" w:pos="567"/>
        </w:tabs>
        <w:autoSpaceDE w:val="0"/>
        <w:spacing w:after="240"/>
        <w:ind w:firstLine="851"/>
        <w:contextualSpacing/>
        <w:jc w:val="both"/>
        <w:outlineLvl w:val="3"/>
        <w:rPr>
          <w:rFonts w:ascii="Times New Roman" w:hAnsi="Times New Roman" w:cs="Times New Roman"/>
          <w:color w:val="000000"/>
          <w:sz w:val="23"/>
          <w:szCs w:val="23"/>
        </w:rPr>
      </w:pPr>
      <w:r w:rsidRPr="00416D9F">
        <w:rPr>
          <w:rFonts w:ascii="Times New Roman" w:hAnsi="Times New Roman" w:cs="Times New Roman"/>
          <w:color w:val="000000"/>
          <w:sz w:val="23"/>
          <w:szCs w:val="23"/>
        </w:rPr>
        <w:t>3.2.</w:t>
      </w:r>
      <w:r w:rsidR="005375A9" w:rsidRPr="00416D9F">
        <w:rPr>
          <w:rFonts w:ascii="Times New Roman" w:hAnsi="Times New Roman" w:cs="Times New Roman"/>
          <w:color w:val="000000"/>
          <w:sz w:val="23"/>
          <w:szCs w:val="23"/>
        </w:rPr>
        <w:tab/>
        <w:t xml:space="preserve">Банк принимает решение об акцепте Заявления при наличии счета, открытого Клиентом в Банке. </w:t>
      </w:r>
    </w:p>
    <w:p w:rsidR="005375A9" w:rsidRPr="00416D9F" w:rsidRDefault="00866B83" w:rsidP="00CF34B9">
      <w:pPr>
        <w:shd w:val="clear" w:color="auto" w:fill="FFFFFF"/>
        <w:tabs>
          <w:tab w:val="num" w:pos="567"/>
        </w:tabs>
        <w:autoSpaceDE w:val="0"/>
        <w:spacing w:after="240"/>
        <w:ind w:firstLine="851"/>
        <w:contextualSpacing/>
        <w:jc w:val="both"/>
        <w:outlineLvl w:val="3"/>
        <w:rPr>
          <w:rFonts w:ascii="Times New Roman" w:hAnsi="Times New Roman" w:cs="Times New Roman"/>
          <w:color w:val="000000"/>
          <w:sz w:val="23"/>
          <w:szCs w:val="23"/>
        </w:rPr>
      </w:pPr>
      <w:r w:rsidRPr="00416D9F">
        <w:rPr>
          <w:rFonts w:ascii="Times New Roman" w:hAnsi="Times New Roman" w:cs="Times New Roman"/>
          <w:color w:val="000000"/>
          <w:sz w:val="23"/>
          <w:szCs w:val="23"/>
        </w:rPr>
        <w:t>3.</w:t>
      </w:r>
      <w:r w:rsidR="005375A9" w:rsidRPr="00416D9F">
        <w:rPr>
          <w:rFonts w:ascii="Times New Roman" w:hAnsi="Times New Roman" w:cs="Times New Roman"/>
          <w:color w:val="000000"/>
          <w:sz w:val="23"/>
          <w:szCs w:val="23"/>
        </w:rPr>
        <w:t>3.</w:t>
      </w:r>
      <w:r w:rsidR="005375A9" w:rsidRPr="00416D9F">
        <w:rPr>
          <w:rFonts w:ascii="Times New Roman" w:hAnsi="Times New Roman" w:cs="Times New Roman"/>
          <w:color w:val="000000"/>
          <w:sz w:val="23"/>
          <w:szCs w:val="23"/>
        </w:rPr>
        <w:tab/>
        <w:t xml:space="preserve">Предоставление Клиенту доступа к Системе ДБО осуществляется на основании </w:t>
      </w:r>
      <w:r w:rsidR="002A500D" w:rsidRPr="00416D9F">
        <w:rPr>
          <w:rFonts w:ascii="Times New Roman" w:hAnsi="Times New Roman" w:cs="Times New Roman"/>
          <w:color w:val="000000"/>
          <w:sz w:val="23"/>
          <w:szCs w:val="23"/>
        </w:rPr>
        <w:t>д</w:t>
      </w:r>
      <w:r w:rsidR="005375A9" w:rsidRPr="00416D9F">
        <w:rPr>
          <w:rFonts w:ascii="Times New Roman" w:hAnsi="Times New Roman" w:cs="Times New Roman"/>
          <w:color w:val="000000"/>
          <w:sz w:val="23"/>
          <w:szCs w:val="23"/>
        </w:rPr>
        <w:t>оговора присоединения (ст. 428 Гражданского кодекса РФ).</w:t>
      </w:r>
    </w:p>
    <w:p w:rsidR="005375A9" w:rsidRPr="00416D9F" w:rsidRDefault="00866B83" w:rsidP="00CF34B9">
      <w:pPr>
        <w:shd w:val="clear" w:color="auto" w:fill="FFFFFF"/>
        <w:tabs>
          <w:tab w:val="num" w:pos="567"/>
        </w:tabs>
        <w:autoSpaceDE w:val="0"/>
        <w:spacing w:after="240"/>
        <w:ind w:firstLine="851"/>
        <w:contextualSpacing/>
        <w:jc w:val="both"/>
        <w:outlineLvl w:val="3"/>
        <w:rPr>
          <w:rFonts w:ascii="Times New Roman" w:hAnsi="Times New Roman" w:cs="Times New Roman"/>
          <w:color w:val="000000"/>
          <w:sz w:val="23"/>
          <w:szCs w:val="23"/>
        </w:rPr>
      </w:pPr>
      <w:r w:rsidRPr="00416D9F">
        <w:rPr>
          <w:rFonts w:ascii="Times New Roman" w:hAnsi="Times New Roman" w:cs="Times New Roman"/>
          <w:color w:val="000000"/>
          <w:sz w:val="23"/>
          <w:szCs w:val="23"/>
        </w:rPr>
        <w:t>3.</w:t>
      </w:r>
      <w:r w:rsidR="005375A9" w:rsidRPr="00416D9F">
        <w:rPr>
          <w:rFonts w:ascii="Times New Roman" w:hAnsi="Times New Roman" w:cs="Times New Roman"/>
          <w:color w:val="000000"/>
          <w:sz w:val="23"/>
          <w:szCs w:val="23"/>
        </w:rPr>
        <w:t>4.</w:t>
      </w:r>
      <w:r w:rsidR="005375A9" w:rsidRPr="00416D9F">
        <w:rPr>
          <w:rFonts w:ascii="Times New Roman" w:hAnsi="Times New Roman" w:cs="Times New Roman"/>
          <w:color w:val="000000"/>
          <w:sz w:val="23"/>
          <w:szCs w:val="23"/>
        </w:rPr>
        <w:tab/>
        <w:t>Договор ДБО может быть заключен с любым юридическим лицом/индивидуальным предпринимателем /</w:t>
      </w:r>
      <w:r w:rsidR="005375A9" w:rsidRPr="00416D9F">
        <w:t xml:space="preserve"> </w:t>
      </w:r>
      <w:r w:rsidR="005375A9" w:rsidRPr="00416D9F">
        <w:rPr>
          <w:rFonts w:ascii="Times New Roman" w:hAnsi="Times New Roman" w:cs="Times New Roman"/>
          <w:color w:val="000000"/>
          <w:sz w:val="23"/>
          <w:szCs w:val="23"/>
        </w:rPr>
        <w:t>физическим лицом, занимающимся в установленном законодательством Российской Федерации порядке частной практикой, заключившим с Банком Договор банковского счета и</w:t>
      </w:r>
      <w:r w:rsidR="005375A9" w:rsidRPr="00416D9F">
        <w:rPr>
          <w:rFonts w:ascii="Times New Roman" w:hAnsi="Times New Roman" w:cs="Times New Roman"/>
          <w:color w:val="FF0000"/>
          <w:sz w:val="23"/>
          <w:szCs w:val="23"/>
        </w:rPr>
        <w:t xml:space="preserve"> </w:t>
      </w:r>
      <w:r w:rsidR="005375A9" w:rsidRPr="00416D9F">
        <w:rPr>
          <w:rFonts w:ascii="Times New Roman" w:hAnsi="Times New Roman" w:cs="Times New Roman"/>
          <w:color w:val="000000"/>
          <w:sz w:val="23"/>
          <w:szCs w:val="23"/>
        </w:rPr>
        <w:t xml:space="preserve">иной договор, соглашение и т.п. между Сторонами по предоставлению/оказанию Банком Клиенту банковской услуги, предусматривающей организацию информационного обмена между Сторонами в его рамках посредством Системы ДБО. </w:t>
      </w:r>
    </w:p>
    <w:p w:rsidR="005375A9" w:rsidRPr="00416D9F" w:rsidRDefault="00866B83" w:rsidP="00CF34B9">
      <w:pPr>
        <w:shd w:val="clear" w:color="auto" w:fill="FFFFFF"/>
        <w:tabs>
          <w:tab w:val="num" w:pos="567"/>
        </w:tabs>
        <w:autoSpaceDE w:val="0"/>
        <w:spacing w:after="240"/>
        <w:ind w:firstLine="851"/>
        <w:contextualSpacing/>
        <w:jc w:val="both"/>
        <w:outlineLvl w:val="3"/>
        <w:rPr>
          <w:rFonts w:ascii="Times New Roman" w:hAnsi="Times New Roman" w:cs="Times New Roman"/>
          <w:color w:val="000000"/>
          <w:sz w:val="23"/>
          <w:szCs w:val="23"/>
        </w:rPr>
      </w:pPr>
      <w:r w:rsidRPr="00416D9F">
        <w:rPr>
          <w:rFonts w:ascii="Times New Roman" w:hAnsi="Times New Roman" w:cs="Times New Roman"/>
          <w:color w:val="000000"/>
          <w:sz w:val="23"/>
          <w:szCs w:val="23"/>
        </w:rPr>
        <w:t>3.</w:t>
      </w:r>
      <w:r w:rsidR="005375A9" w:rsidRPr="00416D9F">
        <w:rPr>
          <w:rFonts w:ascii="Times New Roman" w:hAnsi="Times New Roman" w:cs="Times New Roman"/>
          <w:color w:val="000000"/>
          <w:sz w:val="23"/>
          <w:szCs w:val="23"/>
        </w:rPr>
        <w:t>5.</w:t>
      </w:r>
      <w:r w:rsidR="005375A9" w:rsidRPr="00416D9F">
        <w:rPr>
          <w:rFonts w:ascii="Times New Roman" w:hAnsi="Times New Roman" w:cs="Times New Roman"/>
          <w:color w:val="000000"/>
          <w:sz w:val="23"/>
          <w:szCs w:val="23"/>
        </w:rPr>
        <w:tab/>
        <w:t>С момента заключения Договора ДБО</w:t>
      </w:r>
      <w:r w:rsidR="005375A9" w:rsidRPr="00416D9F">
        <w:rPr>
          <w:rFonts w:cs="Times New Roman"/>
        </w:rPr>
        <w:t xml:space="preserve"> </w:t>
      </w:r>
      <w:r w:rsidR="005375A9" w:rsidRPr="00416D9F">
        <w:rPr>
          <w:rFonts w:ascii="Times New Roman" w:hAnsi="Times New Roman" w:cs="Times New Roman"/>
          <w:color w:val="000000"/>
          <w:sz w:val="23"/>
          <w:szCs w:val="23"/>
        </w:rPr>
        <w:t xml:space="preserve">Клиент и Банк принимают на себя все обязательства и приобретают все права, предусмотренные в отношении них настоящими Условиями. </w:t>
      </w:r>
    </w:p>
    <w:p w:rsidR="005375A9" w:rsidRPr="00416D9F" w:rsidRDefault="00866B83" w:rsidP="00CF34B9">
      <w:pPr>
        <w:shd w:val="clear" w:color="auto" w:fill="FFFFFF"/>
        <w:tabs>
          <w:tab w:val="num" w:pos="567"/>
        </w:tabs>
        <w:autoSpaceDE w:val="0"/>
        <w:spacing w:after="240"/>
        <w:ind w:firstLine="851"/>
        <w:contextualSpacing/>
        <w:jc w:val="both"/>
        <w:outlineLvl w:val="3"/>
        <w:rPr>
          <w:rFonts w:ascii="Times New Roman" w:hAnsi="Times New Roman" w:cs="Times New Roman"/>
          <w:color w:val="000000"/>
          <w:sz w:val="23"/>
          <w:szCs w:val="23"/>
        </w:rPr>
      </w:pPr>
      <w:r w:rsidRPr="00416D9F">
        <w:rPr>
          <w:rFonts w:ascii="Times New Roman" w:hAnsi="Times New Roman" w:cs="Times New Roman"/>
          <w:color w:val="000000"/>
          <w:sz w:val="23"/>
          <w:szCs w:val="23"/>
        </w:rPr>
        <w:t>3.</w:t>
      </w:r>
      <w:r w:rsidR="005375A9" w:rsidRPr="00416D9F">
        <w:rPr>
          <w:rFonts w:ascii="Times New Roman" w:hAnsi="Times New Roman" w:cs="Times New Roman"/>
          <w:color w:val="000000"/>
          <w:sz w:val="23"/>
          <w:szCs w:val="23"/>
        </w:rPr>
        <w:t>6.</w:t>
      </w:r>
      <w:r w:rsidR="005375A9" w:rsidRPr="00416D9F">
        <w:rPr>
          <w:rFonts w:ascii="Times New Roman" w:hAnsi="Times New Roman" w:cs="Times New Roman"/>
          <w:color w:val="000000"/>
          <w:sz w:val="23"/>
          <w:szCs w:val="23"/>
        </w:rPr>
        <w:tab/>
        <w:t>Заключение Договора ДБО, подача Клиентом в Банк письменных заявлений и прочих документов, оформляемых Клиентом в соответствии с Правилами ДБО, настоящими Условиями осуществляется при условии предъявления Клиентом необходимых документов в соответствии с п.</w:t>
      </w:r>
      <w:r w:rsidR="00304251" w:rsidRPr="00416D9F">
        <w:rPr>
          <w:rFonts w:ascii="Times New Roman" w:hAnsi="Times New Roman" w:cs="Times New Roman"/>
          <w:color w:val="244061" w:themeColor="accent1" w:themeShade="80"/>
          <w:sz w:val="23"/>
          <w:szCs w:val="23"/>
        </w:rPr>
        <w:t xml:space="preserve">3.11 </w:t>
      </w:r>
      <w:r w:rsidR="005375A9" w:rsidRPr="00416D9F">
        <w:rPr>
          <w:rFonts w:ascii="Times New Roman" w:hAnsi="Times New Roman" w:cs="Times New Roman"/>
          <w:color w:val="000000"/>
          <w:sz w:val="23"/>
          <w:szCs w:val="23"/>
        </w:rPr>
        <w:t xml:space="preserve">Правил ДБО, действующим законодательством РФ и нормативными актами Банка России, действительных на дату их предъявления. </w:t>
      </w:r>
    </w:p>
    <w:p w:rsidR="005375A9" w:rsidRPr="00416D9F" w:rsidRDefault="00866B83" w:rsidP="00CF34B9">
      <w:pPr>
        <w:shd w:val="clear" w:color="auto" w:fill="FFFFFF"/>
        <w:tabs>
          <w:tab w:val="num" w:pos="567"/>
        </w:tabs>
        <w:autoSpaceDE w:val="0"/>
        <w:spacing w:after="240"/>
        <w:ind w:firstLine="851"/>
        <w:contextualSpacing/>
        <w:jc w:val="both"/>
        <w:outlineLvl w:val="3"/>
        <w:rPr>
          <w:rFonts w:ascii="Times New Roman" w:hAnsi="Times New Roman" w:cs="Times New Roman"/>
          <w:color w:val="000000"/>
          <w:sz w:val="23"/>
          <w:szCs w:val="23"/>
        </w:rPr>
      </w:pPr>
      <w:r w:rsidRPr="00416D9F">
        <w:rPr>
          <w:rFonts w:ascii="Times New Roman" w:hAnsi="Times New Roman" w:cs="Times New Roman"/>
          <w:color w:val="000000"/>
          <w:sz w:val="23"/>
          <w:szCs w:val="23"/>
        </w:rPr>
        <w:t>3.</w:t>
      </w:r>
      <w:r w:rsidR="005375A9" w:rsidRPr="00416D9F">
        <w:rPr>
          <w:rFonts w:ascii="Times New Roman" w:hAnsi="Times New Roman" w:cs="Times New Roman"/>
          <w:color w:val="000000"/>
          <w:sz w:val="23"/>
          <w:szCs w:val="23"/>
        </w:rPr>
        <w:t>7.</w:t>
      </w:r>
      <w:r w:rsidR="005375A9" w:rsidRPr="00416D9F">
        <w:rPr>
          <w:rFonts w:ascii="Times New Roman" w:hAnsi="Times New Roman" w:cs="Times New Roman"/>
          <w:color w:val="000000"/>
          <w:sz w:val="23"/>
          <w:szCs w:val="23"/>
        </w:rPr>
        <w:tab/>
        <w:t xml:space="preserve">Прием к исполнению письменных заявлений и прочих документов, оформляемых Клиентом, а также телефонных и электронных обращений Клиента, в установленных настоящими </w:t>
      </w:r>
      <w:r w:rsidR="000D64E2" w:rsidRPr="00416D9F">
        <w:rPr>
          <w:rFonts w:ascii="Times New Roman" w:hAnsi="Times New Roman" w:cs="Times New Roman"/>
          <w:color w:val="000000"/>
          <w:sz w:val="23"/>
          <w:szCs w:val="23"/>
        </w:rPr>
        <w:t>Правилами</w:t>
      </w:r>
      <w:r w:rsidR="005375A9" w:rsidRPr="00416D9F">
        <w:rPr>
          <w:rFonts w:ascii="Times New Roman" w:hAnsi="Times New Roman" w:cs="Times New Roman"/>
          <w:color w:val="000000"/>
          <w:sz w:val="23"/>
          <w:szCs w:val="23"/>
        </w:rPr>
        <w:t xml:space="preserve"> случаях, осуществляется менеджером по обслуживанию клиентов Банка в рабочие дни в часы работы Банка/Филиала. </w:t>
      </w:r>
    </w:p>
    <w:p w:rsidR="005375A9" w:rsidRPr="00416D9F" w:rsidRDefault="00866B83" w:rsidP="00CF34B9">
      <w:pPr>
        <w:shd w:val="clear" w:color="auto" w:fill="FFFFFF"/>
        <w:tabs>
          <w:tab w:val="num" w:pos="567"/>
        </w:tabs>
        <w:autoSpaceDE w:val="0"/>
        <w:spacing w:after="240"/>
        <w:ind w:firstLine="851"/>
        <w:contextualSpacing/>
        <w:jc w:val="both"/>
        <w:outlineLvl w:val="3"/>
        <w:rPr>
          <w:rFonts w:ascii="Times New Roman" w:hAnsi="Times New Roman" w:cs="Times New Roman"/>
          <w:color w:val="000000"/>
          <w:sz w:val="23"/>
          <w:szCs w:val="23"/>
        </w:rPr>
      </w:pPr>
      <w:r w:rsidRPr="00416D9F">
        <w:rPr>
          <w:rFonts w:ascii="Times New Roman" w:hAnsi="Times New Roman" w:cs="Times New Roman"/>
          <w:color w:val="000000"/>
          <w:sz w:val="23"/>
          <w:szCs w:val="23"/>
        </w:rPr>
        <w:t>3.</w:t>
      </w:r>
      <w:r w:rsidR="005375A9" w:rsidRPr="00416D9F">
        <w:rPr>
          <w:rFonts w:ascii="Times New Roman" w:hAnsi="Times New Roman" w:cs="Times New Roman"/>
          <w:color w:val="000000"/>
          <w:sz w:val="23"/>
          <w:szCs w:val="23"/>
        </w:rPr>
        <w:t>8.</w:t>
      </w:r>
      <w:r w:rsidR="005375A9" w:rsidRPr="00416D9F">
        <w:rPr>
          <w:rFonts w:ascii="Times New Roman" w:hAnsi="Times New Roman" w:cs="Times New Roman"/>
          <w:color w:val="000000"/>
          <w:sz w:val="23"/>
          <w:szCs w:val="23"/>
        </w:rPr>
        <w:tab/>
        <w:t>Вся информация, связанная с использованием Клиентом/</w:t>
      </w:r>
      <w:r w:rsidR="006247E8" w:rsidRPr="00416D9F">
        <w:rPr>
          <w:rFonts w:ascii="Times New Roman" w:hAnsi="Times New Roman" w:cs="Times New Roman"/>
          <w:color w:val="000000"/>
          <w:sz w:val="23"/>
          <w:szCs w:val="23"/>
        </w:rPr>
        <w:t>У</w:t>
      </w:r>
      <w:r w:rsidR="005375A9" w:rsidRPr="00416D9F">
        <w:rPr>
          <w:rFonts w:ascii="Times New Roman" w:hAnsi="Times New Roman" w:cs="Times New Roman"/>
          <w:color w:val="000000"/>
          <w:sz w:val="23"/>
          <w:szCs w:val="23"/>
        </w:rPr>
        <w:t>полномоченным лицом Клиента средств идентификации и средств доступа, является конфиденциальной и не может быть передана третьим лицам иначе как с письменного согласия Сторон либо в случаях, предусмотренных действующим гражданским законодательством РФ.</w:t>
      </w:r>
    </w:p>
    <w:p w:rsidR="005375A9" w:rsidRPr="00416D9F" w:rsidRDefault="00866B83" w:rsidP="00CF34B9">
      <w:pPr>
        <w:shd w:val="clear" w:color="auto" w:fill="FFFFFF"/>
        <w:tabs>
          <w:tab w:val="num" w:pos="567"/>
        </w:tabs>
        <w:autoSpaceDE w:val="0"/>
        <w:ind w:firstLine="851"/>
        <w:contextualSpacing/>
        <w:jc w:val="both"/>
        <w:outlineLvl w:val="3"/>
        <w:rPr>
          <w:rFonts w:ascii="Times New Roman" w:hAnsi="Times New Roman" w:cs="Times New Roman"/>
          <w:color w:val="000000"/>
          <w:sz w:val="23"/>
          <w:szCs w:val="23"/>
        </w:rPr>
      </w:pPr>
      <w:r w:rsidRPr="00416D9F">
        <w:rPr>
          <w:rFonts w:ascii="Times New Roman" w:hAnsi="Times New Roman" w:cs="Times New Roman"/>
          <w:color w:val="000000"/>
          <w:sz w:val="23"/>
          <w:szCs w:val="23"/>
        </w:rPr>
        <w:t>3.</w:t>
      </w:r>
      <w:r w:rsidR="005375A9" w:rsidRPr="00416D9F">
        <w:rPr>
          <w:rFonts w:ascii="Times New Roman" w:hAnsi="Times New Roman" w:cs="Times New Roman"/>
          <w:color w:val="000000"/>
          <w:sz w:val="23"/>
          <w:szCs w:val="23"/>
        </w:rPr>
        <w:t>9.</w:t>
      </w:r>
      <w:r w:rsidR="005375A9" w:rsidRPr="00416D9F">
        <w:rPr>
          <w:rFonts w:ascii="Times New Roman" w:hAnsi="Times New Roman" w:cs="Times New Roman"/>
          <w:color w:val="000000"/>
          <w:sz w:val="23"/>
          <w:szCs w:val="23"/>
        </w:rPr>
        <w:tab/>
        <w:t xml:space="preserve">Клиент подтверждает, что ему известно о том, что передача конфиденциальной информации по сетям общего доступа влечет риск несанкционированного доступа к такой информации третьих лиц и принимает этот риск для себя, а также обязуется применять меры безопасности для исключения рисков финансовых потерь и каких-либо других рисков, являющихся следствием нарушения </w:t>
      </w:r>
      <w:r w:rsidRPr="00416D9F">
        <w:rPr>
          <w:rFonts w:ascii="Times New Roman" w:eastAsia="Times New Roman" w:hAnsi="Times New Roman" w:cs="Times New Roman"/>
          <w:sz w:val="23"/>
          <w:szCs w:val="23"/>
        </w:rPr>
        <w:t>Правил</w:t>
      </w:r>
      <w:r w:rsidRPr="00416D9F">
        <w:rPr>
          <w:rFonts w:ascii="Times New Roman" w:eastAsia="Times New Roman" w:hAnsi="Times New Roman" w:cs="Times New Roman"/>
          <w:spacing w:val="1"/>
          <w:sz w:val="23"/>
          <w:szCs w:val="23"/>
        </w:rPr>
        <w:t xml:space="preserve"> </w:t>
      </w:r>
      <w:r w:rsidRPr="00416D9F">
        <w:rPr>
          <w:rFonts w:ascii="Times New Roman" w:eastAsia="Times New Roman" w:hAnsi="Times New Roman" w:cs="Times New Roman"/>
          <w:sz w:val="23"/>
          <w:szCs w:val="23"/>
        </w:rPr>
        <w:t>безопасного</w:t>
      </w:r>
      <w:r w:rsidRPr="00416D9F">
        <w:rPr>
          <w:rFonts w:ascii="Times New Roman" w:eastAsia="Times New Roman" w:hAnsi="Times New Roman" w:cs="Times New Roman"/>
          <w:spacing w:val="-3"/>
          <w:sz w:val="23"/>
          <w:szCs w:val="23"/>
        </w:rPr>
        <w:t xml:space="preserve"> </w:t>
      </w:r>
      <w:r w:rsidRPr="00416D9F">
        <w:rPr>
          <w:rFonts w:ascii="Times New Roman" w:eastAsia="Times New Roman" w:hAnsi="Times New Roman" w:cs="Times New Roman"/>
          <w:spacing w:val="-1"/>
          <w:sz w:val="23"/>
          <w:szCs w:val="23"/>
        </w:rPr>
        <w:t>использования</w:t>
      </w:r>
      <w:r w:rsidRPr="00416D9F">
        <w:rPr>
          <w:rFonts w:ascii="Times New Roman" w:eastAsia="Times New Roman" w:hAnsi="Times New Roman" w:cs="Times New Roman"/>
          <w:spacing w:val="1"/>
          <w:sz w:val="23"/>
          <w:szCs w:val="23"/>
        </w:rPr>
        <w:t xml:space="preserve"> </w:t>
      </w:r>
      <w:r w:rsidRPr="00416D9F">
        <w:rPr>
          <w:rFonts w:ascii="Times New Roman" w:eastAsia="Times New Roman" w:hAnsi="Times New Roman" w:cs="Times New Roman"/>
          <w:spacing w:val="-1"/>
          <w:sz w:val="23"/>
          <w:szCs w:val="23"/>
        </w:rPr>
        <w:t>Системы</w:t>
      </w:r>
      <w:r w:rsidRPr="00416D9F">
        <w:rPr>
          <w:rFonts w:ascii="Times New Roman" w:eastAsia="Times New Roman" w:hAnsi="Times New Roman" w:cs="Times New Roman"/>
          <w:spacing w:val="-8"/>
          <w:sz w:val="23"/>
          <w:szCs w:val="23"/>
        </w:rPr>
        <w:t xml:space="preserve"> ДБО</w:t>
      </w:r>
      <w:r w:rsidR="005375A9" w:rsidRPr="00416D9F">
        <w:rPr>
          <w:rFonts w:ascii="Times New Roman" w:hAnsi="Times New Roman" w:cs="Times New Roman"/>
          <w:color w:val="000000"/>
          <w:sz w:val="23"/>
          <w:szCs w:val="23"/>
        </w:rPr>
        <w:t xml:space="preserve">. </w:t>
      </w:r>
    </w:p>
    <w:p w:rsidR="002B5D68" w:rsidRPr="00416D9F" w:rsidRDefault="002B5D68" w:rsidP="009125D9">
      <w:pPr>
        <w:pStyle w:val="a"/>
        <w:numPr>
          <w:ilvl w:val="0"/>
          <w:numId w:val="15"/>
        </w:numPr>
        <w:spacing w:line="14" w:lineRule="exact"/>
        <w:ind w:left="232" w:hanging="232"/>
        <w:rPr>
          <w:color w:val="FFFFFF" w:themeColor="background1"/>
          <w:sz w:val="2"/>
          <w:szCs w:val="2"/>
        </w:rPr>
      </w:pPr>
    </w:p>
    <w:p w:rsidR="00AF0EC5" w:rsidRPr="00416D9F" w:rsidRDefault="007F52DA" w:rsidP="009125D9">
      <w:pPr>
        <w:pStyle w:val="a4"/>
        <w:numPr>
          <w:ilvl w:val="1"/>
          <w:numId w:val="68"/>
        </w:numPr>
        <w:tabs>
          <w:tab w:val="left" w:pos="1276"/>
        </w:tabs>
        <w:ind w:left="0" w:right="113" w:firstLine="851"/>
        <w:jc w:val="both"/>
        <w:outlineLvl w:val="3"/>
        <w:rPr>
          <w:rFonts w:cs="Times New Roman"/>
        </w:rPr>
      </w:pPr>
      <w:r w:rsidRPr="00416D9F">
        <w:rPr>
          <w:rFonts w:cs="Times New Roman"/>
        </w:rPr>
        <w:t xml:space="preserve">Банк подключает </w:t>
      </w:r>
      <w:r w:rsidR="00EA042A" w:rsidRPr="00416D9F">
        <w:rPr>
          <w:rFonts w:cs="Times New Roman"/>
        </w:rPr>
        <w:t xml:space="preserve">Уполномоченное лицо Клиента – на основании Договора </w:t>
      </w:r>
      <w:r w:rsidR="00866FF3" w:rsidRPr="00416D9F">
        <w:rPr>
          <w:rFonts w:cs="Times New Roman"/>
        </w:rPr>
        <w:t>ДБО</w:t>
      </w:r>
      <w:r w:rsidR="00EA042A" w:rsidRPr="00416D9F">
        <w:rPr>
          <w:rFonts w:cs="Times New Roman"/>
        </w:rPr>
        <w:t xml:space="preserve"> между Банком и Клиентом</w:t>
      </w:r>
      <w:r w:rsidR="000B5678" w:rsidRPr="00416D9F">
        <w:rPr>
          <w:rFonts w:cs="Times New Roman"/>
        </w:rPr>
        <w:t>.</w:t>
      </w:r>
    </w:p>
    <w:p w:rsidR="00AF0EC5" w:rsidRPr="00416D9F" w:rsidRDefault="007F52DA" w:rsidP="009125D9">
      <w:pPr>
        <w:pStyle w:val="a4"/>
        <w:numPr>
          <w:ilvl w:val="1"/>
          <w:numId w:val="68"/>
        </w:numPr>
        <w:tabs>
          <w:tab w:val="left" w:pos="1254"/>
        </w:tabs>
        <w:spacing w:before="2"/>
        <w:ind w:left="142" w:right="111" w:firstLine="708"/>
        <w:jc w:val="both"/>
        <w:outlineLvl w:val="3"/>
        <w:rPr>
          <w:rFonts w:cs="Times New Roman"/>
        </w:rPr>
      </w:pPr>
      <w:r w:rsidRPr="00416D9F">
        <w:rPr>
          <w:rFonts w:cs="Times New Roman"/>
        </w:rPr>
        <w:t>Клиент с целью подключения Уполномоченного лица к Системе ДБО предоставляет в Банк:</w:t>
      </w:r>
    </w:p>
    <w:p w:rsidR="00AF0EC5" w:rsidRPr="00416D9F" w:rsidRDefault="00C434B7" w:rsidP="009125D9">
      <w:pPr>
        <w:pStyle w:val="a4"/>
        <w:numPr>
          <w:ilvl w:val="0"/>
          <w:numId w:val="9"/>
        </w:numPr>
        <w:tabs>
          <w:tab w:val="left" w:pos="995"/>
        </w:tabs>
        <w:ind w:right="106" w:firstLine="708"/>
        <w:jc w:val="both"/>
        <w:rPr>
          <w:rFonts w:cs="Times New Roman"/>
        </w:rPr>
      </w:pPr>
      <w:r w:rsidRPr="00416D9F">
        <w:rPr>
          <w:rFonts w:cs="Times New Roman"/>
        </w:rPr>
        <w:t xml:space="preserve">Заявление </w:t>
      </w:r>
      <w:r w:rsidR="00AE667A" w:rsidRPr="00416D9F">
        <w:rPr>
          <w:rFonts w:cs="Times New Roman"/>
        </w:rPr>
        <w:t>о присоединении</w:t>
      </w:r>
      <w:r w:rsidR="007F52DA" w:rsidRPr="00416D9F">
        <w:rPr>
          <w:rFonts w:cs="Times New Roman"/>
        </w:rPr>
        <w:t xml:space="preserve"> по форме </w:t>
      </w:r>
      <w:r w:rsidR="00760277" w:rsidRPr="00416D9F">
        <w:rPr>
          <w:rFonts w:cs="Times New Roman"/>
        </w:rPr>
        <w:t>1 Сборника</w:t>
      </w:r>
      <w:r w:rsidR="007F52DA" w:rsidRPr="00416D9F">
        <w:rPr>
          <w:rFonts w:cs="Times New Roman"/>
        </w:rPr>
        <w:t>;</w:t>
      </w:r>
    </w:p>
    <w:p w:rsidR="00AF0EC5" w:rsidRPr="00416D9F" w:rsidRDefault="007F52DA" w:rsidP="009125D9">
      <w:pPr>
        <w:pStyle w:val="a4"/>
        <w:numPr>
          <w:ilvl w:val="0"/>
          <w:numId w:val="9"/>
        </w:numPr>
        <w:tabs>
          <w:tab w:val="left" w:pos="1005"/>
        </w:tabs>
        <w:ind w:right="105" w:firstLine="708"/>
        <w:jc w:val="both"/>
        <w:rPr>
          <w:rFonts w:cs="Times New Roman"/>
        </w:rPr>
      </w:pPr>
      <w:r w:rsidRPr="00416D9F">
        <w:rPr>
          <w:rFonts w:cs="Times New Roman"/>
        </w:rPr>
        <w:t xml:space="preserve">документ, подтверждающий полномочия Уполномоченного лица в соответствии с </w:t>
      </w:r>
      <w:r w:rsidRPr="00416D9F">
        <w:rPr>
          <w:rFonts w:cs="Times New Roman"/>
          <w:color w:val="000000" w:themeColor="text1"/>
        </w:rPr>
        <w:t xml:space="preserve">п. </w:t>
      </w:r>
      <w:r w:rsidR="00304251" w:rsidRPr="00416D9F">
        <w:rPr>
          <w:rFonts w:cs="Times New Roman"/>
          <w:color w:val="244061" w:themeColor="accent1" w:themeShade="80"/>
        </w:rPr>
        <w:t xml:space="preserve">2.7 </w:t>
      </w:r>
      <w:r w:rsidRPr="00416D9F">
        <w:rPr>
          <w:rFonts w:cs="Times New Roman"/>
          <w:color w:val="000000" w:themeColor="text1"/>
        </w:rPr>
        <w:t xml:space="preserve">Правил </w:t>
      </w:r>
      <w:r w:rsidR="00866FF3" w:rsidRPr="00416D9F">
        <w:rPr>
          <w:rFonts w:cs="Times New Roman"/>
          <w:color w:val="000000" w:themeColor="text1"/>
        </w:rPr>
        <w:t>ДБО</w:t>
      </w:r>
      <w:r w:rsidRPr="00416D9F">
        <w:rPr>
          <w:rFonts w:cs="Times New Roman"/>
        </w:rPr>
        <w:t>, если данный документ не был ранее представлен в Банк;</w:t>
      </w:r>
    </w:p>
    <w:p w:rsidR="00AF0EC5" w:rsidRPr="00416D9F" w:rsidRDefault="007F52DA" w:rsidP="009125D9">
      <w:pPr>
        <w:numPr>
          <w:ilvl w:val="0"/>
          <w:numId w:val="9"/>
        </w:numPr>
        <w:tabs>
          <w:tab w:val="left" w:pos="995"/>
        </w:tabs>
        <w:ind w:right="107" w:firstLine="708"/>
        <w:jc w:val="both"/>
        <w:rPr>
          <w:rFonts w:ascii="Times New Roman" w:eastAsia="Times New Roman" w:hAnsi="Times New Roman" w:cs="Times New Roman"/>
          <w:sz w:val="23"/>
          <w:szCs w:val="23"/>
        </w:rPr>
      </w:pPr>
      <w:r w:rsidRPr="00416D9F">
        <w:rPr>
          <w:rFonts w:ascii="Times New Roman" w:hAnsi="Times New Roman" w:cs="Times New Roman"/>
          <w:sz w:val="23"/>
        </w:rPr>
        <w:t>документы и сведения для идентификации Уполномоченного лица Клиента, наделенного правом совершать сделки с Банком и/или распоряжаться денежными средствами, находящимися на счетах Клиента (в случае предоставления такого права), согласно требованиям законодательства о противодействии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по установленным Банком формам.</w:t>
      </w:r>
    </w:p>
    <w:p w:rsidR="00AF0EC5" w:rsidRPr="00416D9F" w:rsidRDefault="007F52DA" w:rsidP="002375F3">
      <w:pPr>
        <w:pStyle w:val="a4"/>
        <w:ind w:right="106" w:firstLine="707"/>
        <w:jc w:val="both"/>
        <w:rPr>
          <w:rFonts w:cs="Times New Roman"/>
        </w:rPr>
      </w:pPr>
      <w:r w:rsidRPr="00416D9F">
        <w:rPr>
          <w:rFonts w:cs="Times New Roman"/>
        </w:rPr>
        <w:t xml:space="preserve">Предоставляя Банку </w:t>
      </w:r>
      <w:r w:rsidR="00C434B7" w:rsidRPr="00416D9F">
        <w:rPr>
          <w:rFonts w:cs="Times New Roman"/>
        </w:rPr>
        <w:t xml:space="preserve">Заявление </w:t>
      </w:r>
      <w:r w:rsidR="00AE667A" w:rsidRPr="00416D9F">
        <w:rPr>
          <w:rFonts w:cs="Times New Roman"/>
        </w:rPr>
        <w:t>о присоединении</w:t>
      </w:r>
      <w:r w:rsidRPr="00416D9F">
        <w:rPr>
          <w:rFonts w:cs="Times New Roman"/>
        </w:rPr>
        <w:t xml:space="preserve">, </w:t>
      </w:r>
      <w:r w:rsidR="00794AA5" w:rsidRPr="00416D9F">
        <w:rPr>
          <w:rFonts w:cs="Times New Roman"/>
        </w:rPr>
        <w:t>содержащее,</w:t>
      </w:r>
      <w:r w:rsidRPr="00416D9F">
        <w:rPr>
          <w:rFonts w:cs="Times New Roman"/>
        </w:rPr>
        <w:t xml:space="preserve"> в том числе</w:t>
      </w:r>
      <w:r w:rsidR="00794AA5" w:rsidRPr="00416D9F">
        <w:rPr>
          <w:rFonts w:cs="Times New Roman"/>
        </w:rPr>
        <w:t>,</w:t>
      </w:r>
      <w:r w:rsidRPr="00416D9F">
        <w:rPr>
          <w:rFonts w:cs="Times New Roman"/>
        </w:rPr>
        <w:t xml:space="preserve"> контактные данные Уполномоченного лица, используемые Банком для направления Уполномоченному лицу его учетных данных (логин, пароль) для доступа к Системе ДБО </w:t>
      </w:r>
      <w:r w:rsidR="00A65276" w:rsidRPr="00416D9F">
        <w:rPr>
          <w:rFonts w:cs="Times New Roman"/>
        </w:rPr>
        <w:t xml:space="preserve">Клиент </w:t>
      </w:r>
      <w:r w:rsidRPr="00416D9F">
        <w:rPr>
          <w:rFonts w:cs="Times New Roman"/>
        </w:rPr>
        <w:t>подтверждает и гарантирует, что:</w:t>
      </w:r>
    </w:p>
    <w:p w:rsidR="00AF0EC5" w:rsidRPr="00416D9F" w:rsidRDefault="007F52DA" w:rsidP="009125D9">
      <w:pPr>
        <w:pStyle w:val="a4"/>
        <w:numPr>
          <w:ilvl w:val="0"/>
          <w:numId w:val="8"/>
        </w:numPr>
        <w:tabs>
          <w:tab w:val="left" w:pos="1041"/>
        </w:tabs>
        <w:ind w:right="113" w:firstLine="708"/>
        <w:jc w:val="both"/>
        <w:rPr>
          <w:rFonts w:cs="Times New Roman"/>
        </w:rPr>
      </w:pPr>
      <w:r w:rsidRPr="00416D9F">
        <w:rPr>
          <w:rFonts w:cs="Times New Roman"/>
        </w:rPr>
        <w:t>указанные в данно</w:t>
      </w:r>
      <w:r w:rsidR="00C22C71" w:rsidRPr="00416D9F">
        <w:rPr>
          <w:rFonts w:cs="Times New Roman"/>
        </w:rPr>
        <w:t>м</w:t>
      </w:r>
      <w:r w:rsidRPr="00416D9F">
        <w:rPr>
          <w:rFonts w:cs="Times New Roman"/>
        </w:rPr>
        <w:t xml:space="preserve"> заяв</w:t>
      </w:r>
      <w:r w:rsidR="00C22C71" w:rsidRPr="00416D9F">
        <w:rPr>
          <w:rFonts w:cs="Times New Roman"/>
        </w:rPr>
        <w:t>л</w:t>
      </w:r>
      <w:r w:rsidRPr="00416D9F">
        <w:rPr>
          <w:rFonts w:cs="Times New Roman"/>
        </w:rPr>
        <w:t>е</w:t>
      </w:r>
      <w:r w:rsidR="00C22C71" w:rsidRPr="00416D9F">
        <w:rPr>
          <w:rFonts w:cs="Times New Roman"/>
        </w:rPr>
        <w:t>нии</w:t>
      </w:r>
      <w:r w:rsidRPr="00416D9F">
        <w:rPr>
          <w:rFonts w:cs="Times New Roman"/>
        </w:rPr>
        <w:t xml:space="preserve"> номер телефона и адрес электронной почты принадлежат данному Уполномоченному лицу;</w:t>
      </w:r>
    </w:p>
    <w:p w:rsidR="00AF0EC5" w:rsidRPr="00416D9F" w:rsidRDefault="007F52DA" w:rsidP="009125D9">
      <w:pPr>
        <w:pStyle w:val="a4"/>
        <w:numPr>
          <w:ilvl w:val="0"/>
          <w:numId w:val="8"/>
        </w:numPr>
        <w:tabs>
          <w:tab w:val="left" w:pos="1050"/>
        </w:tabs>
        <w:ind w:right="109" w:firstLine="708"/>
        <w:jc w:val="both"/>
        <w:rPr>
          <w:rFonts w:cs="Times New Roman"/>
        </w:rPr>
      </w:pPr>
      <w:r w:rsidRPr="00416D9F">
        <w:rPr>
          <w:rFonts w:cs="Times New Roman"/>
        </w:rPr>
        <w:t>Уполномоченное лицо ознакомлено с Правилами безопасного использования систем ДБО</w:t>
      </w:r>
      <w:r w:rsidR="00F026D7" w:rsidRPr="00416D9F">
        <w:rPr>
          <w:rFonts w:cs="Times New Roman"/>
        </w:rPr>
        <w:t xml:space="preserve"> (</w:t>
      </w:r>
      <w:r w:rsidR="008D16C3" w:rsidRPr="00416D9F">
        <w:rPr>
          <w:rFonts w:cs="Times New Roman"/>
        </w:rPr>
        <w:t xml:space="preserve">Приложение </w:t>
      </w:r>
      <w:r w:rsidR="00F66724" w:rsidRPr="00416D9F">
        <w:rPr>
          <w:rFonts w:cs="Times New Roman"/>
        </w:rPr>
        <w:t xml:space="preserve">7 </w:t>
      </w:r>
      <w:r w:rsidR="00F026D7" w:rsidRPr="00416D9F">
        <w:rPr>
          <w:rFonts w:cs="Times New Roman"/>
        </w:rPr>
        <w:t>к Правилам ДБО)</w:t>
      </w:r>
      <w:r w:rsidRPr="00416D9F">
        <w:rPr>
          <w:rFonts w:cs="Times New Roman"/>
        </w:rPr>
        <w:t>, в том числе безопасного хранения ключей ЭП и учетных данных, используемых для доступа к Системе ДБО.</w:t>
      </w:r>
    </w:p>
    <w:p w:rsidR="00AF0EC5" w:rsidRPr="00416D9F" w:rsidRDefault="002375F3">
      <w:pPr>
        <w:pStyle w:val="a4"/>
        <w:ind w:right="100" w:firstLine="707"/>
        <w:jc w:val="both"/>
        <w:rPr>
          <w:rFonts w:cs="Times New Roman"/>
        </w:rPr>
      </w:pPr>
      <w:r w:rsidRPr="00416D9F">
        <w:rPr>
          <w:rFonts w:cs="Times New Roman"/>
        </w:rPr>
        <w:t>Клиент</w:t>
      </w:r>
      <w:r w:rsidR="007F52DA" w:rsidRPr="00416D9F">
        <w:rPr>
          <w:rFonts w:cs="Times New Roman"/>
        </w:rPr>
        <w:t xml:space="preserve"> также подтверждает наличие оснований, предусмотренных Федеральным законом от 27.07.2006 № 152-ФЗ «О персональных данных»</w:t>
      </w:r>
      <w:r w:rsidR="00413A6A" w:rsidRPr="00416D9F">
        <w:rPr>
          <w:rFonts w:cs="Times New Roman"/>
        </w:rPr>
        <w:t xml:space="preserve"> (далее – Закон № 152-ФЗ)</w:t>
      </w:r>
      <w:r w:rsidR="007F52DA" w:rsidRPr="00416D9F">
        <w:rPr>
          <w:rFonts w:cs="Times New Roman"/>
        </w:rPr>
        <w:t xml:space="preserve">, для передачи Банку персональных данных своих Уполномоченных лиц, а также подтверждает и гарантирует, что от Уполномоченных лиц получено необходимое согласие на обработку их персональных данных для осуществления прав и законных интересов </w:t>
      </w:r>
      <w:r w:rsidRPr="00416D9F">
        <w:rPr>
          <w:rFonts w:cs="Times New Roman"/>
        </w:rPr>
        <w:t>Клиента</w:t>
      </w:r>
      <w:r w:rsidR="007F52DA" w:rsidRPr="00416D9F">
        <w:rPr>
          <w:rFonts w:cs="Times New Roman"/>
        </w:rPr>
        <w:t xml:space="preserve"> в рамках Договора </w:t>
      </w:r>
      <w:r w:rsidR="00866FF3" w:rsidRPr="00416D9F">
        <w:rPr>
          <w:rFonts w:cs="Times New Roman"/>
        </w:rPr>
        <w:t>ДБО</w:t>
      </w:r>
      <w:r w:rsidR="007F52DA" w:rsidRPr="00416D9F">
        <w:rPr>
          <w:rFonts w:cs="Times New Roman"/>
        </w:rPr>
        <w:t>.</w:t>
      </w:r>
    </w:p>
    <w:p w:rsidR="00AF0EC5" w:rsidRPr="00416D9F" w:rsidRDefault="007F52DA">
      <w:pPr>
        <w:pStyle w:val="a4"/>
        <w:ind w:right="104" w:firstLine="707"/>
        <w:jc w:val="both"/>
        <w:rPr>
          <w:rFonts w:cs="Times New Roman"/>
        </w:rPr>
      </w:pPr>
      <w:r w:rsidRPr="00416D9F">
        <w:rPr>
          <w:rFonts w:cs="Times New Roman"/>
        </w:rPr>
        <w:t xml:space="preserve">Клиент поручает Банку в целях исполнения Договора </w:t>
      </w:r>
      <w:r w:rsidR="00866FF3" w:rsidRPr="00416D9F">
        <w:rPr>
          <w:rFonts w:cs="Times New Roman"/>
        </w:rPr>
        <w:t>ДБО</w:t>
      </w:r>
      <w:r w:rsidRPr="00416D9F">
        <w:rPr>
          <w:rFonts w:cs="Times New Roman"/>
        </w:rPr>
        <w:t xml:space="preserve"> осуществлять обработку персональных данных своих Уполномоченных лиц с соблюдением принципов и правил их обработки, предусмотренных указанным в настоящем пункте законом.</w:t>
      </w:r>
    </w:p>
    <w:p w:rsidR="00AF0EC5" w:rsidRPr="00416D9F" w:rsidRDefault="007F52DA">
      <w:pPr>
        <w:pStyle w:val="a4"/>
        <w:spacing w:before="2"/>
        <w:ind w:right="107" w:firstLine="707"/>
        <w:jc w:val="both"/>
        <w:rPr>
          <w:rFonts w:cs="Times New Roman"/>
        </w:rPr>
      </w:pPr>
      <w:r w:rsidRPr="00416D9F">
        <w:rPr>
          <w:rFonts w:cs="Times New Roman"/>
        </w:rPr>
        <w:t xml:space="preserve">Цель обработки Банком персональных данных Уполномоченных лиц – исполнение своих обязательств по Договору </w:t>
      </w:r>
      <w:r w:rsidR="00866FF3" w:rsidRPr="00416D9F">
        <w:rPr>
          <w:rFonts w:cs="Times New Roman"/>
        </w:rPr>
        <w:t>ДБО</w:t>
      </w:r>
      <w:r w:rsidRPr="00416D9F">
        <w:rPr>
          <w:rFonts w:cs="Times New Roman"/>
        </w:rPr>
        <w:t>, и Банк не обязан получать согласие Уполномоченных лиц на обработку их персональных данных.</w:t>
      </w:r>
    </w:p>
    <w:p w:rsidR="00AF0EC5" w:rsidRPr="00416D9F" w:rsidRDefault="007F52DA">
      <w:pPr>
        <w:pStyle w:val="a4"/>
        <w:ind w:right="101" w:firstLine="707"/>
        <w:jc w:val="both"/>
        <w:rPr>
          <w:rFonts w:cs="Times New Roman"/>
        </w:rPr>
      </w:pPr>
      <w:r w:rsidRPr="00416D9F">
        <w:rPr>
          <w:rFonts w:cs="Times New Roman"/>
        </w:rPr>
        <w:t xml:space="preserve">Согласие на обработку персональных данных Уполномоченных лиц действует в течение срока действия Договора </w:t>
      </w:r>
      <w:r w:rsidR="00866FF3" w:rsidRPr="00416D9F">
        <w:rPr>
          <w:rFonts w:cs="Times New Roman"/>
        </w:rPr>
        <w:t>ДБО</w:t>
      </w:r>
      <w:r w:rsidR="002D2F62" w:rsidRPr="00416D9F">
        <w:rPr>
          <w:rFonts w:cs="Times New Roman"/>
        </w:rPr>
        <w:t xml:space="preserve"> и 5 лет после прекращения правоотношений между Банком и Клиентом</w:t>
      </w:r>
      <w:r w:rsidRPr="00416D9F">
        <w:rPr>
          <w:rFonts w:cs="Times New Roman"/>
        </w:rPr>
        <w:t xml:space="preserve">. </w:t>
      </w:r>
    </w:p>
    <w:p w:rsidR="00651608" w:rsidRPr="00416D9F" w:rsidRDefault="00651608" w:rsidP="009125D9">
      <w:pPr>
        <w:pStyle w:val="a4"/>
        <w:numPr>
          <w:ilvl w:val="1"/>
          <w:numId w:val="68"/>
        </w:numPr>
        <w:tabs>
          <w:tab w:val="left" w:pos="1228"/>
        </w:tabs>
        <w:ind w:left="0" w:right="105" w:firstLine="708"/>
        <w:jc w:val="both"/>
        <w:outlineLvl w:val="3"/>
        <w:rPr>
          <w:rFonts w:cs="Times New Roman"/>
        </w:rPr>
      </w:pPr>
      <w:r w:rsidRPr="00416D9F">
        <w:rPr>
          <w:rFonts w:cs="Times New Roman"/>
          <w:color w:val="000000"/>
        </w:rPr>
        <w:t>В Заявлении о присоединении, предоставленном на бумажном носителе по форме 1 Сборника, Клиент указывает авторизованный номер телефона Уполномоченного лица, используемый для обслуживания в Системе ДБО.</w:t>
      </w:r>
    </w:p>
    <w:p w:rsidR="00AF0EC5" w:rsidRPr="00416D9F" w:rsidRDefault="007F52DA" w:rsidP="009125D9">
      <w:pPr>
        <w:pStyle w:val="a4"/>
        <w:numPr>
          <w:ilvl w:val="1"/>
          <w:numId w:val="68"/>
        </w:numPr>
        <w:tabs>
          <w:tab w:val="left" w:pos="1228"/>
        </w:tabs>
        <w:ind w:left="0" w:right="105" w:firstLine="708"/>
        <w:jc w:val="both"/>
        <w:outlineLvl w:val="3"/>
        <w:rPr>
          <w:rFonts w:cs="Times New Roman"/>
        </w:rPr>
      </w:pPr>
      <w:r w:rsidRPr="00416D9F">
        <w:rPr>
          <w:rFonts w:cs="Times New Roman"/>
        </w:rPr>
        <w:t xml:space="preserve">Банк не позднее </w:t>
      </w:r>
      <w:r w:rsidR="00BF50FC" w:rsidRPr="00416D9F">
        <w:rPr>
          <w:rFonts w:cs="Times New Roman"/>
        </w:rPr>
        <w:t xml:space="preserve">5 (пяти) </w:t>
      </w:r>
      <w:r w:rsidRPr="00416D9F">
        <w:rPr>
          <w:rFonts w:cs="Times New Roman"/>
        </w:rPr>
        <w:t>рабоч</w:t>
      </w:r>
      <w:r w:rsidR="00BF50FC" w:rsidRPr="00416D9F">
        <w:rPr>
          <w:rFonts w:cs="Times New Roman"/>
        </w:rPr>
        <w:t>их</w:t>
      </w:r>
      <w:r w:rsidRPr="00416D9F">
        <w:rPr>
          <w:rFonts w:cs="Times New Roman"/>
        </w:rPr>
        <w:t xml:space="preserve"> дн</w:t>
      </w:r>
      <w:r w:rsidR="00BF50FC" w:rsidRPr="00416D9F">
        <w:rPr>
          <w:rFonts w:cs="Times New Roman"/>
        </w:rPr>
        <w:t>ей</w:t>
      </w:r>
      <w:r w:rsidRPr="00416D9F">
        <w:rPr>
          <w:rFonts w:cs="Times New Roman"/>
        </w:rPr>
        <w:t>, следующ</w:t>
      </w:r>
      <w:r w:rsidR="00BF50FC" w:rsidRPr="00416D9F">
        <w:rPr>
          <w:rFonts w:cs="Times New Roman"/>
        </w:rPr>
        <w:t>их</w:t>
      </w:r>
      <w:r w:rsidRPr="00416D9F">
        <w:rPr>
          <w:rFonts w:cs="Times New Roman"/>
        </w:rPr>
        <w:t xml:space="preserve"> за днем принятия документов, указанных в п. </w:t>
      </w:r>
      <w:r w:rsidR="00304251" w:rsidRPr="00416D9F">
        <w:rPr>
          <w:rFonts w:cs="Times New Roman"/>
          <w:color w:val="244061" w:themeColor="accent1" w:themeShade="80"/>
        </w:rPr>
        <w:t>3.11</w:t>
      </w:r>
      <w:r w:rsidR="000D64E2" w:rsidRPr="00416D9F">
        <w:rPr>
          <w:rFonts w:cs="Times New Roman"/>
          <w:b/>
          <w:bCs/>
        </w:rPr>
        <w:t xml:space="preserve"> </w:t>
      </w:r>
      <w:r w:rsidRPr="00416D9F">
        <w:rPr>
          <w:rFonts w:cs="Times New Roman"/>
        </w:rPr>
        <w:t xml:space="preserve">настоящего раздела Правил ДБО, предоставляет Уполномоченному лицу доступ </w:t>
      </w:r>
      <w:r w:rsidR="00E233A3" w:rsidRPr="00416D9F">
        <w:rPr>
          <w:rFonts w:cs="Times New Roman"/>
        </w:rPr>
        <w:t>к системе ДБО</w:t>
      </w:r>
      <w:r w:rsidRPr="00416D9F">
        <w:rPr>
          <w:rFonts w:cs="Times New Roman"/>
        </w:rPr>
        <w:t>.</w:t>
      </w:r>
    </w:p>
    <w:p w:rsidR="00BF1CCC" w:rsidRPr="00416D9F" w:rsidRDefault="00BF1CCC" w:rsidP="009125D9">
      <w:pPr>
        <w:pStyle w:val="a4"/>
        <w:numPr>
          <w:ilvl w:val="1"/>
          <w:numId w:val="68"/>
        </w:numPr>
        <w:tabs>
          <w:tab w:val="left" w:pos="1228"/>
        </w:tabs>
        <w:ind w:left="0" w:right="105" w:firstLine="708"/>
        <w:jc w:val="both"/>
        <w:outlineLvl w:val="3"/>
        <w:rPr>
          <w:rFonts w:cs="Times New Roman"/>
        </w:rPr>
      </w:pPr>
      <w:r w:rsidRPr="00416D9F">
        <w:rPr>
          <w:rFonts w:cs="Times New Roman"/>
        </w:rPr>
        <w:t>Клиент не вправе передавать, продавать, копировать или иным способом делать доступным третьим лицам полученное от Банка программное обеспечение либо иную информацию или сведения, связанные с заключенным Договором ДБО.</w:t>
      </w:r>
    </w:p>
    <w:p w:rsidR="00AF0EC5" w:rsidRPr="00416D9F" w:rsidRDefault="00AF0EC5">
      <w:pPr>
        <w:spacing w:before="4"/>
        <w:rPr>
          <w:rFonts w:ascii="Times New Roman" w:eastAsia="Times New Roman" w:hAnsi="Times New Roman" w:cs="Times New Roman"/>
          <w:sz w:val="23"/>
          <w:szCs w:val="23"/>
        </w:rPr>
      </w:pPr>
      <w:bookmarkStart w:id="12" w:name="_bookmark4"/>
      <w:bookmarkEnd w:id="12"/>
    </w:p>
    <w:p w:rsidR="00AF0EC5" w:rsidRPr="00416D9F" w:rsidRDefault="007F52DA" w:rsidP="0090639E">
      <w:pPr>
        <w:pStyle w:val="31"/>
        <w:ind w:left="284"/>
        <w:rPr>
          <w:rFonts w:cs="Times New Roman"/>
          <w:spacing w:val="0"/>
        </w:rPr>
      </w:pPr>
      <w:bookmarkStart w:id="13" w:name="_bookmark5"/>
      <w:bookmarkStart w:id="14" w:name="_Toc91079960"/>
      <w:bookmarkEnd w:id="13"/>
      <w:r w:rsidRPr="00416D9F">
        <w:rPr>
          <w:rFonts w:cs="Times New Roman"/>
          <w:spacing w:val="0"/>
        </w:rPr>
        <w:t>ПРОЦЕДУРА ЭЛЕКТРОННОГО ДОКУМЕНТООБОРОТА</w:t>
      </w:r>
      <w:bookmarkEnd w:id="14"/>
    </w:p>
    <w:p w:rsidR="00AF0EC5" w:rsidRPr="00416D9F" w:rsidRDefault="007F52DA" w:rsidP="009125D9">
      <w:pPr>
        <w:pStyle w:val="a4"/>
        <w:numPr>
          <w:ilvl w:val="3"/>
          <w:numId w:val="3"/>
        </w:numPr>
        <w:tabs>
          <w:tab w:val="left" w:pos="1286"/>
        </w:tabs>
        <w:spacing w:before="179"/>
        <w:ind w:left="0" w:right="112" w:firstLine="851"/>
        <w:jc w:val="both"/>
        <w:outlineLvl w:val="3"/>
        <w:rPr>
          <w:rFonts w:cs="Times New Roman"/>
        </w:rPr>
      </w:pPr>
      <w:r w:rsidRPr="00416D9F">
        <w:rPr>
          <w:rFonts w:cs="Times New Roman"/>
        </w:rPr>
        <w:t>Любые действия, выполняемые Сторонами с использованием</w:t>
      </w:r>
      <w:r w:rsidR="00333A1E" w:rsidRPr="00416D9F">
        <w:rPr>
          <w:rFonts w:cs="Times New Roman"/>
        </w:rPr>
        <w:t xml:space="preserve"> </w:t>
      </w:r>
      <w:r w:rsidRPr="00416D9F">
        <w:rPr>
          <w:rFonts w:cs="Times New Roman"/>
        </w:rPr>
        <w:t>Системы ДБО</w:t>
      </w:r>
      <w:r w:rsidR="00F66724" w:rsidRPr="00416D9F">
        <w:rPr>
          <w:color w:val="000000" w:themeColor="text1"/>
        </w:rPr>
        <w:t xml:space="preserve"> / Канала ЭДО</w:t>
      </w:r>
      <w:r w:rsidRPr="00416D9F">
        <w:rPr>
          <w:rFonts w:cs="Times New Roman"/>
        </w:rPr>
        <w:t>, относятся в целом к процессу обмена электронными документами между Сторонами.</w:t>
      </w:r>
    </w:p>
    <w:p w:rsidR="00AF0EC5" w:rsidRPr="00416D9F" w:rsidRDefault="007F52DA" w:rsidP="00EA042A">
      <w:pPr>
        <w:pStyle w:val="a4"/>
        <w:spacing w:before="2"/>
        <w:ind w:left="0" w:firstLine="826"/>
        <w:jc w:val="both"/>
        <w:rPr>
          <w:rFonts w:cs="Times New Roman"/>
        </w:rPr>
      </w:pPr>
      <w:r w:rsidRPr="00416D9F">
        <w:rPr>
          <w:rFonts w:cs="Times New Roman"/>
        </w:rPr>
        <w:t>Подлинность</w:t>
      </w:r>
      <w:r w:rsidR="008D30E9" w:rsidRPr="00416D9F">
        <w:rPr>
          <w:rFonts w:cs="Times New Roman"/>
        </w:rPr>
        <w:t xml:space="preserve"> </w:t>
      </w:r>
      <w:r w:rsidRPr="00416D9F">
        <w:rPr>
          <w:rFonts w:cs="Times New Roman"/>
        </w:rPr>
        <w:t>документов,</w:t>
      </w:r>
      <w:r w:rsidR="008D30E9" w:rsidRPr="00416D9F">
        <w:rPr>
          <w:rFonts w:cs="Times New Roman"/>
        </w:rPr>
        <w:t xml:space="preserve"> </w:t>
      </w:r>
      <w:r w:rsidRPr="00416D9F">
        <w:rPr>
          <w:rFonts w:cs="Times New Roman"/>
        </w:rPr>
        <w:t>переданных</w:t>
      </w:r>
      <w:r w:rsidR="008D30E9" w:rsidRPr="00416D9F">
        <w:rPr>
          <w:rFonts w:cs="Times New Roman"/>
        </w:rPr>
        <w:t xml:space="preserve"> </w:t>
      </w:r>
      <w:r w:rsidRPr="00416D9F">
        <w:rPr>
          <w:rFonts w:cs="Times New Roman"/>
        </w:rPr>
        <w:t>в</w:t>
      </w:r>
      <w:r w:rsidR="008D30E9" w:rsidRPr="00416D9F">
        <w:rPr>
          <w:rFonts w:cs="Times New Roman"/>
        </w:rPr>
        <w:t xml:space="preserve"> </w:t>
      </w:r>
      <w:r w:rsidRPr="00416D9F">
        <w:rPr>
          <w:rFonts w:cs="Times New Roman"/>
        </w:rPr>
        <w:t>Банк</w:t>
      </w:r>
      <w:r w:rsidR="008D30E9" w:rsidRPr="00416D9F">
        <w:rPr>
          <w:rFonts w:cs="Times New Roman"/>
        </w:rPr>
        <w:t xml:space="preserve"> </w:t>
      </w:r>
      <w:r w:rsidRPr="00416D9F">
        <w:rPr>
          <w:rFonts w:cs="Times New Roman"/>
        </w:rPr>
        <w:t>с</w:t>
      </w:r>
      <w:r w:rsidR="008D30E9" w:rsidRPr="00416D9F">
        <w:rPr>
          <w:rFonts w:cs="Times New Roman"/>
        </w:rPr>
        <w:t xml:space="preserve"> </w:t>
      </w:r>
      <w:r w:rsidRPr="00416D9F">
        <w:rPr>
          <w:rFonts w:cs="Times New Roman"/>
        </w:rPr>
        <w:t>использованием</w:t>
      </w:r>
      <w:r w:rsidR="00333A1E" w:rsidRPr="00416D9F">
        <w:rPr>
          <w:rFonts w:cs="Times New Roman"/>
        </w:rPr>
        <w:t xml:space="preserve"> </w:t>
      </w:r>
      <w:r w:rsidRPr="00416D9F">
        <w:rPr>
          <w:rFonts w:cs="Times New Roman"/>
        </w:rPr>
        <w:t>Системы ДБО</w:t>
      </w:r>
      <w:r w:rsidR="00F66724" w:rsidRPr="00416D9F">
        <w:rPr>
          <w:color w:val="000000" w:themeColor="text1"/>
        </w:rPr>
        <w:t xml:space="preserve"> / Канала ЭДО</w:t>
      </w:r>
      <w:r w:rsidRPr="00416D9F">
        <w:rPr>
          <w:rFonts w:cs="Times New Roman"/>
        </w:rPr>
        <w:t>, и правомочность осуществления Банком Операций обеспечиваются применением ЭП и выполнением Банком процедур приема электронного документа, предусмотренных Правилами ДБО в соответствии с законодательством Российской Федерации или иным соглашением Сторон.</w:t>
      </w:r>
    </w:p>
    <w:p w:rsidR="00AF0EC5" w:rsidRPr="00416D9F" w:rsidRDefault="007F52DA">
      <w:pPr>
        <w:pStyle w:val="a4"/>
        <w:ind w:right="111" w:firstLine="707"/>
        <w:jc w:val="both"/>
        <w:rPr>
          <w:rFonts w:cs="Times New Roman"/>
        </w:rPr>
      </w:pPr>
      <w:r w:rsidRPr="00416D9F">
        <w:rPr>
          <w:rFonts w:cs="Times New Roman"/>
        </w:rPr>
        <w:t xml:space="preserve">Стороны признают, что применение в соответствии с Правилами ДБО </w:t>
      </w:r>
      <w:r w:rsidR="00FB4D61" w:rsidRPr="00416D9F">
        <w:rPr>
          <w:rFonts w:cs="Times New Roman"/>
        </w:rPr>
        <w:t xml:space="preserve">простой ЭП </w:t>
      </w:r>
      <w:r w:rsidR="00FB4D61" w:rsidRPr="00416D9F">
        <w:rPr>
          <w:rFonts w:cs="Times New Roman"/>
          <w:i/>
          <w:iCs/>
        </w:rPr>
        <w:t xml:space="preserve">(в рамках Договора </w:t>
      </w:r>
      <w:r w:rsidR="00866FF3" w:rsidRPr="00416D9F">
        <w:rPr>
          <w:rFonts w:cs="Times New Roman"/>
          <w:i/>
          <w:iCs/>
        </w:rPr>
        <w:t>ДБО</w:t>
      </w:r>
      <w:r w:rsidR="00FB4D61" w:rsidRPr="00416D9F">
        <w:rPr>
          <w:rFonts w:cs="Times New Roman"/>
          <w:i/>
          <w:iCs/>
        </w:rPr>
        <w:t xml:space="preserve"> с использованием </w:t>
      </w:r>
      <w:r w:rsidR="006C30DC" w:rsidRPr="00416D9F">
        <w:rPr>
          <w:rFonts w:cs="Times New Roman"/>
          <w:i/>
          <w:iCs/>
        </w:rPr>
        <w:t>Простой ЭП</w:t>
      </w:r>
      <w:r w:rsidR="000A7AB1" w:rsidRPr="00416D9F">
        <w:rPr>
          <w:rFonts w:cs="Times New Roman"/>
          <w:i/>
          <w:iCs/>
        </w:rPr>
        <w:t>)</w:t>
      </w:r>
      <w:r w:rsidR="00FB4D61" w:rsidRPr="00416D9F">
        <w:rPr>
          <w:rFonts w:cs="Times New Roman"/>
          <w:i/>
          <w:iCs/>
        </w:rPr>
        <w:t xml:space="preserve"> </w:t>
      </w:r>
      <w:r w:rsidR="00FB4D61" w:rsidRPr="00416D9F">
        <w:rPr>
          <w:rFonts w:cs="Times New Roman"/>
        </w:rPr>
        <w:t xml:space="preserve">/ </w:t>
      </w:r>
      <w:r w:rsidRPr="00416D9F">
        <w:rPr>
          <w:rFonts w:cs="Times New Roman"/>
        </w:rPr>
        <w:t xml:space="preserve">усиленной неквалифицированной ЭП </w:t>
      </w:r>
      <w:r w:rsidR="00FB4D61" w:rsidRPr="00416D9F">
        <w:rPr>
          <w:rFonts w:cs="Times New Roman"/>
          <w:i/>
          <w:iCs/>
        </w:rPr>
        <w:t xml:space="preserve">(в рамках Договора </w:t>
      </w:r>
      <w:r w:rsidR="00866FF3" w:rsidRPr="00416D9F">
        <w:rPr>
          <w:rFonts w:cs="Times New Roman"/>
          <w:i/>
          <w:iCs/>
        </w:rPr>
        <w:t>ДБО</w:t>
      </w:r>
      <w:r w:rsidR="00FB4D61" w:rsidRPr="00416D9F">
        <w:rPr>
          <w:rFonts w:cs="Times New Roman"/>
          <w:i/>
          <w:iCs/>
        </w:rPr>
        <w:t xml:space="preserve"> с использованием </w:t>
      </w:r>
      <w:r w:rsidR="006C30DC" w:rsidRPr="00416D9F">
        <w:rPr>
          <w:rFonts w:cs="Times New Roman"/>
          <w:i/>
          <w:iCs/>
        </w:rPr>
        <w:t>Усиленной неквалифицированной ЭП</w:t>
      </w:r>
      <w:r w:rsidR="00FB4D61" w:rsidRPr="00416D9F">
        <w:rPr>
          <w:rFonts w:cs="Times New Roman"/>
          <w:i/>
          <w:iCs/>
        </w:rPr>
        <w:t>)</w:t>
      </w:r>
      <w:r w:rsidRPr="00416D9F">
        <w:rPr>
          <w:rFonts w:cs="Times New Roman"/>
        </w:rPr>
        <w:t xml:space="preserve"> позволяет определить лицо, подписавшее электронный документ, а также </w:t>
      </w:r>
      <w:r w:rsidR="006F7A5F" w:rsidRPr="00416D9F">
        <w:rPr>
          <w:rFonts w:cs="Times New Roman"/>
        </w:rPr>
        <w:t xml:space="preserve">в случае </w:t>
      </w:r>
      <w:r w:rsidR="00832C7E" w:rsidRPr="00416D9F">
        <w:rPr>
          <w:rFonts w:cs="Times New Roman"/>
        </w:rPr>
        <w:t>использования</w:t>
      </w:r>
      <w:r w:rsidR="006F7A5F" w:rsidRPr="00416D9F">
        <w:rPr>
          <w:rFonts w:cs="Times New Roman"/>
        </w:rPr>
        <w:t xml:space="preserve"> Усиленной неквалифицированной ЭП </w:t>
      </w:r>
      <w:r w:rsidRPr="00416D9F">
        <w:rPr>
          <w:rFonts w:cs="Times New Roman"/>
        </w:rPr>
        <w:t>обнаружить факт внесения изменений в электронный документ после момента его подписания.</w:t>
      </w:r>
    </w:p>
    <w:p w:rsidR="00AF0EC5" w:rsidRPr="00416D9F" w:rsidRDefault="007F52DA">
      <w:pPr>
        <w:pStyle w:val="a4"/>
        <w:spacing w:line="264" w:lineRule="exact"/>
        <w:ind w:left="826" w:firstLine="0"/>
        <w:rPr>
          <w:rFonts w:cs="Times New Roman"/>
        </w:rPr>
      </w:pPr>
      <w:r w:rsidRPr="00416D9F">
        <w:rPr>
          <w:rFonts w:cs="Times New Roman"/>
        </w:rPr>
        <w:t>Применение технологии ЭП гарантирует:</w:t>
      </w:r>
    </w:p>
    <w:p w:rsidR="006F7A5F" w:rsidRPr="00416D9F" w:rsidRDefault="007F52DA" w:rsidP="009125D9">
      <w:pPr>
        <w:pStyle w:val="a4"/>
        <w:numPr>
          <w:ilvl w:val="0"/>
          <w:numId w:val="70"/>
        </w:numPr>
        <w:tabs>
          <w:tab w:val="left" w:pos="993"/>
        </w:tabs>
        <w:spacing w:line="264" w:lineRule="exact"/>
        <w:ind w:left="142" w:firstLine="709"/>
        <w:rPr>
          <w:rFonts w:cs="Times New Roman"/>
        </w:rPr>
      </w:pPr>
      <w:r w:rsidRPr="00416D9F">
        <w:rPr>
          <w:rFonts w:cs="Times New Roman"/>
        </w:rPr>
        <w:t>невозможность использования ЭП неуполномоченным лицом при соблюдении Клиентом его конфиденциальности в соответствии с Правилами ДБО и Правилами безопасного использования систем ДБО.</w:t>
      </w:r>
      <w:r w:rsidR="006F7A5F" w:rsidRPr="00416D9F">
        <w:rPr>
          <w:rFonts w:cs="Times New Roman"/>
        </w:rPr>
        <w:t xml:space="preserve"> </w:t>
      </w:r>
    </w:p>
    <w:p w:rsidR="00AF0EC5" w:rsidRPr="00416D9F" w:rsidRDefault="006F7A5F" w:rsidP="00AF7AB8">
      <w:pPr>
        <w:pStyle w:val="a4"/>
        <w:spacing w:line="264" w:lineRule="exact"/>
        <w:ind w:left="826" w:firstLine="0"/>
        <w:rPr>
          <w:rFonts w:cs="Times New Roman"/>
        </w:rPr>
      </w:pPr>
      <w:r w:rsidRPr="00416D9F">
        <w:rPr>
          <w:rFonts w:cs="Times New Roman"/>
        </w:rPr>
        <w:t>Применение технологии Усиленной неквалифицированной ЭП гарантирует:</w:t>
      </w:r>
    </w:p>
    <w:p w:rsidR="006F7A5F" w:rsidRPr="00416D9F" w:rsidRDefault="006F7A5F" w:rsidP="009125D9">
      <w:pPr>
        <w:pStyle w:val="a4"/>
        <w:numPr>
          <w:ilvl w:val="0"/>
          <w:numId w:val="7"/>
        </w:numPr>
        <w:tabs>
          <w:tab w:val="left" w:pos="1000"/>
        </w:tabs>
        <w:spacing w:line="264" w:lineRule="exact"/>
        <w:ind w:firstLine="708"/>
        <w:jc w:val="both"/>
        <w:rPr>
          <w:rFonts w:cs="Times New Roman"/>
        </w:rPr>
      </w:pPr>
      <w:r w:rsidRPr="00416D9F">
        <w:rPr>
          <w:rFonts w:cs="Times New Roman"/>
        </w:rPr>
        <w:t xml:space="preserve">невозможность подделки ЭП </w:t>
      </w:r>
      <w:r w:rsidRPr="00416D9F">
        <w:t xml:space="preserve">без использования логина, пароля, пароля от контейнера </w:t>
      </w:r>
      <w:r w:rsidRPr="00416D9F">
        <w:rPr>
          <w:lang w:val="en-US"/>
        </w:rPr>
        <w:t>USB</w:t>
      </w:r>
      <w:r w:rsidRPr="00416D9F">
        <w:t xml:space="preserve">-токена, пароля для платежей (в случае его использования), </w:t>
      </w:r>
      <w:r w:rsidRPr="00416D9F">
        <w:rPr>
          <w:rFonts w:cs="Times New Roman"/>
        </w:rPr>
        <w:t>без наличия ключа ЭП и/или доступа к нему;</w:t>
      </w:r>
    </w:p>
    <w:p w:rsidR="006F7A5F" w:rsidRPr="00416D9F" w:rsidRDefault="006F7A5F" w:rsidP="009125D9">
      <w:pPr>
        <w:pStyle w:val="a4"/>
        <w:numPr>
          <w:ilvl w:val="0"/>
          <w:numId w:val="7"/>
        </w:numPr>
        <w:tabs>
          <w:tab w:val="left" w:pos="1000"/>
        </w:tabs>
        <w:spacing w:line="264" w:lineRule="exact"/>
        <w:ind w:firstLine="733"/>
        <w:jc w:val="both"/>
        <w:rPr>
          <w:rFonts w:cs="Times New Roman"/>
        </w:rPr>
      </w:pPr>
      <w:r w:rsidRPr="00416D9F">
        <w:rPr>
          <w:rFonts w:cs="Times New Roman"/>
        </w:rPr>
        <w:t>внесение изменений в ЭПД или ЭИД после снабжения их ЭП дает отрицательный результат подтверждения подлинности ЭП</w:t>
      </w:r>
      <w:r w:rsidR="00832C7E" w:rsidRPr="00416D9F">
        <w:rPr>
          <w:rFonts w:cs="Times New Roman"/>
        </w:rPr>
        <w:t>.</w:t>
      </w:r>
    </w:p>
    <w:p w:rsidR="00AF0EC5" w:rsidRPr="00416D9F" w:rsidRDefault="007F52DA" w:rsidP="009125D9">
      <w:pPr>
        <w:pStyle w:val="a4"/>
        <w:numPr>
          <w:ilvl w:val="3"/>
          <w:numId w:val="3"/>
        </w:numPr>
        <w:tabs>
          <w:tab w:val="left" w:pos="1295"/>
        </w:tabs>
        <w:spacing w:before="120"/>
        <w:ind w:left="119" w:right="113" w:firstLine="731"/>
        <w:jc w:val="both"/>
        <w:outlineLvl w:val="3"/>
        <w:rPr>
          <w:rFonts w:cs="Times New Roman"/>
        </w:rPr>
      </w:pPr>
      <w:r w:rsidRPr="00416D9F">
        <w:rPr>
          <w:rFonts w:cs="Times New Roman"/>
        </w:rPr>
        <w:t>Уполномоченное лицо имеет возможность посредством Системы ДБО направить согласно Правилам ДБО в Банк / получить из Банка электронный документ следующими способами:</w:t>
      </w:r>
    </w:p>
    <w:p w:rsidR="00AF0EC5" w:rsidRPr="00416D9F" w:rsidRDefault="007F52DA" w:rsidP="009125D9">
      <w:pPr>
        <w:pStyle w:val="a4"/>
        <w:numPr>
          <w:ilvl w:val="0"/>
          <w:numId w:val="7"/>
        </w:numPr>
        <w:tabs>
          <w:tab w:val="left" w:pos="1005"/>
        </w:tabs>
        <w:ind w:right="106" w:firstLine="708"/>
        <w:jc w:val="both"/>
        <w:rPr>
          <w:rFonts w:cs="Times New Roman"/>
        </w:rPr>
      </w:pPr>
      <w:r w:rsidRPr="00416D9F">
        <w:rPr>
          <w:rFonts w:cs="Times New Roman"/>
        </w:rPr>
        <w:t>направить в Банк электронный документ, сформированный в Системе ДБО посредством специальной формы;</w:t>
      </w:r>
    </w:p>
    <w:p w:rsidR="0006092E" w:rsidRPr="00416D9F" w:rsidRDefault="0006092E" w:rsidP="009125D9">
      <w:pPr>
        <w:pStyle w:val="a4"/>
        <w:numPr>
          <w:ilvl w:val="0"/>
          <w:numId w:val="7"/>
        </w:numPr>
        <w:tabs>
          <w:tab w:val="left" w:pos="1005"/>
        </w:tabs>
        <w:ind w:right="106" w:firstLine="708"/>
        <w:jc w:val="both"/>
        <w:rPr>
          <w:rFonts w:cs="Times New Roman"/>
        </w:rPr>
      </w:pPr>
      <w:r w:rsidRPr="00416D9F">
        <w:rPr>
          <w:rFonts w:cs="Times New Roman"/>
        </w:rPr>
        <w:t xml:space="preserve">получить из Банка уведомление о статусе/акцепте ЭД по форме Банка или в произвольной форме; допускается </w:t>
      </w:r>
      <w:r w:rsidRPr="00416D9F">
        <w:t>направление соответствующего уведомления иным доступным Банку способом связи, позволяющим зафиксировать отправку уведомления Клиенту;</w:t>
      </w:r>
    </w:p>
    <w:p w:rsidR="00AF0EC5" w:rsidRPr="00416D9F" w:rsidRDefault="007F52DA" w:rsidP="009125D9">
      <w:pPr>
        <w:pStyle w:val="a4"/>
        <w:numPr>
          <w:ilvl w:val="0"/>
          <w:numId w:val="7"/>
        </w:numPr>
        <w:tabs>
          <w:tab w:val="left" w:pos="988"/>
        </w:tabs>
        <w:ind w:right="109" w:firstLine="708"/>
        <w:jc w:val="both"/>
        <w:rPr>
          <w:rFonts w:cs="Times New Roman"/>
        </w:rPr>
      </w:pPr>
      <w:r w:rsidRPr="00416D9F">
        <w:rPr>
          <w:rFonts w:cs="Times New Roman"/>
        </w:rPr>
        <w:t>направить в Банк / получить из Банка сформированное в Системе ДБО письмо свободного формата;</w:t>
      </w:r>
    </w:p>
    <w:p w:rsidR="00AF0EC5" w:rsidRPr="00416D9F" w:rsidRDefault="007F52DA" w:rsidP="009125D9">
      <w:pPr>
        <w:pStyle w:val="a4"/>
        <w:numPr>
          <w:ilvl w:val="0"/>
          <w:numId w:val="7"/>
        </w:numPr>
        <w:tabs>
          <w:tab w:val="left" w:pos="1041"/>
        </w:tabs>
        <w:spacing w:before="2"/>
        <w:ind w:right="108" w:firstLine="708"/>
        <w:jc w:val="both"/>
        <w:rPr>
          <w:rFonts w:cs="Times New Roman"/>
        </w:rPr>
      </w:pPr>
      <w:r w:rsidRPr="00416D9F">
        <w:rPr>
          <w:rFonts w:cs="Times New Roman"/>
        </w:rPr>
        <w:t>направить в Банк / получить из Банка в сопровождении письма</w:t>
      </w:r>
      <w:r w:rsidR="00A65276" w:rsidRPr="00416D9F">
        <w:rPr>
          <w:rFonts w:cs="Times New Roman"/>
        </w:rPr>
        <w:t xml:space="preserve"> / документы</w:t>
      </w:r>
      <w:r w:rsidRPr="00416D9F">
        <w:rPr>
          <w:rFonts w:cs="Times New Roman"/>
        </w:rPr>
        <w:t xml:space="preserve"> свободного формата электронный документ в формате .</w:t>
      </w:r>
      <w:proofErr w:type="spellStart"/>
      <w:r w:rsidRPr="00416D9F">
        <w:rPr>
          <w:rFonts w:cs="Times New Roman"/>
        </w:rPr>
        <w:t>doc</w:t>
      </w:r>
      <w:proofErr w:type="spellEnd"/>
      <w:r w:rsidRPr="00416D9F">
        <w:rPr>
          <w:rFonts w:cs="Times New Roman"/>
        </w:rPr>
        <w:t xml:space="preserve"> / .</w:t>
      </w:r>
      <w:proofErr w:type="spellStart"/>
      <w:r w:rsidRPr="00416D9F">
        <w:rPr>
          <w:rFonts w:cs="Times New Roman"/>
        </w:rPr>
        <w:t>docx</w:t>
      </w:r>
      <w:proofErr w:type="spellEnd"/>
      <w:r w:rsidRPr="00416D9F">
        <w:rPr>
          <w:rFonts w:cs="Times New Roman"/>
        </w:rPr>
        <w:t xml:space="preserve"> / .</w:t>
      </w:r>
      <w:proofErr w:type="spellStart"/>
      <w:r w:rsidRPr="00416D9F">
        <w:rPr>
          <w:rFonts w:cs="Times New Roman"/>
        </w:rPr>
        <w:t>pdf</w:t>
      </w:r>
      <w:proofErr w:type="spellEnd"/>
      <w:r w:rsidRPr="00416D9F">
        <w:rPr>
          <w:rFonts w:cs="Times New Roman"/>
        </w:rPr>
        <w:t xml:space="preserve"> / .</w:t>
      </w:r>
      <w:proofErr w:type="spellStart"/>
      <w:r w:rsidRPr="00416D9F">
        <w:rPr>
          <w:rFonts w:cs="Times New Roman"/>
        </w:rPr>
        <w:t>xls</w:t>
      </w:r>
      <w:proofErr w:type="spellEnd"/>
      <w:r w:rsidRPr="00416D9F">
        <w:rPr>
          <w:rFonts w:cs="Times New Roman"/>
        </w:rPr>
        <w:t xml:space="preserve"> / .</w:t>
      </w:r>
      <w:proofErr w:type="spellStart"/>
      <w:r w:rsidRPr="00416D9F">
        <w:rPr>
          <w:rFonts w:cs="Times New Roman"/>
        </w:rPr>
        <w:t>xlsx</w:t>
      </w:r>
      <w:proofErr w:type="spellEnd"/>
      <w:r w:rsidRPr="00416D9F">
        <w:rPr>
          <w:rFonts w:cs="Times New Roman"/>
        </w:rPr>
        <w:t xml:space="preserve"> / ином цифровом формате. </w:t>
      </w:r>
    </w:p>
    <w:p w:rsidR="00AF0EC5" w:rsidRPr="00416D9F" w:rsidRDefault="007F52DA" w:rsidP="009125D9">
      <w:pPr>
        <w:pStyle w:val="a4"/>
        <w:numPr>
          <w:ilvl w:val="2"/>
          <w:numId w:val="36"/>
        </w:numPr>
        <w:ind w:left="142" w:firstLine="709"/>
        <w:jc w:val="both"/>
        <w:outlineLvl w:val="4"/>
        <w:rPr>
          <w:rFonts w:cs="Times New Roman"/>
        </w:rPr>
      </w:pPr>
      <w:r w:rsidRPr="00416D9F">
        <w:rPr>
          <w:rFonts w:cs="Times New Roman"/>
        </w:rPr>
        <w:t>При подписании ЭП пакета электронных документов каждый из электронных документов, входящих в этот пакет, считается подписанным ЭП того вида, которой подписан пакет электронных документов.</w:t>
      </w:r>
    </w:p>
    <w:p w:rsidR="00AF0EC5" w:rsidRPr="00416D9F" w:rsidRDefault="007F52DA">
      <w:pPr>
        <w:pStyle w:val="a4"/>
        <w:spacing w:before="2"/>
        <w:ind w:right="107" w:firstLine="707"/>
        <w:jc w:val="both"/>
        <w:rPr>
          <w:rFonts w:cs="Times New Roman"/>
        </w:rPr>
      </w:pPr>
      <w:r w:rsidRPr="00416D9F">
        <w:rPr>
          <w:rFonts w:cs="Times New Roman"/>
        </w:rPr>
        <w:t>Письмо свободного формата и приложенный к нему электронный документ являются пакетом электронных документов.</w:t>
      </w:r>
    </w:p>
    <w:p w:rsidR="00AF0EC5" w:rsidRPr="00416D9F" w:rsidRDefault="007F52DA" w:rsidP="009125D9">
      <w:pPr>
        <w:pStyle w:val="a4"/>
        <w:numPr>
          <w:ilvl w:val="2"/>
          <w:numId w:val="17"/>
        </w:numPr>
        <w:ind w:left="142" w:firstLine="709"/>
        <w:jc w:val="both"/>
        <w:outlineLvl w:val="4"/>
        <w:rPr>
          <w:rFonts w:cs="Times New Roman"/>
        </w:rPr>
      </w:pPr>
      <w:r w:rsidRPr="00416D9F">
        <w:rPr>
          <w:rFonts w:cs="Times New Roman"/>
        </w:rPr>
        <w:t>Банк вправе не принимать к рассмотрению электронный документ, поступивший в виде письма свободного формата либо в сопровождении письма свободного формата, в следующих случаях:</w:t>
      </w:r>
    </w:p>
    <w:p w:rsidR="00AF0EC5" w:rsidRPr="00416D9F" w:rsidRDefault="007F52DA" w:rsidP="009125D9">
      <w:pPr>
        <w:pStyle w:val="a4"/>
        <w:numPr>
          <w:ilvl w:val="0"/>
          <w:numId w:val="7"/>
        </w:numPr>
        <w:tabs>
          <w:tab w:val="left" w:pos="1134"/>
        </w:tabs>
        <w:spacing w:before="2"/>
        <w:ind w:right="111" w:firstLine="708"/>
        <w:jc w:val="both"/>
        <w:rPr>
          <w:rFonts w:cs="Times New Roman"/>
        </w:rPr>
      </w:pPr>
      <w:r w:rsidRPr="00416D9F">
        <w:rPr>
          <w:rFonts w:cs="Times New Roman"/>
        </w:rPr>
        <w:t>в Системе ДБО предусмотрена специальная форма для формирования и отправки в Банк такого документа;</w:t>
      </w:r>
    </w:p>
    <w:p w:rsidR="00AF0EC5" w:rsidRPr="00416D9F" w:rsidRDefault="007F52DA" w:rsidP="009125D9">
      <w:pPr>
        <w:pStyle w:val="a4"/>
        <w:numPr>
          <w:ilvl w:val="0"/>
          <w:numId w:val="7"/>
        </w:numPr>
        <w:tabs>
          <w:tab w:val="left" w:pos="1134"/>
        </w:tabs>
        <w:ind w:right="112" w:firstLine="708"/>
        <w:jc w:val="both"/>
        <w:rPr>
          <w:rFonts w:cs="Times New Roman"/>
        </w:rPr>
      </w:pPr>
      <w:r w:rsidRPr="00416D9F">
        <w:rPr>
          <w:rFonts w:cs="Times New Roman"/>
        </w:rPr>
        <w:t>Правилами ДБО предусмотрено предоставление такого документа на бумажном носителе.</w:t>
      </w:r>
    </w:p>
    <w:p w:rsidR="00AF0EC5" w:rsidRPr="00416D9F" w:rsidRDefault="007F52DA" w:rsidP="009125D9">
      <w:pPr>
        <w:pStyle w:val="a4"/>
        <w:numPr>
          <w:ilvl w:val="1"/>
          <w:numId w:val="17"/>
        </w:numPr>
        <w:tabs>
          <w:tab w:val="left" w:pos="1271"/>
        </w:tabs>
        <w:ind w:left="142" w:right="107" w:firstLine="708"/>
        <w:jc w:val="both"/>
        <w:outlineLvl w:val="3"/>
        <w:rPr>
          <w:rFonts w:cs="Times New Roman"/>
        </w:rPr>
      </w:pPr>
      <w:r w:rsidRPr="00416D9F">
        <w:rPr>
          <w:rFonts w:cs="Times New Roman"/>
        </w:rPr>
        <w:t xml:space="preserve">При наличии ограничений прав Клиента на распоряжение денежными средствами, находящимися на счетах, </w:t>
      </w:r>
      <w:r w:rsidR="00A65276" w:rsidRPr="00416D9F">
        <w:rPr>
          <w:rFonts w:cs="Times New Roman"/>
        </w:rPr>
        <w:t xml:space="preserve">или их недостаточности для исполнения всех предъявленных к счету требований, </w:t>
      </w:r>
      <w:r w:rsidRPr="00416D9F">
        <w:rPr>
          <w:rFonts w:cs="Times New Roman"/>
        </w:rPr>
        <w:t>исполнение распоряжений осуществляется в порядке очередности, предусмотренной действующим законодательством Российской Федерации.</w:t>
      </w:r>
    </w:p>
    <w:p w:rsidR="00AF0EC5" w:rsidRPr="00416D9F" w:rsidRDefault="007F52DA" w:rsidP="00F75DEC">
      <w:pPr>
        <w:pStyle w:val="a4"/>
        <w:ind w:left="142" w:right="107" w:firstLine="707"/>
        <w:jc w:val="both"/>
        <w:rPr>
          <w:rFonts w:cs="Times New Roman"/>
        </w:rPr>
      </w:pPr>
      <w:r w:rsidRPr="00416D9F">
        <w:rPr>
          <w:rFonts w:cs="Times New Roman"/>
        </w:rPr>
        <w:t>Правила осуществления переводов денежных средств в ПАО «СОВКОМБАНК» доводятся до сведения Клиента в порядке, установленном договором банковского счета.</w:t>
      </w:r>
    </w:p>
    <w:p w:rsidR="00AF0EC5" w:rsidRPr="00416D9F" w:rsidRDefault="007F52DA" w:rsidP="009125D9">
      <w:pPr>
        <w:pStyle w:val="a4"/>
        <w:numPr>
          <w:ilvl w:val="1"/>
          <w:numId w:val="17"/>
        </w:numPr>
        <w:tabs>
          <w:tab w:val="left" w:pos="1384"/>
        </w:tabs>
        <w:spacing w:before="120"/>
        <w:ind w:left="142" w:right="114" w:firstLine="709"/>
        <w:jc w:val="both"/>
        <w:outlineLvl w:val="3"/>
        <w:rPr>
          <w:rFonts w:cs="Times New Roman"/>
        </w:rPr>
      </w:pPr>
      <w:r w:rsidRPr="00416D9F">
        <w:rPr>
          <w:rFonts w:cs="Times New Roman"/>
        </w:rPr>
        <w:t>Банковский программный модуль функционирует круглосуточно, за исключением остановок на техническое обслуживание.</w:t>
      </w:r>
    </w:p>
    <w:p w:rsidR="00AF0EC5" w:rsidRPr="00416D9F" w:rsidRDefault="007F52DA" w:rsidP="009125D9">
      <w:pPr>
        <w:pStyle w:val="a4"/>
        <w:numPr>
          <w:ilvl w:val="1"/>
          <w:numId w:val="17"/>
        </w:numPr>
        <w:tabs>
          <w:tab w:val="left" w:pos="1432"/>
        </w:tabs>
        <w:spacing w:before="120"/>
        <w:ind w:left="142" w:right="107" w:firstLine="709"/>
        <w:jc w:val="both"/>
        <w:outlineLvl w:val="3"/>
        <w:rPr>
          <w:rFonts w:cs="Times New Roman"/>
        </w:rPr>
      </w:pPr>
      <w:r w:rsidRPr="00416D9F">
        <w:rPr>
          <w:rFonts w:cs="Times New Roman"/>
        </w:rPr>
        <w:t xml:space="preserve">В банковском программном модуле ведутся контрольные архивы принятых к исполнению документов, которые в соответствии с </w:t>
      </w:r>
      <w:hyperlink w:anchor="_bookmark8" w:history="1">
        <w:r w:rsidR="004407F2" w:rsidRPr="00416D9F">
          <w:rPr>
            <w:rFonts w:cs="Times New Roman"/>
          </w:rPr>
          <w:t>разделом 8</w:t>
        </w:r>
      </w:hyperlink>
      <w:r w:rsidR="004407F2" w:rsidRPr="00416D9F">
        <w:rPr>
          <w:rFonts w:cs="Times New Roman"/>
        </w:rPr>
        <w:t xml:space="preserve"> </w:t>
      </w:r>
      <w:r w:rsidRPr="00416D9F">
        <w:rPr>
          <w:rFonts w:cs="Times New Roman"/>
        </w:rPr>
        <w:t>Правил ДБО используются при разрешении споров и конфликтных ситуаций, связанных с передачей данных и исполнением распоряжений Клиента, направленных с использованием Системы ДБО.</w:t>
      </w:r>
    </w:p>
    <w:p w:rsidR="0027693B" w:rsidRPr="00416D9F" w:rsidRDefault="003F7E41" w:rsidP="009125D9">
      <w:pPr>
        <w:pStyle w:val="a4"/>
        <w:numPr>
          <w:ilvl w:val="1"/>
          <w:numId w:val="17"/>
        </w:numPr>
        <w:tabs>
          <w:tab w:val="left" w:pos="1432"/>
        </w:tabs>
        <w:spacing w:before="120"/>
        <w:ind w:left="142" w:right="107" w:firstLine="709"/>
        <w:jc w:val="both"/>
        <w:outlineLvl w:val="3"/>
        <w:rPr>
          <w:rFonts w:cs="Times New Roman"/>
        </w:rPr>
      </w:pPr>
      <w:r w:rsidRPr="00416D9F">
        <w:rPr>
          <w:rFonts w:cs="Times New Roman"/>
          <w:color w:val="000000"/>
        </w:rPr>
        <w:t>В случае предоставления Клиентом в Банк Заявлени</w:t>
      </w:r>
      <w:r w:rsidR="0028365A" w:rsidRPr="00416D9F">
        <w:rPr>
          <w:rFonts w:cs="Times New Roman"/>
          <w:color w:val="000000"/>
        </w:rPr>
        <w:t>я</w:t>
      </w:r>
      <w:r w:rsidRPr="00416D9F">
        <w:rPr>
          <w:rFonts w:cs="Times New Roman"/>
          <w:color w:val="000000"/>
        </w:rPr>
        <w:t xml:space="preserve"> о присоединении (Форма 1 Сборника) или Заявлени</w:t>
      </w:r>
      <w:r w:rsidR="0028365A" w:rsidRPr="00416D9F">
        <w:rPr>
          <w:rFonts w:cs="Times New Roman"/>
          <w:color w:val="000000"/>
        </w:rPr>
        <w:t>я</w:t>
      </w:r>
      <w:r w:rsidRPr="00416D9F">
        <w:rPr>
          <w:rFonts w:cs="Times New Roman CYR"/>
          <w:b/>
          <w:bCs/>
        </w:rPr>
        <w:t xml:space="preserve"> </w:t>
      </w:r>
      <w:r w:rsidRPr="00416D9F">
        <w:rPr>
          <w:rFonts w:cs="Times New Roman CYR"/>
          <w:bCs/>
        </w:rPr>
        <w:t>на установку/изменение/отключение ограничения доступа к Системе ДБО</w:t>
      </w:r>
      <w:r w:rsidRPr="00416D9F">
        <w:rPr>
          <w:rFonts w:cs="Times New Roman"/>
          <w:color w:val="000000"/>
        </w:rPr>
        <w:t xml:space="preserve"> (Форма 9 Сборника) с указанием </w:t>
      </w:r>
      <w:r w:rsidR="00280506" w:rsidRPr="00416D9F">
        <w:rPr>
          <w:rFonts w:cs="Times New Roman"/>
          <w:color w:val="000000"/>
        </w:rPr>
        <w:t>Перечн</w:t>
      </w:r>
      <w:r w:rsidR="00F60744" w:rsidRPr="00416D9F">
        <w:rPr>
          <w:rFonts w:cs="Times New Roman"/>
          <w:color w:val="000000"/>
        </w:rPr>
        <w:t>я</w:t>
      </w:r>
      <w:r w:rsidR="00280506" w:rsidRPr="00416D9F">
        <w:rPr>
          <w:rFonts w:cs="Times New Roman"/>
          <w:color w:val="000000"/>
        </w:rPr>
        <w:t xml:space="preserve"> разрешенных</w:t>
      </w:r>
      <w:r w:rsidR="0027693B" w:rsidRPr="00416D9F">
        <w:rPr>
          <w:rFonts w:cs="Times New Roman"/>
          <w:color w:val="000000"/>
        </w:rPr>
        <w:t xml:space="preserve"> IP-адресов Банк дополнительно проверяет IP-адрес, с которого получен </w:t>
      </w:r>
      <w:r w:rsidRPr="00416D9F">
        <w:rPr>
          <w:rFonts w:cs="Times New Roman"/>
          <w:color w:val="000000"/>
        </w:rPr>
        <w:t>Э</w:t>
      </w:r>
      <w:r w:rsidR="0027693B" w:rsidRPr="00416D9F">
        <w:rPr>
          <w:rFonts w:cs="Times New Roman"/>
          <w:color w:val="000000"/>
        </w:rPr>
        <w:t xml:space="preserve">лектронный документ. В этом случае, ЭД принимается </w:t>
      </w:r>
      <w:r w:rsidR="0028365A" w:rsidRPr="00416D9F">
        <w:rPr>
          <w:rFonts w:cs="Times New Roman"/>
          <w:color w:val="000000"/>
        </w:rPr>
        <w:t>к исполнению Банком</w:t>
      </w:r>
      <w:r w:rsidR="0027693B" w:rsidRPr="00416D9F">
        <w:rPr>
          <w:rFonts w:cs="Times New Roman"/>
          <w:color w:val="000000"/>
        </w:rPr>
        <w:t xml:space="preserve"> только в случае, если он поступил с разрешенного Клиентом IP- адреса</w:t>
      </w:r>
      <w:r w:rsidR="00E72358" w:rsidRPr="00416D9F">
        <w:rPr>
          <w:rFonts w:cs="Times New Roman"/>
          <w:color w:val="000000"/>
        </w:rPr>
        <w:t xml:space="preserve">, указанного Клиентом в </w:t>
      </w:r>
      <w:r w:rsidR="00280506" w:rsidRPr="00416D9F">
        <w:rPr>
          <w:rFonts w:cs="Times New Roman"/>
          <w:color w:val="000000"/>
        </w:rPr>
        <w:t>Перечне разрешенных</w:t>
      </w:r>
      <w:r w:rsidR="00E72358" w:rsidRPr="00416D9F">
        <w:rPr>
          <w:rFonts w:cs="Times New Roman"/>
          <w:color w:val="000000"/>
        </w:rPr>
        <w:t xml:space="preserve"> </w:t>
      </w:r>
      <w:r w:rsidR="00E72358" w:rsidRPr="00416D9F">
        <w:rPr>
          <w:rFonts w:cs="Times New Roman"/>
          <w:color w:val="000000"/>
          <w:lang w:val="en-US"/>
        </w:rPr>
        <w:t>IP</w:t>
      </w:r>
      <w:r w:rsidR="00E72358" w:rsidRPr="00416D9F">
        <w:rPr>
          <w:rFonts w:cs="Times New Roman"/>
          <w:color w:val="000000"/>
        </w:rPr>
        <w:t>-адресов</w:t>
      </w:r>
      <w:r w:rsidR="003A5A13" w:rsidRPr="00416D9F">
        <w:rPr>
          <w:rFonts w:cs="Times New Roman"/>
          <w:color w:val="000000"/>
        </w:rPr>
        <w:t xml:space="preserve"> </w:t>
      </w:r>
      <w:r w:rsidR="00280506" w:rsidRPr="00416D9F">
        <w:rPr>
          <w:rFonts w:cs="Times New Roman"/>
          <w:color w:val="000000"/>
        </w:rPr>
        <w:t>согласно</w:t>
      </w:r>
      <w:r w:rsidR="0028365A" w:rsidRPr="00416D9F">
        <w:rPr>
          <w:rFonts w:cs="Times New Roman"/>
          <w:color w:val="000000"/>
        </w:rPr>
        <w:t xml:space="preserve"> представленных Заявлений</w:t>
      </w:r>
      <w:r w:rsidR="0027693B" w:rsidRPr="00416D9F">
        <w:rPr>
          <w:rFonts w:cs="Times New Roman"/>
          <w:color w:val="000000"/>
        </w:rPr>
        <w:t>.</w:t>
      </w:r>
    </w:p>
    <w:p w:rsidR="00AF0EC5" w:rsidRPr="00416D9F" w:rsidRDefault="007F52DA" w:rsidP="009125D9">
      <w:pPr>
        <w:pStyle w:val="a4"/>
        <w:numPr>
          <w:ilvl w:val="1"/>
          <w:numId w:val="17"/>
        </w:numPr>
        <w:tabs>
          <w:tab w:val="left" w:pos="1391"/>
        </w:tabs>
        <w:spacing w:before="120"/>
        <w:ind w:left="142" w:right="108" w:firstLine="709"/>
        <w:jc w:val="both"/>
        <w:outlineLvl w:val="3"/>
        <w:rPr>
          <w:rFonts w:cs="Times New Roman"/>
        </w:rPr>
      </w:pPr>
      <w:r w:rsidRPr="00416D9F">
        <w:rPr>
          <w:rFonts w:cs="Times New Roman"/>
        </w:rPr>
        <w:t>Обмен между Сторонами электронными документами с использованием</w:t>
      </w:r>
      <w:r w:rsidR="00333A1E" w:rsidRPr="00416D9F">
        <w:rPr>
          <w:rFonts w:cs="Times New Roman"/>
        </w:rPr>
        <w:t xml:space="preserve"> </w:t>
      </w:r>
      <w:r w:rsidRPr="00416D9F">
        <w:rPr>
          <w:rFonts w:cs="Times New Roman"/>
        </w:rPr>
        <w:t>Системы ДБО</w:t>
      </w:r>
      <w:r w:rsidR="00F66724" w:rsidRPr="00416D9F">
        <w:rPr>
          <w:color w:val="000000" w:themeColor="text1"/>
        </w:rPr>
        <w:t xml:space="preserve"> / Канала ЭДО</w:t>
      </w:r>
      <w:r w:rsidRPr="00416D9F">
        <w:rPr>
          <w:rFonts w:cs="Times New Roman"/>
        </w:rPr>
        <w:t xml:space="preserve"> приостанавливается на время действия </w:t>
      </w:r>
      <w:r w:rsidR="00933462" w:rsidRPr="00416D9F">
        <w:rPr>
          <w:rFonts w:cs="Times New Roman"/>
        </w:rPr>
        <w:t>Ф</w:t>
      </w:r>
      <w:r w:rsidRPr="00416D9F">
        <w:rPr>
          <w:rFonts w:cs="Times New Roman"/>
        </w:rPr>
        <w:t>орс-мажорных обстоятельств и возобновляется сразу после прекращения их действия.</w:t>
      </w:r>
    </w:p>
    <w:p w:rsidR="007A4A8A" w:rsidRPr="00416D9F" w:rsidRDefault="007A4A8A" w:rsidP="009125D9">
      <w:pPr>
        <w:pStyle w:val="a4"/>
        <w:numPr>
          <w:ilvl w:val="1"/>
          <w:numId w:val="17"/>
        </w:numPr>
        <w:tabs>
          <w:tab w:val="left" w:pos="1264"/>
        </w:tabs>
        <w:spacing w:before="134"/>
        <w:ind w:left="0" w:right="108" w:firstLine="851"/>
        <w:jc w:val="both"/>
        <w:outlineLvl w:val="3"/>
        <w:rPr>
          <w:rFonts w:cs="Times New Roman"/>
        </w:rPr>
      </w:pPr>
      <w:bookmarkStart w:id="15" w:name="_Hlk55481334"/>
      <w:r w:rsidRPr="00416D9F">
        <w:rPr>
          <w:rFonts w:cs="Times New Roman"/>
        </w:rPr>
        <w:t>Электронный документ, направляемый в Банк от имени Клиента с использованием Системы ДБО</w:t>
      </w:r>
      <w:r w:rsidR="00F66724" w:rsidRPr="00416D9F">
        <w:rPr>
          <w:color w:val="000000" w:themeColor="text1"/>
        </w:rPr>
        <w:t xml:space="preserve"> / Канала ЭДО</w:t>
      </w:r>
      <w:r w:rsidRPr="00416D9F">
        <w:rPr>
          <w:rFonts w:cs="Times New Roman"/>
        </w:rPr>
        <w:t>, принимается Банком к обработке только при одновременном соблюдении следующих условий:</w:t>
      </w:r>
    </w:p>
    <w:p w:rsidR="007A4A8A" w:rsidRPr="00416D9F" w:rsidRDefault="007A4A8A" w:rsidP="009125D9">
      <w:pPr>
        <w:pStyle w:val="a4"/>
        <w:numPr>
          <w:ilvl w:val="0"/>
          <w:numId w:val="2"/>
        </w:numPr>
        <w:tabs>
          <w:tab w:val="left" w:pos="1101"/>
        </w:tabs>
        <w:spacing w:before="2"/>
        <w:ind w:right="106" w:firstLine="708"/>
        <w:jc w:val="both"/>
        <w:rPr>
          <w:rFonts w:cs="Times New Roman"/>
        </w:rPr>
      </w:pPr>
      <w:r w:rsidRPr="00416D9F">
        <w:rPr>
          <w:rFonts w:cs="Times New Roman"/>
        </w:rPr>
        <w:t xml:space="preserve">документ оформлен в соответствии с формой и требованиями, установленными нормативными правовыми актами Российской Федерации / </w:t>
      </w:r>
      <w:r w:rsidR="00A01553" w:rsidRPr="00416D9F">
        <w:rPr>
          <w:rFonts w:cs="Times New Roman"/>
        </w:rPr>
        <w:t>Приложениями к</w:t>
      </w:r>
      <w:r w:rsidR="00FE697A" w:rsidRPr="00416D9F">
        <w:rPr>
          <w:rFonts w:cs="Times New Roman"/>
        </w:rPr>
        <w:t xml:space="preserve"> Правилам ДБО</w:t>
      </w:r>
      <w:r w:rsidRPr="00416D9F">
        <w:rPr>
          <w:rFonts w:cs="Times New Roman"/>
        </w:rPr>
        <w:t>;</w:t>
      </w:r>
    </w:p>
    <w:p w:rsidR="007A4A8A" w:rsidRPr="00416D9F" w:rsidRDefault="007A4A8A" w:rsidP="009125D9">
      <w:pPr>
        <w:pStyle w:val="a4"/>
        <w:numPr>
          <w:ilvl w:val="0"/>
          <w:numId w:val="2"/>
        </w:numPr>
        <w:tabs>
          <w:tab w:val="left" w:pos="1010"/>
        </w:tabs>
        <w:ind w:right="111" w:firstLine="708"/>
        <w:jc w:val="both"/>
        <w:rPr>
          <w:rFonts w:cs="Times New Roman"/>
        </w:rPr>
      </w:pPr>
      <w:r w:rsidRPr="00416D9F">
        <w:rPr>
          <w:rFonts w:cs="Times New Roman"/>
        </w:rPr>
        <w:t>документ подписан ЭП Клиента;</w:t>
      </w:r>
    </w:p>
    <w:p w:rsidR="007A4A8A" w:rsidRPr="00416D9F" w:rsidRDefault="007A4A8A" w:rsidP="009125D9">
      <w:pPr>
        <w:pStyle w:val="a4"/>
        <w:numPr>
          <w:ilvl w:val="0"/>
          <w:numId w:val="2"/>
        </w:numPr>
        <w:tabs>
          <w:tab w:val="left" w:pos="995"/>
        </w:tabs>
        <w:ind w:right="109" w:firstLine="708"/>
        <w:jc w:val="both"/>
        <w:rPr>
          <w:rFonts w:cs="Times New Roman"/>
        </w:rPr>
      </w:pPr>
      <w:r w:rsidRPr="00416D9F">
        <w:rPr>
          <w:rFonts w:cs="Times New Roman"/>
        </w:rPr>
        <w:t>все указанные в электронном документе, содержащем распоряжение Клиента, реквизиты являются верными. При этом контроль осуществляется Банком путем проверки значений реквизитов распоряжения, их допустимости и соответствия в порядке, установленном Банком с учетом требований законодательства и/или договором банковского счета;</w:t>
      </w:r>
    </w:p>
    <w:p w:rsidR="007A4A8A" w:rsidRPr="00416D9F" w:rsidRDefault="007A4A8A" w:rsidP="009125D9">
      <w:pPr>
        <w:pStyle w:val="a4"/>
        <w:numPr>
          <w:ilvl w:val="0"/>
          <w:numId w:val="2"/>
        </w:numPr>
        <w:tabs>
          <w:tab w:val="left" w:pos="1000"/>
        </w:tabs>
        <w:spacing w:before="2"/>
        <w:ind w:left="999"/>
        <w:rPr>
          <w:rFonts w:cs="Times New Roman"/>
        </w:rPr>
      </w:pPr>
      <w:r w:rsidRPr="00416D9F">
        <w:rPr>
          <w:rFonts w:cs="Times New Roman"/>
        </w:rPr>
        <w:t xml:space="preserve">соблюдены условия, предусмотренные п. </w:t>
      </w:r>
      <w:r w:rsidR="00304251" w:rsidRPr="00416D9F">
        <w:rPr>
          <w:rFonts w:cs="Times New Roman"/>
          <w:color w:val="244061" w:themeColor="accent1" w:themeShade="80"/>
        </w:rPr>
        <w:t>2.2</w:t>
      </w:r>
      <w:r w:rsidR="00E72358" w:rsidRPr="00416D9F">
        <w:rPr>
          <w:rFonts w:cs="Times New Roman"/>
          <w:color w:val="244061" w:themeColor="accent1" w:themeShade="80"/>
        </w:rPr>
        <w:t>3</w:t>
      </w:r>
      <w:r w:rsidR="00304251" w:rsidRPr="00416D9F">
        <w:rPr>
          <w:rFonts w:cs="Times New Roman"/>
          <w:color w:val="244061" w:themeColor="accent1" w:themeShade="80"/>
        </w:rPr>
        <w:t xml:space="preserve">.3 </w:t>
      </w:r>
      <w:r w:rsidRPr="00416D9F">
        <w:rPr>
          <w:rFonts w:cs="Times New Roman"/>
        </w:rPr>
        <w:t>настоящих Правил;</w:t>
      </w:r>
    </w:p>
    <w:p w:rsidR="007A4A8A" w:rsidRPr="00416D9F" w:rsidRDefault="007A4A8A" w:rsidP="009125D9">
      <w:pPr>
        <w:pStyle w:val="a4"/>
        <w:numPr>
          <w:ilvl w:val="0"/>
          <w:numId w:val="2"/>
        </w:numPr>
        <w:tabs>
          <w:tab w:val="left" w:pos="1000"/>
          <w:tab w:val="left" w:pos="1072"/>
        </w:tabs>
        <w:ind w:right="116" w:firstLine="708"/>
        <w:rPr>
          <w:rFonts w:cs="Times New Roman"/>
        </w:rPr>
      </w:pPr>
      <w:r w:rsidRPr="00416D9F">
        <w:rPr>
          <w:rFonts w:cs="Times New Roman"/>
        </w:rPr>
        <w:t xml:space="preserve">соблюдены иные условия, предусмотренные Договором </w:t>
      </w:r>
      <w:r w:rsidR="00866FF3" w:rsidRPr="00416D9F">
        <w:rPr>
          <w:rFonts w:cs="Times New Roman"/>
        </w:rPr>
        <w:t>ДБО</w:t>
      </w:r>
      <w:r w:rsidRPr="00416D9F">
        <w:rPr>
          <w:rFonts w:cs="Times New Roman"/>
        </w:rPr>
        <w:t>;</w:t>
      </w:r>
    </w:p>
    <w:p w:rsidR="007A4A8A" w:rsidRPr="00416D9F" w:rsidRDefault="007A4A8A" w:rsidP="009125D9">
      <w:pPr>
        <w:pStyle w:val="a4"/>
        <w:numPr>
          <w:ilvl w:val="0"/>
          <w:numId w:val="2"/>
        </w:numPr>
        <w:tabs>
          <w:tab w:val="left" w:pos="1000"/>
        </w:tabs>
        <w:spacing w:line="264" w:lineRule="exact"/>
        <w:ind w:left="999"/>
        <w:rPr>
          <w:rFonts w:cs="Times New Roman"/>
        </w:rPr>
      </w:pPr>
      <w:r w:rsidRPr="00416D9F">
        <w:rPr>
          <w:rFonts w:cs="Times New Roman"/>
        </w:rPr>
        <w:t xml:space="preserve">соблюдены иные условия, </w:t>
      </w:r>
      <w:r w:rsidR="002F56D6" w:rsidRPr="00416D9F">
        <w:rPr>
          <w:rFonts w:cs="Times New Roman"/>
        </w:rPr>
        <w:t>предусмотренные настоящим</w:t>
      </w:r>
      <w:r w:rsidR="004407F2" w:rsidRPr="00416D9F">
        <w:rPr>
          <w:rFonts w:cs="Times New Roman"/>
        </w:rPr>
        <w:t xml:space="preserve"> </w:t>
      </w:r>
      <w:r w:rsidRPr="00416D9F">
        <w:rPr>
          <w:rFonts w:cs="Times New Roman"/>
        </w:rPr>
        <w:t>разделом Правил ДБО.</w:t>
      </w:r>
    </w:p>
    <w:p w:rsidR="007A4A8A" w:rsidRPr="00416D9F" w:rsidRDefault="007A4A8A" w:rsidP="007A4A8A">
      <w:pPr>
        <w:pStyle w:val="a4"/>
        <w:ind w:right="109" w:firstLine="707"/>
        <w:jc w:val="both"/>
        <w:rPr>
          <w:rFonts w:cs="Times New Roman"/>
        </w:rPr>
      </w:pPr>
      <w:r w:rsidRPr="00416D9F">
        <w:rPr>
          <w:rFonts w:cs="Times New Roman"/>
        </w:rPr>
        <w:t xml:space="preserve">В случае, предусмотренном п. </w:t>
      </w:r>
      <w:r w:rsidR="00304251" w:rsidRPr="00416D9F">
        <w:rPr>
          <w:rFonts w:cs="Times New Roman"/>
          <w:color w:val="244061" w:themeColor="accent1" w:themeShade="80"/>
        </w:rPr>
        <w:t xml:space="preserve">6.2.5 </w:t>
      </w:r>
      <w:r w:rsidRPr="00416D9F">
        <w:rPr>
          <w:rFonts w:cs="Times New Roman"/>
        </w:rPr>
        <w:t>Правил ДБО, Банк приостанавливает исполнение распоряжения Клиента в порядке, предусмотренном указанным пунктом Правил ДБО.</w:t>
      </w:r>
    </w:p>
    <w:p w:rsidR="007A4A8A" w:rsidRPr="00416D9F" w:rsidRDefault="007A4A8A" w:rsidP="009125D9">
      <w:pPr>
        <w:pStyle w:val="a4"/>
        <w:numPr>
          <w:ilvl w:val="1"/>
          <w:numId w:val="17"/>
        </w:numPr>
        <w:spacing w:before="120" w:line="264" w:lineRule="exact"/>
        <w:ind w:left="142" w:right="108" w:firstLine="709"/>
        <w:jc w:val="both"/>
        <w:outlineLvl w:val="3"/>
        <w:rPr>
          <w:rFonts w:cs="Times New Roman"/>
        </w:rPr>
      </w:pPr>
      <w:r w:rsidRPr="00416D9F">
        <w:rPr>
          <w:rFonts w:cs="Times New Roman"/>
        </w:rPr>
        <w:t>В случае отрицательного результата проверки Банком поступившего электронного документа Банк отказывает в его приеме, о чем уведомляет Клиента путем направления ответного сообщения с использованием Системы ДБО с указанием причин отказа в принятии (исполнении) такого документа и/или ответной информации в электронном виде путем присвоения такому документу соответствующего статуса обработки (далее – статус) в Системе ДБО, который свидетельствует о том, что данный документ Банком не принимается.</w:t>
      </w:r>
    </w:p>
    <w:p w:rsidR="007A4A8A" w:rsidRPr="00416D9F" w:rsidRDefault="007A4A8A" w:rsidP="007A4A8A">
      <w:pPr>
        <w:pStyle w:val="a4"/>
        <w:ind w:right="108" w:firstLine="707"/>
        <w:jc w:val="both"/>
        <w:rPr>
          <w:rFonts w:cs="Times New Roman"/>
        </w:rPr>
      </w:pPr>
      <w:r w:rsidRPr="00416D9F">
        <w:rPr>
          <w:rFonts w:cs="Times New Roman"/>
        </w:rPr>
        <w:t>В случае положительного результата проверки Банком поступившего электронного документа Банк уведомляет Клиента о том, что он принят Банком к рассмотрению / исполнению, путем направления ответной информации в электронном виде путем присвоения такому документу соответствующего статуса в Системе ДБО, датой присвоения которого является дата, указанная в последнем событии по данному документу, отражаемом в Системе ДБО.</w:t>
      </w:r>
    </w:p>
    <w:p w:rsidR="007A4A8A" w:rsidRPr="00416D9F" w:rsidRDefault="007A4A8A" w:rsidP="007A4A8A">
      <w:pPr>
        <w:pStyle w:val="a4"/>
        <w:ind w:right="107" w:firstLine="707"/>
        <w:jc w:val="both"/>
        <w:rPr>
          <w:rFonts w:cs="Times New Roman"/>
        </w:rPr>
      </w:pPr>
      <w:r w:rsidRPr="00416D9F">
        <w:rPr>
          <w:rFonts w:cs="Times New Roman"/>
        </w:rPr>
        <w:t>Датой получения Клиентом указанного в настоящем пункте уведомления о принятии (исполнении) / отказе в принятии электронного документа путем присвоения такому документу соответствующего статуса в Системе ДБО считается дата присвоения документу статуса.</w:t>
      </w:r>
    </w:p>
    <w:p w:rsidR="007A4A8A" w:rsidRPr="00416D9F" w:rsidRDefault="007A4A8A" w:rsidP="009125D9">
      <w:pPr>
        <w:pStyle w:val="a4"/>
        <w:numPr>
          <w:ilvl w:val="1"/>
          <w:numId w:val="17"/>
        </w:numPr>
        <w:tabs>
          <w:tab w:val="left" w:pos="1259"/>
        </w:tabs>
        <w:spacing w:before="120"/>
        <w:ind w:left="119" w:right="108" w:firstLine="709"/>
        <w:jc w:val="both"/>
        <w:outlineLvl w:val="3"/>
        <w:rPr>
          <w:rFonts w:cs="Times New Roman"/>
        </w:rPr>
      </w:pPr>
      <w:r w:rsidRPr="00416D9F">
        <w:rPr>
          <w:rFonts w:cs="Times New Roman"/>
        </w:rPr>
        <w:t xml:space="preserve">В </w:t>
      </w:r>
      <w:r w:rsidR="00CB4D88" w:rsidRPr="00416D9F">
        <w:rPr>
          <w:rFonts w:cs="Times New Roman"/>
        </w:rPr>
        <w:t>случае использования Клиентом</w:t>
      </w:r>
      <w:r w:rsidR="00FD1CC2" w:rsidRPr="00416D9F">
        <w:rPr>
          <w:rFonts w:cs="Times New Roman"/>
        </w:rPr>
        <w:t xml:space="preserve"> Усиленной неквалифицированной ЭП</w:t>
      </w:r>
      <w:r w:rsidR="00CB4D88" w:rsidRPr="00416D9F">
        <w:rPr>
          <w:rFonts w:cs="Times New Roman"/>
        </w:rPr>
        <w:t xml:space="preserve"> </w:t>
      </w:r>
      <w:r w:rsidRPr="00416D9F">
        <w:rPr>
          <w:rFonts w:cs="Times New Roman"/>
        </w:rPr>
        <w:t>Банк совершает Операции без ограничения по сумме перевода денежных средств в пользу любых получателей денежных средств на основании распоряжений Клиента, направленных посредством Системы ДБО</w:t>
      </w:r>
      <w:r w:rsidR="00F66724" w:rsidRPr="00416D9F">
        <w:rPr>
          <w:color w:val="000000" w:themeColor="text1"/>
        </w:rPr>
        <w:t xml:space="preserve"> / Канала ЭДО</w:t>
      </w:r>
      <w:r w:rsidRPr="00416D9F">
        <w:rPr>
          <w:rFonts w:cs="Times New Roman"/>
        </w:rPr>
        <w:t xml:space="preserve"> с любых устройств, соответствующих установленным Банком Требованиям к оборудованию</w:t>
      </w:r>
      <w:r w:rsidR="00CB4D88" w:rsidRPr="00416D9F">
        <w:rPr>
          <w:rFonts w:cs="Times New Roman"/>
        </w:rPr>
        <w:t xml:space="preserve"> в течение операционного дня</w:t>
      </w:r>
      <w:r w:rsidRPr="00416D9F">
        <w:rPr>
          <w:rFonts w:cs="Times New Roman"/>
        </w:rPr>
        <w:t>.</w:t>
      </w:r>
    </w:p>
    <w:p w:rsidR="00CB4D88" w:rsidRPr="00416D9F" w:rsidRDefault="00CB4D88" w:rsidP="00CC596A">
      <w:pPr>
        <w:pStyle w:val="a4"/>
        <w:tabs>
          <w:tab w:val="left" w:pos="1259"/>
        </w:tabs>
        <w:ind w:left="0" w:right="108" w:firstLine="828"/>
        <w:jc w:val="both"/>
        <w:rPr>
          <w:rFonts w:cs="Times New Roman"/>
        </w:rPr>
      </w:pPr>
      <w:r w:rsidRPr="00416D9F">
        <w:rPr>
          <w:rFonts w:cs="Times New Roman"/>
        </w:rPr>
        <w:t>В случае использования Клиентом</w:t>
      </w:r>
      <w:r w:rsidR="00FD1CC2" w:rsidRPr="00416D9F">
        <w:rPr>
          <w:rFonts w:cs="Times New Roman"/>
        </w:rPr>
        <w:t xml:space="preserve"> Простой ЭП</w:t>
      </w:r>
      <w:r w:rsidRPr="00416D9F">
        <w:rPr>
          <w:rFonts w:cs="Times New Roman"/>
        </w:rPr>
        <w:t xml:space="preserve"> Банк совершает Операции перевода денежных средств в пользу любых получателей денежных средств на основании распоряжений Клиента, направленных посредством Системы ДБО</w:t>
      </w:r>
      <w:r w:rsidR="00163BB1" w:rsidRPr="00416D9F">
        <w:rPr>
          <w:color w:val="000000" w:themeColor="text1"/>
        </w:rPr>
        <w:t xml:space="preserve"> / Канала ЭДО</w:t>
      </w:r>
      <w:r w:rsidRPr="00416D9F">
        <w:rPr>
          <w:rFonts w:cs="Times New Roman"/>
        </w:rPr>
        <w:t xml:space="preserve"> с любых устройств, соответствующих установленным Банком Требованиям к оборудованию в течение операционного дня.</w:t>
      </w:r>
    </w:p>
    <w:p w:rsidR="007A4A8A" w:rsidRPr="00416D9F" w:rsidRDefault="007A4A8A" w:rsidP="009125D9">
      <w:pPr>
        <w:pStyle w:val="a"/>
        <w:numPr>
          <w:ilvl w:val="1"/>
          <w:numId w:val="17"/>
        </w:numPr>
        <w:tabs>
          <w:tab w:val="left" w:pos="1418"/>
        </w:tabs>
        <w:spacing w:before="120"/>
        <w:ind w:left="142" w:firstLine="709"/>
        <w:jc w:val="both"/>
        <w:outlineLvl w:val="3"/>
      </w:pPr>
      <w:r w:rsidRPr="00416D9F">
        <w:t>Отзыв ЭД, принятых по Системе ДБО к обработке, осуществляется с учетом особенностей:</w:t>
      </w:r>
    </w:p>
    <w:p w:rsidR="006E7022" w:rsidRPr="00416D9F" w:rsidRDefault="006E7022" w:rsidP="009125D9">
      <w:pPr>
        <w:pStyle w:val="a"/>
        <w:numPr>
          <w:ilvl w:val="2"/>
          <w:numId w:val="84"/>
        </w:numPr>
        <w:shd w:val="clear" w:color="auto" w:fill="FFFFFF"/>
        <w:suppressAutoHyphens/>
        <w:autoSpaceDE w:val="0"/>
        <w:ind w:left="0" w:firstLine="851"/>
        <w:jc w:val="both"/>
        <w:outlineLvl w:val="4"/>
        <w:rPr>
          <w:rFonts w:cs="Times New Roman"/>
          <w:szCs w:val="23"/>
        </w:rPr>
      </w:pPr>
      <w:r w:rsidRPr="00416D9F">
        <w:rPr>
          <w:rFonts w:cs="Times New Roman"/>
          <w:szCs w:val="23"/>
        </w:rPr>
        <w:t>Для Внутрибанковских документов:</w:t>
      </w:r>
    </w:p>
    <w:p w:rsidR="006E7022" w:rsidRPr="00416D9F" w:rsidRDefault="006E7022" w:rsidP="009125D9">
      <w:pPr>
        <w:widowControl/>
        <w:numPr>
          <w:ilvl w:val="1"/>
          <w:numId w:val="23"/>
        </w:numPr>
        <w:tabs>
          <w:tab w:val="num" w:pos="284"/>
          <w:tab w:val="left" w:pos="1080"/>
        </w:tabs>
        <w:suppressAutoHyphens/>
        <w:ind w:left="284" w:hanging="284"/>
        <w:jc w:val="both"/>
        <w:rPr>
          <w:rFonts w:ascii="Times New Roman" w:hAnsi="Times New Roman" w:cs="Times New Roman"/>
          <w:sz w:val="23"/>
          <w:szCs w:val="23"/>
        </w:rPr>
      </w:pPr>
      <w:r w:rsidRPr="00416D9F">
        <w:rPr>
          <w:rFonts w:ascii="Times New Roman" w:hAnsi="Times New Roman" w:cs="Times New Roman"/>
          <w:sz w:val="23"/>
          <w:szCs w:val="23"/>
        </w:rPr>
        <w:t>для отзыва Внутрибанковского документа Клиент присылает ЭД (запрос на отзыв) с указанием реквизитов ЭД и просьбой отозвать указанный документ.</w:t>
      </w:r>
    </w:p>
    <w:p w:rsidR="00D62736" w:rsidRPr="00416D9F" w:rsidRDefault="006E7022" w:rsidP="009125D9">
      <w:pPr>
        <w:widowControl/>
        <w:numPr>
          <w:ilvl w:val="1"/>
          <w:numId w:val="23"/>
        </w:numPr>
        <w:tabs>
          <w:tab w:val="num" w:pos="284"/>
          <w:tab w:val="left" w:pos="1080"/>
        </w:tabs>
        <w:suppressAutoHyphens/>
        <w:ind w:left="284" w:hanging="284"/>
        <w:jc w:val="both"/>
        <w:rPr>
          <w:rFonts w:ascii="Times New Roman" w:hAnsi="Times New Roman" w:cs="Times New Roman"/>
          <w:sz w:val="23"/>
          <w:szCs w:val="23"/>
        </w:rPr>
      </w:pPr>
      <w:r w:rsidRPr="00416D9F">
        <w:rPr>
          <w:rFonts w:ascii="Times New Roman" w:hAnsi="Times New Roman" w:cs="Times New Roman"/>
          <w:sz w:val="23"/>
          <w:szCs w:val="23"/>
        </w:rPr>
        <w:t>отзыв Внутрибанковского документа производится только при наличии такой возможности, определяемой Банком с учетом внутренних положений и договором Банковского счета.</w:t>
      </w:r>
    </w:p>
    <w:p w:rsidR="006E7022" w:rsidRPr="00416D9F" w:rsidRDefault="006E7022" w:rsidP="009125D9">
      <w:pPr>
        <w:pStyle w:val="a"/>
        <w:numPr>
          <w:ilvl w:val="2"/>
          <w:numId w:val="84"/>
        </w:numPr>
        <w:shd w:val="clear" w:color="auto" w:fill="FFFFFF"/>
        <w:suppressAutoHyphens/>
        <w:autoSpaceDE w:val="0"/>
        <w:ind w:left="284" w:firstLine="567"/>
        <w:jc w:val="both"/>
        <w:outlineLvl w:val="4"/>
        <w:rPr>
          <w:rFonts w:cs="Times New Roman"/>
          <w:szCs w:val="23"/>
        </w:rPr>
      </w:pPr>
      <w:r w:rsidRPr="00416D9F">
        <w:rPr>
          <w:rFonts w:cs="Times New Roman"/>
          <w:szCs w:val="23"/>
        </w:rPr>
        <w:t>Для Межбанковских документов наличие возможности отзыва документа определяется с учетом особенностей непрерывной, многорейсовой, срочной систем обработки платежей ЦБ РФ или системы переводов SWIFT:</w:t>
      </w:r>
    </w:p>
    <w:p w:rsidR="006E7022" w:rsidRPr="00416D9F" w:rsidRDefault="006E7022" w:rsidP="009125D9">
      <w:pPr>
        <w:widowControl/>
        <w:numPr>
          <w:ilvl w:val="1"/>
          <w:numId w:val="23"/>
        </w:numPr>
        <w:tabs>
          <w:tab w:val="num" w:pos="284"/>
          <w:tab w:val="left" w:pos="1080"/>
        </w:tabs>
        <w:suppressAutoHyphens/>
        <w:ind w:left="284" w:hanging="284"/>
        <w:jc w:val="both"/>
        <w:rPr>
          <w:rFonts w:ascii="Times New Roman" w:hAnsi="Times New Roman" w:cs="Times New Roman"/>
          <w:sz w:val="23"/>
          <w:szCs w:val="23"/>
        </w:rPr>
      </w:pPr>
      <w:r w:rsidRPr="00416D9F">
        <w:rPr>
          <w:rFonts w:ascii="Times New Roman" w:hAnsi="Times New Roman" w:cs="Times New Roman"/>
          <w:sz w:val="23"/>
          <w:szCs w:val="23"/>
        </w:rPr>
        <w:t>для отзыва Межбанковского документа Клиент присылает ЭД (запрос на отзыв) с указанием реквизитов ЭД и просьбой отозвать указанный документ.</w:t>
      </w:r>
    </w:p>
    <w:p w:rsidR="006E7022" w:rsidRPr="00416D9F" w:rsidRDefault="006E7022" w:rsidP="009125D9">
      <w:pPr>
        <w:widowControl/>
        <w:numPr>
          <w:ilvl w:val="1"/>
          <w:numId w:val="23"/>
        </w:numPr>
        <w:tabs>
          <w:tab w:val="num" w:pos="284"/>
          <w:tab w:val="left" w:pos="1080"/>
        </w:tabs>
        <w:suppressAutoHyphens/>
        <w:ind w:left="284" w:hanging="284"/>
        <w:jc w:val="both"/>
        <w:rPr>
          <w:rFonts w:ascii="Times New Roman" w:hAnsi="Times New Roman" w:cs="Times New Roman"/>
          <w:sz w:val="23"/>
          <w:szCs w:val="23"/>
        </w:rPr>
      </w:pPr>
      <w:r w:rsidRPr="00416D9F">
        <w:rPr>
          <w:rFonts w:ascii="Times New Roman" w:hAnsi="Times New Roman" w:cs="Times New Roman"/>
          <w:sz w:val="23"/>
          <w:szCs w:val="23"/>
        </w:rPr>
        <w:t>отзыв Межбанковского документа производится только при наличии технической возможности, определяемой Банком в соответствии с используемой системой перевода и используемым в зависимости от этого технологического процесса (деньги не отправлены в одну из вышеупомянутых систем для перечисления их на счет получателя).</w:t>
      </w:r>
    </w:p>
    <w:p w:rsidR="006E7022" w:rsidRPr="00416D9F" w:rsidRDefault="006E7022" w:rsidP="006E7022">
      <w:pPr>
        <w:tabs>
          <w:tab w:val="num" w:pos="426"/>
        </w:tabs>
        <w:ind w:left="284"/>
        <w:jc w:val="both"/>
        <w:rPr>
          <w:rFonts w:ascii="Times New Roman" w:hAnsi="Times New Roman" w:cs="Times New Roman"/>
          <w:sz w:val="23"/>
          <w:szCs w:val="23"/>
        </w:rPr>
      </w:pPr>
      <w:r w:rsidRPr="00416D9F">
        <w:rPr>
          <w:rFonts w:ascii="Times New Roman" w:hAnsi="Times New Roman" w:cs="Times New Roman"/>
          <w:sz w:val="23"/>
          <w:szCs w:val="23"/>
        </w:rPr>
        <w:t>В случае наличия технической возможности для отзыва, документ отзывается на основании принятого от Клиента запроса (ЭИД) на отзыв документа. Если ЭПД в силу специфики систем обработки отозвать не представляется возможным, документ подлежит исполнению. При этом порядок возврата списанных со счета средств определяется внутренними положениями Банка или договором банковского счета.</w:t>
      </w:r>
    </w:p>
    <w:p w:rsidR="006E7022" w:rsidRPr="00416D9F" w:rsidRDefault="006E7022" w:rsidP="009125D9">
      <w:pPr>
        <w:pStyle w:val="a"/>
        <w:numPr>
          <w:ilvl w:val="2"/>
          <w:numId w:val="84"/>
        </w:numPr>
        <w:shd w:val="clear" w:color="auto" w:fill="FFFFFF"/>
        <w:suppressAutoHyphens/>
        <w:autoSpaceDE w:val="0"/>
        <w:ind w:left="284" w:firstLine="567"/>
        <w:jc w:val="both"/>
        <w:outlineLvl w:val="4"/>
        <w:rPr>
          <w:rFonts w:cs="Times New Roman"/>
          <w:szCs w:val="23"/>
        </w:rPr>
      </w:pPr>
      <w:r w:rsidRPr="00416D9F">
        <w:rPr>
          <w:rFonts w:cs="Times New Roman"/>
          <w:szCs w:val="23"/>
        </w:rPr>
        <w:t>В случае возможности отзыва ЭД в ответ на запрос Клиента об отзыве ЭД Банк, посредством использования Системы ДБО, направляет Клиенту ЭИД, содержащий сведения о состоянии отзываемого ЭД (квитанции, комментарии Банка к документу статусы) и ЭИД о состоянии запроса на отзыв (квитанции, комментарии Банка к запросу, статусы и т.п.).</w:t>
      </w:r>
    </w:p>
    <w:p w:rsidR="006E7022" w:rsidRPr="00416D9F" w:rsidRDefault="006E7022" w:rsidP="009125D9">
      <w:pPr>
        <w:pStyle w:val="a"/>
        <w:numPr>
          <w:ilvl w:val="2"/>
          <w:numId w:val="84"/>
        </w:numPr>
        <w:shd w:val="clear" w:color="auto" w:fill="FFFFFF"/>
        <w:suppressAutoHyphens/>
        <w:autoSpaceDE w:val="0"/>
        <w:ind w:left="0" w:firstLine="851"/>
        <w:jc w:val="both"/>
        <w:outlineLvl w:val="4"/>
        <w:rPr>
          <w:rFonts w:cs="Times New Roman"/>
          <w:szCs w:val="23"/>
        </w:rPr>
      </w:pPr>
      <w:r w:rsidRPr="00416D9F">
        <w:rPr>
          <w:rFonts w:cs="Times New Roman"/>
          <w:szCs w:val="23"/>
        </w:rPr>
        <w:t xml:space="preserve">В случае отсутствия возможности отзыва ЭД, с учетом вышеописанных особенностей, наступает момент безотзывности документа. </w:t>
      </w:r>
    </w:p>
    <w:p w:rsidR="006E7022" w:rsidRPr="00416D9F" w:rsidRDefault="006E7022" w:rsidP="00B9325C">
      <w:pPr>
        <w:shd w:val="clear" w:color="auto" w:fill="FFFFFF"/>
        <w:autoSpaceDE w:val="0"/>
        <w:ind w:firstLine="851"/>
        <w:jc w:val="both"/>
        <w:rPr>
          <w:rFonts w:ascii="Times New Roman" w:hAnsi="Times New Roman" w:cs="Times New Roman"/>
          <w:sz w:val="23"/>
          <w:szCs w:val="23"/>
        </w:rPr>
      </w:pPr>
      <w:r w:rsidRPr="00416D9F">
        <w:rPr>
          <w:rFonts w:ascii="Times New Roman" w:hAnsi="Times New Roman" w:cs="Times New Roman"/>
          <w:sz w:val="23"/>
          <w:szCs w:val="23"/>
        </w:rPr>
        <w:t>В таком случае, в ответ на запрос Клиента об отзыве ЭД, Банк посредством использования Системы ДБО направляет Клиенту ЭИД (квитанции, комментарии Банка к документу, статусы), содержащий сведения об отказе в отзыве ЭД и сведения о состоянии запроса на отзыв.</w:t>
      </w:r>
    </w:p>
    <w:p w:rsidR="007A4A8A" w:rsidRPr="00416D9F" w:rsidRDefault="006E7022" w:rsidP="009125D9">
      <w:pPr>
        <w:pStyle w:val="a"/>
        <w:numPr>
          <w:ilvl w:val="2"/>
          <w:numId w:val="84"/>
        </w:numPr>
        <w:shd w:val="clear" w:color="auto" w:fill="FFFFFF"/>
        <w:suppressAutoHyphens/>
        <w:autoSpaceDE w:val="0"/>
        <w:ind w:left="0" w:firstLine="851"/>
        <w:jc w:val="both"/>
        <w:outlineLvl w:val="4"/>
        <w:rPr>
          <w:rFonts w:cs="Times New Roman"/>
          <w:szCs w:val="23"/>
        </w:rPr>
      </w:pPr>
      <w:r w:rsidRPr="00416D9F">
        <w:rPr>
          <w:rFonts w:cs="Times New Roman"/>
          <w:szCs w:val="23"/>
        </w:rPr>
        <w:t>В зависимости от технической возможности и наличия нужной контактной информации у Банка, Банк в праве дополнительно уведомлять Клиента о запросе на отзыв ЭД с помощью альтернативных каналов связи в виде SMS, E-</w:t>
      </w:r>
      <w:proofErr w:type="spellStart"/>
      <w:r w:rsidRPr="00416D9F">
        <w:rPr>
          <w:rFonts w:cs="Times New Roman"/>
          <w:szCs w:val="23"/>
        </w:rPr>
        <w:t>Mail</w:t>
      </w:r>
      <w:proofErr w:type="spellEnd"/>
      <w:r w:rsidRPr="00416D9F">
        <w:rPr>
          <w:rFonts w:cs="Times New Roman"/>
          <w:szCs w:val="23"/>
        </w:rPr>
        <w:t xml:space="preserve"> и т.п. средств.</w:t>
      </w:r>
    </w:p>
    <w:p w:rsidR="007A4A8A" w:rsidRPr="00416D9F" w:rsidRDefault="007A4A8A" w:rsidP="009125D9">
      <w:pPr>
        <w:pStyle w:val="a4"/>
        <w:numPr>
          <w:ilvl w:val="1"/>
          <w:numId w:val="84"/>
        </w:numPr>
        <w:tabs>
          <w:tab w:val="left" w:pos="1259"/>
        </w:tabs>
        <w:spacing w:before="120"/>
        <w:ind w:left="0" w:right="108" w:firstLine="828"/>
        <w:jc w:val="both"/>
        <w:outlineLvl w:val="3"/>
        <w:rPr>
          <w:rFonts w:cs="Times New Roman"/>
        </w:rPr>
      </w:pPr>
      <w:r w:rsidRPr="00416D9F">
        <w:rPr>
          <w:rFonts w:cs="Times New Roman"/>
        </w:rPr>
        <w:t>Выписка по счету и прилагаемые к ней экземпляры расчетных документов направляются Банком Клиенту по запросу с 10:00 по московскому времени рабочего дня, следующего за днем проведения Операций по этому счету.</w:t>
      </w:r>
    </w:p>
    <w:p w:rsidR="007A4A8A" w:rsidRPr="00416D9F" w:rsidRDefault="007A4A8A" w:rsidP="00CC596A">
      <w:pPr>
        <w:pStyle w:val="a4"/>
        <w:ind w:left="0" w:right="106" w:firstLine="828"/>
        <w:jc w:val="both"/>
        <w:rPr>
          <w:rFonts w:cs="Times New Roman"/>
        </w:rPr>
      </w:pPr>
      <w:r w:rsidRPr="00416D9F">
        <w:rPr>
          <w:rFonts w:cs="Times New Roman"/>
        </w:rPr>
        <w:t>Банк направляет выписку по счету посредством Системы ДБО всем Уполномоченным лицам, инициировавшим запрос на ее получение посредством Системы ДБО.</w:t>
      </w:r>
    </w:p>
    <w:p w:rsidR="00163BB1" w:rsidRPr="00416D9F" w:rsidRDefault="00163BB1" w:rsidP="00CC596A">
      <w:pPr>
        <w:pStyle w:val="a4"/>
        <w:ind w:left="0" w:right="106" w:firstLine="828"/>
        <w:jc w:val="both"/>
        <w:rPr>
          <w:rFonts w:cs="Times New Roman"/>
        </w:rPr>
      </w:pPr>
      <w:r w:rsidRPr="00416D9F">
        <w:rPr>
          <w:color w:val="000000" w:themeColor="text1"/>
        </w:rPr>
        <w:t xml:space="preserve">Банк направляет выписку по счету </w:t>
      </w:r>
      <w:r w:rsidRPr="00416D9F">
        <w:rPr>
          <w:snapToGrid w:val="0"/>
          <w:color w:val="000000" w:themeColor="text1"/>
        </w:rPr>
        <w:t xml:space="preserve">посредством Канала ЭДО </w:t>
      </w:r>
      <w:r w:rsidRPr="00416D9F">
        <w:rPr>
          <w:color w:val="000000" w:themeColor="text1"/>
        </w:rPr>
        <w:t>всем Уполномоченным лицам, инициировавшим запрос на ее получение посредством Канала ЭДО</w:t>
      </w:r>
      <w:r w:rsidRPr="00416D9F">
        <w:rPr>
          <w:snapToGrid w:val="0"/>
          <w:color w:val="000000" w:themeColor="text1"/>
        </w:rPr>
        <w:t>.</w:t>
      </w:r>
    </w:p>
    <w:p w:rsidR="007A4A8A" w:rsidRPr="00416D9F" w:rsidRDefault="007A4A8A" w:rsidP="009125D9">
      <w:pPr>
        <w:pStyle w:val="a4"/>
        <w:numPr>
          <w:ilvl w:val="1"/>
          <w:numId w:val="84"/>
        </w:numPr>
        <w:spacing w:before="120"/>
        <w:ind w:left="0" w:right="108" w:firstLine="851"/>
        <w:jc w:val="both"/>
        <w:outlineLvl w:val="3"/>
        <w:rPr>
          <w:rFonts w:cs="Times New Roman"/>
        </w:rPr>
      </w:pPr>
      <w:r w:rsidRPr="00416D9F">
        <w:rPr>
          <w:rFonts w:cs="Times New Roman"/>
        </w:rPr>
        <w:t>П</w:t>
      </w:r>
      <w:r w:rsidRPr="00416D9F">
        <w:rPr>
          <w:rFonts w:cs="Times New Roman"/>
          <w:sz w:val="18"/>
          <w:szCs w:val="18"/>
        </w:rPr>
        <w:t>ОРЯДОК ОГРАНИЧЕНИЯ ДИСТАНЦИОННОГО БАНКОВСКОГО ОБСЛУЖИВАНИЯ</w:t>
      </w:r>
      <w:r w:rsidRPr="00416D9F">
        <w:rPr>
          <w:rFonts w:cs="Times New Roman"/>
        </w:rPr>
        <w:t xml:space="preserve"> </w:t>
      </w:r>
    </w:p>
    <w:p w:rsidR="007A4A8A" w:rsidRPr="00416D9F" w:rsidRDefault="007A4A8A" w:rsidP="009125D9">
      <w:pPr>
        <w:pStyle w:val="a4"/>
        <w:numPr>
          <w:ilvl w:val="2"/>
          <w:numId w:val="84"/>
        </w:numPr>
        <w:tabs>
          <w:tab w:val="left" w:pos="1560"/>
        </w:tabs>
        <w:spacing w:before="2"/>
        <w:ind w:left="142" w:right="108" w:firstLine="709"/>
        <w:jc w:val="both"/>
        <w:outlineLvl w:val="4"/>
        <w:rPr>
          <w:rFonts w:cs="Times New Roman"/>
        </w:rPr>
      </w:pPr>
      <w:r w:rsidRPr="00416D9F">
        <w:rPr>
          <w:rFonts w:cs="Times New Roman"/>
        </w:rPr>
        <w:t>Ограничением считается изменение действующего режима доступа «Полный доступ» на режим «Просмотр остатка и выписки» / «</w:t>
      </w:r>
      <w:r w:rsidR="00537AA7" w:rsidRPr="00416D9F">
        <w:rPr>
          <w:rFonts w:cs="Times New Roman"/>
        </w:rPr>
        <w:t>Просмотр остатка, выписки и с</w:t>
      </w:r>
      <w:r w:rsidRPr="00416D9F">
        <w:rPr>
          <w:rFonts w:cs="Times New Roman"/>
        </w:rPr>
        <w:t>оздание платежных поручений», когда Клиенту предоставляется доступ к системе ДБО без права отправлять ЭПД.</w:t>
      </w:r>
    </w:p>
    <w:p w:rsidR="007A4A8A" w:rsidRPr="00416D9F" w:rsidRDefault="007A4A8A" w:rsidP="009125D9">
      <w:pPr>
        <w:pStyle w:val="a4"/>
        <w:numPr>
          <w:ilvl w:val="2"/>
          <w:numId w:val="84"/>
        </w:numPr>
        <w:tabs>
          <w:tab w:val="left" w:pos="1560"/>
        </w:tabs>
        <w:spacing w:before="2"/>
        <w:ind w:left="142" w:right="108" w:firstLine="709"/>
        <w:jc w:val="both"/>
        <w:outlineLvl w:val="4"/>
        <w:rPr>
          <w:rFonts w:cs="Times New Roman"/>
        </w:rPr>
      </w:pPr>
      <w:r w:rsidRPr="00416D9F">
        <w:rPr>
          <w:rFonts w:cs="Times New Roman"/>
        </w:rPr>
        <w:t xml:space="preserve">Ограничение дистанционного банковского обслуживания в Системе ДБО может быть введено по инициативе Банка или по инициативе Клиента по соответствующему </w:t>
      </w:r>
      <w:r w:rsidR="0065103C" w:rsidRPr="00416D9F">
        <w:rPr>
          <w:rFonts w:cs="Times New Roman"/>
        </w:rPr>
        <w:t>з</w:t>
      </w:r>
      <w:r w:rsidRPr="00416D9F">
        <w:rPr>
          <w:rFonts w:cs="Times New Roman"/>
        </w:rPr>
        <w:t>аявлению (</w:t>
      </w:r>
      <w:r w:rsidR="00760277" w:rsidRPr="00416D9F">
        <w:rPr>
          <w:rFonts w:cs="Times New Roman"/>
        </w:rPr>
        <w:t xml:space="preserve">Форма 2 </w:t>
      </w:r>
      <w:r w:rsidR="00EC211B" w:rsidRPr="00416D9F">
        <w:rPr>
          <w:rFonts w:cs="Times New Roman"/>
        </w:rPr>
        <w:t>Сборника</w:t>
      </w:r>
      <w:r w:rsidRPr="00416D9F">
        <w:rPr>
          <w:rFonts w:cs="Times New Roman"/>
        </w:rPr>
        <w:t xml:space="preserve">). </w:t>
      </w:r>
    </w:p>
    <w:p w:rsidR="007A4A8A" w:rsidRPr="00416D9F" w:rsidRDefault="007A4A8A" w:rsidP="009125D9">
      <w:pPr>
        <w:pStyle w:val="a4"/>
        <w:numPr>
          <w:ilvl w:val="2"/>
          <w:numId w:val="84"/>
        </w:numPr>
        <w:tabs>
          <w:tab w:val="left" w:pos="1560"/>
        </w:tabs>
        <w:spacing w:before="2"/>
        <w:ind w:left="142" w:right="108" w:firstLine="709"/>
        <w:jc w:val="both"/>
        <w:outlineLvl w:val="4"/>
        <w:rPr>
          <w:rFonts w:cs="Times New Roman"/>
        </w:rPr>
      </w:pPr>
      <w:r w:rsidRPr="00416D9F">
        <w:rPr>
          <w:rFonts w:cs="Times New Roman"/>
        </w:rPr>
        <w:t xml:space="preserve">Требование об ограничении обслуживания может быть передано Клиентом в Банк в течение рабочего дня Банка по Системе ДБО или путем подачи письменного заявления по форме </w:t>
      </w:r>
      <w:r w:rsidR="00EC211B" w:rsidRPr="00416D9F">
        <w:rPr>
          <w:rFonts w:cs="Times New Roman"/>
        </w:rPr>
        <w:t>2 Сборника</w:t>
      </w:r>
      <w:r w:rsidRPr="00416D9F">
        <w:rPr>
          <w:rFonts w:cs="Times New Roman"/>
        </w:rPr>
        <w:t>.</w:t>
      </w:r>
    </w:p>
    <w:p w:rsidR="007A4A8A" w:rsidRPr="00416D9F" w:rsidRDefault="007A4A8A" w:rsidP="009125D9">
      <w:pPr>
        <w:pStyle w:val="a4"/>
        <w:numPr>
          <w:ilvl w:val="2"/>
          <w:numId w:val="84"/>
        </w:numPr>
        <w:tabs>
          <w:tab w:val="left" w:pos="1560"/>
        </w:tabs>
        <w:spacing w:before="2"/>
        <w:ind w:left="142" w:right="108" w:firstLine="709"/>
        <w:jc w:val="both"/>
        <w:outlineLvl w:val="4"/>
        <w:rPr>
          <w:rFonts w:cs="Times New Roman"/>
        </w:rPr>
      </w:pPr>
      <w:r w:rsidRPr="00416D9F">
        <w:rPr>
          <w:rFonts w:cs="Times New Roman"/>
        </w:rPr>
        <w:t xml:space="preserve">В случае ограничения доступа, </w:t>
      </w:r>
      <w:r w:rsidR="00537AA7" w:rsidRPr="00416D9F">
        <w:rPr>
          <w:rFonts w:cs="Times New Roman"/>
        </w:rPr>
        <w:t xml:space="preserve">Уполномоченное лицо </w:t>
      </w:r>
      <w:r w:rsidRPr="00416D9F">
        <w:rPr>
          <w:rFonts w:cs="Times New Roman"/>
        </w:rPr>
        <w:t>Клиент</w:t>
      </w:r>
      <w:r w:rsidR="00537AA7" w:rsidRPr="00416D9F">
        <w:rPr>
          <w:rFonts w:cs="Times New Roman"/>
        </w:rPr>
        <w:t>а</w:t>
      </w:r>
      <w:r w:rsidRPr="00416D9F">
        <w:rPr>
          <w:rFonts w:cs="Times New Roman"/>
        </w:rPr>
        <w:t xml:space="preserve"> имеет право подавать в Банк документы на бумажном носителе, оформленные надлежащим образом, для проведения операций по своим счетам. </w:t>
      </w:r>
    </w:p>
    <w:p w:rsidR="007A4A8A" w:rsidRPr="00416D9F" w:rsidRDefault="007A4A8A" w:rsidP="009125D9">
      <w:pPr>
        <w:pStyle w:val="a4"/>
        <w:numPr>
          <w:ilvl w:val="2"/>
          <w:numId w:val="84"/>
        </w:numPr>
        <w:tabs>
          <w:tab w:val="left" w:pos="1560"/>
        </w:tabs>
        <w:spacing w:before="2"/>
        <w:ind w:left="142" w:right="108" w:firstLine="709"/>
        <w:jc w:val="both"/>
        <w:outlineLvl w:val="4"/>
        <w:rPr>
          <w:rFonts w:cs="Times New Roman"/>
        </w:rPr>
      </w:pPr>
      <w:r w:rsidRPr="00416D9F">
        <w:rPr>
          <w:rFonts w:cs="Times New Roman"/>
        </w:rPr>
        <w:t xml:space="preserve">Банк уведомляет Клиента об ограничении обслуживания по инициативе Банка и его причине посредством направления по Системе ДБО соответствующего уведомления. </w:t>
      </w:r>
    </w:p>
    <w:p w:rsidR="007A4A8A" w:rsidRPr="00416D9F" w:rsidRDefault="007A4A8A" w:rsidP="00CC596A">
      <w:pPr>
        <w:pStyle w:val="a4"/>
        <w:tabs>
          <w:tab w:val="left" w:pos="1560"/>
        </w:tabs>
        <w:spacing w:before="2"/>
        <w:ind w:right="107" w:firstLine="707"/>
        <w:jc w:val="both"/>
        <w:rPr>
          <w:rFonts w:cs="Times New Roman"/>
        </w:rPr>
      </w:pPr>
      <w:r w:rsidRPr="00416D9F">
        <w:rPr>
          <w:rFonts w:cs="Times New Roman"/>
        </w:rPr>
        <w:t>Уведомление также может быть направлено Клиенту иным доступным Банку способом связи (SMS, E-</w:t>
      </w:r>
      <w:proofErr w:type="spellStart"/>
      <w:r w:rsidRPr="00416D9F">
        <w:rPr>
          <w:rFonts w:cs="Times New Roman"/>
        </w:rPr>
        <w:t>Mail</w:t>
      </w:r>
      <w:proofErr w:type="spellEnd"/>
      <w:r w:rsidRPr="00416D9F">
        <w:rPr>
          <w:rFonts w:cs="Times New Roman"/>
        </w:rPr>
        <w:t xml:space="preserve">, и т.д.) с использованием имеющихся у Банка контактов Клиента. Банк направляет уведомление Клиенту в момент ограничения обслуживания Клиента.  </w:t>
      </w:r>
    </w:p>
    <w:p w:rsidR="007A4A8A" w:rsidRPr="00416D9F" w:rsidRDefault="007A4A8A" w:rsidP="009125D9">
      <w:pPr>
        <w:pStyle w:val="a4"/>
        <w:numPr>
          <w:ilvl w:val="1"/>
          <w:numId w:val="84"/>
        </w:numPr>
        <w:spacing w:before="120"/>
        <w:ind w:left="851" w:right="108" w:firstLine="0"/>
        <w:jc w:val="both"/>
        <w:outlineLvl w:val="3"/>
        <w:rPr>
          <w:rFonts w:cs="Times New Roman"/>
        </w:rPr>
      </w:pPr>
      <w:r w:rsidRPr="00416D9F">
        <w:rPr>
          <w:rFonts w:cs="Times New Roman"/>
        </w:rPr>
        <w:t>П</w:t>
      </w:r>
      <w:r w:rsidRPr="00416D9F">
        <w:rPr>
          <w:rFonts w:cs="Times New Roman"/>
          <w:sz w:val="18"/>
          <w:szCs w:val="18"/>
        </w:rPr>
        <w:t>ОРЯДОК ПРИОСТАНОВЛЕНИЯ ДИСТАНЦИОННОГО БАНКОВСКОГО ОБСЛУЖИВАНИЯ</w:t>
      </w:r>
      <w:r w:rsidRPr="00416D9F">
        <w:rPr>
          <w:rFonts w:cs="Times New Roman"/>
        </w:rPr>
        <w:t xml:space="preserve"> </w:t>
      </w:r>
    </w:p>
    <w:p w:rsidR="007A4A8A" w:rsidRPr="00416D9F" w:rsidRDefault="007A4A8A" w:rsidP="009125D9">
      <w:pPr>
        <w:pStyle w:val="a4"/>
        <w:numPr>
          <w:ilvl w:val="2"/>
          <w:numId w:val="84"/>
        </w:numPr>
        <w:tabs>
          <w:tab w:val="left" w:pos="1560"/>
        </w:tabs>
        <w:spacing w:before="2"/>
        <w:ind w:left="142" w:right="108" w:firstLine="709"/>
        <w:jc w:val="both"/>
        <w:outlineLvl w:val="4"/>
        <w:rPr>
          <w:rFonts w:cs="Times New Roman"/>
        </w:rPr>
      </w:pPr>
      <w:r w:rsidRPr="00416D9F">
        <w:rPr>
          <w:rFonts w:cs="Times New Roman"/>
        </w:rPr>
        <w:t xml:space="preserve">Приостановление дистанционного банковского обслуживания по Системе ДБО, а именно временное прекращение предоставления Банком Клиенту банковских и/или информационных услуг с использованием Системы ДБО, может быть введено как по инициативе Клиента, так и по инициативе Банка. </w:t>
      </w:r>
    </w:p>
    <w:p w:rsidR="007A4A8A" w:rsidRPr="00416D9F" w:rsidRDefault="007A4A8A" w:rsidP="009125D9">
      <w:pPr>
        <w:pStyle w:val="a4"/>
        <w:numPr>
          <w:ilvl w:val="2"/>
          <w:numId w:val="84"/>
        </w:numPr>
        <w:tabs>
          <w:tab w:val="left" w:pos="1560"/>
        </w:tabs>
        <w:spacing w:before="2"/>
        <w:ind w:left="142" w:right="108" w:firstLine="709"/>
        <w:jc w:val="both"/>
        <w:outlineLvl w:val="4"/>
        <w:rPr>
          <w:rFonts w:cs="Times New Roman"/>
        </w:rPr>
      </w:pPr>
      <w:r w:rsidRPr="00416D9F">
        <w:rPr>
          <w:rFonts w:cs="Times New Roman"/>
        </w:rPr>
        <w:t xml:space="preserve">Клиент вправе приостановить дистанционное банковское обслуживание в случаях компрометации средств идентификации либо по иным причинам. </w:t>
      </w:r>
    </w:p>
    <w:p w:rsidR="00052B7A" w:rsidRPr="00416D9F" w:rsidRDefault="007A4A8A" w:rsidP="009125D9">
      <w:pPr>
        <w:pStyle w:val="a4"/>
        <w:numPr>
          <w:ilvl w:val="2"/>
          <w:numId w:val="84"/>
        </w:numPr>
        <w:tabs>
          <w:tab w:val="left" w:pos="1560"/>
        </w:tabs>
        <w:spacing w:before="2"/>
        <w:ind w:left="142" w:right="108" w:firstLine="709"/>
        <w:jc w:val="both"/>
        <w:outlineLvl w:val="4"/>
        <w:rPr>
          <w:rFonts w:cs="Times New Roman"/>
        </w:rPr>
      </w:pPr>
      <w:r w:rsidRPr="00416D9F">
        <w:rPr>
          <w:rFonts w:cs="Times New Roman"/>
        </w:rPr>
        <w:t>Требование о приостановлении обслуживания может быть передано Клиентом в Банк в течение рабочего дня Банка</w:t>
      </w:r>
      <w:r w:rsidR="00052B7A" w:rsidRPr="00416D9F">
        <w:rPr>
          <w:rFonts w:cs="Times New Roman"/>
        </w:rPr>
        <w:t>:</w:t>
      </w:r>
    </w:p>
    <w:p w:rsidR="00052B7A" w:rsidRPr="00416D9F" w:rsidRDefault="00052B7A" w:rsidP="00CC596A">
      <w:pPr>
        <w:pStyle w:val="a4"/>
        <w:spacing w:before="2"/>
        <w:ind w:left="119" w:right="108" w:firstLine="709"/>
        <w:jc w:val="both"/>
        <w:rPr>
          <w:rFonts w:cs="Times New Roman"/>
        </w:rPr>
      </w:pPr>
      <w:r w:rsidRPr="00416D9F">
        <w:rPr>
          <w:rFonts w:cs="Times New Roman"/>
        </w:rPr>
        <w:t xml:space="preserve">- </w:t>
      </w:r>
      <w:r w:rsidR="007A4A8A" w:rsidRPr="00416D9F">
        <w:rPr>
          <w:rFonts w:cs="Times New Roman"/>
        </w:rPr>
        <w:t>по Системе ДБО</w:t>
      </w:r>
      <w:r w:rsidRPr="00416D9F">
        <w:rPr>
          <w:rFonts w:cs="Times New Roman"/>
        </w:rPr>
        <w:t>;</w:t>
      </w:r>
      <w:r w:rsidR="007A4A8A" w:rsidRPr="00416D9F">
        <w:rPr>
          <w:rFonts w:cs="Times New Roman"/>
        </w:rPr>
        <w:t xml:space="preserve"> </w:t>
      </w:r>
    </w:p>
    <w:p w:rsidR="00052B7A" w:rsidRPr="00416D9F" w:rsidRDefault="00052B7A" w:rsidP="00CC596A">
      <w:pPr>
        <w:pStyle w:val="a4"/>
        <w:spacing w:before="2"/>
        <w:ind w:left="119" w:right="108" w:firstLine="709"/>
        <w:jc w:val="both"/>
        <w:rPr>
          <w:rFonts w:cs="Times New Roman"/>
        </w:rPr>
      </w:pPr>
      <w:r w:rsidRPr="00416D9F">
        <w:rPr>
          <w:rFonts w:cs="Times New Roman"/>
        </w:rPr>
        <w:t xml:space="preserve">- </w:t>
      </w:r>
      <w:r w:rsidR="007A4A8A" w:rsidRPr="00416D9F">
        <w:rPr>
          <w:rFonts w:cs="Times New Roman"/>
        </w:rPr>
        <w:t xml:space="preserve">путем подачи </w:t>
      </w:r>
      <w:r w:rsidR="0065103C" w:rsidRPr="00416D9F">
        <w:rPr>
          <w:rFonts w:cs="Times New Roman"/>
        </w:rPr>
        <w:t xml:space="preserve">в отделение Банка </w:t>
      </w:r>
      <w:r w:rsidR="007A4A8A" w:rsidRPr="00416D9F">
        <w:rPr>
          <w:rFonts w:cs="Times New Roman"/>
        </w:rPr>
        <w:t xml:space="preserve">письменного </w:t>
      </w:r>
      <w:r w:rsidR="0065103C" w:rsidRPr="00416D9F">
        <w:rPr>
          <w:rFonts w:cs="Times New Roman"/>
        </w:rPr>
        <w:t>з</w:t>
      </w:r>
      <w:r w:rsidR="007A4A8A" w:rsidRPr="00416D9F">
        <w:rPr>
          <w:rFonts w:cs="Times New Roman"/>
        </w:rPr>
        <w:t>аявления (</w:t>
      </w:r>
      <w:r w:rsidR="00760277" w:rsidRPr="00416D9F">
        <w:rPr>
          <w:rFonts w:cs="Times New Roman"/>
        </w:rPr>
        <w:t xml:space="preserve">Форма 2 </w:t>
      </w:r>
      <w:r w:rsidR="00EC211B" w:rsidRPr="00416D9F">
        <w:rPr>
          <w:rFonts w:cs="Times New Roman"/>
        </w:rPr>
        <w:t>Сборника</w:t>
      </w:r>
      <w:r w:rsidRPr="00416D9F">
        <w:rPr>
          <w:rFonts w:cs="Times New Roman"/>
        </w:rPr>
        <w:t>;</w:t>
      </w:r>
    </w:p>
    <w:p w:rsidR="00D21EFE" w:rsidRPr="00416D9F" w:rsidRDefault="00052B7A" w:rsidP="00AB5080">
      <w:pPr>
        <w:pStyle w:val="a4"/>
        <w:tabs>
          <w:tab w:val="left" w:pos="1590"/>
        </w:tabs>
        <w:ind w:left="142" w:right="106" w:firstLine="684"/>
        <w:jc w:val="both"/>
        <w:rPr>
          <w:spacing w:val="-2"/>
        </w:rPr>
      </w:pPr>
      <w:r w:rsidRPr="00416D9F">
        <w:rPr>
          <w:spacing w:val="-1"/>
        </w:rPr>
        <w:t xml:space="preserve">- </w:t>
      </w:r>
      <w:r w:rsidR="006C5A27" w:rsidRPr="00416D9F">
        <w:rPr>
          <w:spacing w:val="-1"/>
        </w:rPr>
        <w:t>посредством</w:t>
      </w:r>
      <w:r w:rsidR="006C5A27" w:rsidRPr="00416D9F">
        <w:rPr>
          <w:spacing w:val="57"/>
        </w:rPr>
        <w:t xml:space="preserve"> </w:t>
      </w:r>
      <w:r w:rsidR="006C5A27" w:rsidRPr="00416D9F">
        <w:rPr>
          <w:spacing w:val="-1"/>
        </w:rPr>
        <w:t>обращения</w:t>
      </w:r>
      <w:r w:rsidR="006C5A27" w:rsidRPr="00416D9F">
        <w:rPr>
          <w:spacing w:val="44"/>
        </w:rPr>
        <w:t xml:space="preserve"> </w:t>
      </w:r>
      <w:r w:rsidR="006C5A27" w:rsidRPr="00416D9F">
        <w:rPr>
          <w:spacing w:val="-1"/>
        </w:rPr>
        <w:t>по</w:t>
      </w:r>
      <w:r w:rsidR="006C5A27" w:rsidRPr="00416D9F">
        <w:rPr>
          <w:spacing w:val="46"/>
        </w:rPr>
        <w:t xml:space="preserve"> </w:t>
      </w:r>
      <w:r w:rsidR="006C5A27" w:rsidRPr="00416D9F">
        <w:t>телефону</w:t>
      </w:r>
      <w:r w:rsidR="006C5A27" w:rsidRPr="00416D9F">
        <w:rPr>
          <w:spacing w:val="40"/>
        </w:rPr>
        <w:t xml:space="preserve"> </w:t>
      </w:r>
      <w:r w:rsidR="006C5A27" w:rsidRPr="00416D9F">
        <w:t>Контакт-центра</w:t>
      </w:r>
      <w:r w:rsidR="006C5A27" w:rsidRPr="00416D9F">
        <w:rPr>
          <w:spacing w:val="46"/>
        </w:rPr>
        <w:t xml:space="preserve"> </w:t>
      </w:r>
      <w:r w:rsidR="006C5A27" w:rsidRPr="00416D9F">
        <w:t>с</w:t>
      </w:r>
      <w:r w:rsidR="006C5A27" w:rsidRPr="00416D9F">
        <w:rPr>
          <w:spacing w:val="43"/>
        </w:rPr>
        <w:t xml:space="preserve"> </w:t>
      </w:r>
      <w:r w:rsidR="006C5A27" w:rsidRPr="00416D9F">
        <w:rPr>
          <w:spacing w:val="-1"/>
        </w:rPr>
        <w:t>последующим</w:t>
      </w:r>
      <w:r w:rsidR="006C5A27" w:rsidRPr="00416D9F">
        <w:rPr>
          <w:spacing w:val="45"/>
        </w:rPr>
        <w:t xml:space="preserve"> </w:t>
      </w:r>
      <w:r w:rsidR="006C5A27" w:rsidRPr="00416D9F">
        <w:rPr>
          <w:spacing w:val="-1"/>
        </w:rPr>
        <w:t>предоставлением</w:t>
      </w:r>
      <w:r w:rsidR="006C5A27" w:rsidRPr="00416D9F">
        <w:rPr>
          <w:spacing w:val="45"/>
        </w:rPr>
        <w:t xml:space="preserve"> </w:t>
      </w:r>
      <w:r w:rsidR="006C5A27" w:rsidRPr="00416D9F">
        <w:rPr>
          <w:rFonts w:cs="Times New Roman"/>
        </w:rPr>
        <w:t xml:space="preserve">письменного </w:t>
      </w:r>
      <w:r w:rsidR="006A12FF" w:rsidRPr="00416D9F">
        <w:rPr>
          <w:rFonts w:cs="Times New Roman"/>
        </w:rPr>
        <w:t>З</w:t>
      </w:r>
      <w:r w:rsidR="006C5A27" w:rsidRPr="00416D9F">
        <w:rPr>
          <w:rFonts w:cs="Times New Roman"/>
        </w:rPr>
        <w:t>аявления по форме 2 Сборника</w:t>
      </w:r>
      <w:r w:rsidR="0065103C" w:rsidRPr="00416D9F">
        <w:rPr>
          <w:rFonts w:cs="Times New Roman"/>
        </w:rPr>
        <w:t>, в том числе, поданного по Системе ДБО</w:t>
      </w:r>
      <w:r w:rsidR="006C5A27" w:rsidRPr="00416D9F">
        <w:rPr>
          <w:spacing w:val="-2"/>
        </w:rPr>
        <w:t>.</w:t>
      </w:r>
    </w:p>
    <w:p w:rsidR="007A4A8A" w:rsidRPr="00416D9F" w:rsidRDefault="00B80DFA" w:rsidP="009125D9">
      <w:pPr>
        <w:pStyle w:val="a4"/>
        <w:numPr>
          <w:ilvl w:val="2"/>
          <w:numId w:val="84"/>
        </w:numPr>
        <w:tabs>
          <w:tab w:val="left" w:pos="1560"/>
        </w:tabs>
        <w:spacing w:before="2"/>
        <w:ind w:left="0" w:right="108" w:firstLine="851"/>
        <w:jc w:val="both"/>
        <w:outlineLvl w:val="4"/>
        <w:rPr>
          <w:rFonts w:cs="Times New Roman"/>
        </w:rPr>
      </w:pPr>
      <w:r w:rsidRPr="00416D9F">
        <w:rPr>
          <w:rFonts w:cs="Times New Roman"/>
        </w:rPr>
        <w:t xml:space="preserve">В случае одностороннего принятия решения Банком о приостановлении обслуживания Клиента </w:t>
      </w:r>
      <w:r w:rsidR="007A4A8A" w:rsidRPr="00416D9F">
        <w:rPr>
          <w:rFonts w:cs="Times New Roman"/>
        </w:rPr>
        <w:t>Банк уведомляет Клиента о приостановлении обслуживания в Системе ДБО</w:t>
      </w:r>
      <w:r w:rsidR="00947402" w:rsidRPr="00416D9F">
        <w:rPr>
          <w:rFonts w:cs="Times New Roman"/>
        </w:rPr>
        <w:t xml:space="preserve"> с указанием причины</w:t>
      </w:r>
      <w:r w:rsidR="0047392D" w:rsidRPr="00416D9F">
        <w:rPr>
          <w:rFonts w:cs="Times New Roman"/>
        </w:rPr>
        <w:t xml:space="preserve"> по факту приостановления</w:t>
      </w:r>
      <w:r w:rsidR="007A4A8A" w:rsidRPr="00416D9F">
        <w:rPr>
          <w:rFonts w:cs="Times New Roman"/>
        </w:rPr>
        <w:t>, используя для этого доступные Банку средства связи (SMS, E-</w:t>
      </w:r>
      <w:proofErr w:type="spellStart"/>
      <w:r w:rsidR="007A4A8A" w:rsidRPr="00416D9F">
        <w:rPr>
          <w:rFonts w:cs="Times New Roman"/>
        </w:rPr>
        <w:t>Mail</w:t>
      </w:r>
      <w:proofErr w:type="spellEnd"/>
      <w:r w:rsidR="007A4A8A" w:rsidRPr="00416D9F">
        <w:rPr>
          <w:rFonts w:cs="Times New Roman"/>
        </w:rPr>
        <w:t>, Системы ДБО</w:t>
      </w:r>
      <w:r w:rsidR="00724432" w:rsidRPr="00416D9F">
        <w:rPr>
          <w:rFonts w:cs="Times New Roman"/>
        </w:rPr>
        <w:t xml:space="preserve"> и т.д.</w:t>
      </w:r>
      <w:r w:rsidR="007A4A8A" w:rsidRPr="00416D9F">
        <w:rPr>
          <w:rFonts w:cs="Times New Roman"/>
        </w:rPr>
        <w:t>) и контакты Клиента.</w:t>
      </w:r>
    </w:p>
    <w:p w:rsidR="007A4A8A" w:rsidRPr="00416D9F" w:rsidRDefault="007A4A8A" w:rsidP="009125D9">
      <w:pPr>
        <w:pStyle w:val="a4"/>
        <w:numPr>
          <w:ilvl w:val="2"/>
          <w:numId w:val="84"/>
        </w:numPr>
        <w:tabs>
          <w:tab w:val="left" w:pos="1560"/>
        </w:tabs>
        <w:spacing w:before="2"/>
        <w:ind w:left="0" w:right="108" w:firstLine="851"/>
        <w:jc w:val="both"/>
        <w:outlineLvl w:val="4"/>
        <w:rPr>
          <w:rFonts w:cs="Times New Roman"/>
        </w:rPr>
      </w:pPr>
      <w:r w:rsidRPr="00416D9F">
        <w:rPr>
          <w:rFonts w:cs="Times New Roman"/>
        </w:rPr>
        <w:t xml:space="preserve">В случае приостановления / ограничения дистанционного банковского обслуживания, как по инициативе Клиента, так и по инициативе Банка, Банк не возвращает ранее удержанную с Клиента плату за услуги, предоставление которых было обусловлено настоящими Правилами. </w:t>
      </w:r>
    </w:p>
    <w:p w:rsidR="007A4A8A" w:rsidRPr="00416D9F" w:rsidRDefault="007A4A8A" w:rsidP="009125D9">
      <w:pPr>
        <w:pStyle w:val="a4"/>
        <w:numPr>
          <w:ilvl w:val="2"/>
          <w:numId w:val="84"/>
        </w:numPr>
        <w:tabs>
          <w:tab w:val="left" w:pos="1560"/>
        </w:tabs>
        <w:spacing w:before="2"/>
        <w:ind w:left="0" w:right="108" w:firstLine="851"/>
        <w:jc w:val="both"/>
        <w:outlineLvl w:val="4"/>
        <w:rPr>
          <w:rFonts w:cs="Times New Roman"/>
        </w:rPr>
      </w:pPr>
      <w:r w:rsidRPr="00416D9F">
        <w:rPr>
          <w:rFonts w:cs="Times New Roman"/>
        </w:rPr>
        <w:t xml:space="preserve">При подаче Клиентом претензии об ЭД, исполненном без ведома или согласия Клиента, согласно п. </w:t>
      </w:r>
      <w:r w:rsidR="00304251" w:rsidRPr="00416D9F">
        <w:rPr>
          <w:rFonts w:cs="Times New Roman"/>
          <w:color w:val="244061" w:themeColor="accent1" w:themeShade="80"/>
        </w:rPr>
        <w:t xml:space="preserve">8.6.1 </w:t>
      </w:r>
      <w:r w:rsidRPr="00416D9F">
        <w:rPr>
          <w:rFonts w:cs="Times New Roman"/>
        </w:rPr>
        <w:t xml:space="preserve">Правил ДБО, обслуживание Клиента в Системе ДБО приостанавливается до выяснения обстоятельств. </w:t>
      </w:r>
    </w:p>
    <w:p w:rsidR="009C2985" w:rsidRPr="00416D9F" w:rsidRDefault="007A4A8A" w:rsidP="009125D9">
      <w:pPr>
        <w:pStyle w:val="a4"/>
        <w:numPr>
          <w:ilvl w:val="2"/>
          <w:numId w:val="84"/>
        </w:numPr>
        <w:tabs>
          <w:tab w:val="left" w:pos="1560"/>
        </w:tabs>
        <w:spacing w:before="2"/>
        <w:ind w:left="0" w:right="108" w:firstLine="851"/>
        <w:jc w:val="both"/>
        <w:outlineLvl w:val="4"/>
        <w:rPr>
          <w:rFonts w:cs="Times New Roman"/>
        </w:rPr>
      </w:pPr>
      <w:r w:rsidRPr="00416D9F">
        <w:rPr>
          <w:rFonts w:cs="Times New Roman"/>
        </w:rPr>
        <w:t>Приостановление обслуживания по Системе ДБО происходит</w:t>
      </w:r>
      <w:r w:rsidR="009C2985" w:rsidRPr="00416D9F">
        <w:rPr>
          <w:rFonts w:cs="Times New Roman"/>
        </w:rPr>
        <w:t xml:space="preserve"> </w:t>
      </w:r>
      <w:r w:rsidRPr="00416D9F">
        <w:rPr>
          <w:rFonts w:cs="Times New Roman"/>
        </w:rPr>
        <w:t>в случае некорректного ввода Клиентом</w:t>
      </w:r>
      <w:r w:rsidR="0047392D" w:rsidRPr="00416D9F">
        <w:rPr>
          <w:rFonts w:cs="Times New Roman"/>
        </w:rPr>
        <w:t xml:space="preserve"> более 5 раз подряд (при отсутствии между попытками действия успешного входа / подписания) в следующих случаях</w:t>
      </w:r>
      <w:r w:rsidR="009C2985" w:rsidRPr="00416D9F">
        <w:rPr>
          <w:rFonts w:cs="Times New Roman"/>
        </w:rPr>
        <w:t>:</w:t>
      </w:r>
      <w:r w:rsidRPr="00416D9F">
        <w:rPr>
          <w:rFonts w:cs="Times New Roman"/>
        </w:rPr>
        <w:t xml:space="preserve"> </w:t>
      </w:r>
    </w:p>
    <w:p w:rsidR="009C2985" w:rsidRPr="00416D9F" w:rsidRDefault="009C2985" w:rsidP="009125D9">
      <w:pPr>
        <w:pStyle w:val="a4"/>
        <w:numPr>
          <w:ilvl w:val="0"/>
          <w:numId w:val="63"/>
        </w:numPr>
        <w:spacing w:before="2"/>
        <w:ind w:left="284" w:right="108" w:hanging="284"/>
        <w:jc w:val="both"/>
        <w:rPr>
          <w:rFonts w:cs="Times New Roman"/>
        </w:rPr>
      </w:pPr>
      <w:r w:rsidRPr="00416D9F">
        <w:rPr>
          <w:rFonts w:cs="Times New Roman"/>
        </w:rPr>
        <w:t xml:space="preserve">при входе в Систему ДБО - </w:t>
      </w:r>
      <w:r w:rsidR="007A4A8A" w:rsidRPr="00416D9F">
        <w:rPr>
          <w:rFonts w:cs="Times New Roman"/>
        </w:rPr>
        <w:t>Одноразового пароля</w:t>
      </w:r>
      <w:r w:rsidRPr="00416D9F">
        <w:rPr>
          <w:rFonts w:cs="Times New Roman"/>
        </w:rPr>
        <w:t xml:space="preserve"> и/или </w:t>
      </w:r>
      <w:r w:rsidR="00FA15FA" w:rsidRPr="00416D9F">
        <w:rPr>
          <w:rFonts w:cs="Times New Roman"/>
        </w:rPr>
        <w:t>П</w:t>
      </w:r>
      <w:r w:rsidRPr="00416D9F">
        <w:rPr>
          <w:rFonts w:cs="Times New Roman"/>
        </w:rPr>
        <w:t xml:space="preserve">ароля от контейнера </w:t>
      </w:r>
      <w:r w:rsidRPr="00416D9F">
        <w:rPr>
          <w:rFonts w:cs="Times New Roman"/>
          <w:lang w:val="en-US"/>
        </w:rPr>
        <w:t>USB</w:t>
      </w:r>
      <w:r w:rsidRPr="00416D9F">
        <w:rPr>
          <w:rFonts w:cs="Times New Roman"/>
        </w:rPr>
        <w:t>-токена;</w:t>
      </w:r>
      <w:r w:rsidR="007A4A8A" w:rsidRPr="00416D9F">
        <w:rPr>
          <w:rFonts w:cs="Times New Roman"/>
        </w:rPr>
        <w:t xml:space="preserve"> </w:t>
      </w:r>
    </w:p>
    <w:p w:rsidR="00EE1BF6" w:rsidRPr="00416D9F" w:rsidRDefault="007A4A8A" w:rsidP="009125D9">
      <w:pPr>
        <w:pStyle w:val="a4"/>
        <w:numPr>
          <w:ilvl w:val="0"/>
          <w:numId w:val="63"/>
        </w:numPr>
        <w:spacing w:before="2"/>
        <w:ind w:left="284" w:right="108" w:hanging="284"/>
        <w:jc w:val="both"/>
        <w:rPr>
          <w:rFonts w:cs="Times New Roman"/>
        </w:rPr>
      </w:pPr>
      <w:r w:rsidRPr="00416D9F">
        <w:rPr>
          <w:rFonts w:cs="Times New Roman"/>
        </w:rPr>
        <w:t>в процессе подписания ЭД</w:t>
      </w:r>
      <w:r w:rsidR="009C2985" w:rsidRPr="00416D9F">
        <w:rPr>
          <w:rFonts w:cs="Times New Roman"/>
        </w:rPr>
        <w:t xml:space="preserve"> - </w:t>
      </w:r>
      <w:r w:rsidRPr="00416D9F">
        <w:rPr>
          <w:rFonts w:cs="Times New Roman"/>
        </w:rPr>
        <w:t>Одноразов</w:t>
      </w:r>
      <w:r w:rsidR="009C2985" w:rsidRPr="00416D9F">
        <w:rPr>
          <w:rFonts w:cs="Times New Roman"/>
        </w:rPr>
        <w:t>ого</w:t>
      </w:r>
      <w:r w:rsidRPr="00416D9F">
        <w:rPr>
          <w:rFonts w:cs="Times New Roman"/>
        </w:rPr>
        <w:t xml:space="preserve"> парол</w:t>
      </w:r>
      <w:r w:rsidR="009C2985" w:rsidRPr="00416D9F">
        <w:rPr>
          <w:rFonts w:cs="Times New Roman"/>
        </w:rPr>
        <w:t>я</w:t>
      </w:r>
      <w:r w:rsidRPr="00416D9F">
        <w:rPr>
          <w:rFonts w:cs="Times New Roman"/>
        </w:rPr>
        <w:t>, Парол</w:t>
      </w:r>
      <w:r w:rsidR="009C2985" w:rsidRPr="00416D9F">
        <w:rPr>
          <w:rFonts w:cs="Times New Roman"/>
        </w:rPr>
        <w:t>я</w:t>
      </w:r>
      <w:r w:rsidRPr="00416D9F">
        <w:rPr>
          <w:rFonts w:cs="Times New Roman"/>
        </w:rPr>
        <w:t xml:space="preserve"> для платежей</w:t>
      </w:r>
      <w:r w:rsidR="009C2985" w:rsidRPr="00416D9F">
        <w:rPr>
          <w:rFonts w:cs="Times New Roman"/>
        </w:rPr>
        <w:t xml:space="preserve"> / Кода из обратного </w:t>
      </w:r>
      <w:r w:rsidR="009C2985" w:rsidRPr="00416D9F">
        <w:rPr>
          <w:rFonts w:cs="Times New Roman"/>
          <w:lang w:val="en-US"/>
        </w:rPr>
        <w:t>SMS</w:t>
      </w:r>
      <w:r w:rsidR="009C2985" w:rsidRPr="00416D9F">
        <w:rPr>
          <w:rFonts w:cs="Times New Roman"/>
        </w:rPr>
        <w:t xml:space="preserve"> / Кода из приложения </w:t>
      </w:r>
      <w:proofErr w:type="spellStart"/>
      <w:r w:rsidR="009C2985" w:rsidRPr="00416D9F">
        <w:rPr>
          <w:rFonts w:cs="Times New Roman"/>
        </w:rPr>
        <w:t>SovcomFactor</w:t>
      </w:r>
      <w:proofErr w:type="spellEnd"/>
      <w:r w:rsidR="009C2985" w:rsidRPr="00416D9F">
        <w:rPr>
          <w:rFonts w:cs="Times New Roman"/>
        </w:rPr>
        <w:t xml:space="preserve"> 3</w:t>
      </w:r>
      <w:r w:rsidRPr="00416D9F">
        <w:rPr>
          <w:rFonts w:cs="Times New Roman"/>
        </w:rPr>
        <w:t xml:space="preserve"> (в случае использования)</w:t>
      </w:r>
      <w:r w:rsidR="00492089" w:rsidRPr="00416D9F">
        <w:rPr>
          <w:rFonts w:cs="Times New Roman"/>
        </w:rPr>
        <w:t>.</w:t>
      </w:r>
    </w:p>
    <w:p w:rsidR="00492089" w:rsidRPr="00416D9F" w:rsidRDefault="008654F0" w:rsidP="009125D9">
      <w:pPr>
        <w:pStyle w:val="a4"/>
        <w:numPr>
          <w:ilvl w:val="2"/>
          <w:numId w:val="84"/>
        </w:numPr>
        <w:tabs>
          <w:tab w:val="left" w:pos="1560"/>
        </w:tabs>
        <w:spacing w:before="2"/>
        <w:ind w:left="0" w:right="108" w:firstLine="851"/>
        <w:jc w:val="both"/>
        <w:rPr>
          <w:rFonts w:cs="Times New Roman"/>
        </w:rPr>
      </w:pPr>
      <w:r w:rsidRPr="00416D9F">
        <w:rPr>
          <w:rFonts w:cs="Times New Roman"/>
        </w:rPr>
        <w:t>Приостановление обслуживания по Системе ДБО происходит в случае не</w:t>
      </w:r>
      <w:r w:rsidR="003663E6" w:rsidRPr="00416D9F">
        <w:rPr>
          <w:rFonts w:cs="Times New Roman"/>
        </w:rPr>
        <w:t>у</w:t>
      </w:r>
      <w:r w:rsidRPr="00416D9F">
        <w:rPr>
          <w:rFonts w:cs="Times New Roman"/>
        </w:rPr>
        <w:t xml:space="preserve">платы Клиентом комиссий Банка </w:t>
      </w:r>
      <w:r w:rsidR="003663E6" w:rsidRPr="00416D9F">
        <w:rPr>
          <w:rFonts w:cs="Times New Roman"/>
        </w:rPr>
        <w:t>в размере и сроки, предусмотренные Тарифами Банка, действующими на дату списания комиссионного вознаграждения.</w:t>
      </w:r>
    </w:p>
    <w:p w:rsidR="007A4A8A" w:rsidRPr="00416D9F" w:rsidRDefault="007A4A8A" w:rsidP="009125D9">
      <w:pPr>
        <w:pStyle w:val="a4"/>
        <w:numPr>
          <w:ilvl w:val="1"/>
          <w:numId w:val="84"/>
        </w:numPr>
        <w:spacing w:before="120"/>
        <w:ind w:left="0" w:right="108" w:firstLine="851"/>
        <w:jc w:val="both"/>
        <w:outlineLvl w:val="3"/>
        <w:rPr>
          <w:rFonts w:cs="Times New Roman"/>
        </w:rPr>
      </w:pPr>
      <w:r w:rsidRPr="00416D9F">
        <w:rPr>
          <w:rFonts w:cs="Times New Roman"/>
        </w:rPr>
        <w:t>П</w:t>
      </w:r>
      <w:r w:rsidRPr="00416D9F">
        <w:rPr>
          <w:rFonts w:cs="Times New Roman"/>
          <w:sz w:val="18"/>
          <w:szCs w:val="18"/>
        </w:rPr>
        <w:t xml:space="preserve">ОРЯДОК ВОЗОБНОВЛЕНИЯ ДИСТАНЦИОННОГО БАНКОВСКОГО ОБСЛУЖИВАНИЯ </w:t>
      </w:r>
    </w:p>
    <w:p w:rsidR="007A4A8A" w:rsidRPr="00416D9F" w:rsidRDefault="007A4A8A" w:rsidP="009125D9">
      <w:pPr>
        <w:pStyle w:val="a4"/>
        <w:numPr>
          <w:ilvl w:val="2"/>
          <w:numId w:val="84"/>
        </w:numPr>
        <w:tabs>
          <w:tab w:val="left" w:pos="1560"/>
        </w:tabs>
        <w:spacing w:before="2"/>
        <w:ind w:left="0" w:right="108" w:firstLine="851"/>
        <w:jc w:val="both"/>
        <w:outlineLvl w:val="4"/>
        <w:rPr>
          <w:rFonts w:cs="Times New Roman"/>
        </w:rPr>
      </w:pPr>
      <w:r w:rsidRPr="00416D9F">
        <w:rPr>
          <w:rFonts w:cs="Times New Roman"/>
        </w:rPr>
        <w:t>Возобновление обслуживания</w:t>
      </w:r>
      <w:r w:rsidR="00D73DC0" w:rsidRPr="00416D9F">
        <w:rPr>
          <w:rFonts w:cs="Times New Roman"/>
        </w:rPr>
        <w:t xml:space="preserve"> Системы ДБО</w:t>
      </w:r>
      <w:r w:rsidRPr="00416D9F">
        <w:rPr>
          <w:rFonts w:cs="Times New Roman"/>
        </w:rPr>
        <w:t>, приостановленного / ограниченного по инициативе Клиента, осуществляется на основании письменного заявления Клиента (</w:t>
      </w:r>
      <w:r w:rsidR="00760277" w:rsidRPr="00416D9F">
        <w:rPr>
          <w:rFonts w:cs="Times New Roman"/>
        </w:rPr>
        <w:t xml:space="preserve">Форма 2 </w:t>
      </w:r>
      <w:r w:rsidR="00EC211B" w:rsidRPr="00416D9F">
        <w:rPr>
          <w:rFonts w:cs="Times New Roman"/>
        </w:rPr>
        <w:t>Сборника</w:t>
      </w:r>
      <w:r w:rsidRPr="00416D9F">
        <w:rPr>
          <w:rFonts w:cs="Times New Roman"/>
        </w:rPr>
        <w:t xml:space="preserve">). </w:t>
      </w:r>
    </w:p>
    <w:p w:rsidR="007A4A8A" w:rsidRPr="00416D9F" w:rsidRDefault="007A4A8A" w:rsidP="009125D9">
      <w:pPr>
        <w:pStyle w:val="a4"/>
        <w:numPr>
          <w:ilvl w:val="2"/>
          <w:numId w:val="84"/>
        </w:numPr>
        <w:tabs>
          <w:tab w:val="left" w:pos="1560"/>
        </w:tabs>
        <w:spacing w:before="2"/>
        <w:ind w:left="0" w:right="108" w:firstLine="851"/>
        <w:jc w:val="both"/>
        <w:outlineLvl w:val="4"/>
        <w:rPr>
          <w:rFonts w:cs="Times New Roman"/>
        </w:rPr>
      </w:pPr>
      <w:r w:rsidRPr="00416D9F">
        <w:rPr>
          <w:rFonts w:cs="Times New Roman"/>
        </w:rPr>
        <w:t xml:space="preserve">Возобновление обслуживания Клиента, в случае если обслуживание было приостановлено по основаниям, указанным в п. </w:t>
      </w:r>
      <w:r w:rsidR="00304251" w:rsidRPr="00416D9F">
        <w:rPr>
          <w:rFonts w:cs="Times New Roman"/>
          <w:color w:val="244061" w:themeColor="accent1" w:themeShade="80"/>
        </w:rPr>
        <w:t>4.1</w:t>
      </w:r>
      <w:r w:rsidR="00AB5080" w:rsidRPr="00416D9F">
        <w:rPr>
          <w:rFonts w:cs="Times New Roman"/>
          <w:color w:val="244061" w:themeColor="accent1" w:themeShade="80"/>
        </w:rPr>
        <w:t>4</w:t>
      </w:r>
      <w:r w:rsidR="00304251" w:rsidRPr="00416D9F">
        <w:rPr>
          <w:rFonts w:cs="Times New Roman"/>
          <w:color w:val="244061" w:themeColor="accent1" w:themeShade="80"/>
        </w:rPr>
        <w:t xml:space="preserve">.7 </w:t>
      </w:r>
      <w:r w:rsidRPr="00416D9F">
        <w:rPr>
          <w:rFonts w:cs="Times New Roman"/>
        </w:rPr>
        <w:t>настоящих Правил осуществляется:</w:t>
      </w:r>
    </w:p>
    <w:p w:rsidR="00551DDC" w:rsidRPr="00416D9F" w:rsidRDefault="00AB5080" w:rsidP="00283938">
      <w:pPr>
        <w:pStyle w:val="a4"/>
        <w:tabs>
          <w:tab w:val="left" w:pos="1560"/>
        </w:tabs>
        <w:spacing w:before="2"/>
        <w:ind w:left="0" w:right="108" w:firstLine="851"/>
        <w:jc w:val="both"/>
        <w:outlineLvl w:val="4"/>
        <w:rPr>
          <w:rFonts w:cs="Times New Roman"/>
        </w:rPr>
      </w:pPr>
      <w:r w:rsidRPr="00416D9F">
        <w:rPr>
          <w:rFonts w:cs="Times New Roman"/>
        </w:rPr>
        <w:t xml:space="preserve">4.15.2.1. </w:t>
      </w:r>
      <w:r w:rsidR="00551DDC" w:rsidRPr="00416D9F">
        <w:rPr>
          <w:rFonts w:cs="Times New Roman"/>
        </w:rPr>
        <w:t xml:space="preserve">При использовании Простой ЭП: после прохождения процедуры </w:t>
      </w:r>
      <w:r w:rsidR="00115537" w:rsidRPr="00416D9F">
        <w:rPr>
          <w:rFonts w:cs="Times New Roman"/>
        </w:rPr>
        <w:t xml:space="preserve">подтверждения личности </w:t>
      </w:r>
      <w:r w:rsidR="00551DDC" w:rsidRPr="00416D9F">
        <w:rPr>
          <w:rFonts w:cs="Times New Roman"/>
        </w:rPr>
        <w:t xml:space="preserve">Клиента / представителя Клиента (направления фотографии Клиента / представителя Клиента с документом, удостоверяющим личность из неавторизованной зоны на странице </w:t>
      </w:r>
      <w:hyperlink r:id="rId9" w:history="1">
        <w:r w:rsidR="00551DDC" w:rsidRPr="00416D9F">
          <w:rPr>
            <w:rStyle w:val="a8"/>
            <w:rFonts w:cs="Times New Roman"/>
          </w:rPr>
          <w:t>https://online.sovcombank.ru</w:t>
        </w:r>
      </w:hyperlink>
      <w:r w:rsidR="00551DDC" w:rsidRPr="00416D9F">
        <w:rPr>
          <w:rFonts w:cs="Times New Roman"/>
        </w:rPr>
        <w:t>) путем ввода временных логина и пароля, полученных в смс от Банка.</w:t>
      </w:r>
    </w:p>
    <w:p w:rsidR="00551DDC" w:rsidRPr="00416D9F" w:rsidRDefault="00551DDC" w:rsidP="009125D9">
      <w:pPr>
        <w:pStyle w:val="a4"/>
        <w:numPr>
          <w:ilvl w:val="3"/>
          <w:numId w:val="85"/>
        </w:numPr>
        <w:tabs>
          <w:tab w:val="left" w:pos="1701"/>
        </w:tabs>
        <w:spacing w:before="2"/>
        <w:ind w:right="108"/>
        <w:jc w:val="both"/>
        <w:outlineLvl w:val="5"/>
        <w:rPr>
          <w:rFonts w:cs="Times New Roman"/>
        </w:rPr>
      </w:pPr>
      <w:r w:rsidRPr="00416D9F">
        <w:rPr>
          <w:rFonts w:cs="Times New Roman"/>
        </w:rPr>
        <w:t>При использовании Усиленной неквалифицированной ЭП:</w:t>
      </w:r>
    </w:p>
    <w:p w:rsidR="00551DDC" w:rsidRPr="00416D9F" w:rsidRDefault="00551DDC" w:rsidP="00417E28">
      <w:pPr>
        <w:pStyle w:val="a4"/>
        <w:tabs>
          <w:tab w:val="left" w:pos="1560"/>
        </w:tabs>
        <w:spacing w:before="2"/>
        <w:ind w:left="0" w:right="108" w:firstLine="851"/>
        <w:jc w:val="both"/>
        <w:rPr>
          <w:rFonts w:cs="Times New Roman"/>
        </w:rPr>
      </w:pPr>
      <w:r w:rsidRPr="00416D9F">
        <w:rPr>
          <w:rFonts w:cs="Times New Roman"/>
        </w:rPr>
        <w:t xml:space="preserve">- после повторной регистрации из неавторизованной зоны на странице </w:t>
      </w:r>
      <w:hyperlink r:id="rId10" w:history="1">
        <w:r w:rsidRPr="00416D9F">
          <w:rPr>
            <w:rStyle w:val="a8"/>
            <w:rFonts w:cs="Times New Roman"/>
          </w:rPr>
          <w:t>https://online.sovcombank.ru</w:t>
        </w:r>
      </w:hyperlink>
    </w:p>
    <w:p w:rsidR="00551DDC" w:rsidRPr="00416D9F" w:rsidRDefault="00551DDC" w:rsidP="00417E28">
      <w:pPr>
        <w:pStyle w:val="a4"/>
        <w:tabs>
          <w:tab w:val="left" w:pos="1560"/>
        </w:tabs>
        <w:spacing w:before="2"/>
        <w:ind w:left="0" w:right="108" w:firstLine="851"/>
        <w:jc w:val="both"/>
        <w:rPr>
          <w:rFonts w:cs="Times New Roman"/>
        </w:rPr>
      </w:pPr>
      <w:r w:rsidRPr="00416D9F">
        <w:rPr>
          <w:rFonts w:cs="Times New Roman"/>
        </w:rPr>
        <w:t>- или аналогично п.</w:t>
      </w:r>
      <w:r w:rsidR="00417E28" w:rsidRPr="00416D9F">
        <w:rPr>
          <w:rFonts w:cs="Times New Roman"/>
        </w:rPr>
        <w:t xml:space="preserve"> </w:t>
      </w:r>
      <w:r w:rsidR="00304251" w:rsidRPr="00416D9F">
        <w:rPr>
          <w:rFonts w:cs="Times New Roman"/>
          <w:color w:val="244061" w:themeColor="accent1" w:themeShade="80"/>
        </w:rPr>
        <w:t>4.1</w:t>
      </w:r>
      <w:r w:rsidR="00AB5080" w:rsidRPr="00416D9F">
        <w:rPr>
          <w:rFonts w:cs="Times New Roman"/>
          <w:color w:val="244061" w:themeColor="accent1" w:themeShade="80"/>
        </w:rPr>
        <w:t>5</w:t>
      </w:r>
      <w:r w:rsidR="00304251" w:rsidRPr="00416D9F">
        <w:rPr>
          <w:rFonts w:cs="Times New Roman"/>
          <w:color w:val="244061" w:themeColor="accent1" w:themeShade="80"/>
        </w:rPr>
        <w:t xml:space="preserve">.2.1 </w:t>
      </w:r>
      <w:r w:rsidR="0047392D" w:rsidRPr="00416D9F">
        <w:rPr>
          <w:rFonts w:cs="Times New Roman"/>
        </w:rPr>
        <w:t>при наличии технической возможности</w:t>
      </w:r>
      <w:r w:rsidR="00D73DC0" w:rsidRPr="00416D9F">
        <w:rPr>
          <w:rFonts w:cs="Times New Roman"/>
        </w:rPr>
        <w:t>;</w:t>
      </w:r>
    </w:p>
    <w:p w:rsidR="007A4A8A" w:rsidRPr="00416D9F" w:rsidRDefault="00D73DC0" w:rsidP="008677E6">
      <w:pPr>
        <w:pStyle w:val="a4"/>
        <w:spacing w:before="2"/>
        <w:ind w:left="567" w:right="108" w:firstLine="294"/>
        <w:jc w:val="both"/>
        <w:rPr>
          <w:rFonts w:cs="Times New Roman"/>
        </w:rPr>
      </w:pPr>
      <w:r w:rsidRPr="00416D9F">
        <w:rPr>
          <w:rFonts w:cs="Times New Roman"/>
        </w:rPr>
        <w:t>- н</w:t>
      </w:r>
      <w:r w:rsidR="007A4A8A" w:rsidRPr="00416D9F">
        <w:rPr>
          <w:rFonts w:cs="Times New Roman"/>
        </w:rPr>
        <w:t>а основании письменного заявления Клиента</w:t>
      </w:r>
      <w:r w:rsidR="00551DDC" w:rsidRPr="00416D9F">
        <w:rPr>
          <w:rFonts w:cs="Times New Roman"/>
        </w:rPr>
        <w:t xml:space="preserve"> (</w:t>
      </w:r>
      <w:r w:rsidR="00760277" w:rsidRPr="00416D9F">
        <w:rPr>
          <w:rFonts w:cs="Times New Roman"/>
        </w:rPr>
        <w:t xml:space="preserve">Форма 2 </w:t>
      </w:r>
      <w:r w:rsidR="00EC211B" w:rsidRPr="00416D9F">
        <w:rPr>
          <w:rFonts w:cs="Times New Roman"/>
        </w:rPr>
        <w:t>Сборника</w:t>
      </w:r>
      <w:r w:rsidR="00551DDC" w:rsidRPr="00416D9F">
        <w:rPr>
          <w:rFonts w:cs="Times New Roman"/>
        </w:rPr>
        <w:t>)</w:t>
      </w:r>
      <w:r w:rsidR="007A4A8A" w:rsidRPr="00416D9F">
        <w:rPr>
          <w:rFonts w:cs="Times New Roman"/>
        </w:rPr>
        <w:t>.</w:t>
      </w:r>
    </w:p>
    <w:p w:rsidR="00780A32" w:rsidRPr="00416D9F" w:rsidRDefault="00D73DC0" w:rsidP="009125D9">
      <w:pPr>
        <w:pStyle w:val="a4"/>
        <w:numPr>
          <w:ilvl w:val="2"/>
          <w:numId w:val="85"/>
        </w:numPr>
        <w:spacing w:before="2"/>
        <w:ind w:left="0" w:right="108" w:firstLine="851"/>
        <w:jc w:val="both"/>
        <w:outlineLvl w:val="4"/>
        <w:rPr>
          <w:rFonts w:cs="Times New Roman"/>
        </w:rPr>
      </w:pPr>
      <w:r w:rsidRPr="00416D9F">
        <w:rPr>
          <w:rFonts w:cs="Times New Roman"/>
        </w:rPr>
        <w:t xml:space="preserve">Возобновление обслуживания Клиента, в случае если обслуживание было приостановлено по основаниям, указанным в п. </w:t>
      </w:r>
      <w:r w:rsidRPr="00416D9F">
        <w:rPr>
          <w:rFonts w:cs="Times New Roman"/>
          <w:color w:val="244061" w:themeColor="accent1" w:themeShade="80"/>
        </w:rPr>
        <w:t>4.1</w:t>
      </w:r>
      <w:r w:rsidR="00AB5080" w:rsidRPr="00416D9F">
        <w:rPr>
          <w:rFonts w:cs="Times New Roman"/>
          <w:color w:val="244061" w:themeColor="accent1" w:themeShade="80"/>
        </w:rPr>
        <w:t>5</w:t>
      </w:r>
      <w:r w:rsidRPr="00416D9F">
        <w:rPr>
          <w:rFonts w:cs="Times New Roman"/>
          <w:color w:val="244061" w:themeColor="accent1" w:themeShade="80"/>
        </w:rPr>
        <w:t>.</w:t>
      </w:r>
      <w:r w:rsidR="00780A32" w:rsidRPr="00416D9F">
        <w:rPr>
          <w:rFonts w:cs="Times New Roman"/>
          <w:color w:val="244061" w:themeColor="accent1" w:themeShade="80"/>
        </w:rPr>
        <w:t>8</w:t>
      </w:r>
      <w:r w:rsidRPr="00416D9F">
        <w:rPr>
          <w:rFonts w:cs="Times New Roman"/>
          <w:color w:val="244061" w:themeColor="accent1" w:themeShade="80"/>
        </w:rPr>
        <w:t xml:space="preserve"> </w:t>
      </w:r>
      <w:r w:rsidRPr="00416D9F">
        <w:rPr>
          <w:rFonts w:cs="Times New Roman"/>
        </w:rPr>
        <w:t>настоящих Правил</w:t>
      </w:r>
      <w:r w:rsidR="00612221" w:rsidRPr="00416D9F">
        <w:rPr>
          <w:rFonts w:cs="Times New Roman"/>
        </w:rPr>
        <w:t>,</w:t>
      </w:r>
      <w:r w:rsidRPr="00416D9F">
        <w:rPr>
          <w:rFonts w:cs="Times New Roman"/>
        </w:rPr>
        <w:t xml:space="preserve"> осуществляется после погашения задолженности Клиента перед Банком не позднее 2 (двух) месяцев с даты блокирования/приостановления использования Клиентом Системы ДБО</w:t>
      </w:r>
      <w:r w:rsidR="00780A32" w:rsidRPr="00416D9F">
        <w:rPr>
          <w:rFonts w:cs="Times New Roman"/>
        </w:rPr>
        <w:t xml:space="preserve">. </w:t>
      </w:r>
      <w:r w:rsidR="00121163" w:rsidRPr="00416D9F">
        <w:rPr>
          <w:rFonts w:cs="Times New Roman"/>
        </w:rPr>
        <w:t>В случае, если задолженность Клиента перед Банком не погашена п</w:t>
      </w:r>
      <w:r w:rsidR="00780A32" w:rsidRPr="00416D9F">
        <w:rPr>
          <w:rFonts w:cs="Times New Roman"/>
        </w:rPr>
        <w:t>о истечении 2 (двух) месяцев с даты блокирования/приостановления использования Клиентом Системы ДБО</w:t>
      </w:r>
      <w:r w:rsidR="00121163" w:rsidRPr="00416D9F">
        <w:rPr>
          <w:rFonts w:cs="Times New Roman"/>
        </w:rPr>
        <w:t>,</w:t>
      </w:r>
      <w:r w:rsidR="00780A32" w:rsidRPr="00416D9F">
        <w:rPr>
          <w:rFonts w:cs="Times New Roman"/>
        </w:rPr>
        <w:t xml:space="preserve"> Банк вправе расторгнуть Договор ДБО в соответствии с п.6.3.1</w:t>
      </w:r>
      <w:r w:rsidR="00376139" w:rsidRPr="00416D9F">
        <w:rPr>
          <w:rFonts w:cs="Times New Roman"/>
        </w:rPr>
        <w:t>1</w:t>
      </w:r>
      <w:r w:rsidR="00780A32" w:rsidRPr="00416D9F">
        <w:rPr>
          <w:rFonts w:cs="Times New Roman"/>
        </w:rPr>
        <w:t xml:space="preserve"> настоящих Правил.</w:t>
      </w:r>
    </w:p>
    <w:p w:rsidR="0075063F" w:rsidRPr="00416D9F" w:rsidRDefault="0075063F" w:rsidP="009125D9">
      <w:pPr>
        <w:pStyle w:val="a4"/>
        <w:numPr>
          <w:ilvl w:val="2"/>
          <w:numId w:val="85"/>
        </w:numPr>
        <w:tabs>
          <w:tab w:val="left" w:pos="993"/>
        </w:tabs>
        <w:spacing w:before="2"/>
        <w:ind w:left="0" w:right="108" w:firstLine="851"/>
        <w:jc w:val="both"/>
        <w:outlineLvl w:val="4"/>
        <w:rPr>
          <w:rFonts w:cs="Times New Roman"/>
        </w:rPr>
      </w:pPr>
      <w:r w:rsidRPr="00416D9F">
        <w:rPr>
          <w:rFonts w:cs="Times New Roman"/>
        </w:rPr>
        <w:t>В случае кражи / компрометации логина и/или пароля, Ключа ЭП, восстановление доступа в систему происходит исключительно через специалиста Банка на основании письменного заявления Клиента (Форма 2 Сборника).</w:t>
      </w:r>
    </w:p>
    <w:p w:rsidR="0075063F" w:rsidRPr="00416D9F" w:rsidRDefault="0075063F" w:rsidP="009125D9">
      <w:pPr>
        <w:pStyle w:val="a4"/>
        <w:numPr>
          <w:ilvl w:val="2"/>
          <w:numId w:val="85"/>
        </w:numPr>
        <w:tabs>
          <w:tab w:val="left" w:pos="993"/>
        </w:tabs>
        <w:spacing w:before="2"/>
        <w:ind w:left="0" w:right="108" w:firstLine="851"/>
        <w:jc w:val="both"/>
        <w:outlineLvl w:val="4"/>
        <w:rPr>
          <w:rFonts w:cs="Times New Roman"/>
        </w:rPr>
      </w:pPr>
      <w:r w:rsidRPr="00416D9F">
        <w:rPr>
          <w:rFonts w:cs="Times New Roman"/>
        </w:rPr>
        <w:t>Банк на основании письменного заявления (Форма 2 Сборника) Клиента в течение 1 (одного) рабочего дня с момента получения заявления, возобновляет обслуживание Клиента по Системе ДБО.</w:t>
      </w:r>
    </w:p>
    <w:p w:rsidR="0075063F" w:rsidRPr="00416D9F" w:rsidRDefault="0075063F" w:rsidP="009125D9">
      <w:pPr>
        <w:pStyle w:val="a4"/>
        <w:numPr>
          <w:ilvl w:val="2"/>
          <w:numId w:val="85"/>
        </w:numPr>
        <w:tabs>
          <w:tab w:val="left" w:pos="993"/>
        </w:tabs>
        <w:spacing w:before="2"/>
        <w:ind w:left="0" w:right="108" w:firstLine="851"/>
        <w:jc w:val="both"/>
        <w:outlineLvl w:val="4"/>
        <w:rPr>
          <w:rFonts w:cs="Times New Roman"/>
        </w:rPr>
      </w:pPr>
      <w:r w:rsidRPr="00416D9F">
        <w:rPr>
          <w:rFonts w:cs="Times New Roman"/>
        </w:rPr>
        <w:t xml:space="preserve">Банк вправе отказать Клиенту в возобновлении обслуживания в случае, если на момент подачи Клиентом заявления у Банка в соответствии с п. </w:t>
      </w:r>
      <w:r w:rsidRPr="00416D9F">
        <w:rPr>
          <w:rFonts w:cs="Times New Roman"/>
          <w:color w:val="244061" w:themeColor="accent1" w:themeShade="80"/>
        </w:rPr>
        <w:t>4.1</w:t>
      </w:r>
      <w:r w:rsidR="00AB5080" w:rsidRPr="00416D9F">
        <w:rPr>
          <w:rFonts w:cs="Times New Roman"/>
          <w:color w:val="244061" w:themeColor="accent1" w:themeShade="80"/>
        </w:rPr>
        <w:t>4</w:t>
      </w:r>
      <w:r w:rsidRPr="00416D9F">
        <w:rPr>
          <w:rFonts w:cs="Times New Roman"/>
          <w:color w:val="244061" w:themeColor="accent1" w:themeShade="80"/>
        </w:rPr>
        <w:t xml:space="preserve">.4. </w:t>
      </w:r>
      <w:r w:rsidRPr="00416D9F">
        <w:rPr>
          <w:rFonts w:cs="Times New Roman"/>
        </w:rPr>
        <w:t>настоящих Правил возникает право приостановить обслуживание.</w:t>
      </w:r>
    </w:p>
    <w:p w:rsidR="0075063F" w:rsidRPr="00416D9F" w:rsidRDefault="0075063F" w:rsidP="009125D9">
      <w:pPr>
        <w:pStyle w:val="a4"/>
        <w:numPr>
          <w:ilvl w:val="2"/>
          <w:numId w:val="85"/>
        </w:numPr>
        <w:tabs>
          <w:tab w:val="left" w:pos="993"/>
        </w:tabs>
        <w:spacing w:before="2"/>
        <w:ind w:left="0" w:right="108" w:firstLine="851"/>
        <w:jc w:val="both"/>
        <w:outlineLvl w:val="4"/>
        <w:rPr>
          <w:rFonts w:cs="Times New Roman"/>
        </w:rPr>
      </w:pPr>
      <w:r w:rsidRPr="00416D9F">
        <w:rPr>
          <w:rFonts w:cs="Times New Roman"/>
        </w:rPr>
        <w:t>Возобновление обслуживания, приостановленного по инициативе Банка, осуществляется после устранения причин, явившихся основанием для приостановления Обслуживания.</w:t>
      </w:r>
    </w:p>
    <w:p w:rsidR="0075063F" w:rsidRPr="00416D9F" w:rsidRDefault="0075063F" w:rsidP="009125D9">
      <w:pPr>
        <w:pStyle w:val="a4"/>
        <w:numPr>
          <w:ilvl w:val="2"/>
          <w:numId w:val="85"/>
        </w:numPr>
        <w:tabs>
          <w:tab w:val="left" w:pos="993"/>
        </w:tabs>
        <w:spacing w:before="2"/>
        <w:ind w:left="0" w:right="108" w:firstLine="851"/>
        <w:jc w:val="both"/>
        <w:outlineLvl w:val="4"/>
        <w:rPr>
          <w:rFonts w:cs="Times New Roman"/>
        </w:rPr>
      </w:pPr>
      <w:r w:rsidRPr="00416D9F">
        <w:rPr>
          <w:rFonts w:cs="Times New Roman"/>
        </w:rPr>
        <w:t xml:space="preserve">Возобновление обслуживания уполномоченного лица Клиента, в случае если обслуживание было прекращено по основаниям, указанным в п. </w:t>
      </w:r>
      <w:r w:rsidRPr="00416D9F">
        <w:rPr>
          <w:rFonts w:cs="Times New Roman"/>
          <w:color w:val="244061" w:themeColor="accent1" w:themeShade="80"/>
        </w:rPr>
        <w:t>4.1</w:t>
      </w:r>
      <w:r w:rsidR="00AB5080" w:rsidRPr="00416D9F">
        <w:rPr>
          <w:rFonts w:cs="Times New Roman"/>
          <w:color w:val="244061" w:themeColor="accent1" w:themeShade="80"/>
        </w:rPr>
        <w:t>4</w:t>
      </w:r>
      <w:r w:rsidRPr="00416D9F">
        <w:rPr>
          <w:rFonts w:cs="Times New Roman"/>
          <w:color w:val="244061" w:themeColor="accent1" w:themeShade="80"/>
        </w:rPr>
        <w:t xml:space="preserve">.2 </w:t>
      </w:r>
      <w:r w:rsidRPr="00416D9F">
        <w:rPr>
          <w:rFonts w:cs="Times New Roman"/>
        </w:rPr>
        <w:t>настоящих Правил, возможно только на основании заявления Клиента (Форма 2 Сборника), поданного в письменном виде на бумажном носителе. За операцию выдачи средств идентификации, ключевого носителя согласно поданному Клиентом заявлению, Банк вправе взимать комиссию согласно тарифам Банка.</w:t>
      </w:r>
    </w:p>
    <w:p w:rsidR="0075063F" w:rsidRPr="00416D9F" w:rsidRDefault="0075063F" w:rsidP="009125D9">
      <w:pPr>
        <w:pStyle w:val="a4"/>
        <w:numPr>
          <w:ilvl w:val="2"/>
          <w:numId w:val="85"/>
        </w:numPr>
        <w:tabs>
          <w:tab w:val="left" w:pos="993"/>
        </w:tabs>
        <w:spacing w:before="2"/>
        <w:ind w:left="0" w:right="108" w:firstLine="851"/>
        <w:jc w:val="both"/>
        <w:outlineLvl w:val="4"/>
        <w:rPr>
          <w:rFonts w:cs="Times New Roman"/>
        </w:rPr>
      </w:pPr>
      <w:r w:rsidRPr="00416D9F">
        <w:rPr>
          <w:rFonts w:cs="Times New Roman"/>
        </w:rPr>
        <w:t xml:space="preserve">В иных случаях (отличных от описанных в пп. </w:t>
      </w:r>
      <w:r w:rsidRPr="00416D9F">
        <w:rPr>
          <w:rFonts w:cs="Times New Roman"/>
          <w:color w:val="244061" w:themeColor="accent1" w:themeShade="80"/>
        </w:rPr>
        <w:t>4.1</w:t>
      </w:r>
      <w:r w:rsidR="00AB5080" w:rsidRPr="00416D9F">
        <w:rPr>
          <w:rFonts w:cs="Times New Roman"/>
          <w:color w:val="244061" w:themeColor="accent1" w:themeShade="80"/>
        </w:rPr>
        <w:t>5</w:t>
      </w:r>
      <w:r w:rsidRPr="00416D9F">
        <w:rPr>
          <w:rFonts w:cs="Times New Roman"/>
          <w:color w:val="244061" w:themeColor="accent1" w:themeShade="80"/>
        </w:rPr>
        <w:t>.2, 4.1</w:t>
      </w:r>
      <w:r w:rsidR="00AB5080" w:rsidRPr="00416D9F">
        <w:rPr>
          <w:rFonts w:cs="Times New Roman"/>
          <w:color w:val="244061" w:themeColor="accent1" w:themeShade="80"/>
        </w:rPr>
        <w:t>5</w:t>
      </w:r>
      <w:r w:rsidRPr="00416D9F">
        <w:rPr>
          <w:rFonts w:cs="Times New Roman"/>
          <w:color w:val="244061" w:themeColor="accent1" w:themeShade="80"/>
        </w:rPr>
        <w:t>.3</w:t>
      </w:r>
      <w:r w:rsidRPr="00416D9F">
        <w:rPr>
          <w:rFonts w:cs="Times New Roman"/>
        </w:rPr>
        <w:t xml:space="preserve">) Клиент имеет возможность изменить / восстановить учетные данные повторной регистрацией из неавторизованной зоны на странице </w:t>
      </w:r>
      <w:hyperlink r:id="rId11" w:history="1">
        <w:r w:rsidRPr="00416D9F">
          <w:rPr>
            <w:rStyle w:val="a8"/>
            <w:rFonts w:cs="Times New Roman"/>
          </w:rPr>
          <w:t>https://online.sovcombank.ru</w:t>
        </w:r>
      </w:hyperlink>
      <w:r w:rsidRPr="00416D9F">
        <w:rPr>
          <w:rFonts w:cs="Times New Roman"/>
        </w:rPr>
        <w:t>.</w:t>
      </w:r>
    </w:p>
    <w:p w:rsidR="005E006F" w:rsidRPr="00416D9F" w:rsidRDefault="007A4A8A" w:rsidP="009125D9">
      <w:pPr>
        <w:pStyle w:val="a4"/>
        <w:numPr>
          <w:ilvl w:val="1"/>
          <w:numId w:val="85"/>
        </w:numPr>
        <w:spacing w:before="120"/>
        <w:ind w:left="0" w:right="108" w:firstLine="851"/>
        <w:jc w:val="both"/>
        <w:outlineLvl w:val="3"/>
        <w:rPr>
          <w:rFonts w:cs="Times New Roman"/>
        </w:rPr>
      </w:pPr>
      <w:r w:rsidRPr="00416D9F">
        <w:rPr>
          <w:rFonts w:cs="Times New Roman"/>
        </w:rPr>
        <w:t>П</w:t>
      </w:r>
      <w:r w:rsidRPr="00416D9F">
        <w:rPr>
          <w:rFonts w:cs="Times New Roman"/>
          <w:sz w:val="18"/>
          <w:szCs w:val="18"/>
        </w:rPr>
        <w:t xml:space="preserve">ОРЯДОК ИЗМЕНЕНИЯ ПАРАМЕТРОВ СИСТЕМЫ ДБО </w:t>
      </w:r>
    </w:p>
    <w:p w:rsidR="007A4A8A" w:rsidRPr="00416D9F" w:rsidRDefault="007A4A8A" w:rsidP="009125D9">
      <w:pPr>
        <w:pStyle w:val="a4"/>
        <w:numPr>
          <w:ilvl w:val="2"/>
          <w:numId w:val="86"/>
        </w:numPr>
        <w:tabs>
          <w:tab w:val="left" w:pos="1560"/>
        </w:tabs>
        <w:spacing w:before="2"/>
        <w:ind w:left="0" w:right="108" w:firstLine="851"/>
        <w:jc w:val="both"/>
        <w:outlineLvl w:val="4"/>
        <w:rPr>
          <w:rFonts w:cs="Times New Roman"/>
        </w:rPr>
      </w:pPr>
      <w:r w:rsidRPr="00416D9F">
        <w:rPr>
          <w:rFonts w:cs="Times New Roman"/>
        </w:rPr>
        <w:t>Под параметрами Системы ДБО понимаются настройки Системы ДБО, влияющие на условия обслуживания Клиента в Системе ДБО. Параметры делятся на две основные группы:</w:t>
      </w:r>
    </w:p>
    <w:p w:rsidR="007A4A8A" w:rsidRPr="00416D9F" w:rsidRDefault="007A4A8A" w:rsidP="009848F0">
      <w:pPr>
        <w:pStyle w:val="a4"/>
        <w:tabs>
          <w:tab w:val="left" w:pos="1134"/>
        </w:tabs>
        <w:spacing w:before="2"/>
        <w:ind w:right="107" w:firstLine="707"/>
        <w:jc w:val="both"/>
        <w:rPr>
          <w:rFonts w:cs="Times New Roman"/>
        </w:rPr>
      </w:pPr>
      <w:r w:rsidRPr="00416D9F">
        <w:rPr>
          <w:rFonts w:cs="Times New Roman"/>
        </w:rPr>
        <w:t>•</w:t>
      </w:r>
      <w:r w:rsidRPr="00416D9F">
        <w:rPr>
          <w:rFonts w:cs="Times New Roman"/>
        </w:rPr>
        <w:tab/>
        <w:t xml:space="preserve">Параметры Клиента (действующие только на конкретного Клиента) </w:t>
      </w:r>
    </w:p>
    <w:p w:rsidR="007A4A8A" w:rsidRPr="00416D9F" w:rsidRDefault="007A4A8A" w:rsidP="00CC596A">
      <w:pPr>
        <w:pStyle w:val="a4"/>
        <w:tabs>
          <w:tab w:val="left" w:pos="1134"/>
        </w:tabs>
        <w:spacing w:before="2"/>
        <w:ind w:right="107" w:firstLine="707"/>
        <w:jc w:val="both"/>
        <w:rPr>
          <w:rFonts w:cs="Times New Roman"/>
        </w:rPr>
      </w:pPr>
      <w:r w:rsidRPr="00416D9F">
        <w:rPr>
          <w:rFonts w:cs="Times New Roman"/>
        </w:rPr>
        <w:t>•</w:t>
      </w:r>
      <w:r w:rsidRPr="00416D9F">
        <w:rPr>
          <w:rFonts w:cs="Times New Roman"/>
        </w:rPr>
        <w:tab/>
        <w:t>Общесистемные параметры (действующие на Систему в целом, в т.ч. на конкретного Клиента).</w:t>
      </w:r>
    </w:p>
    <w:p w:rsidR="007A4A8A" w:rsidRPr="00416D9F" w:rsidRDefault="007A4A8A" w:rsidP="009125D9">
      <w:pPr>
        <w:pStyle w:val="a4"/>
        <w:numPr>
          <w:ilvl w:val="2"/>
          <w:numId w:val="86"/>
        </w:numPr>
        <w:tabs>
          <w:tab w:val="left" w:pos="1560"/>
        </w:tabs>
        <w:spacing w:before="2"/>
        <w:ind w:left="142" w:right="108" w:firstLine="709"/>
        <w:jc w:val="both"/>
        <w:outlineLvl w:val="4"/>
        <w:rPr>
          <w:rFonts w:cs="Times New Roman"/>
        </w:rPr>
      </w:pPr>
      <w:r w:rsidRPr="00416D9F">
        <w:rPr>
          <w:rFonts w:cs="Times New Roman"/>
        </w:rPr>
        <w:t xml:space="preserve">В случае необходимости регистрации новых уполномоченных лиц в Системе ДБО или блокировки лиц, утративших полномочия, Клиент подает в Банк заявления, оформленные на бумажном носителе по </w:t>
      </w:r>
      <w:r w:rsidR="00EC211B" w:rsidRPr="00416D9F">
        <w:rPr>
          <w:rFonts w:cs="Times New Roman"/>
        </w:rPr>
        <w:t>Ф</w:t>
      </w:r>
      <w:r w:rsidRPr="00416D9F">
        <w:rPr>
          <w:rFonts w:cs="Times New Roman"/>
        </w:rPr>
        <w:t>орм</w:t>
      </w:r>
      <w:r w:rsidR="00EC211B" w:rsidRPr="00416D9F">
        <w:rPr>
          <w:rFonts w:cs="Times New Roman"/>
        </w:rPr>
        <w:t>ам</w:t>
      </w:r>
      <w:r w:rsidRPr="00416D9F">
        <w:rPr>
          <w:rFonts w:cs="Times New Roman"/>
        </w:rPr>
        <w:t xml:space="preserve"> </w:t>
      </w:r>
      <w:r w:rsidR="00EC211B" w:rsidRPr="00416D9F">
        <w:rPr>
          <w:rFonts w:cs="Times New Roman"/>
        </w:rPr>
        <w:t>7, 2 Сборника</w:t>
      </w:r>
      <w:r w:rsidRPr="00416D9F">
        <w:rPr>
          <w:rFonts w:cs="Times New Roman"/>
        </w:rPr>
        <w:t xml:space="preserve">. </w:t>
      </w:r>
    </w:p>
    <w:p w:rsidR="007A4A8A" w:rsidRPr="00416D9F" w:rsidRDefault="007A4A8A" w:rsidP="009125D9">
      <w:pPr>
        <w:pStyle w:val="a4"/>
        <w:numPr>
          <w:ilvl w:val="2"/>
          <w:numId w:val="86"/>
        </w:numPr>
        <w:tabs>
          <w:tab w:val="left" w:pos="1560"/>
        </w:tabs>
        <w:spacing w:before="2"/>
        <w:ind w:left="142" w:right="108" w:firstLine="709"/>
        <w:jc w:val="both"/>
        <w:outlineLvl w:val="4"/>
        <w:rPr>
          <w:rFonts w:cs="Times New Roman"/>
        </w:rPr>
      </w:pPr>
      <w:r w:rsidRPr="00416D9F">
        <w:rPr>
          <w:rFonts w:cs="Times New Roman"/>
        </w:rPr>
        <w:t>В случае подачи Клиентом заявления на разблокировку учетной записи (</w:t>
      </w:r>
      <w:r w:rsidR="00760277" w:rsidRPr="00416D9F">
        <w:rPr>
          <w:rFonts w:cs="Times New Roman"/>
        </w:rPr>
        <w:t xml:space="preserve">Форма 2 </w:t>
      </w:r>
      <w:r w:rsidR="00EC211B" w:rsidRPr="00416D9F">
        <w:rPr>
          <w:rFonts w:cs="Times New Roman"/>
        </w:rPr>
        <w:t>Сборника</w:t>
      </w:r>
      <w:r w:rsidRPr="00416D9F">
        <w:rPr>
          <w:rFonts w:cs="Times New Roman"/>
        </w:rPr>
        <w:t xml:space="preserve">), учетная запись уполномоченного лица разблокируется на основании Заявления. </w:t>
      </w:r>
    </w:p>
    <w:p w:rsidR="007A4A8A" w:rsidRPr="00416D9F" w:rsidRDefault="007A4A8A" w:rsidP="009125D9">
      <w:pPr>
        <w:pStyle w:val="a4"/>
        <w:numPr>
          <w:ilvl w:val="2"/>
          <w:numId w:val="86"/>
        </w:numPr>
        <w:tabs>
          <w:tab w:val="left" w:pos="1560"/>
        </w:tabs>
        <w:spacing w:before="2"/>
        <w:ind w:left="142" w:right="108" w:firstLine="709"/>
        <w:jc w:val="both"/>
        <w:outlineLvl w:val="4"/>
        <w:rPr>
          <w:rFonts w:cs="Times New Roman"/>
        </w:rPr>
      </w:pPr>
      <w:r w:rsidRPr="00416D9F">
        <w:rPr>
          <w:rFonts w:cs="Times New Roman"/>
        </w:rPr>
        <w:t>Общесистемные параметры устанавливаются и изменяются Банком.</w:t>
      </w:r>
    </w:p>
    <w:p w:rsidR="007A4A8A" w:rsidRPr="00416D9F" w:rsidRDefault="007A4A8A" w:rsidP="009125D9">
      <w:pPr>
        <w:pStyle w:val="a4"/>
        <w:numPr>
          <w:ilvl w:val="2"/>
          <w:numId w:val="86"/>
        </w:numPr>
        <w:tabs>
          <w:tab w:val="left" w:pos="1560"/>
        </w:tabs>
        <w:spacing w:before="2"/>
        <w:ind w:left="142" w:right="108" w:firstLine="709"/>
        <w:jc w:val="both"/>
        <w:outlineLvl w:val="4"/>
        <w:rPr>
          <w:rFonts w:cs="Times New Roman"/>
        </w:rPr>
      </w:pPr>
      <w:r w:rsidRPr="00416D9F">
        <w:rPr>
          <w:rFonts w:cs="Times New Roman"/>
        </w:rPr>
        <w:t>Банк изменяет общесистемные параметры без уведомления Клиента.</w:t>
      </w:r>
    </w:p>
    <w:p w:rsidR="007A4A8A" w:rsidRPr="00416D9F" w:rsidRDefault="007A4A8A" w:rsidP="009125D9">
      <w:pPr>
        <w:pStyle w:val="a4"/>
        <w:numPr>
          <w:ilvl w:val="2"/>
          <w:numId w:val="86"/>
        </w:numPr>
        <w:tabs>
          <w:tab w:val="left" w:pos="1560"/>
        </w:tabs>
        <w:spacing w:before="2"/>
        <w:ind w:left="142" w:right="108" w:firstLine="709"/>
        <w:jc w:val="both"/>
        <w:outlineLvl w:val="4"/>
        <w:rPr>
          <w:rFonts w:cs="Times New Roman"/>
        </w:rPr>
      </w:pPr>
      <w:r w:rsidRPr="00416D9F">
        <w:rPr>
          <w:rFonts w:cs="Times New Roman"/>
        </w:rPr>
        <w:t>При изменении Банком параметров Клиента в одностороннем порядке, ухудшающих / делающих не возможной полноценную работу Клиента с Системой ДБО, Банк информирует Клиента</w:t>
      </w:r>
      <w:r w:rsidR="005632D8" w:rsidRPr="00416D9F">
        <w:rPr>
          <w:rFonts w:cs="Times New Roman"/>
        </w:rPr>
        <w:t xml:space="preserve"> по факту изменений</w:t>
      </w:r>
      <w:r w:rsidRPr="00416D9F">
        <w:rPr>
          <w:rFonts w:cs="Times New Roman"/>
        </w:rPr>
        <w:t xml:space="preserve"> посредством использования Системы ДБО, направив Клиенту ЭД с указанием измененных параметров и причиной их изменения. </w:t>
      </w:r>
    </w:p>
    <w:p w:rsidR="007A4A8A" w:rsidRPr="00416D9F" w:rsidRDefault="007A4A8A" w:rsidP="00CC596A">
      <w:pPr>
        <w:pStyle w:val="a4"/>
        <w:tabs>
          <w:tab w:val="left" w:pos="1560"/>
        </w:tabs>
        <w:spacing w:before="2"/>
        <w:ind w:right="107" w:firstLine="707"/>
        <w:jc w:val="both"/>
        <w:rPr>
          <w:rFonts w:cs="Times New Roman"/>
        </w:rPr>
      </w:pPr>
      <w:r w:rsidRPr="00416D9F">
        <w:rPr>
          <w:rFonts w:cs="Times New Roman"/>
        </w:rPr>
        <w:t xml:space="preserve">В случае приостановления обслуживания, Банк информирует Клиента в соответствии с п. </w:t>
      </w:r>
      <w:r w:rsidR="00304251" w:rsidRPr="00416D9F">
        <w:rPr>
          <w:rFonts w:cs="Times New Roman"/>
          <w:color w:val="244061" w:themeColor="accent1" w:themeShade="80"/>
        </w:rPr>
        <w:t>4.1</w:t>
      </w:r>
      <w:r w:rsidR="00AB5080" w:rsidRPr="00416D9F">
        <w:rPr>
          <w:rFonts w:cs="Times New Roman"/>
          <w:color w:val="244061" w:themeColor="accent1" w:themeShade="80"/>
        </w:rPr>
        <w:t>4</w:t>
      </w:r>
      <w:r w:rsidR="00304251" w:rsidRPr="00416D9F">
        <w:rPr>
          <w:rFonts w:cs="Times New Roman"/>
          <w:color w:val="244061" w:themeColor="accent1" w:themeShade="80"/>
        </w:rPr>
        <w:t xml:space="preserve"> </w:t>
      </w:r>
      <w:r w:rsidRPr="00416D9F">
        <w:rPr>
          <w:rFonts w:cs="Times New Roman"/>
        </w:rPr>
        <w:t>настоящих Правил.</w:t>
      </w:r>
    </w:p>
    <w:p w:rsidR="007A4A8A" w:rsidRPr="00416D9F" w:rsidRDefault="007A4A8A" w:rsidP="009125D9">
      <w:pPr>
        <w:pStyle w:val="a4"/>
        <w:numPr>
          <w:ilvl w:val="2"/>
          <w:numId w:val="86"/>
        </w:numPr>
        <w:tabs>
          <w:tab w:val="left" w:pos="1560"/>
        </w:tabs>
        <w:spacing w:before="2"/>
        <w:ind w:left="142" w:right="108" w:firstLine="709"/>
        <w:jc w:val="both"/>
        <w:outlineLvl w:val="4"/>
        <w:rPr>
          <w:rFonts w:cs="Times New Roman"/>
        </w:rPr>
      </w:pPr>
      <w:r w:rsidRPr="00416D9F">
        <w:rPr>
          <w:rFonts w:cs="Times New Roman"/>
        </w:rPr>
        <w:t xml:space="preserve">Для изменения Авторизованного номера телефона, указанного при подключении к Системе ДБО, Клиенту необходимо подать в Банк заявление на бумажном носителе по форме </w:t>
      </w:r>
      <w:r w:rsidR="00EC211B" w:rsidRPr="00416D9F">
        <w:rPr>
          <w:rFonts w:cs="Times New Roman"/>
        </w:rPr>
        <w:t>2 Сборника</w:t>
      </w:r>
      <w:r w:rsidRPr="00416D9F">
        <w:rPr>
          <w:rFonts w:cs="Times New Roman"/>
        </w:rPr>
        <w:t>.</w:t>
      </w:r>
    </w:p>
    <w:p w:rsidR="005E006F" w:rsidRPr="00416D9F" w:rsidRDefault="007A4A8A" w:rsidP="009125D9">
      <w:pPr>
        <w:pStyle w:val="a4"/>
        <w:numPr>
          <w:ilvl w:val="1"/>
          <w:numId w:val="86"/>
        </w:numPr>
        <w:tabs>
          <w:tab w:val="left" w:pos="1560"/>
        </w:tabs>
        <w:spacing w:before="2"/>
        <w:ind w:left="0" w:right="108" w:firstLine="851"/>
        <w:jc w:val="both"/>
        <w:outlineLvl w:val="3"/>
        <w:rPr>
          <w:rFonts w:cs="Times New Roman"/>
        </w:rPr>
      </w:pPr>
      <w:r w:rsidRPr="00416D9F">
        <w:rPr>
          <w:rFonts w:cs="Times New Roman"/>
        </w:rPr>
        <w:t>У</w:t>
      </w:r>
      <w:r w:rsidRPr="00416D9F">
        <w:rPr>
          <w:rFonts w:cs="Times New Roman"/>
          <w:sz w:val="18"/>
          <w:szCs w:val="18"/>
        </w:rPr>
        <w:t>ВЕДОМЛЕНИЯ</w:t>
      </w:r>
    </w:p>
    <w:p w:rsidR="007A4A8A" w:rsidRPr="00416D9F" w:rsidRDefault="00D86564" w:rsidP="009125D9">
      <w:pPr>
        <w:pStyle w:val="a4"/>
        <w:numPr>
          <w:ilvl w:val="2"/>
          <w:numId w:val="86"/>
        </w:numPr>
        <w:tabs>
          <w:tab w:val="left" w:pos="1560"/>
        </w:tabs>
        <w:spacing w:before="2"/>
        <w:ind w:left="142" w:right="108" w:firstLine="709"/>
        <w:jc w:val="both"/>
        <w:outlineLvl w:val="4"/>
        <w:rPr>
          <w:rFonts w:cs="Times New Roman"/>
        </w:rPr>
      </w:pPr>
      <w:r w:rsidRPr="00416D9F">
        <w:rPr>
          <w:rFonts w:cs="Times New Roman"/>
        </w:rPr>
        <w:t>В</w:t>
      </w:r>
      <w:r w:rsidR="004F5FA3" w:rsidRPr="00416D9F">
        <w:rPr>
          <w:rFonts w:cs="Times New Roman"/>
          <w:color w:val="000000"/>
        </w:rPr>
        <w:t xml:space="preserve"> случае положительного результата проверки Банком поступившего электронного документа Клиента Банк уведомляет Клиента по каждой операции до списания денежных средств с банковского счета Клиента, что ЭД принят Банком к рассмотрению / исполнению, путем направления ответной информации в электронном виде посредством присвоения такому документу соответствующего статуса в Системе ДБО, датой присвоения которого является дата, указанная в последнем событии по данному документу, отражаемом в Системе ДБО. Датой получения Клиентом указанного в настоящем пункте уведомления о принятии / отказе в принятии к исполнению электронного документа путем направления ответной информации в электронном виде посредством присвоения такому документу соответствующего статуса в Системе ДБО считается дата присвоения документу статуса, отражаемая в Системе ДБО.</w:t>
      </w:r>
      <w:r w:rsidR="004F5FA3" w:rsidRPr="00416D9F">
        <w:rPr>
          <w:color w:val="000000"/>
        </w:rPr>
        <w:t xml:space="preserve"> </w:t>
      </w:r>
      <w:r w:rsidR="004F5FA3" w:rsidRPr="00416D9F">
        <w:t xml:space="preserve">В зависимости от технической возможности и наличия нужной контактной информации у Банка, Банк вправе уведомлять Клиента </w:t>
      </w:r>
      <w:r w:rsidRPr="00416D9F">
        <w:t>об операциях по переводу денежных средств с использованием электронных средств платежа иным способом по Системе ДБО</w:t>
      </w:r>
      <w:r w:rsidRPr="00416D9F">
        <w:rPr>
          <w:rFonts w:ascii="Roboto" w:hAnsi="Roboto"/>
          <w:color w:val="000000"/>
        </w:rPr>
        <w:t xml:space="preserve"> (в том числе, но не ограничиваясь, путем направления выписок об операциях)</w:t>
      </w:r>
      <w:r w:rsidRPr="00416D9F">
        <w:t>, а также</w:t>
      </w:r>
      <w:r w:rsidRPr="00416D9F">
        <w:rPr>
          <w:sz w:val="22"/>
          <w:szCs w:val="22"/>
        </w:rPr>
        <w:t xml:space="preserve"> </w:t>
      </w:r>
      <w:r w:rsidR="004F5FA3" w:rsidRPr="00416D9F">
        <w:t>с помощью альтернативных каналов связи в виде SMS, E-</w:t>
      </w:r>
      <w:proofErr w:type="spellStart"/>
      <w:r w:rsidR="004F5FA3" w:rsidRPr="00416D9F">
        <w:t>Mail</w:t>
      </w:r>
      <w:proofErr w:type="spellEnd"/>
      <w:r w:rsidR="004F5FA3" w:rsidRPr="00416D9F">
        <w:t xml:space="preserve">, «Чат с </w:t>
      </w:r>
      <w:proofErr w:type="gramStart"/>
      <w:r w:rsidR="004F5FA3" w:rsidRPr="00416D9F">
        <w:t>Банком»  и</w:t>
      </w:r>
      <w:proofErr w:type="gramEnd"/>
      <w:r w:rsidR="004F5FA3" w:rsidRPr="00416D9F">
        <w:t xml:space="preserve"> т.п. средств</w:t>
      </w:r>
      <w:r w:rsidR="007A4A8A" w:rsidRPr="00416D9F">
        <w:rPr>
          <w:rFonts w:cs="Times New Roman"/>
        </w:rPr>
        <w:t>, указанн</w:t>
      </w:r>
      <w:r w:rsidR="004F5FA3" w:rsidRPr="00416D9F">
        <w:rPr>
          <w:rFonts w:cs="Times New Roman"/>
        </w:rPr>
        <w:t>ым</w:t>
      </w:r>
      <w:r w:rsidR="007A4A8A" w:rsidRPr="00416D9F">
        <w:rPr>
          <w:rFonts w:cs="Times New Roman"/>
        </w:rPr>
        <w:t xml:space="preserve"> в Заявлении о присоединении (</w:t>
      </w:r>
      <w:r w:rsidR="00760277" w:rsidRPr="00416D9F">
        <w:rPr>
          <w:rFonts w:cs="Times New Roman"/>
        </w:rPr>
        <w:t>Форма 1 Сборника</w:t>
      </w:r>
      <w:r w:rsidR="007A4A8A" w:rsidRPr="00416D9F">
        <w:rPr>
          <w:rFonts w:cs="Times New Roman"/>
        </w:rPr>
        <w:t>).</w:t>
      </w:r>
    </w:p>
    <w:p w:rsidR="007A4A8A" w:rsidRPr="00416D9F" w:rsidRDefault="007A4A8A" w:rsidP="009125D9">
      <w:pPr>
        <w:pStyle w:val="a4"/>
        <w:numPr>
          <w:ilvl w:val="2"/>
          <w:numId w:val="86"/>
        </w:numPr>
        <w:tabs>
          <w:tab w:val="left" w:pos="1560"/>
        </w:tabs>
        <w:spacing w:before="2"/>
        <w:ind w:left="142" w:right="108" w:firstLine="709"/>
        <w:jc w:val="both"/>
        <w:outlineLvl w:val="4"/>
        <w:rPr>
          <w:rFonts w:cs="Times New Roman"/>
        </w:rPr>
      </w:pPr>
      <w:r w:rsidRPr="00416D9F">
        <w:rPr>
          <w:rFonts w:cs="Times New Roman"/>
        </w:rPr>
        <w:t xml:space="preserve">Банк вправе </w:t>
      </w:r>
      <w:r w:rsidR="00DE5A29" w:rsidRPr="00416D9F">
        <w:rPr>
          <w:rFonts w:cs="Times New Roman"/>
        </w:rPr>
        <w:t xml:space="preserve">уведомить </w:t>
      </w:r>
      <w:r w:rsidRPr="00416D9F">
        <w:rPr>
          <w:rFonts w:cs="Times New Roman"/>
        </w:rPr>
        <w:t>Клиент</w:t>
      </w:r>
      <w:r w:rsidR="00DE5A29" w:rsidRPr="00416D9F">
        <w:rPr>
          <w:rFonts w:cs="Times New Roman"/>
        </w:rPr>
        <w:t>а</w:t>
      </w:r>
      <w:r w:rsidRPr="00416D9F">
        <w:rPr>
          <w:rFonts w:cs="Times New Roman"/>
        </w:rPr>
        <w:t xml:space="preserve"> о совершении Клиентом операций по переводу денежных средств с использованием электронных средств платежа люб</w:t>
      </w:r>
      <w:r w:rsidR="00DE5A29" w:rsidRPr="00416D9F">
        <w:rPr>
          <w:rFonts w:cs="Times New Roman"/>
        </w:rPr>
        <w:t>ым</w:t>
      </w:r>
      <w:r w:rsidRPr="00416D9F">
        <w:rPr>
          <w:rFonts w:cs="Times New Roman"/>
        </w:rPr>
        <w:t xml:space="preserve"> указанны</w:t>
      </w:r>
      <w:r w:rsidR="00D86564" w:rsidRPr="00416D9F">
        <w:rPr>
          <w:rFonts w:cs="Times New Roman"/>
        </w:rPr>
        <w:t>м</w:t>
      </w:r>
      <w:r w:rsidRPr="00416D9F">
        <w:rPr>
          <w:rFonts w:cs="Times New Roman"/>
        </w:rPr>
        <w:t xml:space="preserve"> в настоящих Правил</w:t>
      </w:r>
      <w:r w:rsidR="00D86564" w:rsidRPr="00416D9F">
        <w:rPr>
          <w:rFonts w:cs="Times New Roman"/>
        </w:rPr>
        <w:t>ах</w:t>
      </w:r>
      <w:r w:rsidRPr="00416D9F">
        <w:rPr>
          <w:rFonts w:cs="Times New Roman"/>
        </w:rPr>
        <w:t xml:space="preserve"> </w:t>
      </w:r>
      <w:r w:rsidR="00DE5A29" w:rsidRPr="00416D9F">
        <w:rPr>
          <w:rFonts w:cs="Times New Roman"/>
        </w:rPr>
        <w:t>способом</w:t>
      </w:r>
      <w:r w:rsidRPr="00416D9F">
        <w:rPr>
          <w:rFonts w:cs="Times New Roman"/>
        </w:rPr>
        <w:t xml:space="preserve">, что признается Сторонами надлежащим исполнением Банком своих обязательств по информированию Клиента в рамках </w:t>
      </w:r>
      <w:r w:rsidR="00DE5A29" w:rsidRPr="00416D9F">
        <w:rPr>
          <w:rFonts w:cs="Times New Roman"/>
          <w:color w:val="000000"/>
        </w:rPr>
        <w:t>Федерального закона от 27.06.2011 N 161-ФЗ "О национальной платежной системе"</w:t>
      </w:r>
      <w:r w:rsidRPr="00416D9F">
        <w:rPr>
          <w:rFonts w:cs="Times New Roman"/>
        </w:rPr>
        <w:t>.</w:t>
      </w:r>
    </w:p>
    <w:p w:rsidR="007A4A8A" w:rsidRPr="00416D9F" w:rsidRDefault="007A4A8A" w:rsidP="007A4A8A">
      <w:pPr>
        <w:pStyle w:val="a4"/>
        <w:tabs>
          <w:tab w:val="left" w:pos="1560"/>
        </w:tabs>
        <w:spacing w:before="2"/>
        <w:ind w:right="107" w:firstLine="707"/>
        <w:jc w:val="both"/>
        <w:rPr>
          <w:rFonts w:cs="Times New Roman"/>
        </w:rPr>
      </w:pPr>
      <w:r w:rsidRPr="00416D9F">
        <w:rPr>
          <w:rFonts w:cs="Times New Roman"/>
        </w:rPr>
        <w:t>Направляемое Банком уведомление должно в обязательном порядке содержать наименование Банка, номер счета Клиента, с которого произведено списание денежных средств, сумму списанных денежных средств, валюту списанных денежных средств, дату списания, наименование получателя.</w:t>
      </w:r>
    </w:p>
    <w:p w:rsidR="007A4A8A" w:rsidRPr="00416D9F" w:rsidRDefault="007A4A8A" w:rsidP="007A4A8A">
      <w:pPr>
        <w:pStyle w:val="a4"/>
        <w:tabs>
          <w:tab w:val="left" w:pos="1560"/>
        </w:tabs>
        <w:spacing w:before="2"/>
        <w:ind w:right="107" w:firstLine="707"/>
        <w:jc w:val="both"/>
        <w:rPr>
          <w:rFonts w:cs="Times New Roman"/>
        </w:rPr>
      </w:pPr>
      <w:r w:rsidRPr="00416D9F">
        <w:rPr>
          <w:rFonts w:cs="Times New Roman"/>
        </w:rPr>
        <w:t>Клиент обязуется ежедневно</w:t>
      </w:r>
      <w:r w:rsidR="001F4118" w:rsidRPr="00416D9F">
        <w:rPr>
          <w:rFonts w:cs="Times New Roman"/>
        </w:rPr>
        <w:t xml:space="preserve"> </w:t>
      </w:r>
      <w:r w:rsidRPr="00416D9F">
        <w:rPr>
          <w:rFonts w:cs="Times New Roman"/>
        </w:rPr>
        <w:t>осуществлять вход в Систему и производить проверку электронной почты с целью просмотра уведомлений Банка.</w:t>
      </w:r>
    </w:p>
    <w:p w:rsidR="007A4A8A" w:rsidRPr="00416D9F" w:rsidRDefault="007A4A8A" w:rsidP="007A4A8A">
      <w:pPr>
        <w:pStyle w:val="a4"/>
        <w:tabs>
          <w:tab w:val="left" w:pos="1560"/>
        </w:tabs>
        <w:spacing w:before="2"/>
        <w:ind w:right="107" w:firstLine="707"/>
        <w:jc w:val="both"/>
        <w:rPr>
          <w:rFonts w:cs="Times New Roman"/>
        </w:rPr>
      </w:pPr>
      <w:r w:rsidRPr="00416D9F">
        <w:rPr>
          <w:rFonts w:cs="Times New Roman"/>
        </w:rPr>
        <w:t>В случае неисполнения вышеуказанной обязанности Клиент считается получившим уведомление в 23:59 дня, в который было направлено уведомление.</w:t>
      </w:r>
    </w:p>
    <w:p w:rsidR="007A4A8A" w:rsidRPr="00416D9F" w:rsidRDefault="007A4A8A" w:rsidP="007A4A8A">
      <w:pPr>
        <w:pStyle w:val="a4"/>
        <w:tabs>
          <w:tab w:val="left" w:pos="1560"/>
        </w:tabs>
        <w:spacing w:before="2"/>
        <w:ind w:right="107" w:firstLine="707"/>
        <w:jc w:val="both"/>
        <w:rPr>
          <w:rFonts w:cs="Times New Roman"/>
        </w:rPr>
      </w:pPr>
      <w:r w:rsidRPr="00416D9F">
        <w:rPr>
          <w:rFonts w:cs="Times New Roman"/>
        </w:rPr>
        <w:t>С момента отправки уведомления Клиенту Банк не несет ответственности за сохранение конфиденциальности содержащейся в уведомлении информации.</w:t>
      </w:r>
    </w:p>
    <w:p w:rsidR="007A4A8A" w:rsidRPr="00416D9F" w:rsidRDefault="007A4A8A" w:rsidP="007A4A8A">
      <w:pPr>
        <w:pStyle w:val="a4"/>
        <w:tabs>
          <w:tab w:val="left" w:pos="1560"/>
        </w:tabs>
        <w:spacing w:before="2"/>
        <w:ind w:right="107" w:firstLine="707"/>
        <w:jc w:val="both"/>
        <w:rPr>
          <w:rFonts w:cs="Times New Roman"/>
        </w:rPr>
      </w:pPr>
      <w:r w:rsidRPr="00416D9F">
        <w:rPr>
          <w:rFonts w:cs="Times New Roman"/>
        </w:rPr>
        <w:t xml:space="preserve">Клиент обязуется обеспечить отсутствие допуска неуполномоченных лиц к указанным в п. </w:t>
      </w:r>
      <w:r w:rsidR="00304251" w:rsidRPr="00416D9F">
        <w:rPr>
          <w:rFonts w:cs="Times New Roman"/>
          <w:color w:val="244061" w:themeColor="accent1" w:themeShade="80"/>
        </w:rPr>
        <w:t>4.1</w:t>
      </w:r>
      <w:r w:rsidR="00C65329" w:rsidRPr="00416D9F">
        <w:rPr>
          <w:rFonts w:cs="Times New Roman"/>
          <w:color w:val="244061" w:themeColor="accent1" w:themeShade="80"/>
        </w:rPr>
        <w:t>7</w:t>
      </w:r>
      <w:r w:rsidR="00304251" w:rsidRPr="00416D9F">
        <w:rPr>
          <w:rFonts w:cs="Times New Roman"/>
          <w:color w:val="244061" w:themeColor="accent1" w:themeShade="80"/>
        </w:rPr>
        <w:t>.1</w:t>
      </w:r>
      <w:r w:rsidRPr="00416D9F">
        <w:rPr>
          <w:rFonts w:cs="Times New Roman"/>
        </w:rPr>
        <w:t>. настоящих Правил каналам связи.</w:t>
      </w:r>
    </w:p>
    <w:p w:rsidR="007A4A8A" w:rsidRPr="00416D9F" w:rsidRDefault="007A4A8A" w:rsidP="009125D9">
      <w:pPr>
        <w:pStyle w:val="a4"/>
        <w:numPr>
          <w:ilvl w:val="2"/>
          <w:numId w:val="86"/>
        </w:numPr>
        <w:tabs>
          <w:tab w:val="left" w:pos="1560"/>
        </w:tabs>
        <w:spacing w:before="2"/>
        <w:ind w:left="142" w:right="108" w:firstLine="709"/>
        <w:jc w:val="both"/>
        <w:outlineLvl w:val="4"/>
        <w:rPr>
          <w:rFonts w:cs="Times New Roman"/>
        </w:rPr>
      </w:pPr>
      <w:r w:rsidRPr="00416D9F">
        <w:rPr>
          <w:rFonts w:cs="Times New Roman"/>
        </w:rPr>
        <w:t xml:space="preserve">Уведомление Клиента посредством Системы осуществляется после каждой совершенной Клиентом с использованием электронного средства платежа операции по переводу денежных средств. </w:t>
      </w:r>
    </w:p>
    <w:p w:rsidR="007A4A8A" w:rsidRPr="00416D9F" w:rsidRDefault="007A4A8A" w:rsidP="009125D9">
      <w:pPr>
        <w:pStyle w:val="a4"/>
        <w:numPr>
          <w:ilvl w:val="2"/>
          <w:numId w:val="86"/>
        </w:numPr>
        <w:tabs>
          <w:tab w:val="left" w:pos="1560"/>
        </w:tabs>
        <w:spacing w:before="2"/>
        <w:ind w:left="142" w:right="108" w:firstLine="709"/>
        <w:jc w:val="both"/>
        <w:outlineLvl w:val="4"/>
        <w:rPr>
          <w:rFonts w:cs="Times New Roman"/>
        </w:rPr>
      </w:pPr>
      <w:r w:rsidRPr="00416D9F">
        <w:rPr>
          <w:rFonts w:cs="Times New Roman"/>
        </w:rPr>
        <w:t>Уведомление Клиента по электронной почте осуществляется после каждой совершенной Клиентом с использованием электронного средства платежа операции по переводу денежных средств путем направления Банком сообщения на указанный Клиентом в Заявлении о присоединении (</w:t>
      </w:r>
      <w:r w:rsidR="00760277" w:rsidRPr="00416D9F">
        <w:rPr>
          <w:rFonts w:cs="Times New Roman"/>
        </w:rPr>
        <w:t>Форма 1 Сборника</w:t>
      </w:r>
      <w:r w:rsidRPr="00416D9F">
        <w:rPr>
          <w:rFonts w:cs="Times New Roman"/>
        </w:rPr>
        <w:t>) адрес электронной почты (e-</w:t>
      </w:r>
      <w:proofErr w:type="spellStart"/>
      <w:r w:rsidRPr="00416D9F">
        <w:rPr>
          <w:rFonts w:cs="Times New Roman"/>
        </w:rPr>
        <w:t>mail</w:t>
      </w:r>
      <w:proofErr w:type="spellEnd"/>
      <w:r w:rsidRPr="00416D9F">
        <w:rPr>
          <w:rFonts w:cs="Times New Roman"/>
        </w:rPr>
        <w:t>) Клиента.</w:t>
      </w:r>
    </w:p>
    <w:p w:rsidR="007A4A8A" w:rsidRPr="00416D9F" w:rsidRDefault="007A4A8A" w:rsidP="007A4A8A">
      <w:pPr>
        <w:pStyle w:val="a4"/>
        <w:tabs>
          <w:tab w:val="left" w:pos="1560"/>
        </w:tabs>
        <w:spacing w:before="2"/>
        <w:ind w:right="107" w:firstLine="707"/>
        <w:jc w:val="both"/>
        <w:rPr>
          <w:rFonts w:cs="Times New Roman"/>
        </w:rPr>
      </w:pPr>
      <w:r w:rsidRPr="00416D9F">
        <w:rPr>
          <w:rFonts w:cs="Times New Roman"/>
        </w:rPr>
        <w:t>В случае изменения адреса электронной почты (e-</w:t>
      </w:r>
      <w:proofErr w:type="spellStart"/>
      <w:r w:rsidRPr="00416D9F">
        <w:rPr>
          <w:rFonts w:cs="Times New Roman"/>
        </w:rPr>
        <w:t>mail</w:t>
      </w:r>
      <w:proofErr w:type="spellEnd"/>
      <w:r w:rsidRPr="00416D9F">
        <w:rPr>
          <w:rFonts w:cs="Times New Roman"/>
        </w:rPr>
        <w:t>) Клиента, выявления доступа к нему неуполномоченных лиц или отсутствия доступа к нему самого Клиента, Клиент обязуется незамедлительно уведомить об этом Банк путем направления письменного заявления с указанием нового адреса электронной почты (e-</w:t>
      </w:r>
      <w:proofErr w:type="spellStart"/>
      <w:r w:rsidRPr="00416D9F">
        <w:rPr>
          <w:rFonts w:cs="Times New Roman"/>
        </w:rPr>
        <w:t>mail</w:t>
      </w:r>
      <w:proofErr w:type="spellEnd"/>
      <w:r w:rsidRPr="00416D9F">
        <w:rPr>
          <w:rFonts w:cs="Times New Roman"/>
        </w:rPr>
        <w:t>), на который Банк должен направлять уведомления о совершенных операциях по переводу денежных средств. Заявление</w:t>
      </w:r>
      <w:r w:rsidR="00C17B4D" w:rsidRPr="00416D9F">
        <w:rPr>
          <w:rFonts w:cs="Times New Roman"/>
        </w:rPr>
        <w:t xml:space="preserve"> </w:t>
      </w:r>
      <w:r w:rsidR="00EC211B" w:rsidRPr="00416D9F">
        <w:rPr>
          <w:rFonts w:cs="Times New Roman"/>
        </w:rPr>
        <w:t xml:space="preserve">по Форме 2 Сборника </w:t>
      </w:r>
      <w:r w:rsidRPr="00416D9F">
        <w:rPr>
          <w:rFonts w:cs="Times New Roman"/>
        </w:rPr>
        <w:t>должно быть заверено подписью уполномоченн</w:t>
      </w:r>
      <w:r w:rsidR="00FE5119" w:rsidRPr="00416D9F">
        <w:rPr>
          <w:rFonts w:cs="Times New Roman"/>
        </w:rPr>
        <w:t>ого лица</w:t>
      </w:r>
      <w:r w:rsidRPr="00416D9F">
        <w:rPr>
          <w:rFonts w:cs="Times New Roman"/>
        </w:rPr>
        <w:t xml:space="preserve"> Клиента.</w:t>
      </w:r>
    </w:p>
    <w:p w:rsidR="007A4A8A" w:rsidRPr="00416D9F" w:rsidRDefault="007A4A8A" w:rsidP="007A4A8A">
      <w:pPr>
        <w:pStyle w:val="a4"/>
        <w:tabs>
          <w:tab w:val="left" w:pos="1560"/>
        </w:tabs>
        <w:spacing w:before="2"/>
        <w:ind w:right="107" w:firstLine="707"/>
        <w:jc w:val="both"/>
        <w:rPr>
          <w:rFonts w:cs="Times New Roman"/>
        </w:rPr>
      </w:pPr>
      <w:r w:rsidRPr="00416D9F">
        <w:rPr>
          <w:rFonts w:cs="Times New Roman"/>
        </w:rPr>
        <w:t>При неисполнении/несвоевременном исполнении Клиентом положений данного пункта обязанность Банка по уведомлению Клиента об операциях по переводу денежных средств считается исполненной надлежащим образом при направлении уведомлений на адрес электронной почты Клиента (e-</w:t>
      </w:r>
      <w:proofErr w:type="spellStart"/>
      <w:r w:rsidRPr="00416D9F">
        <w:rPr>
          <w:rFonts w:cs="Times New Roman"/>
        </w:rPr>
        <w:t>mail</w:t>
      </w:r>
      <w:proofErr w:type="spellEnd"/>
      <w:r w:rsidRPr="00416D9F">
        <w:rPr>
          <w:rFonts w:cs="Times New Roman"/>
        </w:rPr>
        <w:t>), указанный в Заявлении о присоединении (</w:t>
      </w:r>
      <w:r w:rsidR="00760277" w:rsidRPr="00416D9F">
        <w:rPr>
          <w:rFonts w:cs="Times New Roman"/>
        </w:rPr>
        <w:t>Форма 1 Сборника</w:t>
      </w:r>
      <w:r w:rsidRPr="00416D9F">
        <w:rPr>
          <w:rFonts w:cs="Times New Roman"/>
        </w:rPr>
        <w:t>), а риск неблагоприятных последствий, связанных с неполучением Клиентом уведомлений о совершенных операциях по переводу денежных средств, ложится на Клиента.</w:t>
      </w:r>
    </w:p>
    <w:p w:rsidR="007A4A8A" w:rsidRPr="00416D9F" w:rsidRDefault="007A4A8A" w:rsidP="009125D9">
      <w:pPr>
        <w:pStyle w:val="a4"/>
        <w:numPr>
          <w:ilvl w:val="2"/>
          <w:numId w:val="86"/>
        </w:numPr>
        <w:tabs>
          <w:tab w:val="left" w:pos="1560"/>
        </w:tabs>
        <w:spacing w:before="2"/>
        <w:ind w:left="142" w:right="108" w:firstLine="709"/>
        <w:jc w:val="both"/>
        <w:outlineLvl w:val="4"/>
        <w:rPr>
          <w:rFonts w:cs="Times New Roman"/>
        </w:rPr>
      </w:pPr>
      <w:r w:rsidRPr="00416D9F">
        <w:rPr>
          <w:rFonts w:cs="Times New Roman"/>
        </w:rPr>
        <w:t>Стороны договорились, что Клиент направляет в Банк предусмотренные Законом № 161-ФЗ сообщения об операциях по переводу денежных средств, совершенных без его согласия, либо об утрате Клиентом Ключевого носителя, а также компрометации Ключа ЭП Уполномоченного лица Клиента или его использовании без согласия Клиента в виде письменных заявлений, подписанных уполномоченн</w:t>
      </w:r>
      <w:r w:rsidR="00FE5119" w:rsidRPr="00416D9F">
        <w:rPr>
          <w:rFonts w:cs="Times New Roman"/>
        </w:rPr>
        <w:t>ым лицом</w:t>
      </w:r>
      <w:r w:rsidRPr="00416D9F">
        <w:rPr>
          <w:rFonts w:cs="Times New Roman"/>
        </w:rPr>
        <w:t xml:space="preserve"> Клиента.</w:t>
      </w:r>
    </w:p>
    <w:p w:rsidR="007A4A8A" w:rsidRPr="00416D9F" w:rsidRDefault="007A4A8A" w:rsidP="007A4A8A">
      <w:pPr>
        <w:pStyle w:val="a4"/>
        <w:tabs>
          <w:tab w:val="left" w:pos="1560"/>
        </w:tabs>
        <w:spacing w:before="2"/>
        <w:ind w:right="107" w:firstLine="707"/>
        <w:jc w:val="both"/>
        <w:rPr>
          <w:rFonts w:cs="Times New Roman"/>
        </w:rPr>
      </w:pPr>
      <w:r w:rsidRPr="00416D9F">
        <w:rPr>
          <w:rFonts w:cs="Times New Roman"/>
        </w:rPr>
        <w:t>Направленные Клиентом сообщения должны в обязательном порядке содержать точное наименование Клиента и номер счета, в отношении которого осуществляются расчеты электронными средствами платежа, списанную без распоряжения клиента сумму денежных средств (при наличии), валюту списанных без распоряжения Клиента денежных средств (при наличии), дату необоснованного списания денежных средств/утраты Ключевого носителя, а также компрометации Ключа ЭП Уполномоченного лица Клиента или его использования без распоряжения Клиента.</w:t>
      </w:r>
    </w:p>
    <w:p w:rsidR="007A4A8A" w:rsidRPr="00416D9F" w:rsidRDefault="007A4A8A" w:rsidP="007A4A8A">
      <w:pPr>
        <w:pStyle w:val="a4"/>
        <w:tabs>
          <w:tab w:val="left" w:pos="1560"/>
        </w:tabs>
        <w:spacing w:before="2"/>
        <w:ind w:right="107" w:firstLine="707"/>
        <w:jc w:val="both"/>
        <w:rPr>
          <w:rFonts w:cs="Times New Roman"/>
        </w:rPr>
      </w:pPr>
      <w:r w:rsidRPr="00416D9F">
        <w:rPr>
          <w:rFonts w:cs="Times New Roman"/>
        </w:rPr>
        <w:t>На основании указанных сообщений Банк вправе приостановить использование Клиентом скомпрометированного электронного средства платежа.</w:t>
      </w:r>
    </w:p>
    <w:p w:rsidR="007A4A8A" w:rsidRPr="00416D9F" w:rsidRDefault="007A4A8A" w:rsidP="007A4A8A">
      <w:pPr>
        <w:pStyle w:val="a4"/>
        <w:tabs>
          <w:tab w:val="left" w:pos="1560"/>
        </w:tabs>
        <w:spacing w:before="2"/>
        <w:ind w:right="107" w:firstLine="707"/>
        <w:jc w:val="both"/>
        <w:rPr>
          <w:rFonts w:cs="Times New Roman"/>
        </w:rPr>
      </w:pPr>
      <w:r w:rsidRPr="00416D9F">
        <w:rPr>
          <w:rFonts w:cs="Times New Roman"/>
        </w:rPr>
        <w:t xml:space="preserve">Сообщение Клиента считается полученным Банком, если </w:t>
      </w:r>
      <w:r w:rsidR="00A27BC4" w:rsidRPr="00416D9F">
        <w:rPr>
          <w:rFonts w:cs="Times New Roman"/>
        </w:rPr>
        <w:t xml:space="preserve">оно </w:t>
      </w:r>
      <w:r w:rsidRPr="00416D9F">
        <w:rPr>
          <w:rFonts w:cs="Times New Roman"/>
        </w:rPr>
        <w:t xml:space="preserve">было направлено Клиентом в адрес Банка </w:t>
      </w:r>
      <w:r w:rsidR="00A27BC4" w:rsidRPr="00416D9F">
        <w:rPr>
          <w:rFonts w:cs="Times New Roman"/>
        </w:rPr>
        <w:t xml:space="preserve">с 8.00 </w:t>
      </w:r>
      <w:r w:rsidRPr="00416D9F">
        <w:rPr>
          <w:rFonts w:cs="Times New Roman"/>
        </w:rPr>
        <w:t>до 1</w:t>
      </w:r>
      <w:r w:rsidR="00A27BC4" w:rsidRPr="00416D9F">
        <w:rPr>
          <w:rFonts w:cs="Times New Roman"/>
        </w:rPr>
        <w:t>9</w:t>
      </w:r>
      <w:r w:rsidRPr="00416D9F">
        <w:rPr>
          <w:rFonts w:cs="Times New Roman"/>
        </w:rPr>
        <w:t xml:space="preserve">:30 в период с понедельника по пятницу (при направлении сообщения </w:t>
      </w:r>
      <w:r w:rsidR="00A27BC4" w:rsidRPr="00416D9F">
        <w:rPr>
          <w:rFonts w:cs="Times New Roman"/>
        </w:rPr>
        <w:t>после 19:30 в период с понедельника по пятницу или в выходные дни</w:t>
      </w:r>
      <w:r w:rsidRPr="00416D9F">
        <w:rPr>
          <w:rFonts w:cs="Times New Roman"/>
        </w:rPr>
        <w:t xml:space="preserve">, сообщение считается полученным Банком в </w:t>
      </w:r>
      <w:r w:rsidR="00A27BC4" w:rsidRPr="00416D9F">
        <w:rPr>
          <w:rFonts w:cs="Times New Roman"/>
        </w:rPr>
        <w:t xml:space="preserve">8:00 рабочего </w:t>
      </w:r>
      <w:r w:rsidRPr="00416D9F">
        <w:rPr>
          <w:rFonts w:cs="Times New Roman"/>
        </w:rPr>
        <w:t>дня, следующего за днем отправки сообщения Клиентом).</w:t>
      </w:r>
    </w:p>
    <w:p w:rsidR="006434AB" w:rsidRPr="00416D9F" w:rsidRDefault="006434AB" w:rsidP="009125D9">
      <w:pPr>
        <w:pStyle w:val="a"/>
        <w:numPr>
          <w:ilvl w:val="2"/>
          <w:numId w:val="86"/>
        </w:numPr>
        <w:shd w:val="clear" w:color="auto" w:fill="FFFFFF"/>
        <w:autoSpaceDE w:val="0"/>
        <w:autoSpaceDN w:val="0"/>
        <w:adjustRightInd w:val="0"/>
        <w:ind w:left="142" w:firstLine="709"/>
        <w:jc w:val="both"/>
        <w:rPr>
          <w:rFonts w:eastAsia="Times New Roman" w:cs="Times New Roman"/>
          <w:szCs w:val="23"/>
        </w:rPr>
      </w:pPr>
      <w:r w:rsidRPr="00416D9F">
        <w:rPr>
          <w:rFonts w:eastAsia="Times New Roman" w:cs="Times New Roman"/>
          <w:szCs w:val="23"/>
        </w:rPr>
        <w:t>Стороны договорились о направлении Банком посредством Системы Клиенту следующих документов:</w:t>
      </w:r>
    </w:p>
    <w:p w:rsidR="006434AB" w:rsidRPr="00416D9F" w:rsidRDefault="006434AB" w:rsidP="009125D9">
      <w:pPr>
        <w:pStyle w:val="a"/>
        <w:widowControl/>
        <w:numPr>
          <w:ilvl w:val="0"/>
          <w:numId w:val="75"/>
        </w:numPr>
        <w:ind w:left="567" w:hanging="357"/>
        <w:contextualSpacing/>
        <w:jc w:val="both"/>
        <w:rPr>
          <w:rFonts w:eastAsia="Times New Roman" w:cs="Times New Roman"/>
          <w:szCs w:val="23"/>
        </w:rPr>
      </w:pPr>
      <w:r w:rsidRPr="00416D9F">
        <w:rPr>
          <w:rFonts w:eastAsia="Times New Roman" w:cs="Times New Roman"/>
          <w:szCs w:val="23"/>
        </w:rPr>
        <w:t xml:space="preserve">Уведомления об отказе от заключения договора банковского счета (вклада), предусмотренного </w:t>
      </w:r>
      <w:hyperlink r:id="rId12" w:history="1">
        <w:r w:rsidRPr="00416D9F">
          <w:rPr>
            <w:rFonts w:eastAsia="Times New Roman" w:cs="Times New Roman"/>
            <w:szCs w:val="23"/>
          </w:rPr>
          <w:t>абзацем вторым пункта 5.2</w:t>
        </w:r>
      </w:hyperlink>
      <w:r w:rsidRPr="00416D9F">
        <w:rPr>
          <w:rFonts w:eastAsia="Times New Roman" w:cs="Times New Roman"/>
          <w:szCs w:val="23"/>
        </w:rPr>
        <w:t xml:space="preserve"> ст. 7 Федерального закона от 07.08.2001 № 115-ФЗ, о расторжении договора банковского счета (вклада), предусмотренного </w:t>
      </w:r>
      <w:hyperlink r:id="rId13" w:history="1">
        <w:r w:rsidRPr="00416D9F">
          <w:rPr>
            <w:rFonts w:eastAsia="Times New Roman" w:cs="Times New Roman"/>
            <w:szCs w:val="23"/>
          </w:rPr>
          <w:t>абзацем третьим пункта 5.2</w:t>
        </w:r>
      </w:hyperlink>
      <w:r w:rsidRPr="00416D9F">
        <w:rPr>
          <w:rFonts w:eastAsia="Times New Roman" w:cs="Times New Roman"/>
          <w:szCs w:val="23"/>
        </w:rPr>
        <w:t xml:space="preserve"> ст. 7 Федерального закона от 07.08.2001 № 115-ФЗ, об отказе от проведения операции, предусмотренного </w:t>
      </w:r>
      <w:hyperlink r:id="rId14" w:history="1">
        <w:r w:rsidRPr="00416D9F">
          <w:rPr>
            <w:rFonts w:eastAsia="Times New Roman" w:cs="Times New Roman"/>
            <w:szCs w:val="23"/>
          </w:rPr>
          <w:t>пунктом 11</w:t>
        </w:r>
      </w:hyperlink>
      <w:r w:rsidRPr="00416D9F">
        <w:rPr>
          <w:rFonts w:eastAsia="Times New Roman" w:cs="Times New Roman"/>
          <w:szCs w:val="23"/>
        </w:rPr>
        <w:t xml:space="preserve"> ст. 7 Федерального закона от 07.08.2001 № 115-ФЗ;</w:t>
      </w:r>
    </w:p>
    <w:p w:rsidR="006434AB" w:rsidRPr="00416D9F" w:rsidRDefault="006434AB" w:rsidP="009125D9">
      <w:pPr>
        <w:pStyle w:val="a"/>
        <w:widowControl/>
        <w:numPr>
          <w:ilvl w:val="0"/>
          <w:numId w:val="75"/>
        </w:numPr>
        <w:ind w:left="567" w:hanging="357"/>
        <w:contextualSpacing/>
        <w:jc w:val="both"/>
        <w:rPr>
          <w:rFonts w:eastAsia="Times New Roman" w:cs="Times New Roman"/>
          <w:szCs w:val="23"/>
        </w:rPr>
      </w:pPr>
      <w:r w:rsidRPr="00416D9F">
        <w:rPr>
          <w:rFonts w:eastAsia="Times New Roman" w:cs="Times New Roman"/>
          <w:szCs w:val="23"/>
        </w:rPr>
        <w:t xml:space="preserve">Уведомления о причинах принятия решения об отказе от заключения договора банковского счета (вклада), предусмотренного </w:t>
      </w:r>
      <w:hyperlink r:id="rId15" w:history="1">
        <w:r w:rsidRPr="00416D9F">
          <w:rPr>
            <w:rFonts w:eastAsia="Times New Roman" w:cs="Times New Roman"/>
            <w:szCs w:val="23"/>
          </w:rPr>
          <w:t>абзацем вторым пункта 5.2</w:t>
        </w:r>
      </w:hyperlink>
      <w:r w:rsidRPr="00416D9F">
        <w:rPr>
          <w:rFonts w:eastAsia="Times New Roman" w:cs="Times New Roman"/>
          <w:szCs w:val="23"/>
        </w:rPr>
        <w:t xml:space="preserve"> ст. 7 Федерального закона от 07.08.2001 № 115-ФЗ, о расторжении договора банковского счета (вклада), предусмотренного </w:t>
      </w:r>
      <w:hyperlink r:id="rId16" w:history="1">
        <w:r w:rsidRPr="00416D9F">
          <w:rPr>
            <w:rFonts w:eastAsia="Times New Roman" w:cs="Times New Roman"/>
            <w:szCs w:val="23"/>
          </w:rPr>
          <w:t>абзацем третьим пункта 5.2</w:t>
        </w:r>
      </w:hyperlink>
      <w:r w:rsidRPr="00416D9F">
        <w:rPr>
          <w:rFonts w:eastAsia="Times New Roman" w:cs="Times New Roman"/>
          <w:szCs w:val="23"/>
        </w:rPr>
        <w:t xml:space="preserve"> ст. 7 Федерального закона от 07.08.2001 № 115-ФЗ, об отказе от проведения операции, предусмотренного </w:t>
      </w:r>
      <w:hyperlink r:id="rId17" w:history="1">
        <w:r w:rsidRPr="00416D9F">
          <w:rPr>
            <w:rFonts w:eastAsia="Times New Roman" w:cs="Times New Roman"/>
            <w:szCs w:val="23"/>
          </w:rPr>
          <w:t>пунктом 11</w:t>
        </w:r>
      </w:hyperlink>
      <w:r w:rsidRPr="00416D9F">
        <w:rPr>
          <w:rFonts w:eastAsia="Times New Roman" w:cs="Times New Roman"/>
          <w:szCs w:val="23"/>
        </w:rPr>
        <w:t xml:space="preserve"> ст. 7 Федерального закона от 07.08.2001 № 115-ФЗ;</w:t>
      </w:r>
    </w:p>
    <w:p w:rsidR="006434AB" w:rsidRPr="00416D9F" w:rsidRDefault="006434AB" w:rsidP="009125D9">
      <w:pPr>
        <w:pStyle w:val="a"/>
        <w:widowControl/>
        <w:numPr>
          <w:ilvl w:val="0"/>
          <w:numId w:val="75"/>
        </w:numPr>
        <w:ind w:left="567" w:hanging="357"/>
        <w:contextualSpacing/>
        <w:jc w:val="both"/>
        <w:rPr>
          <w:rFonts w:eastAsia="Times New Roman" w:cs="Times New Roman"/>
          <w:szCs w:val="23"/>
        </w:rPr>
      </w:pPr>
      <w:r w:rsidRPr="00416D9F">
        <w:rPr>
          <w:rFonts w:eastAsia="Times New Roman" w:cs="Times New Roman"/>
          <w:szCs w:val="23"/>
        </w:rPr>
        <w:t xml:space="preserve">Сообщения об устранении оснований, в соответствии с которыми ранее было принято решение об отказе в выполнении распоряжения </w:t>
      </w:r>
      <w:r w:rsidR="009F7E4B" w:rsidRPr="00416D9F">
        <w:rPr>
          <w:rFonts w:eastAsia="Times New Roman" w:cs="Times New Roman"/>
          <w:szCs w:val="23"/>
        </w:rPr>
        <w:t>К</w:t>
      </w:r>
      <w:r w:rsidRPr="00416D9F">
        <w:rPr>
          <w:rFonts w:eastAsia="Times New Roman" w:cs="Times New Roman"/>
          <w:szCs w:val="23"/>
        </w:rPr>
        <w:t>лиента о совершении операции / об устранении оснований, в соответствии с которыми ранее было принято решение об отказе от заключения договора банковского счета (вклада), исходя из представленных Клиентом документов и (или) сведений;</w:t>
      </w:r>
    </w:p>
    <w:p w:rsidR="006A7306" w:rsidRPr="00416D9F" w:rsidRDefault="006434AB" w:rsidP="009125D9">
      <w:pPr>
        <w:pStyle w:val="a"/>
        <w:widowControl/>
        <w:numPr>
          <w:ilvl w:val="0"/>
          <w:numId w:val="75"/>
        </w:numPr>
        <w:ind w:left="567" w:hanging="357"/>
        <w:contextualSpacing/>
        <w:jc w:val="both"/>
        <w:rPr>
          <w:rFonts w:cs="Times New Roman"/>
        </w:rPr>
      </w:pPr>
      <w:r w:rsidRPr="00416D9F">
        <w:rPr>
          <w:rFonts w:eastAsia="Times New Roman" w:cs="Times New Roman"/>
          <w:szCs w:val="23"/>
        </w:rPr>
        <w:t>Сообщения</w:t>
      </w:r>
      <w:r w:rsidRPr="00416D9F">
        <w:rPr>
          <w:rFonts w:eastAsia="Times New Roman" w:cs="Times New Roman"/>
        </w:rPr>
        <w:t xml:space="preserve"> о невозможности устранения оснований, в соответствии с которыми ранее было принято решение об отказе в выполнении распоряжения </w:t>
      </w:r>
      <w:r w:rsidR="009F7E4B" w:rsidRPr="00416D9F">
        <w:rPr>
          <w:rFonts w:eastAsia="Times New Roman" w:cs="Times New Roman"/>
        </w:rPr>
        <w:t>К</w:t>
      </w:r>
      <w:r w:rsidRPr="00416D9F">
        <w:rPr>
          <w:rFonts w:eastAsia="Times New Roman" w:cs="Times New Roman"/>
        </w:rPr>
        <w:t>лиента о совершении операции / об устранении оснований, в соответствии с которыми ранее было принято решение об отказе от заключения договора банковского счета (вклада), исходя из представленных Клиентом документов и (или) сведений.</w:t>
      </w:r>
    </w:p>
    <w:p w:rsidR="007A4A8A" w:rsidRPr="00416D9F" w:rsidRDefault="007A4A8A" w:rsidP="009125D9">
      <w:pPr>
        <w:pStyle w:val="a4"/>
        <w:numPr>
          <w:ilvl w:val="1"/>
          <w:numId w:val="86"/>
        </w:numPr>
        <w:tabs>
          <w:tab w:val="left" w:pos="1560"/>
        </w:tabs>
        <w:spacing w:before="2"/>
        <w:ind w:right="108"/>
        <w:jc w:val="both"/>
        <w:outlineLvl w:val="3"/>
        <w:rPr>
          <w:rFonts w:cs="Times New Roman"/>
        </w:rPr>
      </w:pPr>
      <w:r w:rsidRPr="00416D9F">
        <w:rPr>
          <w:rFonts w:cs="Times New Roman"/>
        </w:rPr>
        <w:t>П</w:t>
      </w:r>
      <w:r w:rsidRPr="00416D9F">
        <w:rPr>
          <w:rFonts w:cs="Times New Roman"/>
          <w:smallCaps/>
        </w:rPr>
        <w:t>орядок изменения типа</w:t>
      </w:r>
      <w:r w:rsidRPr="00416D9F">
        <w:rPr>
          <w:rFonts w:cs="Times New Roman"/>
        </w:rPr>
        <w:t xml:space="preserve"> ЭП.</w:t>
      </w:r>
    </w:p>
    <w:p w:rsidR="007A4A8A" w:rsidRPr="00416D9F" w:rsidRDefault="007A4A8A" w:rsidP="009125D9">
      <w:pPr>
        <w:pStyle w:val="a4"/>
        <w:numPr>
          <w:ilvl w:val="2"/>
          <w:numId w:val="86"/>
        </w:numPr>
        <w:tabs>
          <w:tab w:val="left" w:pos="1560"/>
        </w:tabs>
        <w:spacing w:before="2"/>
        <w:ind w:left="142" w:right="108" w:firstLine="709"/>
        <w:jc w:val="both"/>
        <w:outlineLvl w:val="4"/>
        <w:rPr>
          <w:rFonts w:cs="Times New Roman"/>
        </w:rPr>
      </w:pPr>
      <w:r w:rsidRPr="00416D9F">
        <w:rPr>
          <w:rFonts w:cs="Times New Roman"/>
        </w:rPr>
        <w:t>Для изменения типа ЭП с Простой на Усиленную неквалифицированную Клиент должен подать Заявление о смене типа электронной подписи (</w:t>
      </w:r>
      <w:r w:rsidR="00EC211B" w:rsidRPr="00416D9F">
        <w:rPr>
          <w:rFonts w:cs="Times New Roman"/>
        </w:rPr>
        <w:t>Форма 5 Сборника</w:t>
      </w:r>
      <w:r w:rsidRPr="00416D9F">
        <w:rPr>
          <w:rFonts w:cs="Times New Roman"/>
        </w:rPr>
        <w:t xml:space="preserve">). </w:t>
      </w:r>
    </w:p>
    <w:p w:rsidR="007A4A8A" w:rsidRPr="00416D9F" w:rsidRDefault="007A4A8A" w:rsidP="009125D9">
      <w:pPr>
        <w:pStyle w:val="a4"/>
        <w:numPr>
          <w:ilvl w:val="2"/>
          <w:numId w:val="86"/>
        </w:numPr>
        <w:tabs>
          <w:tab w:val="left" w:pos="1560"/>
        </w:tabs>
        <w:spacing w:before="2"/>
        <w:ind w:left="142" w:right="108" w:firstLine="709"/>
        <w:jc w:val="both"/>
        <w:outlineLvl w:val="4"/>
        <w:rPr>
          <w:rFonts w:cs="Times New Roman"/>
        </w:rPr>
      </w:pPr>
      <w:r w:rsidRPr="00416D9F">
        <w:rPr>
          <w:rFonts w:cs="Times New Roman"/>
        </w:rPr>
        <w:t xml:space="preserve">Для изменения типа ЭП с Усиленной неквалифицированной на Простую </w:t>
      </w:r>
      <w:r w:rsidR="00C17B4D" w:rsidRPr="00416D9F">
        <w:rPr>
          <w:rFonts w:cs="Times New Roman"/>
        </w:rPr>
        <w:t>Клиент может подать Заявление о смене типа электронной подписи (</w:t>
      </w:r>
      <w:r w:rsidR="00EC211B" w:rsidRPr="00416D9F">
        <w:rPr>
          <w:rFonts w:cs="Times New Roman"/>
        </w:rPr>
        <w:t>Форма 5 Сборника</w:t>
      </w:r>
      <w:r w:rsidR="00C17B4D" w:rsidRPr="00416D9F">
        <w:rPr>
          <w:rFonts w:cs="Times New Roman"/>
        </w:rPr>
        <w:t xml:space="preserve">). Клиент согласен, что </w:t>
      </w:r>
      <w:r w:rsidRPr="00416D9F">
        <w:rPr>
          <w:rFonts w:cs="Times New Roman"/>
        </w:rPr>
        <w:t>в целях соблюдения требований информационной безопасности</w:t>
      </w:r>
      <w:r w:rsidR="00C17B4D" w:rsidRPr="00416D9F">
        <w:rPr>
          <w:rFonts w:cs="Times New Roman"/>
        </w:rPr>
        <w:t xml:space="preserve"> при </w:t>
      </w:r>
      <w:r w:rsidR="00AD2F74" w:rsidRPr="00416D9F">
        <w:rPr>
          <w:rFonts w:cs="Times New Roman"/>
          <w:color w:val="000000"/>
        </w:rPr>
        <w:t xml:space="preserve">подписании платежных документов Простой ЭП, сумма которых превышает 100 000 (Сто тысяч) рублей, Банк вправе приостановить платеж до его подтверждения Клиентом посредством Дополнительной аутентификации. </w:t>
      </w:r>
    </w:p>
    <w:p w:rsidR="00B035F7" w:rsidRPr="00416D9F" w:rsidRDefault="00B035F7" w:rsidP="002B71BC">
      <w:pPr>
        <w:pStyle w:val="a4"/>
        <w:tabs>
          <w:tab w:val="left" w:pos="1560"/>
        </w:tabs>
        <w:spacing w:before="2"/>
        <w:ind w:left="119" w:right="108" w:firstLine="709"/>
        <w:jc w:val="both"/>
        <w:rPr>
          <w:rFonts w:cs="Times New Roman"/>
        </w:rPr>
      </w:pPr>
    </w:p>
    <w:p w:rsidR="00C5057E" w:rsidRPr="00416D9F" w:rsidRDefault="00C5057E" w:rsidP="00C5057E">
      <w:pPr>
        <w:pStyle w:val="31"/>
        <w:spacing w:after="240"/>
        <w:ind w:left="232" w:hanging="232"/>
        <w:rPr>
          <w:rFonts w:cs="Times New Roman"/>
          <w:spacing w:val="0"/>
        </w:rPr>
      </w:pPr>
      <w:bookmarkStart w:id="16" w:name="_bookmark6"/>
      <w:bookmarkStart w:id="17" w:name="_Toc91079961"/>
      <w:bookmarkEnd w:id="15"/>
      <w:bookmarkEnd w:id="16"/>
      <w:r w:rsidRPr="00416D9F">
        <w:rPr>
          <w:rFonts w:cs="Times New Roman"/>
          <w:spacing w:val="0"/>
        </w:rPr>
        <w:t>О</w:t>
      </w:r>
      <w:r w:rsidR="006A1ACC" w:rsidRPr="00416D9F">
        <w:rPr>
          <w:rFonts w:cs="Times New Roman"/>
          <w:spacing w:val="0"/>
        </w:rPr>
        <w:t xml:space="preserve">БМЕН ДОКУМЕНТАМИ И ИНФОРМАЦИЕЙ, </w:t>
      </w:r>
      <w:r w:rsidR="006A1ACC" w:rsidRPr="00416D9F">
        <w:rPr>
          <w:rFonts w:cs="Times New Roman"/>
          <w:spacing w:val="0"/>
        </w:rPr>
        <w:br/>
        <w:t>СВЯЗЫННЫМИ С ПРОВЕДЕНИЕМ ВАЛЮТНЫХ ОПЕРАЦИЙ</w:t>
      </w:r>
      <w:bookmarkEnd w:id="17"/>
    </w:p>
    <w:p w:rsidR="00C5057E" w:rsidRPr="00416D9F" w:rsidRDefault="00C5057E" w:rsidP="009125D9">
      <w:pPr>
        <w:pStyle w:val="a4"/>
        <w:numPr>
          <w:ilvl w:val="3"/>
          <w:numId w:val="16"/>
        </w:numPr>
        <w:tabs>
          <w:tab w:val="left" w:pos="1418"/>
        </w:tabs>
        <w:ind w:left="142" w:right="108" w:firstLine="851"/>
        <w:jc w:val="both"/>
        <w:outlineLvl w:val="3"/>
      </w:pPr>
      <w:r w:rsidRPr="00416D9F">
        <w:t>Данный раздел определяет порядок осуществления Клиентами – юридическими лицами</w:t>
      </w:r>
      <w:r w:rsidRPr="00416D9F">
        <w:rPr>
          <w:rFonts w:cs="Times New Roman"/>
        </w:rPr>
        <w:t xml:space="preserve">, </w:t>
      </w:r>
      <w:r w:rsidRPr="00416D9F">
        <w:t>индивидуальными предпринимателями, физическими лицам, занимающимися в установленном законодательством Российской Федерации порядке частной практикой, в Банке валютных операций в безналичной форме.</w:t>
      </w:r>
    </w:p>
    <w:p w:rsidR="00C5057E" w:rsidRPr="00416D9F" w:rsidRDefault="00C5057E" w:rsidP="009125D9">
      <w:pPr>
        <w:pStyle w:val="a"/>
        <w:numPr>
          <w:ilvl w:val="3"/>
          <w:numId w:val="16"/>
        </w:numPr>
        <w:ind w:left="142" w:firstLine="731"/>
        <w:jc w:val="both"/>
        <w:outlineLvl w:val="3"/>
      </w:pPr>
      <w:r w:rsidRPr="00416D9F">
        <w:t>При обслуживании в Банке по валютному контролю Клиент и Банк действуют в соответствии с нормами действующего валютного законодательства РФ, а также в соответствии с разработанным Банком порядком работы по валютному контролю.</w:t>
      </w:r>
    </w:p>
    <w:p w:rsidR="00C5057E" w:rsidRPr="00416D9F" w:rsidRDefault="00C5057E" w:rsidP="009125D9">
      <w:pPr>
        <w:pStyle w:val="a4"/>
        <w:numPr>
          <w:ilvl w:val="3"/>
          <w:numId w:val="16"/>
        </w:numPr>
        <w:tabs>
          <w:tab w:val="left" w:pos="1418"/>
        </w:tabs>
        <w:spacing w:before="1"/>
        <w:ind w:left="142" w:right="116" w:firstLine="709"/>
        <w:jc w:val="both"/>
        <w:outlineLvl w:val="3"/>
      </w:pPr>
      <w:r w:rsidRPr="00416D9F">
        <w:t>В целях осуществления валютного контроля Банк как агент валютного контроля в пределах своей компетенции вправе запрашивать и получать от Клиента документы (копии документов), связанные с проведением валютных операций, открытием и ведением счетов, указанные в части 4 статьи 23 Федерального закона № 173</w:t>
      </w:r>
      <w:r w:rsidRPr="00416D9F">
        <w:rPr>
          <w:rFonts w:cs="Times New Roman"/>
        </w:rPr>
        <w:t>-</w:t>
      </w:r>
      <w:r w:rsidRPr="00416D9F">
        <w:t>ФЗ</w:t>
      </w:r>
      <w:r w:rsidR="003F66D5" w:rsidRPr="00416D9F">
        <w:t xml:space="preserve"> от 10.12.2013</w:t>
      </w:r>
      <w:r w:rsidR="00266387" w:rsidRPr="00416D9F">
        <w:t xml:space="preserve"> </w:t>
      </w:r>
      <w:r w:rsidR="003F66D5" w:rsidRPr="00416D9F">
        <w:t>г.</w:t>
      </w:r>
      <w:r w:rsidRPr="00416D9F">
        <w:t xml:space="preserve"> "О валютном регулировании и валютном контроле" (далее – Закон №173</w:t>
      </w:r>
      <w:r w:rsidRPr="00416D9F">
        <w:rPr>
          <w:rFonts w:cs="Times New Roman"/>
        </w:rPr>
        <w:t>-</w:t>
      </w:r>
      <w:r w:rsidRPr="00416D9F">
        <w:t>ФЗ), а также документы и информацию, требование о предоставлении которых установлены Инструкцией Банка России от 16.08.2017 г. №181</w:t>
      </w:r>
      <w:r w:rsidRPr="00416D9F">
        <w:rPr>
          <w:rFonts w:cs="Times New Roman"/>
        </w:rPr>
        <w:t>-</w:t>
      </w:r>
      <w:r w:rsidRPr="00416D9F">
        <w:t>И «О порядке представления резидентами и нерезидентами уполномоченным банкам подтверждающих документов и информации при осуществлении валютных операций, о единых формах учета и отчетности по валютным операциям, порядке и срокам их представления (далее – Инструкция №181</w:t>
      </w:r>
      <w:r w:rsidRPr="00416D9F">
        <w:rPr>
          <w:rFonts w:cs="Times New Roman"/>
        </w:rPr>
        <w:t>-</w:t>
      </w:r>
      <w:r w:rsidRPr="00416D9F">
        <w:t>И).</w:t>
      </w:r>
    </w:p>
    <w:p w:rsidR="00C5057E" w:rsidRPr="00416D9F" w:rsidRDefault="00C5057E" w:rsidP="009125D9">
      <w:pPr>
        <w:pStyle w:val="a4"/>
        <w:numPr>
          <w:ilvl w:val="3"/>
          <w:numId w:val="16"/>
        </w:numPr>
        <w:tabs>
          <w:tab w:val="left" w:pos="760"/>
          <w:tab w:val="left" w:pos="1418"/>
        </w:tabs>
        <w:ind w:left="142" w:right="122" w:firstLine="851"/>
        <w:jc w:val="both"/>
        <w:outlineLvl w:val="3"/>
      </w:pPr>
      <w:r w:rsidRPr="00416D9F">
        <w:t xml:space="preserve">Документы и информация (далее – </w:t>
      </w:r>
      <w:r w:rsidR="006E7022" w:rsidRPr="00416D9F">
        <w:t>ЭД ВК</w:t>
      </w:r>
      <w:r w:rsidR="0076526E" w:rsidRPr="00416D9F">
        <w:t xml:space="preserve"> (ЭД валютного контроля)</w:t>
      </w:r>
      <w:r w:rsidRPr="00416D9F">
        <w:t xml:space="preserve">), указанные в п. </w:t>
      </w:r>
      <w:r w:rsidR="00304251" w:rsidRPr="00416D9F">
        <w:rPr>
          <w:color w:val="244061" w:themeColor="accent1" w:themeShade="80"/>
        </w:rPr>
        <w:t>5.3</w:t>
      </w:r>
      <w:r w:rsidRPr="00416D9F">
        <w:t>, а также прочая переписка в рамках взаимодействия Клиента и Банка, представляются Клиентом в Банк в следующем порядке:</w:t>
      </w:r>
    </w:p>
    <w:p w:rsidR="00C5057E" w:rsidRPr="00416D9F" w:rsidRDefault="00C5057E" w:rsidP="009125D9">
      <w:pPr>
        <w:pStyle w:val="a4"/>
        <w:numPr>
          <w:ilvl w:val="2"/>
          <w:numId w:val="57"/>
        </w:numPr>
        <w:tabs>
          <w:tab w:val="left" w:pos="760"/>
          <w:tab w:val="left" w:pos="1418"/>
        </w:tabs>
        <w:ind w:left="142" w:right="125" w:firstLine="709"/>
        <w:jc w:val="both"/>
        <w:outlineLvl w:val="4"/>
      </w:pPr>
      <w:r w:rsidRPr="00416D9F">
        <w:t>В электронном виде при помощи Системы ДБО, используемой Банком. Документы, формируемые с помощью разработанных бланков в Системе ДБО, подписываются ЭП уполномоченного лица Клиента, либо документы, представляются в виде вложений в письмо, отправленное по Системе ДБО, которое подписывается ЭП уполномоченного лица Клиента, либо вложений в бланки документов, формируемых в Системе ДБО.</w:t>
      </w:r>
    </w:p>
    <w:p w:rsidR="00C5057E" w:rsidRPr="00416D9F" w:rsidRDefault="00C5057E" w:rsidP="009125D9">
      <w:pPr>
        <w:pStyle w:val="a4"/>
        <w:numPr>
          <w:ilvl w:val="3"/>
          <w:numId w:val="16"/>
        </w:numPr>
        <w:tabs>
          <w:tab w:val="left" w:pos="644"/>
          <w:tab w:val="left" w:pos="1418"/>
        </w:tabs>
        <w:spacing w:before="1"/>
        <w:ind w:left="119" w:right="125" w:firstLine="731"/>
        <w:jc w:val="both"/>
        <w:outlineLvl w:val="3"/>
      </w:pPr>
      <w:r w:rsidRPr="00416D9F">
        <w:t xml:space="preserve">Документы и информация, указанные в п. </w:t>
      </w:r>
      <w:r w:rsidR="001C29DC" w:rsidRPr="00416D9F">
        <w:rPr>
          <w:color w:val="244061" w:themeColor="accent1" w:themeShade="80"/>
        </w:rPr>
        <w:t>5.3</w:t>
      </w:r>
      <w:r w:rsidRPr="00416D9F">
        <w:t>, а также прочая переписка в рамках взаимодействия Клиента и Банка, в случаях</w:t>
      </w:r>
      <w:r w:rsidR="00797828" w:rsidRPr="00416D9F">
        <w:t>,</w:t>
      </w:r>
      <w:r w:rsidRPr="00416D9F">
        <w:t xml:space="preserve"> предусмотренных законодательством, предоставляются/возвращаются Банком Клиенту в следующем порядке:</w:t>
      </w:r>
    </w:p>
    <w:p w:rsidR="00C5057E" w:rsidRPr="00416D9F" w:rsidRDefault="00C5057E" w:rsidP="009125D9">
      <w:pPr>
        <w:pStyle w:val="a4"/>
        <w:numPr>
          <w:ilvl w:val="2"/>
          <w:numId w:val="58"/>
        </w:numPr>
        <w:tabs>
          <w:tab w:val="left" w:pos="815"/>
          <w:tab w:val="left" w:pos="1418"/>
        </w:tabs>
        <w:ind w:left="119" w:right="108" w:firstLine="731"/>
        <w:jc w:val="both"/>
        <w:outlineLvl w:val="4"/>
      </w:pPr>
      <w:r w:rsidRPr="00416D9F">
        <w:t>В электронном виде при помощи Системы ДБО, используемой Банком. Документы подписываются ЭП ответственного сотрудника Банка по валютному контролю, либо документы, предоставляются в виде вложений в письмо, отправленное по Системе ДБО, которое подписывается ЭП ответственного сотрудника Банка по валютному контролю, либо вложений в бланки документов, формируемых в Системе ДБО.</w:t>
      </w:r>
    </w:p>
    <w:p w:rsidR="00C5057E" w:rsidRPr="00416D9F" w:rsidRDefault="00C5057E" w:rsidP="009125D9">
      <w:pPr>
        <w:pStyle w:val="a4"/>
        <w:numPr>
          <w:ilvl w:val="1"/>
          <w:numId w:val="58"/>
        </w:numPr>
        <w:tabs>
          <w:tab w:val="left" w:pos="815"/>
          <w:tab w:val="left" w:pos="1418"/>
        </w:tabs>
        <w:ind w:left="0" w:right="117" w:firstLine="709"/>
        <w:jc w:val="both"/>
        <w:outlineLvl w:val="3"/>
      </w:pPr>
      <w:r w:rsidRPr="00416D9F">
        <w:t>При обмене между Банком и Клиентом документами и информацией в электронном виде могут передаваться как документы, сформированные в электронном виде, так и полученные с использованием сканирующих устройств изображения документов, оформленных или составленных первоначально на бумажном носителе.</w:t>
      </w:r>
    </w:p>
    <w:p w:rsidR="00C5057E" w:rsidRPr="00416D9F" w:rsidRDefault="00C5057E" w:rsidP="009125D9">
      <w:pPr>
        <w:pStyle w:val="a4"/>
        <w:numPr>
          <w:ilvl w:val="1"/>
          <w:numId w:val="58"/>
        </w:numPr>
        <w:tabs>
          <w:tab w:val="left" w:pos="723"/>
          <w:tab w:val="left" w:pos="1418"/>
        </w:tabs>
        <w:spacing w:before="1"/>
        <w:ind w:left="0" w:right="111" w:firstLine="851"/>
        <w:jc w:val="both"/>
        <w:outlineLvl w:val="3"/>
      </w:pPr>
      <w:r w:rsidRPr="00416D9F">
        <w:t>Информация по тематике валютного контроля и иные документы, используемые для целей валютного контроля, представляются в Банк письмами в Системе ДБО. Клиент обязуется указывать Тип письма (Отдел) «Документы по валютному контролю». В тексте письма может указываться информация, которая позволит соотнести пересылаемые электронные документы с номером электронного платежного документа, контракта, принятого на обслуживание или иного документа.</w:t>
      </w:r>
    </w:p>
    <w:p w:rsidR="00C5057E" w:rsidRPr="00416D9F" w:rsidRDefault="00C5057E" w:rsidP="009125D9">
      <w:pPr>
        <w:pStyle w:val="a4"/>
        <w:numPr>
          <w:ilvl w:val="1"/>
          <w:numId w:val="58"/>
        </w:numPr>
        <w:tabs>
          <w:tab w:val="left" w:pos="687"/>
          <w:tab w:val="left" w:pos="1418"/>
        </w:tabs>
        <w:spacing w:before="1"/>
        <w:ind w:left="0" w:right="111" w:firstLine="851"/>
        <w:jc w:val="both"/>
        <w:outlineLvl w:val="3"/>
      </w:pPr>
      <w:r w:rsidRPr="00416D9F">
        <w:t>Документы и информация, вложенные в бланк</w:t>
      </w:r>
      <w:r w:rsidR="00D026AD" w:rsidRPr="00416D9F">
        <w:t>,</w:t>
      </w:r>
      <w:r w:rsidRPr="00416D9F">
        <w:t xml:space="preserve"> разработанный в Системе ДБО   или письмо в Системе ДБО (пакет электронных документов) автоматически подписывается одновременно с бланком</w:t>
      </w:r>
      <w:r w:rsidR="00D026AD" w:rsidRPr="00416D9F">
        <w:t>,</w:t>
      </w:r>
      <w:r w:rsidRPr="00416D9F">
        <w:t xml:space="preserve"> разработанным в Системе ДБО или </w:t>
      </w:r>
      <w:proofErr w:type="gramStart"/>
      <w:r w:rsidRPr="00416D9F">
        <w:t>письмом</w:t>
      </w:r>
      <w:proofErr w:type="gramEnd"/>
      <w:r w:rsidRPr="00416D9F">
        <w:t xml:space="preserve"> отправленным в системе ДБО.</w:t>
      </w:r>
    </w:p>
    <w:p w:rsidR="00C5057E" w:rsidRPr="00416D9F" w:rsidRDefault="00C5057E" w:rsidP="009125D9">
      <w:pPr>
        <w:pStyle w:val="a4"/>
        <w:numPr>
          <w:ilvl w:val="1"/>
          <w:numId w:val="58"/>
        </w:numPr>
        <w:tabs>
          <w:tab w:val="left" w:pos="1418"/>
        </w:tabs>
        <w:ind w:left="0" w:right="129" w:firstLine="851"/>
        <w:jc w:val="both"/>
        <w:outlineLvl w:val="3"/>
      </w:pPr>
      <w:r w:rsidRPr="00416D9F">
        <w:t xml:space="preserve">Представляемые Клиентом копии документов, полученные с использованием сканирующих устройств, формируются Клиентом в одном из следующих графических форматов хранения изображений – </w:t>
      </w:r>
      <w:proofErr w:type="spellStart"/>
      <w:r w:rsidRPr="00416D9F">
        <w:t>Png</w:t>
      </w:r>
      <w:proofErr w:type="spellEnd"/>
      <w:r w:rsidRPr="00416D9F">
        <w:t xml:space="preserve">, </w:t>
      </w:r>
      <w:proofErr w:type="spellStart"/>
      <w:r w:rsidRPr="00416D9F">
        <w:t>jpeg</w:t>
      </w:r>
      <w:proofErr w:type="spellEnd"/>
      <w:r w:rsidRPr="00416D9F">
        <w:t xml:space="preserve">, </w:t>
      </w:r>
      <w:proofErr w:type="spellStart"/>
      <w:r w:rsidRPr="00416D9F">
        <w:t>gif</w:t>
      </w:r>
      <w:proofErr w:type="spellEnd"/>
      <w:r w:rsidRPr="00416D9F">
        <w:t xml:space="preserve">, </w:t>
      </w:r>
      <w:proofErr w:type="spellStart"/>
      <w:r w:rsidRPr="00416D9F">
        <w:t>bmp</w:t>
      </w:r>
      <w:proofErr w:type="spellEnd"/>
      <w:r w:rsidRPr="00416D9F">
        <w:t xml:space="preserve">, </w:t>
      </w:r>
      <w:proofErr w:type="spellStart"/>
      <w:r w:rsidRPr="00416D9F">
        <w:t>tiff</w:t>
      </w:r>
      <w:proofErr w:type="spellEnd"/>
      <w:r w:rsidRPr="00416D9F">
        <w:t xml:space="preserve">, </w:t>
      </w:r>
      <w:proofErr w:type="spellStart"/>
      <w:r w:rsidRPr="00416D9F">
        <w:t>text</w:t>
      </w:r>
      <w:proofErr w:type="spellEnd"/>
      <w:r w:rsidRPr="00416D9F">
        <w:t xml:space="preserve">, </w:t>
      </w:r>
      <w:proofErr w:type="spellStart"/>
      <w:r w:rsidRPr="00416D9F">
        <w:t>pdf</w:t>
      </w:r>
      <w:proofErr w:type="spellEnd"/>
      <w:r w:rsidRPr="00416D9F">
        <w:t xml:space="preserve"> и должны быть надлежащего качества (с отражением без искажений всех элементов документа) и доступны для чтения без использования специальных устройств. Банк вправе отказать в принятии документов в случае, представления сканированных копий документов ненадлежащего качества.</w:t>
      </w:r>
    </w:p>
    <w:p w:rsidR="00C5057E" w:rsidRPr="00416D9F" w:rsidRDefault="00C5057E" w:rsidP="009125D9">
      <w:pPr>
        <w:pStyle w:val="a4"/>
        <w:numPr>
          <w:ilvl w:val="1"/>
          <w:numId w:val="58"/>
        </w:numPr>
        <w:tabs>
          <w:tab w:val="left" w:pos="852"/>
          <w:tab w:val="left" w:pos="1418"/>
        </w:tabs>
        <w:spacing w:before="1"/>
        <w:ind w:left="0" w:right="106" w:firstLine="851"/>
        <w:jc w:val="both"/>
        <w:outlineLvl w:val="3"/>
      </w:pPr>
      <w:r w:rsidRPr="00416D9F">
        <w:t xml:space="preserve">Электронные сообщения, предусмотренные пунктом 3 Указания Банка России N 4512-У, содержащие копию контракта, принятого на учет (обслуживание), или копию изменений (дополнений) в контракт, принятый на учет (обслуживание) (далее - ЭКВТ), копию кредитного договора, принятого на учет (обслуживание), или копию изменений (дополнений) в кредитный договор, принятый на учет (обслуживание) (далее - ЭККР), формируются в виде скан-копии соответствующего документа. Скан-копии документов должны быть получены с разрешением не ниже 300 </w:t>
      </w:r>
      <w:proofErr w:type="spellStart"/>
      <w:r w:rsidRPr="00416D9F">
        <w:t>dpi</w:t>
      </w:r>
      <w:proofErr w:type="spellEnd"/>
      <w:r w:rsidRPr="00416D9F">
        <w:t xml:space="preserve"> в режиме сканирования "черно-белый" или "градации серого" в формате PDF или TIFF (многостраничный).</w:t>
      </w:r>
    </w:p>
    <w:p w:rsidR="00C5057E" w:rsidRPr="00416D9F" w:rsidRDefault="00C5057E" w:rsidP="009125D9">
      <w:pPr>
        <w:pStyle w:val="a4"/>
        <w:numPr>
          <w:ilvl w:val="1"/>
          <w:numId w:val="58"/>
        </w:numPr>
        <w:tabs>
          <w:tab w:val="left" w:pos="767"/>
          <w:tab w:val="left" w:pos="1418"/>
        </w:tabs>
        <w:spacing w:before="45"/>
        <w:ind w:left="0" w:right="128" w:firstLine="851"/>
        <w:jc w:val="both"/>
        <w:outlineLvl w:val="3"/>
      </w:pPr>
      <w:r w:rsidRPr="00416D9F">
        <w:t xml:space="preserve">Совокупный размер вложенных в форму ЭД ВК файлов, не должен превышать размер 200 МБ, размер одного файла не должен превышать размера 20 МБ. </w:t>
      </w:r>
    </w:p>
    <w:p w:rsidR="00C5057E" w:rsidRPr="00416D9F" w:rsidRDefault="00C5057E" w:rsidP="009125D9">
      <w:pPr>
        <w:pStyle w:val="a4"/>
        <w:numPr>
          <w:ilvl w:val="1"/>
          <w:numId w:val="58"/>
        </w:numPr>
        <w:tabs>
          <w:tab w:val="left" w:pos="767"/>
          <w:tab w:val="left" w:pos="1418"/>
        </w:tabs>
        <w:spacing w:before="45"/>
        <w:ind w:left="0" w:right="128" w:firstLine="851"/>
        <w:jc w:val="both"/>
        <w:outlineLvl w:val="3"/>
      </w:pPr>
      <w:r w:rsidRPr="00416D9F">
        <w:t xml:space="preserve">Допускается вложение в письма в Системе ДБО бланков, разработанных внутренним Порядком осуществления валютного контроля при проведении клиентами ПАО «Совкомбанк» валютных операций в формате </w:t>
      </w:r>
      <w:proofErr w:type="spellStart"/>
      <w:r w:rsidRPr="00416D9F">
        <w:t>Word</w:t>
      </w:r>
      <w:proofErr w:type="spellEnd"/>
      <w:r w:rsidRPr="00416D9F">
        <w:t xml:space="preserve"> с заполнением всех необходимых граф, указанные документы являются автоматически   подписанными </w:t>
      </w:r>
      <w:proofErr w:type="gramStart"/>
      <w:r w:rsidRPr="00416D9F">
        <w:t>при  одновременном</w:t>
      </w:r>
      <w:proofErr w:type="gramEnd"/>
      <w:r w:rsidRPr="00416D9F">
        <w:t xml:space="preserve"> подписании письма отправленного в Системе ДБО. Банк, при необходимости, дополняет графы указанного документа, предусмотренные к заполнению Банком (информация, переданная Клиентом, не подлежит редактирования, остается в неизменном виде) и преобразует документ из формата </w:t>
      </w:r>
      <w:proofErr w:type="spellStart"/>
      <w:r w:rsidRPr="00416D9F">
        <w:t>Word</w:t>
      </w:r>
      <w:proofErr w:type="spellEnd"/>
      <w:r w:rsidRPr="00416D9F">
        <w:t xml:space="preserve"> в формат PDF. В случаях, предусмотренных законодательством, документ с отметками Банка направляется Клиенту в формате PDF.</w:t>
      </w:r>
    </w:p>
    <w:p w:rsidR="00C5057E" w:rsidRPr="00416D9F" w:rsidRDefault="00C5057E" w:rsidP="009125D9">
      <w:pPr>
        <w:pStyle w:val="a4"/>
        <w:numPr>
          <w:ilvl w:val="1"/>
          <w:numId w:val="58"/>
        </w:numPr>
        <w:tabs>
          <w:tab w:val="left" w:pos="790"/>
          <w:tab w:val="left" w:pos="1418"/>
        </w:tabs>
        <w:spacing w:before="1"/>
        <w:ind w:left="0" w:right="108" w:firstLine="851"/>
        <w:jc w:val="both"/>
        <w:outlineLvl w:val="3"/>
      </w:pPr>
      <w:r w:rsidRPr="00416D9F">
        <w:t>Банк предоставляет услугу приема электронного документа по консалтинговой услуге (далее – ЭД КУ) в виде формализованных документов и документов свободного формата.</w:t>
      </w:r>
    </w:p>
    <w:p w:rsidR="00C5057E" w:rsidRPr="00416D9F" w:rsidRDefault="00C5057E" w:rsidP="009125D9">
      <w:pPr>
        <w:pStyle w:val="a4"/>
        <w:numPr>
          <w:ilvl w:val="1"/>
          <w:numId w:val="58"/>
        </w:numPr>
        <w:tabs>
          <w:tab w:val="left" w:pos="1418"/>
        </w:tabs>
        <w:spacing w:before="1"/>
        <w:ind w:left="0" w:right="111" w:firstLine="851"/>
        <w:jc w:val="both"/>
        <w:outlineLvl w:val="3"/>
      </w:pPr>
      <w:r w:rsidRPr="00416D9F">
        <w:t>Файл с ЭД КУ свободного формата, содержащий сканированный графический образ документа, передается вложением в сообщение почты Системы ДБО, связанное с формализованным ЭД КУ. Сообщения почты с вложениями подписывается одновременно со связанными с ними формализованными ЭД КУ.</w:t>
      </w:r>
    </w:p>
    <w:p w:rsidR="00C5057E" w:rsidRPr="00416D9F" w:rsidRDefault="00C5057E" w:rsidP="009125D9">
      <w:pPr>
        <w:pStyle w:val="a4"/>
        <w:numPr>
          <w:ilvl w:val="1"/>
          <w:numId w:val="58"/>
        </w:numPr>
        <w:tabs>
          <w:tab w:val="left" w:pos="790"/>
          <w:tab w:val="left" w:pos="1418"/>
        </w:tabs>
        <w:ind w:left="0" w:right="110" w:firstLine="851"/>
        <w:jc w:val="both"/>
        <w:outlineLvl w:val="3"/>
      </w:pPr>
      <w:r w:rsidRPr="00416D9F">
        <w:t xml:space="preserve">Файл с ЭД КУ свободного формат, вложенный в сообщение почты Системы ДБО, связанное с формализованным ЭД КУ, формируется в одном из следующих графических форматов хранения </w:t>
      </w:r>
      <w:proofErr w:type="spellStart"/>
      <w:r w:rsidRPr="00416D9F">
        <w:t>pdf</w:t>
      </w:r>
      <w:proofErr w:type="spellEnd"/>
      <w:r w:rsidRPr="00416D9F">
        <w:t xml:space="preserve">, </w:t>
      </w:r>
      <w:proofErr w:type="spellStart"/>
      <w:r w:rsidRPr="00416D9F">
        <w:t>tiff</w:t>
      </w:r>
      <w:proofErr w:type="spellEnd"/>
      <w:r w:rsidRPr="00416D9F">
        <w:t xml:space="preserve"> или </w:t>
      </w:r>
      <w:proofErr w:type="spellStart"/>
      <w:r w:rsidRPr="00416D9F">
        <w:t>jpeg</w:t>
      </w:r>
      <w:proofErr w:type="spellEnd"/>
      <w:r w:rsidR="00797828" w:rsidRPr="00416D9F">
        <w:t xml:space="preserve">. </w:t>
      </w:r>
      <w:r w:rsidRPr="00416D9F">
        <w:t>Если формализованный ЭД КУ имеет корректную ЭП, то каждый файл с ЭД КУ свободного формата, вложенный в связанное сообщение почты Системы ДБО, считается подписанным корректной ЭП.</w:t>
      </w:r>
    </w:p>
    <w:p w:rsidR="00C5057E" w:rsidRPr="00416D9F" w:rsidRDefault="00C5057E" w:rsidP="009125D9">
      <w:pPr>
        <w:pStyle w:val="a4"/>
        <w:numPr>
          <w:ilvl w:val="1"/>
          <w:numId w:val="58"/>
        </w:numPr>
        <w:tabs>
          <w:tab w:val="left" w:pos="749"/>
          <w:tab w:val="left" w:pos="1418"/>
        </w:tabs>
        <w:ind w:left="0" w:right="122" w:firstLine="851"/>
        <w:jc w:val="both"/>
        <w:outlineLvl w:val="3"/>
      </w:pPr>
      <w:r w:rsidRPr="00416D9F">
        <w:t>Направляемый в Банк файл с ЭД КУ не должен превышать размера 20 МБ, или совокупный размер вложенных в одно сообщение файлов не должно превышать размера 200 МБ.</w:t>
      </w:r>
    </w:p>
    <w:p w:rsidR="00C5057E" w:rsidRPr="00416D9F" w:rsidRDefault="00C5057E" w:rsidP="009125D9">
      <w:pPr>
        <w:pStyle w:val="a4"/>
        <w:numPr>
          <w:ilvl w:val="1"/>
          <w:numId w:val="58"/>
        </w:numPr>
        <w:tabs>
          <w:tab w:val="left" w:pos="826"/>
          <w:tab w:val="left" w:pos="1418"/>
        </w:tabs>
        <w:ind w:left="0" w:right="110" w:firstLine="851"/>
        <w:jc w:val="both"/>
        <w:outlineLvl w:val="3"/>
      </w:pPr>
      <w:r w:rsidRPr="00416D9F">
        <w:t>Банк в одностороннем порядке имеет право изменять действующие ограничения на размер сообщения, содержащего файл (ы) с ЭД КУ и /или формат файла, уведомив об этом Клиента не позднее 7 (семи) дней до вступления в силу соответствующих изменений.</w:t>
      </w:r>
    </w:p>
    <w:p w:rsidR="00C5057E" w:rsidRPr="00416D9F" w:rsidRDefault="00C5057E" w:rsidP="009125D9">
      <w:pPr>
        <w:pStyle w:val="a4"/>
        <w:numPr>
          <w:ilvl w:val="1"/>
          <w:numId w:val="58"/>
        </w:numPr>
        <w:tabs>
          <w:tab w:val="left" w:pos="1403"/>
        </w:tabs>
        <w:ind w:left="0" w:right="115" w:firstLine="851"/>
        <w:jc w:val="both"/>
        <w:outlineLvl w:val="3"/>
        <w:rPr>
          <w:rFonts w:cs="Times New Roman"/>
        </w:rPr>
      </w:pPr>
      <w:r w:rsidRPr="00416D9F">
        <w:rPr>
          <w:rFonts w:cs="Times New Roman"/>
        </w:rPr>
        <w:t xml:space="preserve">Банк имеет право отказать Клиенту в приеме ЭД КУ в случае невыполнения Клиентом требований пунктов </w:t>
      </w:r>
      <w:r w:rsidR="00B0130E" w:rsidRPr="00416D9F">
        <w:rPr>
          <w:rFonts w:cs="Times New Roman"/>
        </w:rPr>
        <w:t>5</w:t>
      </w:r>
      <w:r w:rsidRPr="00416D9F">
        <w:rPr>
          <w:rFonts w:cs="Times New Roman"/>
        </w:rPr>
        <w:t xml:space="preserve">.15; </w:t>
      </w:r>
      <w:r w:rsidR="00B0130E" w:rsidRPr="00416D9F">
        <w:rPr>
          <w:rFonts w:cs="Times New Roman"/>
        </w:rPr>
        <w:t>5</w:t>
      </w:r>
      <w:r w:rsidRPr="00416D9F">
        <w:rPr>
          <w:rFonts w:cs="Times New Roman"/>
        </w:rPr>
        <w:t>.16. настоящего раздела.</w:t>
      </w:r>
    </w:p>
    <w:p w:rsidR="00C5057E" w:rsidRPr="00416D9F" w:rsidRDefault="00C5057E" w:rsidP="00CC596A"/>
    <w:p w:rsidR="00AF0EC5" w:rsidRPr="00416D9F" w:rsidRDefault="007F52DA" w:rsidP="009125D9">
      <w:pPr>
        <w:pStyle w:val="31"/>
        <w:spacing w:after="240"/>
        <w:ind w:left="232" w:hanging="232"/>
      </w:pPr>
      <w:bookmarkStart w:id="18" w:name="_Toc91079962"/>
      <w:r w:rsidRPr="009125D9">
        <w:rPr>
          <w:rFonts w:cs="Times New Roman"/>
          <w:spacing w:val="0"/>
        </w:rPr>
        <w:t>ПРАВА</w:t>
      </w:r>
      <w:r w:rsidRPr="00416D9F">
        <w:t xml:space="preserve"> И ОБЯЗАННОСТИ СТОРОН</w:t>
      </w:r>
      <w:bookmarkEnd w:id="18"/>
    </w:p>
    <w:p w:rsidR="00413A6A" w:rsidRPr="00416D9F" w:rsidRDefault="00413A6A" w:rsidP="00496316"/>
    <w:p w:rsidR="007C75F3" w:rsidRPr="00416D9F" w:rsidRDefault="00206276" w:rsidP="009125D9">
      <w:pPr>
        <w:pStyle w:val="a4"/>
        <w:numPr>
          <w:ilvl w:val="1"/>
          <w:numId w:val="53"/>
        </w:numPr>
        <w:ind w:left="993" w:hanging="142"/>
        <w:jc w:val="both"/>
        <w:outlineLvl w:val="3"/>
        <w:rPr>
          <w:rFonts w:cs="Times New Roman"/>
        </w:rPr>
      </w:pPr>
      <w:r w:rsidRPr="00416D9F">
        <w:rPr>
          <w:rFonts w:cs="Times New Roman"/>
        </w:rPr>
        <w:t>Каждая из сторон принимает на себя следующие обязанности:</w:t>
      </w:r>
    </w:p>
    <w:p w:rsidR="007C75F3" w:rsidRPr="00416D9F" w:rsidRDefault="007C75F3" w:rsidP="009125D9">
      <w:pPr>
        <w:pStyle w:val="a4"/>
        <w:numPr>
          <w:ilvl w:val="2"/>
          <w:numId w:val="54"/>
        </w:numPr>
        <w:ind w:left="0" w:firstLine="851"/>
        <w:jc w:val="both"/>
        <w:outlineLvl w:val="4"/>
        <w:rPr>
          <w:rFonts w:cs="Times New Roman"/>
        </w:rPr>
      </w:pPr>
      <w:r w:rsidRPr="00416D9F">
        <w:rPr>
          <w:rFonts w:cs="Times New Roman"/>
        </w:rPr>
        <w:t>За свой счет поддерживать в рабочем состоянии свои программно-технические средства, используемые для доступа к Системе ДБО</w:t>
      </w:r>
      <w:r w:rsidR="001C40A1" w:rsidRPr="00416D9F">
        <w:rPr>
          <w:rFonts w:cs="Times New Roman"/>
        </w:rPr>
        <w:t>.</w:t>
      </w:r>
    </w:p>
    <w:p w:rsidR="007C75F3" w:rsidRPr="00416D9F" w:rsidRDefault="007C75F3" w:rsidP="009125D9">
      <w:pPr>
        <w:pStyle w:val="a4"/>
        <w:numPr>
          <w:ilvl w:val="2"/>
          <w:numId w:val="54"/>
        </w:numPr>
        <w:ind w:left="0" w:firstLine="851"/>
        <w:jc w:val="both"/>
        <w:outlineLvl w:val="4"/>
        <w:rPr>
          <w:rFonts w:cs="Times New Roman"/>
        </w:rPr>
      </w:pPr>
      <w:r w:rsidRPr="00416D9F">
        <w:rPr>
          <w:rFonts w:cs="Times New Roman"/>
        </w:rPr>
        <w:t xml:space="preserve">При обмене ЭД соблюдать </w:t>
      </w:r>
      <w:r w:rsidR="006E7022" w:rsidRPr="00416D9F">
        <w:rPr>
          <w:rFonts w:cs="Times New Roman"/>
        </w:rPr>
        <w:t>Правила безопасного использования систем ДБО</w:t>
      </w:r>
      <w:r w:rsidR="0015288B" w:rsidRPr="00416D9F">
        <w:rPr>
          <w:rFonts w:cs="Times New Roman"/>
        </w:rPr>
        <w:t xml:space="preserve"> (</w:t>
      </w:r>
      <w:r w:rsidR="008D16C3" w:rsidRPr="00416D9F">
        <w:rPr>
          <w:rFonts w:cs="Times New Roman"/>
        </w:rPr>
        <w:t xml:space="preserve">Приложение </w:t>
      </w:r>
      <w:r w:rsidR="00AD4522" w:rsidRPr="00416D9F">
        <w:rPr>
          <w:rFonts w:cs="Times New Roman"/>
        </w:rPr>
        <w:t xml:space="preserve">7 </w:t>
      </w:r>
      <w:r w:rsidR="0015288B" w:rsidRPr="00416D9F">
        <w:rPr>
          <w:rFonts w:cs="Times New Roman"/>
        </w:rPr>
        <w:t>к Правилам ДБО)</w:t>
      </w:r>
      <w:r w:rsidR="001C40A1" w:rsidRPr="00416D9F">
        <w:rPr>
          <w:rFonts w:cs="Times New Roman"/>
        </w:rPr>
        <w:t>.</w:t>
      </w:r>
      <w:r w:rsidRPr="00416D9F">
        <w:rPr>
          <w:rFonts w:cs="Times New Roman"/>
        </w:rPr>
        <w:t xml:space="preserve"> </w:t>
      </w:r>
    </w:p>
    <w:p w:rsidR="007C75F3" w:rsidRPr="00416D9F" w:rsidRDefault="007C75F3" w:rsidP="009125D9">
      <w:pPr>
        <w:pStyle w:val="a4"/>
        <w:numPr>
          <w:ilvl w:val="2"/>
          <w:numId w:val="54"/>
        </w:numPr>
        <w:ind w:left="0" w:firstLine="851"/>
        <w:jc w:val="both"/>
        <w:outlineLvl w:val="4"/>
        <w:rPr>
          <w:rFonts w:cs="Times New Roman"/>
        </w:rPr>
      </w:pPr>
      <w:r w:rsidRPr="00416D9F">
        <w:rPr>
          <w:rFonts w:cs="Times New Roman"/>
        </w:rPr>
        <w:t>Стороны обязуются формировать ЭП в соответствии с порядком, предусмотренным настоящими Правилами, а также обязуются соблюдать конфиденциальность ЭП, не разглашать третьим лицам (за исключением случаев, прямо установленных действующим законодательством Российской Федерации или заключенным Договором ДБО) способы защиты информации и обеспечения безопасности при работе в Системе ДБО, сохранять в тайне Базовые аутентификационные данные</w:t>
      </w:r>
      <w:r w:rsidR="001C40A1" w:rsidRPr="00416D9F">
        <w:rPr>
          <w:rFonts w:cs="Times New Roman"/>
        </w:rPr>
        <w:t>.</w:t>
      </w:r>
      <w:r w:rsidRPr="00416D9F">
        <w:rPr>
          <w:rFonts w:cs="Times New Roman"/>
        </w:rPr>
        <w:t xml:space="preserve"> </w:t>
      </w:r>
    </w:p>
    <w:p w:rsidR="007C75F3" w:rsidRPr="00416D9F" w:rsidRDefault="007C75F3" w:rsidP="009125D9">
      <w:pPr>
        <w:pStyle w:val="a4"/>
        <w:numPr>
          <w:ilvl w:val="2"/>
          <w:numId w:val="54"/>
        </w:numPr>
        <w:ind w:left="0" w:firstLine="851"/>
        <w:jc w:val="both"/>
        <w:outlineLvl w:val="4"/>
        <w:rPr>
          <w:rFonts w:cs="Times New Roman"/>
        </w:rPr>
      </w:pPr>
      <w:r w:rsidRPr="00416D9F">
        <w:rPr>
          <w:rFonts w:cs="Times New Roman"/>
        </w:rPr>
        <w:t>Немедленно информировать другую Сторону обо всех ставших известными случаях компрометации данных, обрабатываемых в рамках Системы ДБО</w:t>
      </w:r>
      <w:r w:rsidR="001C40A1" w:rsidRPr="00416D9F">
        <w:rPr>
          <w:rFonts w:cs="Times New Roman"/>
        </w:rPr>
        <w:t>.</w:t>
      </w:r>
    </w:p>
    <w:p w:rsidR="00486C5C" w:rsidRPr="00416D9F" w:rsidRDefault="00486C5C" w:rsidP="009125D9">
      <w:pPr>
        <w:pStyle w:val="a4"/>
        <w:numPr>
          <w:ilvl w:val="1"/>
          <w:numId w:val="54"/>
        </w:numPr>
        <w:ind w:left="0" w:firstLine="851"/>
        <w:outlineLvl w:val="3"/>
        <w:rPr>
          <w:rFonts w:cs="Times New Roman"/>
        </w:rPr>
      </w:pPr>
      <w:r w:rsidRPr="00416D9F">
        <w:rPr>
          <w:rFonts w:cs="Times New Roman"/>
        </w:rPr>
        <w:t>Банк обязан:</w:t>
      </w:r>
    </w:p>
    <w:p w:rsidR="00FB57FB" w:rsidRPr="00416D9F" w:rsidRDefault="00FB57FB" w:rsidP="009125D9">
      <w:pPr>
        <w:pStyle w:val="a"/>
        <w:numPr>
          <w:ilvl w:val="2"/>
          <w:numId w:val="54"/>
        </w:numPr>
        <w:ind w:left="0" w:firstLine="851"/>
        <w:jc w:val="both"/>
        <w:outlineLvl w:val="4"/>
      </w:pPr>
      <w:r w:rsidRPr="00416D9F">
        <w:t xml:space="preserve">Публиковать на Интернет-сайте Банка www.sovcombank.ru Правила ДБО, Регламент. В случае внесения Банком изменений (дополнений) в указанные выше документы, уведомлять об этом Клиента не позднее чем за 5 (пять) рабочих дней до их вступления в силу, путем обязательного размещения указанных изменений (дополнений) на Интернет-сайте Банка www.sovcombank.ru </w:t>
      </w:r>
      <w:r w:rsidR="009A564F" w:rsidRPr="00416D9F">
        <w:t>и/</w:t>
      </w:r>
      <w:r w:rsidRPr="00416D9F">
        <w:t>и</w:t>
      </w:r>
      <w:r w:rsidR="00BA6B8A" w:rsidRPr="00416D9F">
        <w:t>ли</w:t>
      </w:r>
      <w:r w:rsidRPr="00416D9F">
        <w:t xml:space="preserve"> рассылки по Системе с указанием даты вступления в силу изменений (дополнений).</w:t>
      </w:r>
    </w:p>
    <w:p w:rsidR="00FB57FB" w:rsidRPr="00416D9F" w:rsidRDefault="00FB57FB" w:rsidP="009125D9">
      <w:pPr>
        <w:pStyle w:val="a"/>
        <w:numPr>
          <w:ilvl w:val="2"/>
          <w:numId w:val="54"/>
        </w:numPr>
        <w:ind w:left="0" w:firstLine="851"/>
        <w:jc w:val="both"/>
        <w:outlineLvl w:val="4"/>
      </w:pPr>
      <w:r w:rsidRPr="00416D9F">
        <w:t xml:space="preserve">На основании Заявления Клиента подключить к Системе </w:t>
      </w:r>
      <w:r w:rsidR="009A564F" w:rsidRPr="00416D9F">
        <w:t>У</w:t>
      </w:r>
      <w:r w:rsidRPr="00416D9F">
        <w:t>полномоченн</w:t>
      </w:r>
      <w:r w:rsidR="00FE5119" w:rsidRPr="00416D9F">
        <w:t>ых лиц</w:t>
      </w:r>
      <w:r w:rsidRPr="00416D9F">
        <w:t xml:space="preserve"> Клиента с правом подписи электронных документов в Системе, образцы подписей которых содержатся в Банковской карточке Клиента</w:t>
      </w:r>
      <w:r w:rsidR="00836C7D" w:rsidRPr="00416D9F">
        <w:t xml:space="preserve"> /</w:t>
      </w:r>
      <w:r w:rsidR="001C40A1" w:rsidRPr="00416D9F">
        <w:t xml:space="preserve"> на которых предоставлены доверенности на право распоряж</w:t>
      </w:r>
      <w:r w:rsidR="00836C7D" w:rsidRPr="00416D9F">
        <w:t>ения</w:t>
      </w:r>
      <w:r w:rsidR="001C40A1" w:rsidRPr="00416D9F">
        <w:t xml:space="preserve"> </w:t>
      </w:r>
      <w:r w:rsidR="00230213" w:rsidRPr="00416D9F">
        <w:t xml:space="preserve">денежными средствами на </w:t>
      </w:r>
      <w:r w:rsidR="001C40A1" w:rsidRPr="00416D9F">
        <w:t>счета</w:t>
      </w:r>
      <w:r w:rsidR="00230213" w:rsidRPr="00416D9F">
        <w:t>х</w:t>
      </w:r>
      <w:r w:rsidR="00836C7D" w:rsidRPr="00416D9F">
        <w:t xml:space="preserve"> в Системе ДБО</w:t>
      </w:r>
      <w:r w:rsidR="001C40A1" w:rsidRPr="00416D9F">
        <w:t>,</w:t>
      </w:r>
      <w:r w:rsidRPr="00416D9F">
        <w:t xml:space="preserve"> либо «без права подписи», передать Клиенту пароли и идентификаторы.</w:t>
      </w:r>
    </w:p>
    <w:p w:rsidR="00AF0EC5" w:rsidRPr="00416D9F" w:rsidRDefault="007F52DA" w:rsidP="009125D9">
      <w:pPr>
        <w:pStyle w:val="a4"/>
        <w:numPr>
          <w:ilvl w:val="2"/>
          <w:numId w:val="54"/>
        </w:numPr>
        <w:tabs>
          <w:tab w:val="left" w:pos="1449"/>
        </w:tabs>
        <w:spacing w:before="2"/>
        <w:ind w:left="142" w:right="113" w:firstLine="709"/>
        <w:jc w:val="both"/>
        <w:outlineLvl w:val="4"/>
        <w:rPr>
          <w:rFonts w:cs="Times New Roman"/>
        </w:rPr>
      </w:pPr>
      <w:r w:rsidRPr="00416D9F">
        <w:rPr>
          <w:rFonts w:cs="Times New Roman"/>
        </w:rPr>
        <w:t xml:space="preserve">Оказывать </w:t>
      </w:r>
      <w:r w:rsidR="00E233A3" w:rsidRPr="00416D9F">
        <w:rPr>
          <w:rFonts w:cs="Times New Roman"/>
        </w:rPr>
        <w:t>Клиенту</w:t>
      </w:r>
      <w:r w:rsidRPr="00416D9F">
        <w:rPr>
          <w:rFonts w:cs="Times New Roman"/>
        </w:rPr>
        <w:t xml:space="preserve"> техническое и консультационное содействие по вопросам выполнения обязанностей, возложенных на него Правилами ДБО.</w:t>
      </w:r>
    </w:p>
    <w:p w:rsidR="00AF0EC5" w:rsidRPr="00416D9F" w:rsidRDefault="007F52DA" w:rsidP="009125D9">
      <w:pPr>
        <w:pStyle w:val="a4"/>
        <w:numPr>
          <w:ilvl w:val="2"/>
          <w:numId w:val="54"/>
        </w:numPr>
        <w:tabs>
          <w:tab w:val="left" w:pos="1518"/>
        </w:tabs>
        <w:ind w:left="142" w:right="107" w:firstLine="709"/>
        <w:jc w:val="both"/>
        <w:outlineLvl w:val="4"/>
        <w:rPr>
          <w:rFonts w:cs="Times New Roman"/>
        </w:rPr>
      </w:pPr>
      <w:r w:rsidRPr="00416D9F">
        <w:rPr>
          <w:rFonts w:cs="Times New Roman"/>
        </w:rPr>
        <w:t xml:space="preserve">Обеспечивать защиту информации, получаемой от </w:t>
      </w:r>
      <w:r w:rsidR="002375F3" w:rsidRPr="00416D9F">
        <w:rPr>
          <w:rFonts w:cs="Times New Roman"/>
        </w:rPr>
        <w:t>Клиента</w:t>
      </w:r>
      <w:r w:rsidRPr="00416D9F">
        <w:rPr>
          <w:rFonts w:cs="Times New Roman"/>
        </w:rPr>
        <w:t>, в порядке, предусмотренном федеральными законами от 02.12.</w:t>
      </w:r>
      <w:r w:rsidR="00413A6A" w:rsidRPr="00416D9F">
        <w:rPr>
          <w:rFonts w:cs="Times New Roman"/>
        </w:rPr>
        <w:t>19</w:t>
      </w:r>
      <w:r w:rsidRPr="00416D9F">
        <w:rPr>
          <w:rFonts w:cs="Times New Roman"/>
        </w:rPr>
        <w:t xml:space="preserve">90 № 395-1 «О банках и банковской деятельности», </w:t>
      </w:r>
      <w:r w:rsidR="00413A6A" w:rsidRPr="00416D9F">
        <w:rPr>
          <w:rFonts w:cs="Times New Roman"/>
        </w:rPr>
        <w:t xml:space="preserve">Законом </w:t>
      </w:r>
      <w:r w:rsidRPr="00416D9F">
        <w:rPr>
          <w:rFonts w:cs="Times New Roman"/>
        </w:rPr>
        <w:t>№ 152-ФЗ и иными нормативными правовыми актами Российской Федерации.</w:t>
      </w:r>
    </w:p>
    <w:p w:rsidR="00AF0EC5" w:rsidRPr="00416D9F" w:rsidRDefault="007F52DA" w:rsidP="00DD439F">
      <w:pPr>
        <w:pStyle w:val="a4"/>
        <w:ind w:right="104" w:firstLine="707"/>
        <w:jc w:val="both"/>
        <w:rPr>
          <w:rFonts w:cs="Times New Roman"/>
        </w:rPr>
      </w:pPr>
      <w:r w:rsidRPr="00416D9F">
        <w:rPr>
          <w:rFonts w:cs="Times New Roman"/>
        </w:rPr>
        <w:t>Необходимые правовые, организационные и технические меры по защите информации, в том числе защите персональных данных Уполномоченных лиц от неправомерного или случайного доступа к ним, уничтожения, изменения, блокирования, копирования, предоставления, распространения и иных неправомерных действий в отношении персональных данных, определяются</w:t>
      </w:r>
      <w:r w:rsidR="008D30E9" w:rsidRPr="00416D9F">
        <w:rPr>
          <w:rFonts w:cs="Times New Roman"/>
        </w:rPr>
        <w:t xml:space="preserve"> </w:t>
      </w:r>
      <w:r w:rsidRPr="00416D9F">
        <w:rPr>
          <w:rFonts w:cs="Times New Roman"/>
        </w:rPr>
        <w:t>Банком</w:t>
      </w:r>
      <w:r w:rsidR="008D30E9" w:rsidRPr="00416D9F">
        <w:rPr>
          <w:rFonts w:cs="Times New Roman"/>
        </w:rPr>
        <w:t xml:space="preserve"> </w:t>
      </w:r>
      <w:r w:rsidRPr="00416D9F">
        <w:rPr>
          <w:rFonts w:cs="Times New Roman"/>
        </w:rPr>
        <w:t>самостоятельно</w:t>
      </w:r>
      <w:r w:rsidR="008D30E9" w:rsidRPr="00416D9F">
        <w:rPr>
          <w:rFonts w:cs="Times New Roman"/>
        </w:rPr>
        <w:t xml:space="preserve"> </w:t>
      </w:r>
      <w:r w:rsidRPr="00416D9F">
        <w:rPr>
          <w:rFonts w:cs="Times New Roman"/>
        </w:rPr>
        <w:t>с</w:t>
      </w:r>
      <w:r w:rsidR="008D30E9" w:rsidRPr="00416D9F">
        <w:rPr>
          <w:rFonts w:cs="Times New Roman"/>
        </w:rPr>
        <w:t xml:space="preserve"> </w:t>
      </w:r>
      <w:r w:rsidRPr="00416D9F">
        <w:rPr>
          <w:rFonts w:cs="Times New Roman"/>
        </w:rPr>
        <w:t>учетом</w:t>
      </w:r>
      <w:r w:rsidR="008D30E9" w:rsidRPr="00416D9F">
        <w:rPr>
          <w:rFonts w:cs="Times New Roman"/>
        </w:rPr>
        <w:t xml:space="preserve"> </w:t>
      </w:r>
      <w:r w:rsidRPr="00416D9F">
        <w:rPr>
          <w:rFonts w:cs="Times New Roman"/>
        </w:rPr>
        <w:t>требований</w:t>
      </w:r>
      <w:r w:rsidR="008D30E9" w:rsidRPr="00416D9F">
        <w:rPr>
          <w:rFonts w:cs="Times New Roman"/>
        </w:rPr>
        <w:t xml:space="preserve"> </w:t>
      </w:r>
      <w:r w:rsidRPr="00416D9F">
        <w:rPr>
          <w:rFonts w:cs="Times New Roman"/>
        </w:rPr>
        <w:t>законодательства</w:t>
      </w:r>
      <w:r w:rsidR="008D30E9" w:rsidRPr="00416D9F">
        <w:rPr>
          <w:rFonts w:cs="Times New Roman"/>
        </w:rPr>
        <w:t xml:space="preserve"> </w:t>
      </w:r>
      <w:r w:rsidRPr="00416D9F">
        <w:rPr>
          <w:rFonts w:cs="Times New Roman"/>
        </w:rPr>
        <w:t>и</w:t>
      </w:r>
      <w:r w:rsidR="008D30E9" w:rsidRPr="00416D9F">
        <w:rPr>
          <w:rFonts w:cs="Times New Roman"/>
        </w:rPr>
        <w:t xml:space="preserve"> </w:t>
      </w:r>
      <w:r w:rsidRPr="00416D9F">
        <w:rPr>
          <w:rFonts w:cs="Times New Roman"/>
        </w:rPr>
        <w:t>нормативных</w:t>
      </w:r>
      <w:r w:rsidR="00DD439F" w:rsidRPr="00416D9F">
        <w:rPr>
          <w:rFonts w:cs="Times New Roman"/>
        </w:rPr>
        <w:t xml:space="preserve"> </w:t>
      </w:r>
      <w:r w:rsidRPr="00416D9F">
        <w:rPr>
          <w:rFonts w:cs="Times New Roman"/>
        </w:rPr>
        <w:t>документов Российской Федерации.</w:t>
      </w:r>
    </w:p>
    <w:p w:rsidR="0063235E" w:rsidRPr="00416D9F" w:rsidRDefault="0063235E" w:rsidP="00283938">
      <w:pPr>
        <w:ind w:left="118" w:right="104" w:firstLine="707"/>
        <w:jc w:val="both"/>
        <w:rPr>
          <w:rFonts w:cs="Times New Roman"/>
        </w:rPr>
      </w:pPr>
      <w:r w:rsidRPr="00416D9F">
        <w:rPr>
          <w:rFonts w:ascii="Times New Roman" w:eastAsia="Times New Roman" w:hAnsi="Times New Roman" w:cs="Times New Roman"/>
          <w:color w:val="000000"/>
          <w:sz w:val="23"/>
          <w:szCs w:val="23"/>
        </w:rPr>
        <w:t xml:space="preserve">В случае </w:t>
      </w:r>
      <w:r w:rsidR="00F60744" w:rsidRPr="00416D9F">
        <w:rPr>
          <w:rFonts w:ascii="Times New Roman" w:eastAsia="Times New Roman" w:hAnsi="Times New Roman" w:cs="Times New Roman"/>
          <w:color w:val="000000"/>
          <w:sz w:val="23"/>
          <w:szCs w:val="23"/>
        </w:rPr>
        <w:t xml:space="preserve">указания </w:t>
      </w:r>
      <w:r w:rsidRPr="00416D9F">
        <w:rPr>
          <w:rFonts w:ascii="Times New Roman" w:eastAsia="Times New Roman" w:hAnsi="Times New Roman" w:cs="Times New Roman"/>
          <w:color w:val="000000"/>
          <w:sz w:val="23"/>
          <w:szCs w:val="23"/>
        </w:rPr>
        <w:t>Клиент</w:t>
      </w:r>
      <w:r w:rsidR="00F60744" w:rsidRPr="00416D9F">
        <w:rPr>
          <w:rFonts w:ascii="Times New Roman" w:eastAsia="Times New Roman" w:hAnsi="Times New Roman" w:cs="Times New Roman"/>
          <w:color w:val="000000"/>
          <w:sz w:val="23"/>
          <w:szCs w:val="23"/>
        </w:rPr>
        <w:t>ом</w:t>
      </w:r>
      <w:r w:rsidRPr="00416D9F">
        <w:rPr>
          <w:rFonts w:ascii="Times New Roman" w:eastAsia="Times New Roman" w:hAnsi="Times New Roman" w:cs="Times New Roman"/>
          <w:color w:val="000000"/>
          <w:sz w:val="23"/>
          <w:szCs w:val="23"/>
        </w:rPr>
        <w:t xml:space="preserve"> в </w:t>
      </w:r>
      <w:r w:rsidR="00F60744" w:rsidRPr="00416D9F">
        <w:rPr>
          <w:rFonts w:ascii="Times New Roman" w:hAnsi="Times New Roman" w:cs="Times New Roman"/>
          <w:color w:val="000000"/>
          <w:sz w:val="23"/>
          <w:szCs w:val="23"/>
        </w:rPr>
        <w:t>Заявлении о присоединении (Форма 1 Сборника) или Заявлении</w:t>
      </w:r>
      <w:r w:rsidR="00F60744" w:rsidRPr="00416D9F">
        <w:rPr>
          <w:rFonts w:ascii="Times New Roman" w:hAnsi="Times New Roman" w:cs="Times New Roman"/>
          <w:b/>
          <w:bCs/>
          <w:sz w:val="23"/>
          <w:szCs w:val="23"/>
        </w:rPr>
        <w:t xml:space="preserve"> </w:t>
      </w:r>
      <w:r w:rsidR="00F60744" w:rsidRPr="00416D9F">
        <w:rPr>
          <w:rFonts w:ascii="Times New Roman" w:hAnsi="Times New Roman" w:cs="Times New Roman"/>
          <w:bCs/>
          <w:sz w:val="23"/>
          <w:szCs w:val="23"/>
        </w:rPr>
        <w:t>на установку/изменение/отключение ограничения доступа к Системе ДБО</w:t>
      </w:r>
      <w:r w:rsidR="00F60744" w:rsidRPr="00416D9F">
        <w:rPr>
          <w:rFonts w:ascii="Times New Roman" w:hAnsi="Times New Roman" w:cs="Times New Roman"/>
          <w:color w:val="000000"/>
          <w:sz w:val="23"/>
          <w:szCs w:val="23"/>
        </w:rPr>
        <w:t xml:space="preserve"> (Форма 9 Сборника)</w:t>
      </w:r>
      <w:r w:rsidRPr="00416D9F">
        <w:rPr>
          <w:rFonts w:ascii="Times New Roman" w:eastAsia="Times New Roman" w:hAnsi="Times New Roman" w:cs="Times New Roman"/>
          <w:color w:val="000000"/>
          <w:sz w:val="23"/>
          <w:szCs w:val="23"/>
        </w:rPr>
        <w:t xml:space="preserve"> ограничени</w:t>
      </w:r>
      <w:r w:rsidR="00F60744" w:rsidRPr="00416D9F">
        <w:rPr>
          <w:rFonts w:ascii="Times New Roman" w:eastAsia="Times New Roman" w:hAnsi="Times New Roman" w:cs="Times New Roman"/>
          <w:color w:val="000000"/>
          <w:sz w:val="23"/>
          <w:szCs w:val="23"/>
        </w:rPr>
        <w:t>й</w:t>
      </w:r>
      <w:r w:rsidRPr="00416D9F">
        <w:rPr>
          <w:rFonts w:ascii="Times New Roman" w:eastAsia="Times New Roman" w:hAnsi="Times New Roman" w:cs="Times New Roman"/>
          <w:color w:val="000000"/>
          <w:sz w:val="23"/>
          <w:szCs w:val="23"/>
        </w:rPr>
        <w:t xml:space="preserve"> по IP-адресам, </w:t>
      </w:r>
      <w:r w:rsidR="00F60744" w:rsidRPr="00416D9F">
        <w:rPr>
          <w:rFonts w:ascii="Times New Roman" w:eastAsia="Times New Roman" w:hAnsi="Times New Roman" w:cs="Times New Roman"/>
          <w:color w:val="000000"/>
          <w:sz w:val="23"/>
          <w:szCs w:val="23"/>
        </w:rPr>
        <w:t xml:space="preserve">принять к исполнению ЭД по </w:t>
      </w:r>
      <w:r w:rsidRPr="00416D9F">
        <w:rPr>
          <w:rFonts w:ascii="Times New Roman" w:eastAsia="Times New Roman" w:hAnsi="Times New Roman" w:cs="Times New Roman"/>
          <w:color w:val="000000"/>
          <w:sz w:val="23"/>
          <w:szCs w:val="23"/>
        </w:rPr>
        <w:t xml:space="preserve">Системе </w:t>
      </w:r>
      <w:r w:rsidR="00F60744" w:rsidRPr="00416D9F">
        <w:rPr>
          <w:rFonts w:ascii="Times New Roman" w:eastAsia="Times New Roman" w:hAnsi="Times New Roman" w:cs="Times New Roman"/>
          <w:color w:val="000000"/>
          <w:sz w:val="23"/>
          <w:szCs w:val="23"/>
        </w:rPr>
        <w:t xml:space="preserve">ДБО </w:t>
      </w:r>
      <w:r w:rsidRPr="00416D9F">
        <w:rPr>
          <w:rFonts w:ascii="Times New Roman" w:eastAsia="Times New Roman" w:hAnsi="Times New Roman" w:cs="Times New Roman"/>
          <w:color w:val="000000"/>
          <w:sz w:val="23"/>
          <w:szCs w:val="23"/>
        </w:rPr>
        <w:t xml:space="preserve">только с IP-адресов, указанных в </w:t>
      </w:r>
      <w:r w:rsidR="00F60744" w:rsidRPr="00416D9F">
        <w:rPr>
          <w:rFonts w:ascii="Times New Roman" w:eastAsia="Times New Roman" w:hAnsi="Times New Roman" w:cs="Times New Roman"/>
          <w:color w:val="000000"/>
          <w:sz w:val="23"/>
          <w:szCs w:val="23"/>
        </w:rPr>
        <w:t xml:space="preserve">соответствующем </w:t>
      </w:r>
      <w:r w:rsidRPr="00416D9F">
        <w:rPr>
          <w:rFonts w:ascii="Times New Roman" w:eastAsia="Times New Roman" w:hAnsi="Times New Roman" w:cs="Times New Roman"/>
          <w:color w:val="000000"/>
          <w:sz w:val="23"/>
          <w:szCs w:val="23"/>
        </w:rPr>
        <w:t xml:space="preserve">Заявлении. </w:t>
      </w:r>
    </w:p>
    <w:p w:rsidR="00AF0EC5" w:rsidRPr="00416D9F" w:rsidRDefault="007F52DA" w:rsidP="009125D9">
      <w:pPr>
        <w:pStyle w:val="a4"/>
        <w:numPr>
          <w:ilvl w:val="2"/>
          <w:numId w:val="54"/>
        </w:numPr>
        <w:spacing w:before="2" w:line="264" w:lineRule="exact"/>
        <w:ind w:left="142" w:right="107" w:firstLine="709"/>
        <w:jc w:val="both"/>
        <w:outlineLvl w:val="4"/>
        <w:rPr>
          <w:rFonts w:cs="Times New Roman"/>
        </w:rPr>
      </w:pPr>
      <w:r w:rsidRPr="00416D9F">
        <w:rPr>
          <w:rFonts w:cs="Times New Roman"/>
        </w:rPr>
        <w:t>Приостановить в соответствии с требованиями</w:t>
      </w:r>
      <w:r w:rsidR="00413A6A" w:rsidRPr="00416D9F">
        <w:rPr>
          <w:rFonts w:cs="Times New Roman"/>
        </w:rPr>
        <w:t xml:space="preserve"> Закона</w:t>
      </w:r>
      <w:r w:rsidRPr="00416D9F">
        <w:rPr>
          <w:rFonts w:cs="Times New Roman"/>
        </w:rPr>
        <w:t xml:space="preserve"> № 161-ФЗ на срок не более 2 (Двух) рабочих дней исполнение распоряжения Клиента, поступившего в Банк с использованием Системы ДБО</w:t>
      </w:r>
      <w:r w:rsidR="00AD4522" w:rsidRPr="00416D9F">
        <w:rPr>
          <w:color w:val="000000" w:themeColor="text1"/>
        </w:rPr>
        <w:t xml:space="preserve"> / Канала ЭДО</w:t>
      </w:r>
      <w:r w:rsidRPr="00416D9F">
        <w:rPr>
          <w:rFonts w:cs="Times New Roman"/>
        </w:rPr>
        <w:t>, а также заблокировать использование Клиентом Системы ДБО</w:t>
      </w:r>
      <w:r w:rsidR="00AD4522" w:rsidRPr="00416D9F">
        <w:rPr>
          <w:color w:val="000000" w:themeColor="text1"/>
        </w:rPr>
        <w:t xml:space="preserve"> / Канала ЭДО</w:t>
      </w:r>
      <w:r w:rsidRPr="00416D9F">
        <w:rPr>
          <w:rFonts w:cs="Times New Roman"/>
        </w:rPr>
        <w:t xml:space="preserve"> (прекратить прием электронных документов от Клиента с использованием Системы ДБО</w:t>
      </w:r>
      <w:r w:rsidR="00AD4522" w:rsidRPr="00416D9F">
        <w:rPr>
          <w:color w:val="000000" w:themeColor="text1"/>
        </w:rPr>
        <w:t xml:space="preserve"> / Канала ЭДО</w:t>
      </w:r>
      <w:r w:rsidRPr="00416D9F">
        <w:rPr>
          <w:rFonts w:cs="Times New Roman"/>
        </w:rPr>
        <w:t>) в том случае, если Банком будет выявлено, что Операция, подлежащая совершению на основании данного распоряжения, соответствует следующим признакам осуществления перевода денежных средств без согласия Клиента:</w:t>
      </w:r>
    </w:p>
    <w:p w:rsidR="00AF0EC5" w:rsidRPr="00416D9F" w:rsidRDefault="007F52DA" w:rsidP="00496316">
      <w:pPr>
        <w:pStyle w:val="a4"/>
        <w:ind w:right="105" w:firstLine="707"/>
        <w:jc w:val="both"/>
        <w:rPr>
          <w:rFonts w:cs="Times New Roman"/>
        </w:rPr>
      </w:pPr>
      <w:r w:rsidRPr="00416D9F">
        <w:rPr>
          <w:rFonts w:cs="Times New Roman"/>
        </w:rPr>
        <w:t xml:space="preserve">а) совпадение информации о получателе средств с информацией о получателе средств по переводам денежных средств без согласия клиента, имеющейся в соответствующей базе данных, формируемой Банком России в соответствии с </w:t>
      </w:r>
      <w:r w:rsidR="00413A6A" w:rsidRPr="00416D9F">
        <w:rPr>
          <w:rFonts w:cs="Times New Roman"/>
        </w:rPr>
        <w:t xml:space="preserve">Законом </w:t>
      </w:r>
      <w:r w:rsidRPr="00416D9F">
        <w:rPr>
          <w:rFonts w:cs="Times New Roman"/>
        </w:rPr>
        <w:t>№ 161-ФЗ</w:t>
      </w:r>
      <w:r w:rsidR="00413A6A" w:rsidRPr="00416D9F">
        <w:rPr>
          <w:rFonts w:cs="Times New Roman"/>
        </w:rPr>
        <w:t xml:space="preserve"> </w:t>
      </w:r>
      <w:r w:rsidRPr="00416D9F">
        <w:rPr>
          <w:rFonts w:cs="Times New Roman"/>
        </w:rPr>
        <w:t>«О национальной платежной системе» (далее – База данных);</w:t>
      </w:r>
    </w:p>
    <w:p w:rsidR="00AF0EC5" w:rsidRPr="00416D9F" w:rsidRDefault="007F52DA">
      <w:pPr>
        <w:pStyle w:val="a4"/>
        <w:ind w:right="106" w:firstLine="707"/>
        <w:jc w:val="both"/>
        <w:rPr>
          <w:rFonts w:cs="Times New Roman"/>
        </w:rPr>
      </w:pPr>
      <w:r w:rsidRPr="00416D9F">
        <w:rPr>
          <w:rFonts w:cs="Times New Roman"/>
        </w:rPr>
        <w:t>б) совпадение информации о параметрах устройства, с использованием которого осуществлен доступ к Системе ДБО с целью осуществления Операции, с информацией о параметрах устройств, с использованием которых был осуществлен доступ к автоматизированной системе, программному обеспечению с целью осуществления перевода денежных средств без согласия клиента, имеющейся в Базе данных;</w:t>
      </w:r>
    </w:p>
    <w:p w:rsidR="00AF0EC5" w:rsidRPr="00416D9F" w:rsidRDefault="007F52DA">
      <w:pPr>
        <w:pStyle w:val="a4"/>
        <w:ind w:right="104" w:firstLine="707"/>
        <w:jc w:val="both"/>
        <w:rPr>
          <w:rFonts w:cs="Times New Roman"/>
        </w:rPr>
      </w:pPr>
      <w:r w:rsidRPr="00416D9F">
        <w:rPr>
          <w:rFonts w:cs="Times New Roman"/>
        </w:rPr>
        <w:t>в) несоответствие характера, и/или параметров, и/или объема проводимой Операции (в том числе время / день осуществления Операции, место осуществления Операции, устройство, с использованием которого осуществляется Операция, и параметры его использования, сумма осуществления Операции, получатель средств / иное) операциям, обычно совершаемым Клиентом (осуществляемой Клиентом деятельности). Необходимые правовые, организационные и технические меры по выявлению операций, не соответствующих осуществляемой Клиентом деятельности, определяются Банком самостоятельно в соответствии с принятыми в Банке мерами по защите переводов денежных средств Клиентов.</w:t>
      </w:r>
    </w:p>
    <w:p w:rsidR="00AF0EC5" w:rsidRPr="00416D9F" w:rsidRDefault="007F52DA">
      <w:pPr>
        <w:pStyle w:val="a4"/>
        <w:ind w:right="107" w:firstLine="707"/>
        <w:jc w:val="both"/>
        <w:rPr>
          <w:rFonts w:cs="Times New Roman"/>
        </w:rPr>
      </w:pPr>
      <w:r w:rsidRPr="00416D9F">
        <w:rPr>
          <w:rFonts w:cs="Times New Roman"/>
        </w:rPr>
        <w:t>Банк приостанавливает Операцию независимо от положительного результата выполняемых Банком процедур дополнительной аутентификации Клиента по SMS-коду и/или</w:t>
      </w:r>
      <w:r w:rsidR="002F3A70" w:rsidRPr="00416D9F">
        <w:rPr>
          <w:rFonts w:cs="Times New Roman"/>
        </w:rPr>
        <w:t xml:space="preserve"> </w:t>
      </w:r>
      <w:r w:rsidR="002F3A70" w:rsidRPr="00416D9F">
        <w:rPr>
          <w:rFonts w:cs="Times New Roman"/>
          <w:lang w:val="en-US"/>
        </w:rPr>
        <w:t>push</w:t>
      </w:r>
      <w:r w:rsidR="002F3A70" w:rsidRPr="00416D9F">
        <w:rPr>
          <w:rFonts w:cs="Times New Roman"/>
        </w:rPr>
        <w:t xml:space="preserve">-коду в </w:t>
      </w:r>
      <w:r w:rsidR="00B24DBB" w:rsidRPr="00416D9F">
        <w:rPr>
          <w:rFonts w:cs="Times New Roman"/>
        </w:rPr>
        <w:t>«</w:t>
      </w:r>
      <w:proofErr w:type="spellStart"/>
      <w:r w:rsidR="00B24DBB" w:rsidRPr="00416D9F">
        <w:rPr>
          <w:rFonts w:cs="Times New Roman"/>
          <w:sz w:val="22"/>
          <w:szCs w:val="22"/>
          <w:lang w:val="en-US"/>
        </w:rPr>
        <w:t>SovcomFactor</w:t>
      </w:r>
      <w:proofErr w:type="spellEnd"/>
      <w:r w:rsidR="00B24DBB" w:rsidRPr="00416D9F">
        <w:rPr>
          <w:rFonts w:cs="Times New Roman"/>
          <w:sz w:val="22"/>
          <w:szCs w:val="22"/>
        </w:rPr>
        <w:t xml:space="preserve"> 3</w:t>
      </w:r>
      <w:r w:rsidR="00B24DBB" w:rsidRPr="00416D9F">
        <w:rPr>
          <w:rFonts w:cs="Times New Roman"/>
        </w:rPr>
        <w:t>»</w:t>
      </w:r>
      <w:r w:rsidRPr="00416D9F">
        <w:rPr>
          <w:rFonts w:cs="Times New Roman"/>
        </w:rPr>
        <w:t xml:space="preserve">, </w:t>
      </w:r>
      <w:r w:rsidR="0063235E" w:rsidRPr="00416D9F">
        <w:rPr>
          <w:rFonts w:cs="Times New Roman"/>
          <w:bCs/>
          <w:color w:val="000000"/>
        </w:rPr>
        <w:t>и/или IP-адрес</w:t>
      </w:r>
      <w:r w:rsidR="009C2BD4" w:rsidRPr="00416D9F">
        <w:rPr>
          <w:rFonts w:cs="Times New Roman"/>
          <w:bCs/>
          <w:color w:val="000000"/>
        </w:rPr>
        <w:t>у</w:t>
      </w:r>
      <w:r w:rsidR="0063235E" w:rsidRPr="00416D9F">
        <w:rPr>
          <w:rFonts w:cs="Times New Roman"/>
          <w:bCs/>
          <w:color w:val="000000"/>
        </w:rPr>
        <w:t xml:space="preserve">, с которого осуществлен доступ к Системе ДБО / </w:t>
      </w:r>
      <w:r w:rsidR="00CE2936" w:rsidRPr="00416D9F">
        <w:rPr>
          <w:rFonts w:cs="Times New Roman"/>
          <w:bCs/>
          <w:color w:val="000000"/>
        </w:rPr>
        <w:t xml:space="preserve"> / </w:t>
      </w:r>
      <w:r w:rsidR="00CE2936" w:rsidRPr="00416D9F">
        <w:rPr>
          <w:snapToGrid w:val="0"/>
          <w:color w:val="000000" w:themeColor="text1"/>
        </w:rPr>
        <w:t>Прикладному ПО (в случае, предусмотренном приложением 4 к Правилам ДБО)</w:t>
      </w:r>
      <w:r w:rsidR="009C2BD4" w:rsidRPr="00416D9F">
        <w:rPr>
          <w:rFonts w:cs="Times New Roman"/>
          <w:bCs/>
          <w:color w:val="000000"/>
        </w:rPr>
        <w:t>,</w:t>
      </w:r>
      <w:r w:rsidR="0063235E" w:rsidRPr="00416D9F">
        <w:rPr>
          <w:rFonts w:cs="Times New Roman"/>
          <w:bCs/>
          <w:color w:val="000000"/>
        </w:rPr>
        <w:t xml:space="preserve"> если </w:t>
      </w:r>
      <w:r w:rsidR="005C17F9" w:rsidRPr="00416D9F">
        <w:rPr>
          <w:rFonts w:cs="Times New Roman"/>
          <w:bCs/>
          <w:color w:val="000000"/>
        </w:rPr>
        <w:t xml:space="preserve">Перечень разрешенных </w:t>
      </w:r>
      <w:r w:rsidR="005C17F9" w:rsidRPr="00416D9F">
        <w:rPr>
          <w:rFonts w:cs="Times New Roman"/>
          <w:bCs/>
          <w:color w:val="000000"/>
          <w:lang w:val="en-US"/>
        </w:rPr>
        <w:t>IP</w:t>
      </w:r>
      <w:r w:rsidR="005C17F9" w:rsidRPr="00416D9F">
        <w:rPr>
          <w:rFonts w:cs="Times New Roman"/>
          <w:bCs/>
          <w:color w:val="000000"/>
        </w:rPr>
        <w:t xml:space="preserve">-адресов был </w:t>
      </w:r>
      <w:r w:rsidR="0063235E" w:rsidRPr="00416D9F">
        <w:rPr>
          <w:rFonts w:cs="Times New Roman"/>
          <w:bCs/>
          <w:color w:val="000000"/>
        </w:rPr>
        <w:t>установлен Клиентом</w:t>
      </w:r>
      <w:r w:rsidR="005C17F9" w:rsidRPr="00416D9F">
        <w:rPr>
          <w:rFonts w:cs="Times New Roman"/>
          <w:bCs/>
          <w:color w:val="000000"/>
        </w:rPr>
        <w:t xml:space="preserve"> согласно п. 2.19 Правил ДБО</w:t>
      </w:r>
      <w:r w:rsidR="0063235E" w:rsidRPr="00416D9F">
        <w:rPr>
          <w:rFonts w:cs="Times New Roman"/>
          <w:bCs/>
          <w:color w:val="000000"/>
        </w:rPr>
        <w:t xml:space="preserve">, </w:t>
      </w:r>
      <w:r w:rsidRPr="00416D9F">
        <w:rPr>
          <w:rFonts w:cs="Times New Roman"/>
        </w:rPr>
        <w:t>в случае выявления признаков осуществления перевода денежных средств без согласия Клиента, указанных в подпунктах а) и б) настоящего пункта.</w:t>
      </w:r>
    </w:p>
    <w:p w:rsidR="00AF0EC5" w:rsidRPr="00416D9F" w:rsidRDefault="007F52DA">
      <w:pPr>
        <w:pStyle w:val="a4"/>
        <w:ind w:right="110" w:firstLine="707"/>
        <w:jc w:val="both"/>
        <w:rPr>
          <w:rFonts w:cs="Times New Roman"/>
        </w:rPr>
      </w:pPr>
      <w:r w:rsidRPr="00416D9F">
        <w:rPr>
          <w:rFonts w:cs="Times New Roman"/>
        </w:rPr>
        <w:t>Банк незамедлительно информирует Клиента письменно / устно по имеющимся каналам связи с Клиентом / Уполномоченным лицом Клиента (номер телефона, адрес электронной почты, посредством Системы ДБО, иное) о приостановлении Операции и блокировании использования Системы ДБО</w:t>
      </w:r>
      <w:r w:rsidR="00CE2936" w:rsidRPr="00416D9F">
        <w:rPr>
          <w:color w:val="000000" w:themeColor="text1"/>
        </w:rPr>
        <w:t xml:space="preserve"> / Канала ЭДО</w:t>
      </w:r>
      <w:r w:rsidRPr="00416D9F">
        <w:rPr>
          <w:rFonts w:cs="Times New Roman"/>
        </w:rPr>
        <w:t>, о рекомендациях по снижению рисков осуществления перевода денежных средств без согласия Клиента, а также запрашивает у Клиента подтверждение возобновления исполнения распоряжения Клиента.</w:t>
      </w:r>
    </w:p>
    <w:p w:rsidR="00AF0EC5" w:rsidRPr="00416D9F" w:rsidRDefault="007F52DA">
      <w:pPr>
        <w:pStyle w:val="a4"/>
        <w:ind w:right="108" w:firstLine="707"/>
        <w:jc w:val="both"/>
        <w:rPr>
          <w:rFonts w:cs="Times New Roman"/>
        </w:rPr>
      </w:pPr>
      <w:r w:rsidRPr="00416D9F">
        <w:rPr>
          <w:rFonts w:cs="Times New Roman"/>
        </w:rPr>
        <w:t>Если распоряжение подлинное и подписано ЭП Клиента, Клиент обязуется подтвердить данный факт способом и в срок (при наличии), которые указаны в соответствующем запросе Банка, но не позднее рабочего дня, следующего за днем отправки данного распоряжения в Банк.</w:t>
      </w:r>
    </w:p>
    <w:p w:rsidR="00AF0EC5" w:rsidRPr="00416D9F" w:rsidRDefault="007F52DA">
      <w:pPr>
        <w:pStyle w:val="a4"/>
        <w:ind w:right="106" w:firstLine="707"/>
        <w:jc w:val="both"/>
        <w:rPr>
          <w:rFonts w:cs="Times New Roman"/>
        </w:rPr>
      </w:pPr>
      <w:r w:rsidRPr="00416D9F">
        <w:rPr>
          <w:rFonts w:cs="Times New Roman"/>
        </w:rPr>
        <w:t>При неполучении от Клиента подтверждения, указанного в настоящем пункте, Банк возобновляет исполнение указанного в настоящем пункте распоряжения, поступившего с использованием Системы ДБО</w:t>
      </w:r>
      <w:r w:rsidR="00CE2936" w:rsidRPr="00416D9F">
        <w:rPr>
          <w:color w:val="000000" w:themeColor="text1"/>
        </w:rPr>
        <w:t xml:space="preserve"> / Канала ЭДО</w:t>
      </w:r>
      <w:r w:rsidRPr="00416D9F">
        <w:rPr>
          <w:rFonts w:cs="Times New Roman"/>
        </w:rPr>
        <w:t>, а также использование Клиентом Системы ДБО</w:t>
      </w:r>
      <w:r w:rsidR="00CE2936" w:rsidRPr="00416D9F">
        <w:rPr>
          <w:color w:val="000000" w:themeColor="text1"/>
        </w:rPr>
        <w:t xml:space="preserve"> / Канала ЭДО</w:t>
      </w:r>
      <w:r w:rsidRPr="00416D9F">
        <w:rPr>
          <w:rFonts w:cs="Times New Roman"/>
        </w:rPr>
        <w:t>.</w:t>
      </w:r>
    </w:p>
    <w:p w:rsidR="00AF0EC5" w:rsidRPr="00416D9F" w:rsidRDefault="007F52DA" w:rsidP="009125D9">
      <w:pPr>
        <w:pStyle w:val="a4"/>
        <w:numPr>
          <w:ilvl w:val="2"/>
          <w:numId w:val="54"/>
        </w:numPr>
        <w:tabs>
          <w:tab w:val="left" w:pos="1569"/>
        </w:tabs>
        <w:ind w:left="142" w:right="113" w:firstLine="709"/>
        <w:jc w:val="both"/>
        <w:outlineLvl w:val="4"/>
        <w:rPr>
          <w:rFonts w:cs="Times New Roman"/>
        </w:rPr>
      </w:pPr>
      <w:r w:rsidRPr="00416D9F">
        <w:rPr>
          <w:rFonts w:cs="Times New Roman"/>
        </w:rPr>
        <w:t>Предоставлять Клиенту доступ в Системе ДБО к информации об электронных документах, направленных Клиентом в Банк и полученных Клиентом от Банка с использованием Системы ДБО, не менее 1 (Одного) года с даты их отправления / получения Клиентом.</w:t>
      </w:r>
    </w:p>
    <w:p w:rsidR="00662082" w:rsidRPr="00416D9F" w:rsidRDefault="00662082" w:rsidP="009125D9">
      <w:pPr>
        <w:pStyle w:val="a4"/>
        <w:numPr>
          <w:ilvl w:val="2"/>
          <w:numId w:val="54"/>
        </w:numPr>
        <w:tabs>
          <w:tab w:val="left" w:pos="1418"/>
          <w:tab w:val="left" w:pos="3095"/>
          <w:tab w:val="left" w:pos="4747"/>
          <w:tab w:val="left" w:pos="5829"/>
          <w:tab w:val="left" w:pos="6316"/>
          <w:tab w:val="left" w:pos="7748"/>
          <w:tab w:val="left" w:pos="8714"/>
        </w:tabs>
        <w:ind w:left="142" w:right="105" w:firstLine="698"/>
        <w:jc w:val="both"/>
        <w:outlineLvl w:val="4"/>
        <w:rPr>
          <w:rFonts w:cs="Times New Roman"/>
        </w:rPr>
      </w:pPr>
      <w:r w:rsidRPr="00416D9F">
        <w:rPr>
          <w:rFonts w:cs="Times New Roman"/>
        </w:rPr>
        <w:t xml:space="preserve">Информировать Клиента о совершении или отказе в совершении каждой Операции с использованием Системы ДБО в порядке, предусмотренном п. </w:t>
      </w:r>
      <w:r w:rsidR="00304251" w:rsidRPr="00416D9F">
        <w:rPr>
          <w:rFonts w:cs="Times New Roman"/>
          <w:color w:val="244061" w:themeColor="accent1" w:themeShade="80"/>
        </w:rPr>
        <w:t>4.1</w:t>
      </w:r>
      <w:r w:rsidR="00BC1703" w:rsidRPr="00416D9F">
        <w:rPr>
          <w:rFonts w:cs="Times New Roman"/>
          <w:color w:val="244061" w:themeColor="accent1" w:themeShade="80"/>
        </w:rPr>
        <w:t>7</w:t>
      </w:r>
      <w:r w:rsidR="00304251" w:rsidRPr="00416D9F">
        <w:rPr>
          <w:rFonts w:cs="Times New Roman"/>
          <w:color w:val="244061" w:themeColor="accent1" w:themeShade="80"/>
        </w:rPr>
        <w:t xml:space="preserve"> </w:t>
      </w:r>
      <w:r w:rsidRPr="00416D9F">
        <w:rPr>
          <w:rFonts w:cs="Times New Roman"/>
        </w:rPr>
        <w:t>настоящих Правил.</w:t>
      </w:r>
    </w:p>
    <w:p w:rsidR="00662082" w:rsidRPr="00416D9F" w:rsidRDefault="00662082" w:rsidP="009125D9">
      <w:pPr>
        <w:pStyle w:val="a4"/>
        <w:numPr>
          <w:ilvl w:val="2"/>
          <w:numId w:val="54"/>
        </w:numPr>
        <w:tabs>
          <w:tab w:val="left" w:pos="1401"/>
        </w:tabs>
        <w:ind w:left="142" w:right="110" w:firstLine="698"/>
        <w:jc w:val="both"/>
        <w:outlineLvl w:val="4"/>
        <w:rPr>
          <w:rFonts w:cs="Times New Roman"/>
        </w:rPr>
      </w:pPr>
      <w:r w:rsidRPr="00416D9F">
        <w:rPr>
          <w:rFonts w:cs="Times New Roman"/>
        </w:rPr>
        <w:t xml:space="preserve">Направлять Клиенту по запросу выписки по счету с 10:00 по московскому времени рабочего дня, следующего за днем исполнения Банком Операций по этому счету, при соблюдении условий, предусмотренных п. </w:t>
      </w:r>
      <w:r w:rsidR="00304251" w:rsidRPr="00416D9F">
        <w:rPr>
          <w:rFonts w:cs="Times New Roman"/>
          <w:color w:val="244061" w:themeColor="accent1" w:themeShade="80"/>
        </w:rPr>
        <w:t>4.1</w:t>
      </w:r>
      <w:r w:rsidR="00BC1703" w:rsidRPr="00416D9F">
        <w:rPr>
          <w:rFonts w:cs="Times New Roman"/>
          <w:color w:val="244061" w:themeColor="accent1" w:themeShade="80"/>
        </w:rPr>
        <w:t>2</w:t>
      </w:r>
      <w:r w:rsidR="00304251" w:rsidRPr="00416D9F">
        <w:rPr>
          <w:rFonts w:cs="Times New Roman"/>
          <w:color w:val="244061" w:themeColor="accent1" w:themeShade="80"/>
        </w:rPr>
        <w:t xml:space="preserve"> </w:t>
      </w:r>
      <w:r w:rsidRPr="00416D9F">
        <w:rPr>
          <w:rFonts w:cs="Times New Roman"/>
        </w:rPr>
        <w:t>настоящих Правил.</w:t>
      </w:r>
    </w:p>
    <w:p w:rsidR="00662082" w:rsidRPr="00416D9F" w:rsidRDefault="00662082" w:rsidP="009125D9">
      <w:pPr>
        <w:pStyle w:val="a4"/>
        <w:numPr>
          <w:ilvl w:val="2"/>
          <w:numId w:val="54"/>
        </w:numPr>
        <w:tabs>
          <w:tab w:val="left" w:pos="1458"/>
        </w:tabs>
        <w:ind w:left="142" w:right="105" w:firstLine="698"/>
        <w:jc w:val="both"/>
        <w:outlineLvl w:val="4"/>
        <w:rPr>
          <w:rFonts w:cs="Times New Roman"/>
        </w:rPr>
      </w:pPr>
      <w:r w:rsidRPr="00416D9F">
        <w:rPr>
          <w:rFonts w:cs="Times New Roman"/>
        </w:rPr>
        <w:t>Оказывать Клиенту за счет Клиента услуги по эксплуатации Системы ДБО на основании Заявления на ограничение/возобновление/изменение прав доступа</w:t>
      </w:r>
      <w:r w:rsidR="00596DB4" w:rsidRPr="00416D9F">
        <w:rPr>
          <w:rFonts w:cs="Times New Roman"/>
        </w:rPr>
        <w:t xml:space="preserve"> (</w:t>
      </w:r>
      <w:r w:rsidR="00760277" w:rsidRPr="00416D9F">
        <w:rPr>
          <w:rFonts w:cs="Times New Roman"/>
        </w:rPr>
        <w:t>Форма 2 Сборника</w:t>
      </w:r>
      <w:r w:rsidR="00596DB4" w:rsidRPr="00416D9F">
        <w:rPr>
          <w:rFonts w:cs="Times New Roman"/>
        </w:rPr>
        <w:t>)</w:t>
      </w:r>
      <w:r w:rsidRPr="00416D9F">
        <w:rPr>
          <w:rFonts w:cs="Times New Roman"/>
        </w:rPr>
        <w:t xml:space="preserve"> или иных заявок / заявлений, предоставляемых в Банк по формам и в порядке согласно Правилам ДБО.</w:t>
      </w:r>
    </w:p>
    <w:p w:rsidR="00AF0EC5" w:rsidRPr="00416D9F" w:rsidRDefault="007F52DA" w:rsidP="009125D9">
      <w:pPr>
        <w:pStyle w:val="a4"/>
        <w:numPr>
          <w:ilvl w:val="1"/>
          <w:numId w:val="54"/>
        </w:numPr>
        <w:tabs>
          <w:tab w:val="left" w:pos="1230"/>
        </w:tabs>
        <w:spacing w:before="182"/>
        <w:ind w:left="142" w:firstLine="709"/>
        <w:outlineLvl w:val="3"/>
        <w:rPr>
          <w:rFonts w:cs="Times New Roman"/>
        </w:rPr>
      </w:pPr>
      <w:r w:rsidRPr="00416D9F">
        <w:rPr>
          <w:rFonts w:cs="Times New Roman"/>
        </w:rPr>
        <w:t>Банк имеет право:</w:t>
      </w:r>
    </w:p>
    <w:p w:rsidR="00AF0EC5" w:rsidRPr="00416D9F" w:rsidRDefault="007F52DA" w:rsidP="009125D9">
      <w:pPr>
        <w:pStyle w:val="a4"/>
        <w:numPr>
          <w:ilvl w:val="2"/>
          <w:numId w:val="54"/>
        </w:numPr>
        <w:tabs>
          <w:tab w:val="left" w:pos="1502"/>
        </w:tabs>
        <w:spacing w:before="2"/>
        <w:ind w:left="142" w:right="111" w:firstLine="709"/>
        <w:jc w:val="both"/>
        <w:outlineLvl w:val="4"/>
        <w:rPr>
          <w:rFonts w:cs="Times New Roman"/>
        </w:rPr>
      </w:pPr>
      <w:r w:rsidRPr="00416D9F">
        <w:rPr>
          <w:rFonts w:cs="Times New Roman"/>
        </w:rPr>
        <w:t>Требовать от Клиента оформления распоряжений или иных документов без использования Системы ДБО</w:t>
      </w:r>
      <w:r w:rsidR="00CE2936" w:rsidRPr="00416D9F">
        <w:rPr>
          <w:color w:val="000000" w:themeColor="text1"/>
        </w:rPr>
        <w:t xml:space="preserve"> / Канала ЭДО</w:t>
      </w:r>
      <w:r w:rsidRPr="00416D9F">
        <w:rPr>
          <w:rFonts w:cs="Times New Roman"/>
        </w:rPr>
        <w:t xml:space="preserve"> в случае невозможности передачи указанных документов с использованием Системы ДБО</w:t>
      </w:r>
      <w:r w:rsidR="00CE2936" w:rsidRPr="00416D9F">
        <w:rPr>
          <w:color w:val="000000" w:themeColor="text1"/>
        </w:rPr>
        <w:t xml:space="preserve"> / Канала ЭДО</w:t>
      </w:r>
      <w:r w:rsidRPr="00416D9F">
        <w:rPr>
          <w:rFonts w:cs="Times New Roman"/>
        </w:rPr>
        <w:t xml:space="preserve"> (электронный документ не может быть расшифрован, не проходит проверку подлинности ЭП имеются технические причины), а также </w:t>
      </w:r>
      <w:bookmarkStart w:id="19" w:name="_Hlk55826423"/>
      <w:r w:rsidRPr="00416D9F">
        <w:rPr>
          <w:rFonts w:cs="Times New Roman"/>
        </w:rPr>
        <w:t>при нарушении условий</w:t>
      </w:r>
      <w:bookmarkEnd w:id="19"/>
      <w:r w:rsidRPr="00416D9F">
        <w:rPr>
          <w:rFonts w:cs="Times New Roman"/>
        </w:rPr>
        <w:t xml:space="preserve">, предусмотренных пп. </w:t>
      </w:r>
      <w:r w:rsidR="00304251" w:rsidRPr="00416D9F">
        <w:rPr>
          <w:rFonts w:cs="Times New Roman"/>
          <w:color w:val="244061" w:themeColor="accent1" w:themeShade="80"/>
        </w:rPr>
        <w:t xml:space="preserve">6.4.5, 6.4.8, 6.4.11 </w:t>
      </w:r>
      <w:r w:rsidRPr="00416D9F">
        <w:rPr>
          <w:rFonts w:cs="Times New Roman"/>
        </w:rPr>
        <w:t>настоящего раздела Правил ДБО, до устранения причин невозможности передачи документов и/или опасных последствий вследствие допущенных нарушений.</w:t>
      </w:r>
    </w:p>
    <w:p w:rsidR="00B655EA" w:rsidRPr="00416D9F" w:rsidRDefault="007F52DA" w:rsidP="009125D9">
      <w:pPr>
        <w:pStyle w:val="a4"/>
        <w:numPr>
          <w:ilvl w:val="2"/>
          <w:numId w:val="54"/>
        </w:numPr>
        <w:tabs>
          <w:tab w:val="left" w:pos="1475"/>
        </w:tabs>
        <w:ind w:left="142" w:right="108" w:firstLine="709"/>
        <w:jc w:val="both"/>
        <w:outlineLvl w:val="4"/>
        <w:rPr>
          <w:rFonts w:cs="Times New Roman"/>
        </w:rPr>
      </w:pPr>
      <w:r w:rsidRPr="00416D9F">
        <w:rPr>
          <w:rFonts w:cs="Times New Roman"/>
        </w:rPr>
        <w:t>Приостанавливать осуществление Операций с использованием Системы ДБО</w:t>
      </w:r>
      <w:r w:rsidR="00CE2936" w:rsidRPr="00416D9F">
        <w:rPr>
          <w:color w:val="000000" w:themeColor="text1"/>
        </w:rPr>
        <w:t xml:space="preserve"> / Канала ЭДО</w:t>
      </w:r>
      <w:r w:rsidRPr="00416D9F">
        <w:rPr>
          <w:rFonts w:cs="Times New Roman"/>
        </w:rPr>
        <w:t xml:space="preserve"> в случае неправомерного отказа или задержки в предоставлении Клиентом надлежащим образом оформленных документов.</w:t>
      </w:r>
    </w:p>
    <w:p w:rsidR="00AF0EC5" w:rsidRPr="00416D9F" w:rsidRDefault="007F52DA" w:rsidP="009125D9">
      <w:pPr>
        <w:pStyle w:val="a4"/>
        <w:numPr>
          <w:ilvl w:val="2"/>
          <w:numId w:val="54"/>
        </w:numPr>
        <w:tabs>
          <w:tab w:val="left" w:pos="1434"/>
        </w:tabs>
        <w:spacing w:before="2"/>
        <w:ind w:left="142" w:right="107" w:firstLine="709"/>
        <w:jc w:val="both"/>
        <w:outlineLvl w:val="4"/>
        <w:rPr>
          <w:rFonts w:cs="Times New Roman"/>
        </w:rPr>
      </w:pPr>
      <w:r w:rsidRPr="00416D9F">
        <w:rPr>
          <w:rFonts w:cs="Times New Roman"/>
        </w:rPr>
        <w:t>Без согласования с Клиентом осуществлять выпуск новых версий программного обеспечения для банковского программного модуля в целях улучшения функциональных качеств Системы ДБО</w:t>
      </w:r>
      <w:r w:rsidR="00CE2936" w:rsidRPr="00416D9F">
        <w:rPr>
          <w:color w:val="000000" w:themeColor="text1"/>
        </w:rPr>
        <w:t xml:space="preserve"> / Канала ЭДО</w:t>
      </w:r>
      <w:r w:rsidRPr="00416D9F">
        <w:rPr>
          <w:rFonts w:cs="Times New Roman"/>
        </w:rPr>
        <w:t>, в том числе связанных с выполнением требований к защите передаваемой информации, с предотвращением несанкционированного доступа к защищаемой информации, передаваемой посредством Системы ДБО</w:t>
      </w:r>
      <w:r w:rsidR="00CE2936" w:rsidRPr="00416D9F">
        <w:rPr>
          <w:color w:val="000000" w:themeColor="text1"/>
        </w:rPr>
        <w:t xml:space="preserve"> / Канала ЭДО</w:t>
      </w:r>
      <w:r w:rsidRPr="00416D9F">
        <w:rPr>
          <w:rFonts w:cs="Times New Roman"/>
        </w:rPr>
        <w:t>, и/или в связи с внесением изменений в действующее законодательство Российской Федерации.</w:t>
      </w:r>
    </w:p>
    <w:p w:rsidR="00AF0EC5" w:rsidRPr="00416D9F" w:rsidRDefault="007F52DA" w:rsidP="006818AB">
      <w:pPr>
        <w:pStyle w:val="a4"/>
        <w:spacing w:line="264" w:lineRule="exact"/>
        <w:ind w:left="142" w:firstLine="684"/>
        <w:jc w:val="both"/>
        <w:rPr>
          <w:rFonts w:cs="Times New Roman"/>
        </w:rPr>
      </w:pPr>
      <w:r w:rsidRPr="00416D9F">
        <w:rPr>
          <w:rFonts w:cs="Times New Roman"/>
        </w:rPr>
        <w:t>При этом</w:t>
      </w:r>
      <w:r w:rsidR="0027620B" w:rsidRPr="00416D9F">
        <w:rPr>
          <w:rFonts w:cs="Times New Roman"/>
        </w:rPr>
        <w:t xml:space="preserve"> </w:t>
      </w:r>
      <w:r w:rsidRPr="00416D9F">
        <w:rPr>
          <w:rFonts w:cs="Times New Roman"/>
        </w:rPr>
        <w:t xml:space="preserve">актуальная версия </w:t>
      </w:r>
      <w:proofErr w:type="spellStart"/>
      <w:r w:rsidRPr="00416D9F">
        <w:rPr>
          <w:rFonts w:cs="Times New Roman"/>
        </w:rPr>
        <w:t>web</w:t>
      </w:r>
      <w:proofErr w:type="spellEnd"/>
      <w:r w:rsidRPr="00416D9F">
        <w:rPr>
          <w:rFonts w:cs="Times New Roman"/>
        </w:rPr>
        <w:t xml:space="preserve">-приложения Системы ДБО доступна </w:t>
      </w:r>
      <w:r w:rsidR="00E233A3" w:rsidRPr="00416D9F">
        <w:rPr>
          <w:rFonts w:cs="Times New Roman"/>
        </w:rPr>
        <w:t>Клиенту</w:t>
      </w:r>
      <w:r w:rsidRPr="00416D9F">
        <w:rPr>
          <w:rFonts w:cs="Times New Roman"/>
        </w:rPr>
        <w:t xml:space="preserve"> при установлении связи с ним в браузере</w:t>
      </w:r>
      <w:r w:rsidR="0027620B" w:rsidRPr="00416D9F">
        <w:rPr>
          <w:rFonts w:cs="Times New Roman"/>
        </w:rPr>
        <w:t>.</w:t>
      </w:r>
    </w:p>
    <w:p w:rsidR="00AF0EC5" w:rsidRPr="00416D9F" w:rsidRDefault="007F52DA" w:rsidP="009125D9">
      <w:pPr>
        <w:pStyle w:val="a4"/>
        <w:numPr>
          <w:ilvl w:val="2"/>
          <w:numId w:val="54"/>
        </w:numPr>
        <w:tabs>
          <w:tab w:val="left" w:pos="1482"/>
        </w:tabs>
        <w:spacing w:before="2"/>
        <w:ind w:left="142" w:right="111" w:firstLine="708"/>
        <w:jc w:val="both"/>
        <w:outlineLvl w:val="4"/>
        <w:rPr>
          <w:rFonts w:cs="Times New Roman"/>
        </w:rPr>
      </w:pPr>
      <w:r w:rsidRPr="00416D9F">
        <w:rPr>
          <w:rFonts w:cs="Times New Roman"/>
        </w:rPr>
        <w:t>Заблокировать доступ Уполномоченного лица к Системе ДБО</w:t>
      </w:r>
      <w:r w:rsidR="00CE2936" w:rsidRPr="00416D9F">
        <w:rPr>
          <w:color w:val="000000" w:themeColor="text1"/>
        </w:rPr>
        <w:t xml:space="preserve"> / Канала ЭДО</w:t>
      </w:r>
      <w:r w:rsidRPr="00416D9F">
        <w:rPr>
          <w:rFonts w:cs="Times New Roman"/>
        </w:rPr>
        <w:t xml:space="preserve"> и возможность пользоваться ее функционалом в следующих случаях:</w:t>
      </w:r>
    </w:p>
    <w:p w:rsidR="00AF0EC5" w:rsidRPr="00416D9F" w:rsidRDefault="007F52DA">
      <w:pPr>
        <w:pStyle w:val="a4"/>
        <w:ind w:right="112" w:firstLine="707"/>
        <w:jc w:val="both"/>
        <w:rPr>
          <w:rFonts w:cs="Times New Roman"/>
        </w:rPr>
      </w:pPr>
      <w:r w:rsidRPr="00416D9F">
        <w:rPr>
          <w:rFonts w:cs="Times New Roman"/>
        </w:rPr>
        <w:t>а) истечение срока полномочий данного Уполномоченного лица.</w:t>
      </w:r>
    </w:p>
    <w:p w:rsidR="003F5D04" w:rsidRPr="00416D9F" w:rsidRDefault="007F52DA" w:rsidP="00EA042A">
      <w:pPr>
        <w:pStyle w:val="a4"/>
        <w:ind w:right="106" w:firstLine="707"/>
        <w:jc w:val="both"/>
        <w:rPr>
          <w:rFonts w:cs="Times New Roman"/>
        </w:rPr>
      </w:pPr>
      <w:r w:rsidRPr="00416D9F">
        <w:rPr>
          <w:rFonts w:cs="Times New Roman"/>
        </w:rPr>
        <w:t>Банк</w:t>
      </w:r>
      <w:r w:rsidR="008D30E9" w:rsidRPr="00416D9F">
        <w:rPr>
          <w:rFonts w:cs="Times New Roman"/>
        </w:rPr>
        <w:t xml:space="preserve"> </w:t>
      </w:r>
      <w:r w:rsidRPr="00416D9F">
        <w:rPr>
          <w:rFonts w:cs="Times New Roman"/>
        </w:rPr>
        <w:t>возобновляет</w:t>
      </w:r>
      <w:r w:rsidR="008D30E9" w:rsidRPr="00416D9F">
        <w:rPr>
          <w:rFonts w:cs="Times New Roman"/>
        </w:rPr>
        <w:t xml:space="preserve"> </w:t>
      </w:r>
      <w:r w:rsidRPr="00416D9F">
        <w:rPr>
          <w:rFonts w:cs="Times New Roman"/>
        </w:rPr>
        <w:t>доступ</w:t>
      </w:r>
      <w:r w:rsidR="008D30E9" w:rsidRPr="00416D9F">
        <w:rPr>
          <w:rFonts w:cs="Times New Roman"/>
        </w:rPr>
        <w:t xml:space="preserve"> </w:t>
      </w:r>
      <w:r w:rsidRPr="00416D9F">
        <w:rPr>
          <w:rFonts w:cs="Times New Roman"/>
        </w:rPr>
        <w:t>к</w:t>
      </w:r>
      <w:r w:rsidR="008D30E9" w:rsidRPr="00416D9F">
        <w:rPr>
          <w:rFonts w:cs="Times New Roman"/>
        </w:rPr>
        <w:t xml:space="preserve"> </w:t>
      </w:r>
      <w:r w:rsidRPr="00416D9F">
        <w:rPr>
          <w:rFonts w:cs="Times New Roman"/>
        </w:rPr>
        <w:t>Системе</w:t>
      </w:r>
      <w:r w:rsidR="008D30E9" w:rsidRPr="00416D9F">
        <w:rPr>
          <w:rFonts w:cs="Times New Roman"/>
        </w:rPr>
        <w:t xml:space="preserve"> </w:t>
      </w:r>
      <w:r w:rsidRPr="00416D9F">
        <w:rPr>
          <w:rFonts w:cs="Times New Roman"/>
        </w:rPr>
        <w:t>ДБО</w:t>
      </w:r>
      <w:r w:rsidR="00CE2936" w:rsidRPr="00416D9F">
        <w:rPr>
          <w:color w:val="000000" w:themeColor="text1"/>
        </w:rPr>
        <w:t xml:space="preserve"> / Канала ЭДО</w:t>
      </w:r>
      <w:r w:rsidR="008D30E9" w:rsidRPr="00416D9F">
        <w:rPr>
          <w:rFonts w:cs="Times New Roman"/>
        </w:rPr>
        <w:t xml:space="preserve"> </w:t>
      </w:r>
      <w:r w:rsidRPr="00416D9F">
        <w:rPr>
          <w:rFonts w:cs="Times New Roman"/>
        </w:rPr>
        <w:t>данного</w:t>
      </w:r>
      <w:r w:rsidR="008D30E9" w:rsidRPr="00416D9F">
        <w:rPr>
          <w:rFonts w:cs="Times New Roman"/>
        </w:rPr>
        <w:t xml:space="preserve"> </w:t>
      </w:r>
      <w:r w:rsidRPr="00416D9F">
        <w:rPr>
          <w:rFonts w:cs="Times New Roman"/>
        </w:rPr>
        <w:t>лица</w:t>
      </w:r>
      <w:r w:rsidR="008D30E9" w:rsidRPr="00416D9F">
        <w:rPr>
          <w:rFonts w:cs="Times New Roman"/>
        </w:rPr>
        <w:t xml:space="preserve"> </w:t>
      </w:r>
      <w:r w:rsidRPr="00416D9F">
        <w:rPr>
          <w:rFonts w:cs="Times New Roman"/>
        </w:rPr>
        <w:t>в</w:t>
      </w:r>
      <w:r w:rsidR="008D30E9" w:rsidRPr="00416D9F">
        <w:rPr>
          <w:rFonts w:cs="Times New Roman"/>
        </w:rPr>
        <w:t xml:space="preserve"> </w:t>
      </w:r>
      <w:r w:rsidRPr="00416D9F">
        <w:rPr>
          <w:rFonts w:cs="Times New Roman"/>
        </w:rPr>
        <w:t>полном</w:t>
      </w:r>
      <w:r w:rsidR="008D30E9" w:rsidRPr="00416D9F">
        <w:rPr>
          <w:rFonts w:cs="Times New Roman"/>
        </w:rPr>
        <w:t xml:space="preserve"> </w:t>
      </w:r>
      <w:r w:rsidRPr="00416D9F">
        <w:rPr>
          <w:rFonts w:cs="Times New Roman"/>
        </w:rPr>
        <w:t>объеме</w:t>
      </w:r>
      <w:r w:rsidR="008D30E9" w:rsidRPr="00416D9F">
        <w:rPr>
          <w:rFonts w:cs="Times New Roman"/>
        </w:rPr>
        <w:t xml:space="preserve"> </w:t>
      </w:r>
      <w:r w:rsidRPr="00416D9F">
        <w:rPr>
          <w:rFonts w:cs="Times New Roman"/>
        </w:rPr>
        <w:t xml:space="preserve">после предоставления Банку </w:t>
      </w:r>
      <w:r w:rsidR="009A564F" w:rsidRPr="00416D9F">
        <w:rPr>
          <w:rFonts w:cs="Times New Roman"/>
        </w:rPr>
        <w:t>з</w:t>
      </w:r>
      <w:r w:rsidR="001A4ADD" w:rsidRPr="00416D9F">
        <w:rPr>
          <w:rFonts w:cs="Times New Roman"/>
        </w:rPr>
        <w:t xml:space="preserve">аявления </w:t>
      </w:r>
      <w:r w:rsidR="00760277" w:rsidRPr="00416D9F">
        <w:rPr>
          <w:rFonts w:cs="Times New Roman"/>
        </w:rPr>
        <w:t xml:space="preserve">по Форме 2 Сборника </w:t>
      </w:r>
      <w:r w:rsidRPr="00416D9F">
        <w:rPr>
          <w:rFonts w:cs="Times New Roman"/>
        </w:rPr>
        <w:t xml:space="preserve">и иных документов согласно п. </w:t>
      </w:r>
      <w:r w:rsidR="001C29DC" w:rsidRPr="00416D9F">
        <w:rPr>
          <w:rFonts w:cs="Times New Roman"/>
          <w:color w:val="244061" w:themeColor="accent1" w:themeShade="80"/>
        </w:rPr>
        <w:t>3.11</w:t>
      </w:r>
      <w:r w:rsidR="00596DB4" w:rsidRPr="00416D9F">
        <w:rPr>
          <w:rFonts w:cs="Times New Roman"/>
          <w:color w:val="244061" w:themeColor="accent1" w:themeShade="80"/>
        </w:rPr>
        <w:t xml:space="preserve"> </w:t>
      </w:r>
      <w:r w:rsidRPr="00416D9F">
        <w:rPr>
          <w:rFonts w:cs="Times New Roman"/>
        </w:rPr>
        <w:t xml:space="preserve">Правил </w:t>
      </w:r>
      <w:r w:rsidR="00866FF3" w:rsidRPr="00416D9F">
        <w:rPr>
          <w:rFonts w:cs="Times New Roman"/>
        </w:rPr>
        <w:t>ДБО</w:t>
      </w:r>
      <w:r w:rsidRPr="00416D9F">
        <w:rPr>
          <w:rFonts w:cs="Times New Roman"/>
        </w:rPr>
        <w:t xml:space="preserve">, подтверждающих полномочия данного лица; </w:t>
      </w:r>
    </w:p>
    <w:p w:rsidR="00AF0EC5" w:rsidRPr="00416D9F" w:rsidRDefault="007F52DA" w:rsidP="003F5D04">
      <w:pPr>
        <w:pStyle w:val="a4"/>
        <w:ind w:right="106" w:firstLine="707"/>
        <w:jc w:val="both"/>
        <w:rPr>
          <w:rFonts w:cs="Times New Roman"/>
        </w:rPr>
      </w:pPr>
      <w:r w:rsidRPr="00416D9F">
        <w:rPr>
          <w:rFonts w:cs="Times New Roman"/>
        </w:rPr>
        <w:t>б)</w:t>
      </w:r>
      <w:r w:rsidR="008D30E9" w:rsidRPr="00416D9F">
        <w:rPr>
          <w:rFonts w:cs="Times New Roman"/>
        </w:rPr>
        <w:t xml:space="preserve"> </w:t>
      </w:r>
      <w:r w:rsidRPr="00416D9F">
        <w:rPr>
          <w:rFonts w:cs="Times New Roman"/>
        </w:rPr>
        <w:t>при</w:t>
      </w:r>
      <w:r w:rsidR="008D30E9" w:rsidRPr="00416D9F">
        <w:rPr>
          <w:rFonts w:cs="Times New Roman"/>
        </w:rPr>
        <w:t xml:space="preserve"> </w:t>
      </w:r>
      <w:r w:rsidRPr="00416D9F">
        <w:rPr>
          <w:rFonts w:cs="Times New Roman"/>
        </w:rPr>
        <w:t>получении</w:t>
      </w:r>
      <w:r w:rsidR="008D30E9" w:rsidRPr="00416D9F">
        <w:rPr>
          <w:rFonts w:cs="Times New Roman"/>
        </w:rPr>
        <w:t xml:space="preserve"> </w:t>
      </w:r>
      <w:r w:rsidRPr="00416D9F">
        <w:rPr>
          <w:rFonts w:cs="Times New Roman"/>
        </w:rPr>
        <w:t>Банком</w:t>
      </w:r>
      <w:r w:rsidR="008D30E9" w:rsidRPr="00416D9F">
        <w:rPr>
          <w:rFonts w:cs="Times New Roman"/>
        </w:rPr>
        <w:t xml:space="preserve"> </w:t>
      </w:r>
      <w:r w:rsidRPr="00416D9F">
        <w:rPr>
          <w:rFonts w:cs="Times New Roman"/>
        </w:rPr>
        <w:t>информации</w:t>
      </w:r>
      <w:r w:rsidR="008D30E9" w:rsidRPr="00416D9F">
        <w:rPr>
          <w:rFonts w:cs="Times New Roman"/>
        </w:rPr>
        <w:t xml:space="preserve"> </w:t>
      </w:r>
      <w:r w:rsidRPr="00416D9F">
        <w:rPr>
          <w:rFonts w:cs="Times New Roman"/>
        </w:rPr>
        <w:t>о</w:t>
      </w:r>
      <w:r w:rsidR="008D30E9" w:rsidRPr="00416D9F">
        <w:rPr>
          <w:rFonts w:cs="Times New Roman"/>
        </w:rPr>
        <w:t xml:space="preserve"> </w:t>
      </w:r>
      <w:r w:rsidRPr="00416D9F">
        <w:rPr>
          <w:rFonts w:cs="Times New Roman"/>
        </w:rPr>
        <w:t>недействительности</w:t>
      </w:r>
      <w:r w:rsidR="008D30E9" w:rsidRPr="00416D9F">
        <w:rPr>
          <w:rFonts w:cs="Times New Roman"/>
        </w:rPr>
        <w:t xml:space="preserve"> </w:t>
      </w:r>
      <w:r w:rsidRPr="00416D9F">
        <w:rPr>
          <w:rFonts w:cs="Times New Roman"/>
        </w:rPr>
        <w:t>основного</w:t>
      </w:r>
      <w:r w:rsidR="008D30E9" w:rsidRPr="00416D9F">
        <w:rPr>
          <w:rFonts w:cs="Times New Roman"/>
        </w:rPr>
        <w:t xml:space="preserve"> </w:t>
      </w:r>
      <w:r w:rsidRPr="00416D9F">
        <w:rPr>
          <w:rFonts w:cs="Times New Roman"/>
        </w:rPr>
        <w:t>документа,</w:t>
      </w:r>
      <w:r w:rsidR="003F5D04" w:rsidRPr="00416D9F">
        <w:rPr>
          <w:rFonts w:cs="Times New Roman"/>
        </w:rPr>
        <w:t xml:space="preserve"> </w:t>
      </w:r>
      <w:r w:rsidRPr="00416D9F">
        <w:rPr>
          <w:rFonts w:cs="Times New Roman"/>
        </w:rPr>
        <w:t>удостоверяющего личность данного Уполномоченного лица.</w:t>
      </w:r>
    </w:p>
    <w:p w:rsidR="00AF0EC5" w:rsidRPr="00416D9F" w:rsidRDefault="007F52DA">
      <w:pPr>
        <w:pStyle w:val="a4"/>
        <w:ind w:right="106" w:firstLine="707"/>
        <w:jc w:val="both"/>
        <w:rPr>
          <w:rFonts w:cs="Times New Roman"/>
        </w:rPr>
      </w:pPr>
      <w:r w:rsidRPr="00416D9F">
        <w:rPr>
          <w:rFonts w:cs="Times New Roman"/>
        </w:rPr>
        <w:t>Банк возобновляет доступ к Системе ДБО</w:t>
      </w:r>
      <w:r w:rsidR="00CE2936" w:rsidRPr="00416D9F">
        <w:rPr>
          <w:color w:val="000000" w:themeColor="text1"/>
        </w:rPr>
        <w:t xml:space="preserve"> / Канала ЭДО</w:t>
      </w:r>
      <w:r w:rsidRPr="00416D9F">
        <w:rPr>
          <w:rFonts w:cs="Times New Roman"/>
        </w:rPr>
        <w:t xml:space="preserve"> данного Уполномоченного лица в полном объеме после предоставления Банку следующих документов:</w:t>
      </w:r>
    </w:p>
    <w:p w:rsidR="00AF0EC5" w:rsidRPr="00416D9F" w:rsidRDefault="003F5D04" w:rsidP="009125D9">
      <w:pPr>
        <w:pStyle w:val="a4"/>
        <w:numPr>
          <w:ilvl w:val="0"/>
          <w:numId w:val="6"/>
        </w:numPr>
        <w:tabs>
          <w:tab w:val="left" w:pos="1067"/>
        </w:tabs>
        <w:ind w:right="114" w:firstLine="708"/>
        <w:jc w:val="both"/>
        <w:rPr>
          <w:rFonts w:cs="Times New Roman"/>
        </w:rPr>
      </w:pPr>
      <w:r w:rsidRPr="00416D9F">
        <w:rPr>
          <w:rFonts w:cs="Times New Roman"/>
        </w:rPr>
        <w:t xml:space="preserve">Заявления </w:t>
      </w:r>
      <w:r w:rsidR="00760277" w:rsidRPr="00416D9F">
        <w:rPr>
          <w:rFonts w:cs="Times New Roman"/>
        </w:rPr>
        <w:t>по Форме 2 Сборника</w:t>
      </w:r>
      <w:r w:rsidR="007F52DA" w:rsidRPr="00416D9F">
        <w:rPr>
          <w:rFonts w:cs="Times New Roman"/>
        </w:rPr>
        <w:t>, содержаще</w:t>
      </w:r>
      <w:r w:rsidRPr="00416D9F">
        <w:rPr>
          <w:rFonts w:cs="Times New Roman"/>
        </w:rPr>
        <w:t>го</w:t>
      </w:r>
      <w:r w:rsidR="007F52DA" w:rsidRPr="00416D9F">
        <w:rPr>
          <w:rFonts w:cs="Times New Roman"/>
        </w:rPr>
        <w:t xml:space="preserve"> информацию о действующем основном документе, удостоверяющем его личность;</w:t>
      </w:r>
    </w:p>
    <w:p w:rsidR="00AF0EC5" w:rsidRPr="00416D9F" w:rsidRDefault="007F52DA" w:rsidP="009125D9">
      <w:pPr>
        <w:pStyle w:val="a4"/>
        <w:numPr>
          <w:ilvl w:val="0"/>
          <w:numId w:val="6"/>
        </w:numPr>
        <w:tabs>
          <w:tab w:val="left" w:pos="1017"/>
        </w:tabs>
        <w:spacing w:before="7"/>
        <w:ind w:right="112" w:firstLine="708"/>
        <w:jc w:val="both"/>
        <w:rPr>
          <w:rFonts w:cs="Times New Roman"/>
        </w:rPr>
      </w:pPr>
      <w:r w:rsidRPr="00416D9F">
        <w:rPr>
          <w:rFonts w:cs="Times New Roman"/>
        </w:rPr>
        <w:t>документов и сведений для его идентификации, в случае если данное Уполномоченное лицо наделено правом совершать сделки с Банком и/или распоряжаться денежными средствами, находящимися на счетах Клиента, согласно требованиям законодательства о противодействии</w:t>
      </w:r>
      <w:r w:rsidR="008E0B75" w:rsidRPr="00416D9F">
        <w:rPr>
          <w:rFonts w:cs="Times New Roman"/>
        </w:rPr>
        <w:t xml:space="preserve"> </w:t>
      </w:r>
      <w:r w:rsidRPr="00416D9F">
        <w:rPr>
          <w:rFonts w:cs="Times New Roman"/>
        </w:rPr>
        <w:t>легализации (отмыванию) доходов, полученных преступным путем</w:t>
      </w:r>
      <w:r w:rsidR="009A564F" w:rsidRPr="00416D9F">
        <w:rPr>
          <w:rFonts w:cs="Times New Roman"/>
        </w:rPr>
        <w:t xml:space="preserve"> и</w:t>
      </w:r>
      <w:r w:rsidRPr="00416D9F">
        <w:rPr>
          <w:rFonts w:cs="Times New Roman"/>
        </w:rPr>
        <w:t xml:space="preserve"> финансированию терроризма;</w:t>
      </w:r>
    </w:p>
    <w:p w:rsidR="00AF0EC5" w:rsidRPr="00416D9F" w:rsidRDefault="007F52DA">
      <w:pPr>
        <w:pStyle w:val="a4"/>
        <w:ind w:right="108" w:firstLine="707"/>
        <w:jc w:val="both"/>
        <w:rPr>
          <w:rFonts w:cs="Times New Roman"/>
        </w:rPr>
      </w:pPr>
      <w:r w:rsidRPr="00416D9F">
        <w:rPr>
          <w:rFonts w:cs="Times New Roman"/>
        </w:rPr>
        <w:t xml:space="preserve">в) на основании полученного от </w:t>
      </w:r>
      <w:r w:rsidR="002375F3" w:rsidRPr="00416D9F">
        <w:rPr>
          <w:rFonts w:cs="Times New Roman"/>
        </w:rPr>
        <w:t>Клиента</w:t>
      </w:r>
      <w:r w:rsidRPr="00416D9F">
        <w:rPr>
          <w:rFonts w:cs="Times New Roman"/>
        </w:rPr>
        <w:t xml:space="preserve"> уведомления в случаях и порядке, предусмотренных п. </w:t>
      </w:r>
      <w:r w:rsidR="00304251" w:rsidRPr="00416D9F">
        <w:rPr>
          <w:rFonts w:cs="Times New Roman"/>
          <w:color w:val="244061" w:themeColor="accent1" w:themeShade="80"/>
        </w:rPr>
        <w:t>6.4.1</w:t>
      </w:r>
      <w:r w:rsidR="00FC249F" w:rsidRPr="00416D9F">
        <w:rPr>
          <w:rFonts w:cs="Times New Roman"/>
          <w:color w:val="244061" w:themeColor="accent1" w:themeShade="80"/>
        </w:rPr>
        <w:t>5</w:t>
      </w:r>
      <w:r w:rsidR="00304251" w:rsidRPr="00416D9F">
        <w:rPr>
          <w:rFonts w:cs="Times New Roman"/>
          <w:color w:val="244061" w:themeColor="accent1" w:themeShade="80"/>
        </w:rPr>
        <w:t xml:space="preserve"> </w:t>
      </w:r>
      <w:r w:rsidRPr="00416D9F">
        <w:rPr>
          <w:rFonts w:cs="Times New Roman"/>
        </w:rPr>
        <w:t>настоящего раздела Правил ДБО.</w:t>
      </w:r>
    </w:p>
    <w:p w:rsidR="00AF0EC5" w:rsidRPr="00416D9F" w:rsidRDefault="007F52DA">
      <w:pPr>
        <w:pStyle w:val="a4"/>
        <w:ind w:right="106" w:firstLine="707"/>
        <w:jc w:val="both"/>
        <w:rPr>
          <w:rFonts w:cs="Times New Roman"/>
        </w:rPr>
      </w:pPr>
      <w:r w:rsidRPr="00416D9F">
        <w:rPr>
          <w:rFonts w:cs="Times New Roman"/>
        </w:rPr>
        <w:t>Банк возобновляет доступ к Системе ДБО</w:t>
      </w:r>
      <w:r w:rsidR="00CE2936" w:rsidRPr="00416D9F">
        <w:rPr>
          <w:color w:val="000000" w:themeColor="text1"/>
        </w:rPr>
        <w:t xml:space="preserve"> / Канала ЭДО</w:t>
      </w:r>
      <w:r w:rsidRPr="00416D9F">
        <w:rPr>
          <w:rFonts w:cs="Times New Roman"/>
        </w:rPr>
        <w:t xml:space="preserve"> данного Уполномоченного лица в полном объеме в порядке, предусмотренном п. </w:t>
      </w:r>
      <w:r w:rsidR="00304251" w:rsidRPr="00416D9F">
        <w:rPr>
          <w:rFonts w:cs="Times New Roman"/>
          <w:color w:val="244061" w:themeColor="accent1" w:themeShade="80"/>
        </w:rPr>
        <w:t>6.4.1</w:t>
      </w:r>
      <w:r w:rsidR="00FC249F" w:rsidRPr="00416D9F">
        <w:rPr>
          <w:rFonts w:cs="Times New Roman"/>
          <w:color w:val="244061" w:themeColor="accent1" w:themeShade="80"/>
        </w:rPr>
        <w:t>5</w:t>
      </w:r>
      <w:r w:rsidR="00304251" w:rsidRPr="00416D9F">
        <w:rPr>
          <w:rFonts w:cs="Times New Roman"/>
          <w:color w:val="244061" w:themeColor="accent1" w:themeShade="80"/>
        </w:rPr>
        <w:t xml:space="preserve"> </w:t>
      </w:r>
      <w:r w:rsidRPr="00416D9F">
        <w:rPr>
          <w:rFonts w:cs="Times New Roman"/>
        </w:rPr>
        <w:t>настоящего раздела Правил ДБО;</w:t>
      </w:r>
    </w:p>
    <w:p w:rsidR="00AF0EC5" w:rsidRPr="00416D9F" w:rsidRDefault="007F52DA" w:rsidP="00564E58">
      <w:pPr>
        <w:pStyle w:val="a4"/>
        <w:ind w:right="114" w:firstLine="707"/>
        <w:jc w:val="both"/>
        <w:rPr>
          <w:rFonts w:cs="Times New Roman"/>
        </w:rPr>
      </w:pPr>
      <w:r w:rsidRPr="00416D9F">
        <w:rPr>
          <w:rFonts w:cs="Times New Roman"/>
        </w:rPr>
        <w:t xml:space="preserve">г) при наличии у Банка подозрений в несанкционированном использовании номера телефона, указанного в </w:t>
      </w:r>
      <w:r w:rsidR="00E233A3" w:rsidRPr="00416D9F">
        <w:rPr>
          <w:rFonts w:cs="Times New Roman"/>
        </w:rPr>
        <w:t xml:space="preserve">Заявлении </w:t>
      </w:r>
      <w:r w:rsidR="00AE667A" w:rsidRPr="00416D9F">
        <w:rPr>
          <w:rFonts w:cs="Times New Roman"/>
        </w:rPr>
        <w:t>о присоединении</w:t>
      </w:r>
      <w:r w:rsidRPr="00416D9F">
        <w:rPr>
          <w:rFonts w:cs="Times New Roman"/>
        </w:rPr>
        <w:t>, в том числе при получении информации о замене SIM-карты с данным номером телефона.</w:t>
      </w:r>
    </w:p>
    <w:p w:rsidR="00AF0EC5" w:rsidRPr="00416D9F" w:rsidRDefault="007F52DA">
      <w:pPr>
        <w:pStyle w:val="a4"/>
        <w:ind w:right="106" w:firstLine="707"/>
        <w:jc w:val="both"/>
        <w:rPr>
          <w:rFonts w:cs="Times New Roman"/>
        </w:rPr>
      </w:pPr>
      <w:r w:rsidRPr="00416D9F">
        <w:rPr>
          <w:rFonts w:cs="Times New Roman"/>
        </w:rPr>
        <w:t>Банк возобновляет доступ к Системе ДБО</w:t>
      </w:r>
      <w:r w:rsidR="00CE2936" w:rsidRPr="00416D9F">
        <w:rPr>
          <w:color w:val="000000" w:themeColor="text1"/>
        </w:rPr>
        <w:t xml:space="preserve"> / Канала ЭДО</w:t>
      </w:r>
      <w:r w:rsidRPr="00416D9F">
        <w:rPr>
          <w:rFonts w:cs="Times New Roman"/>
        </w:rPr>
        <w:t xml:space="preserve"> данного Уполномоченного лица в полном объеме после</w:t>
      </w:r>
      <w:r w:rsidR="00E2754E" w:rsidRPr="00416D9F">
        <w:rPr>
          <w:rFonts w:cs="Times New Roman"/>
        </w:rPr>
        <w:t xml:space="preserve"> предоставления Банку</w:t>
      </w:r>
      <w:r w:rsidRPr="00416D9F">
        <w:rPr>
          <w:rFonts w:cs="Times New Roman"/>
        </w:rPr>
        <w:t xml:space="preserve"> </w:t>
      </w:r>
      <w:r w:rsidR="009A564F" w:rsidRPr="00416D9F">
        <w:rPr>
          <w:rFonts w:cs="Times New Roman"/>
        </w:rPr>
        <w:t>з</w:t>
      </w:r>
      <w:r w:rsidR="00E2754E" w:rsidRPr="00416D9F">
        <w:rPr>
          <w:rFonts w:cs="Times New Roman"/>
        </w:rPr>
        <w:t xml:space="preserve">аявления по Форме 2 </w:t>
      </w:r>
      <w:proofErr w:type="gramStart"/>
      <w:r w:rsidR="00E2754E" w:rsidRPr="00416D9F">
        <w:rPr>
          <w:rFonts w:cs="Times New Roman"/>
        </w:rPr>
        <w:t xml:space="preserve">Сборника  </w:t>
      </w:r>
      <w:r w:rsidRPr="00416D9F">
        <w:rPr>
          <w:rFonts w:cs="Times New Roman"/>
        </w:rPr>
        <w:t>для</w:t>
      </w:r>
      <w:proofErr w:type="gramEnd"/>
      <w:r w:rsidRPr="00416D9F">
        <w:rPr>
          <w:rFonts w:cs="Times New Roman"/>
        </w:rPr>
        <w:t xml:space="preserve"> подтверждения санкционированного использования данного номера телефона и замены SIM-карты (в случае ее замены).</w:t>
      </w:r>
    </w:p>
    <w:p w:rsidR="00AF0EC5" w:rsidRPr="00416D9F" w:rsidRDefault="00150588">
      <w:pPr>
        <w:pStyle w:val="a4"/>
        <w:spacing w:before="2"/>
        <w:ind w:right="111" w:firstLine="707"/>
        <w:jc w:val="both"/>
        <w:rPr>
          <w:rFonts w:cs="Times New Roman"/>
        </w:rPr>
      </w:pPr>
      <w:r w:rsidRPr="00416D9F">
        <w:rPr>
          <w:rFonts w:cs="Times New Roman"/>
        </w:rPr>
        <w:t>д</w:t>
      </w:r>
      <w:r w:rsidR="007F52DA" w:rsidRPr="00416D9F">
        <w:rPr>
          <w:rFonts w:cs="Times New Roman"/>
        </w:rPr>
        <w:t>) по инициативе Банка в случае нарушения Клиентом обязанностей, возложенных на него Правилами ДБО, включая, но не ограничиваясь настоящим разделом.</w:t>
      </w:r>
    </w:p>
    <w:p w:rsidR="00AF0EC5" w:rsidRPr="00416D9F" w:rsidRDefault="007F52DA">
      <w:pPr>
        <w:pStyle w:val="a4"/>
        <w:ind w:right="106" w:firstLine="707"/>
        <w:jc w:val="both"/>
        <w:rPr>
          <w:rFonts w:cs="Times New Roman"/>
        </w:rPr>
      </w:pPr>
      <w:r w:rsidRPr="00416D9F">
        <w:rPr>
          <w:rFonts w:cs="Times New Roman"/>
        </w:rPr>
        <w:t>Банк возобновляет доступ к Системе ДБО данного Уполномоченного лица в полном объеме после устранения допущенных нарушений.</w:t>
      </w:r>
    </w:p>
    <w:p w:rsidR="00AF0EC5" w:rsidRPr="00416D9F" w:rsidRDefault="007F52DA" w:rsidP="009125D9">
      <w:pPr>
        <w:pStyle w:val="a4"/>
        <w:numPr>
          <w:ilvl w:val="2"/>
          <w:numId w:val="54"/>
        </w:numPr>
        <w:tabs>
          <w:tab w:val="left" w:pos="1530"/>
        </w:tabs>
        <w:ind w:left="142" w:right="105" w:firstLine="708"/>
        <w:jc w:val="both"/>
        <w:outlineLvl w:val="4"/>
        <w:rPr>
          <w:rFonts w:cs="Times New Roman"/>
        </w:rPr>
      </w:pPr>
      <w:r w:rsidRPr="00416D9F">
        <w:rPr>
          <w:rFonts w:cs="Times New Roman"/>
        </w:rPr>
        <w:t xml:space="preserve">При необходимости в одностороннем порядке вносить изменения в Правила ДБО. Уведомление Клиента об указанных изменениях осуществляется в порядке, указанном в разделе </w:t>
      </w:r>
      <w:r w:rsidR="00E63BBD" w:rsidRPr="00416D9F">
        <w:rPr>
          <w:rFonts w:cs="Times New Roman"/>
        </w:rPr>
        <w:t xml:space="preserve">10 </w:t>
      </w:r>
      <w:r w:rsidRPr="00416D9F">
        <w:rPr>
          <w:rFonts w:cs="Times New Roman"/>
        </w:rPr>
        <w:t>Правил ДБО.</w:t>
      </w:r>
    </w:p>
    <w:p w:rsidR="00AF0EC5" w:rsidRPr="00416D9F" w:rsidRDefault="007F52DA" w:rsidP="009125D9">
      <w:pPr>
        <w:pStyle w:val="a4"/>
        <w:numPr>
          <w:ilvl w:val="2"/>
          <w:numId w:val="54"/>
        </w:numPr>
        <w:tabs>
          <w:tab w:val="left" w:pos="1526"/>
        </w:tabs>
        <w:ind w:left="142" w:right="109" w:firstLine="708"/>
        <w:jc w:val="both"/>
        <w:outlineLvl w:val="4"/>
        <w:rPr>
          <w:rFonts w:cs="Times New Roman"/>
        </w:rPr>
      </w:pPr>
      <w:r w:rsidRPr="00416D9F">
        <w:rPr>
          <w:rFonts w:cs="Times New Roman"/>
        </w:rPr>
        <w:t>Приостановить обслуживание Клиента посредством Системы ДБО</w:t>
      </w:r>
      <w:r w:rsidR="00CE2936" w:rsidRPr="00416D9F">
        <w:rPr>
          <w:color w:val="000000" w:themeColor="text1"/>
        </w:rPr>
        <w:t xml:space="preserve"> / Канала ЭДО</w:t>
      </w:r>
      <w:r w:rsidRPr="00416D9F">
        <w:rPr>
          <w:rFonts w:cs="Times New Roman"/>
        </w:rPr>
        <w:t xml:space="preserve"> в случаях проведения любых мероприятий по техническому, технологическому обслуживанию Системы ДБО</w:t>
      </w:r>
      <w:r w:rsidR="00CE2936" w:rsidRPr="00416D9F">
        <w:rPr>
          <w:color w:val="000000" w:themeColor="text1"/>
        </w:rPr>
        <w:t xml:space="preserve"> / Канала ЭДО</w:t>
      </w:r>
      <w:r w:rsidRPr="00416D9F">
        <w:rPr>
          <w:rFonts w:cs="Times New Roman"/>
        </w:rPr>
        <w:t>, в том числе, но не исключительно, при обновлении / изменении программного обеспечения, а также любых программных и аппаратных средств, используемых Банком для функционирования Системы ДБО</w:t>
      </w:r>
      <w:r w:rsidR="00CE2936" w:rsidRPr="00416D9F">
        <w:rPr>
          <w:color w:val="000000" w:themeColor="text1"/>
        </w:rPr>
        <w:t xml:space="preserve"> / Канала ЭДО</w:t>
      </w:r>
      <w:r w:rsidRPr="00416D9F">
        <w:rPr>
          <w:rFonts w:cs="Times New Roman"/>
        </w:rPr>
        <w:t>.</w:t>
      </w:r>
    </w:p>
    <w:p w:rsidR="00877095" w:rsidRPr="00416D9F" w:rsidRDefault="00877095" w:rsidP="00877095">
      <w:pPr>
        <w:pStyle w:val="a4"/>
        <w:ind w:left="0" w:right="110" w:firstLine="851"/>
        <w:jc w:val="both"/>
        <w:rPr>
          <w:rFonts w:cs="Times New Roman"/>
        </w:rPr>
      </w:pPr>
      <w:r w:rsidRPr="00416D9F">
        <w:rPr>
          <w:rFonts w:cs="Times New Roman"/>
        </w:rPr>
        <w:t>О мероприятиях, предусмотренных настоящим пунктом, Банк уведомляет Клиента посредством Системы ДБО</w:t>
      </w:r>
      <w:r w:rsidR="00456F00" w:rsidRPr="00416D9F">
        <w:rPr>
          <w:rFonts w:cs="Times New Roman"/>
        </w:rPr>
        <w:t xml:space="preserve"> не менее чем за 1 рабочий день до даты проведения мероприятий</w:t>
      </w:r>
      <w:r w:rsidRPr="00416D9F">
        <w:rPr>
          <w:rFonts w:cs="Times New Roman"/>
        </w:rPr>
        <w:t>, за исключением случаев технологического сбоя систем, произошедших, в том числе, по обстоятельствам, находящимся вне контроля Банка.</w:t>
      </w:r>
    </w:p>
    <w:p w:rsidR="00877095" w:rsidRPr="00416D9F" w:rsidRDefault="00877095" w:rsidP="00877095">
      <w:pPr>
        <w:pStyle w:val="a4"/>
        <w:ind w:left="0" w:right="105" w:firstLine="851"/>
        <w:jc w:val="both"/>
        <w:rPr>
          <w:rFonts w:cs="Times New Roman"/>
        </w:rPr>
      </w:pPr>
      <w:r w:rsidRPr="00416D9F">
        <w:rPr>
          <w:rFonts w:cs="Times New Roman"/>
        </w:rPr>
        <w:t>Проведение операций по счету (</w:t>
      </w:r>
      <w:proofErr w:type="spellStart"/>
      <w:r w:rsidRPr="00416D9F">
        <w:rPr>
          <w:rFonts w:cs="Times New Roman"/>
        </w:rPr>
        <w:t>ам</w:t>
      </w:r>
      <w:proofErr w:type="spellEnd"/>
      <w:r w:rsidRPr="00416D9F">
        <w:rPr>
          <w:rFonts w:cs="Times New Roman"/>
        </w:rPr>
        <w:t>) / валютных операций / иных операций с денежными средствами, иное взаимодействие, в том числе прием заявок, распоряжений в случаях, указанных в первом абзаце настоящего пункта, осуществляется на основании документов, надлежащим образом оформленных Клиентом на бумажных носителях.</w:t>
      </w:r>
    </w:p>
    <w:p w:rsidR="00CE2936" w:rsidRPr="00416D9F" w:rsidRDefault="00CE2936" w:rsidP="009125D9">
      <w:pPr>
        <w:pStyle w:val="a4"/>
        <w:numPr>
          <w:ilvl w:val="2"/>
          <w:numId w:val="54"/>
        </w:numPr>
        <w:tabs>
          <w:tab w:val="left" w:pos="1526"/>
        </w:tabs>
        <w:ind w:left="0" w:right="109" w:firstLine="851"/>
        <w:jc w:val="both"/>
        <w:outlineLvl w:val="4"/>
        <w:rPr>
          <w:rFonts w:cs="Times New Roman"/>
        </w:rPr>
      </w:pPr>
      <w:r w:rsidRPr="00416D9F">
        <w:rPr>
          <w:iCs/>
          <w:color w:val="000000" w:themeColor="text1"/>
        </w:rPr>
        <w:t>Отображать в Системе ДБО, используемой Клиентом, доставленные в Банк посредством Канала ЭДО электронные документы со статусом их обработки Банком.</w:t>
      </w:r>
    </w:p>
    <w:p w:rsidR="00877095" w:rsidRPr="00416D9F" w:rsidRDefault="00877095" w:rsidP="009125D9">
      <w:pPr>
        <w:pStyle w:val="a4"/>
        <w:numPr>
          <w:ilvl w:val="2"/>
          <w:numId w:val="54"/>
        </w:numPr>
        <w:tabs>
          <w:tab w:val="left" w:pos="1526"/>
        </w:tabs>
        <w:ind w:left="0" w:right="109" w:firstLine="851"/>
        <w:jc w:val="both"/>
        <w:outlineLvl w:val="4"/>
        <w:rPr>
          <w:rFonts w:cs="Times New Roman"/>
        </w:rPr>
      </w:pPr>
      <w:r w:rsidRPr="00416D9F">
        <w:rPr>
          <w:rFonts w:cs="Times New Roman"/>
        </w:rPr>
        <w:t xml:space="preserve">В одностороннем порядке вносить в настоящие Правила изменения и дополнения, в том числе: изменять порядок обмена ЭД, перечень ЭД и их форматы, требования к обеспечению безопасности электронного документооборота, порядок исполнения ЭД и т.д., с информированием Клиента не менее чем за 7 (семь) календарных дней до вступления изменений в силу с указанием даты вступления указанных изменений в силу. </w:t>
      </w:r>
    </w:p>
    <w:p w:rsidR="00877095" w:rsidRPr="00416D9F" w:rsidRDefault="00877095" w:rsidP="00877095">
      <w:pPr>
        <w:pStyle w:val="a4"/>
        <w:tabs>
          <w:tab w:val="left" w:pos="1235"/>
        </w:tabs>
        <w:ind w:left="0" w:right="109" w:firstLine="851"/>
        <w:jc w:val="both"/>
        <w:rPr>
          <w:rFonts w:cs="Times New Roman"/>
        </w:rPr>
      </w:pPr>
      <w:r w:rsidRPr="00416D9F">
        <w:rPr>
          <w:rFonts w:cs="Times New Roman"/>
        </w:rPr>
        <w:t>Информирование производится путем размещения новой редакции Правил ДБО на сайте Банка и/или направления соответствующего уведомления с использованием Системы ДБО.</w:t>
      </w:r>
    </w:p>
    <w:p w:rsidR="00877095" w:rsidRPr="00416D9F" w:rsidRDefault="00877095" w:rsidP="009125D9">
      <w:pPr>
        <w:pStyle w:val="a4"/>
        <w:numPr>
          <w:ilvl w:val="2"/>
          <w:numId w:val="54"/>
        </w:numPr>
        <w:tabs>
          <w:tab w:val="left" w:pos="1526"/>
        </w:tabs>
        <w:ind w:left="0" w:right="109" w:firstLine="851"/>
        <w:jc w:val="both"/>
        <w:outlineLvl w:val="4"/>
        <w:rPr>
          <w:rFonts w:cs="Times New Roman"/>
        </w:rPr>
      </w:pPr>
      <w:r w:rsidRPr="00416D9F">
        <w:rPr>
          <w:rFonts w:cs="Times New Roman"/>
        </w:rPr>
        <w:t>В одностороннем порядке пересматривать действующие и вводить новые Тарифы, информируя об этом Клиента не менее чем за 7 (семь) календарных дней до даты введения таких изменений. Информирование производится путем размещения новой редакции Тарифов на сайте Банка и/или направления соответствующего уведомления с использованием Системы ДБО.</w:t>
      </w:r>
    </w:p>
    <w:p w:rsidR="00642038" w:rsidRPr="00416D9F" w:rsidRDefault="00642038" w:rsidP="009125D9">
      <w:pPr>
        <w:pStyle w:val="a4"/>
        <w:numPr>
          <w:ilvl w:val="2"/>
          <w:numId w:val="54"/>
        </w:numPr>
        <w:tabs>
          <w:tab w:val="left" w:pos="1560"/>
        </w:tabs>
        <w:ind w:left="142" w:right="105" w:firstLine="698"/>
        <w:jc w:val="both"/>
        <w:outlineLvl w:val="4"/>
        <w:rPr>
          <w:rFonts w:cs="Times New Roman"/>
        </w:rPr>
      </w:pPr>
      <w:r w:rsidRPr="00416D9F">
        <w:rPr>
          <w:rFonts w:cs="Times New Roman"/>
        </w:rPr>
        <w:t xml:space="preserve">Клиент предоставляет Банку право списывать без дополнительного распоряжения Клиента (заранее данный акцепт) с любого счета (за исключением счета, с которого списание не допускается в силу закона или договора) суммы комиссионного вознаграждения за подключение и использование Системы ДБО, а также за дополнительные услуги, оказываемые Клиенту в соответствии с пп. </w:t>
      </w:r>
      <w:r w:rsidR="00304251" w:rsidRPr="00416D9F">
        <w:rPr>
          <w:rFonts w:cs="Times New Roman"/>
          <w:color w:val="244061" w:themeColor="accent1" w:themeShade="80"/>
        </w:rPr>
        <w:t xml:space="preserve">6.2.9, 6.3.13 </w:t>
      </w:r>
      <w:r w:rsidRPr="00416D9F">
        <w:rPr>
          <w:rFonts w:cs="Times New Roman"/>
        </w:rPr>
        <w:t>настоящих Правил, в размере и сроки, предусмотренные Тарифами, действующими на дату списания комиссионного вознаграждения, если иное не установлено Договором ДБО.</w:t>
      </w:r>
    </w:p>
    <w:p w:rsidR="00642038" w:rsidRPr="00416D9F" w:rsidRDefault="00642038" w:rsidP="009125D9">
      <w:pPr>
        <w:pStyle w:val="a4"/>
        <w:numPr>
          <w:ilvl w:val="2"/>
          <w:numId w:val="54"/>
        </w:numPr>
        <w:tabs>
          <w:tab w:val="left" w:pos="1662"/>
        </w:tabs>
        <w:ind w:left="142" w:right="112" w:firstLine="698"/>
        <w:jc w:val="both"/>
        <w:outlineLvl w:val="4"/>
        <w:rPr>
          <w:rFonts w:cs="Times New Roman"/>
        </w:rPr>
      </w:pPr>
      <w:r w:rsidRPr="00416D9F">
        <w:rPr>
          <w:rFonts w:cs="Times New Roman"/>
        </w:rPr>
        <w:t xml:space="preserve">Осуществлять дополнительную аутентификацию Клиента в порядке, предусмотренном п. </w:t>
      </w:r>
      <w:r w:rsidR="00304251" w:rsidRPr="00416D9F">
        <w:rPr>
          <w:rFonts w:cs="Times New Roman"/>
          <w:color w:val="244061" w:themeColor="accent1" w:themeShade="80"/>
        </w:rPr>
        <w:t>2.2</w:t>
      </w:r>
      <w:r w:rsidR="00D62736" w:rsidRPr="00416D9F">
        <w:rPr>
          <w:rFonts w:cs="Times New Roman"/>
          <w:color w:val="244061" w:themeColor="accent1" w:themeShade="80"/>
        </w:rPr>
        <w:t>3</w:t>
      </w:r>
      <w:r w:rsidR="00304251" w:rsidRPr="00416D9F">
        <w:rPr>
          <w:rFonts w:cs="Times New Roman"/>
          <w:color w:val="244061" w:themeColor="accent1" w:themeShade="80"/>
        </w:rPr>
        <w:t xml:space="preserve"> </w:t>
      </w:r>
      <w:r w:rsidRPr="00416D9F">
        <w:rPr>
          <w:rFonts w:cs="Times New Roman"/>
        </w:rPr>
        <w:t>настоящих Правил, если Клиентом подключен сервис дополнительной аутентификации.</w:t>
      </w:r>
    </w:p>
    <w:p w:rsidR="00642038" w:rsidRPr="00416D9F" w:rsidRDefault="00642038" w:rsidP="009125D9">
      <w:pPr>
        <w:pStyle w:val="a4"/>
        <w:numPr>
          <w:ilvl w:val="2"/>
          <w:numId w:val="54"/>
        </w:numPr>
        <w:tabs>
          <w:tab w:val="left" w:pos="1701"/>
        </w:tabs>
        <w:spacing w:line="264" w:lineRule="exact"/>
        <w:ind w:left="142" w:right="109" w:firstLine="709"/>
        <w:jc w:val="both"/>
        <w:outlineLvl w:val="4"/>
        <w:rPr>
          <w:rFonts w:cs="Times New Roman"/>
        </w:rPr>
      </w:pPr>
      <w:r w:rsidRPr="00416D9F">
        <w:rPr>
          <w:rFonts w:cs="Times New Roman"/>
        </w:rPr>
        <w:t>Заблокировать</w:t>
      </w:r>
      <w:r w:rsidR="00FF55F4" w:rsidRPr="00416D9F">
        <w:rPr>
          <w:rFonts w:cs="Times New Roman"/>
        </w:rPr>
        <w:t xml:space="preserve"> (приостановить)</w:t>
      </w:r>
      <w:r w:rsidRPr="00416D9F">
        <w:rPr>
          <w:rFonts w:cs="Times New Roman"/>
        </w:rPr>
        <w:t xml:space="preserve"> использование Клиентом Системы ДБО (в том числе прекратить прием электронных документов от Клиента с использованием Системы ДБО) в случае неуплаты Клиентом Банку соответствующих комиссий в рамках Договора ДБО согласно действующим Тарифам</w:t>
      </w:r>
      <w:r w:rsidR="00FF55F4" w:rsidRPr="00416D9F">
        <w:rPr>
          <w:rFonts w:cs="Times New Roman"/>
        </w:rPr>
        <w:t xml:space="preserve"> Банка</w:t>
      </w:r>
      <w:r w:rsidRPr="00416D9F">
        <w:rPr>
          <w:rFonts w:cs="Times New Roman"/>
        </w:rPr>
        <w:t xml:space="preserve">. </w:t>
      </w:r>
    </w:p>
    <w:p w:rsidR="00642038" w:rsidRPr="00416D9F" w:rsidRDefault="00642038" w:rsidP="00642038">
      <w:pPr>
        <w:pStyle w:val="a4"/>
        <w:spacing w:line="264" w:lineRule="exact"/>
        <w:ind w:left="142" w:right="109" w:firstLine="709"/>
        <w:jc w:val="both"/>
        <w:rPr>
          <w:rFonts w:cs="Times New Roman"/>
        </w:rPr>
      </w:pPr>
      <w:r w:rsidRPr="00416D9F">
        <w:rPr>
          <w:rFonts w:cs="Times New Roman"/>
        </w:rPr>
        <w:t xml:space="preserve">Банк возобновляет обслуживание Клиента с использованием Системы ДБО (в том числе возобновляет прием электронных документов от Клиента с использованием Системы ДБО) после погашения задолженности Клиента перед Банком </w:t>
      </w:r>
      <w:r w:rsidR="00FF55F4" w:rsidRPr="00416D9F">
        <w:rPr>
          <w:rFonts w:cs="Times New Roman"/>
        </w:rPr>
        <w:t>не позднее 2 (двух) месяцев с даты блокирования/приостановления использования Клиентом Системы ДБО</w:t>
      </w:r>
      <w:r w:rsidRPr="00416D9F">
        <w:rPr>
          <w:rFonts w:cs="Times New Roman"/>
        </w:rPr>
        <w:t>/ устранения иных причин ее блокирования.</w:t>
      </w:r>
    </w:p>
    <w:p w:rsidR="00FF55F4" w:rsidRPr="00416D9F" w:rsidRDefault="00FF55F4" w:rsidP="00642038">
      <w:pPr>
        <w:pStyle w:val="a4"/>
        <w:spacing w:line="264" w:lineRule="exact"/>
        <w:ind w:left="142" w:right="109" w:firstLine="709"/>
        <w:jc w:val="both"/>
        <w:rPr>
          <w:rFonts w:cs="Times New Roman"/>
        </w:rPr>
      </w:pPr>
      <w:r w:rsidRPr="00416D9F">
        <w:rPr>
          <w:rFonts w:cs="Times New Roman"/>
        </w:rPr>
        <w:t xml:space="preserve">В случае, если Клиент не погасил задолженность перед Банком в рамках Договора ДБО согласно действующим Тарифам Банка по истечении 2 (двух) месяцев с даты блокирования/приостановления использования Клиентом Системы ДБО, Банк вправе </w:t>
      </w:r>
      <w:r w:rsidR="00ED7502" w:rsidRPr="00416D9F">
        <w:rPr>
          <w:rFonts w:cs="Times New Roman"/>
        </w:rPr>
        <w:t xml:space="preserve">в одностороннем внесудебном порядке </w:t>
      </w:r>
      <w:r w:rsidRPr="00416D9F">
        <w:rPr>
          <w:rFonts w:cs="Times New Roman"/>
        </w:rPr>
        <w:t xml:space="preserve">расторгнуть Договор ДБО, уведомив Клиента по Системе ДБО или иным </w:t>
      </w:r>
      <w:r w:rsidR="00612221" w:rsidRPr="00416D9F">
        <w:t>доступным Банку способом связи, позволяющим зафиксировать отправку уведомления Клиенту</w:t>
      </w:r>
      <w:r w:rsidRPr="00416D9F">
        <w:rPr>
          <w:rFonts w:cs="Times New Roman"/>
        </w:rPr>
        <w:t>,</w:t>
      </w:r>
      <w:r w:rsidR="00D73DC0" w:rsidRPr="00416D9F">
        <w:rPr>
          <w:rFonts w:cs="Times New Roman"/>
        </w:rPr>
        <w:t xml:space="preserve"> за 5 рабочих дней до даты расторжения Договора ДБО.</w:t>
      </w:r>
    </w:p>
    <w:p w:rsidR="00642038" w:rsidRPr="00416D9F" w:rsidRDefault="00642038" w:rsidP="009125D9">
      <w:pPr>
        <w:pStyle w:val="a4"/>
        <w:numPr>
          <w:ilvl w:val="2"/>
          <w:numId w:val="54"/>
        </w:numPr>
        <w:tabs>
          <w:tab w:val="left" w:pos="1701"/>
        </w:tabs>
        <w:ind w:left="119" w:right="114" w:firstLine="709"/>
        <w:jc w:val="both"/>
        <w:outlineLvl w:val="4"/>
        <w:rPr>
          <w:rFonts w:cs="Times New Roman"/>
        </w:rPr>
      </w:pPr>
      <w:r w:rsidRPr="00416D9F">
        <w:rPr>
          <w:rFonts w:cs="Times New Roman"/>
        </w:rPr>
        <w:t xml:space="preserve">Заблокировать и возобновить доступ Уполномоченного лица к Системе ДБО в случаях и порядке, предусмотренных разделом </w:t>
      </w:r>
      <w:r w:rsidR="00EF51A1" w:rsidRPr="00416D9F">
        <w:rPr>
          <w:rFonts w:cs="Times New Roman"/>
        </w:rPr>
        <w:t xml:space="preserve">6 </w:t>
      </w:r>
      <w:r w:rsidRPr="00416D9F">
        <w:rPr>
          <w:rFonts w:cs="Times New Roman"/>
        </w:rPr>
        <w:t>Правил ДБО.</w:t>
      </w:r>
    </w:p>
    <w:p w:rsidR="00642038" w:rsidRPr="00416D9F" w:rsidRDefault="00642038" w:rsidP="009125D9">
      <w:pPr>
        <w:pStyle w:val="a4"/>
        <w:numPr>
          <w:ilvl w:val="2"/>
          <w:numId w:val="54"/>
        </w:numPr>
        <w:tabs>
          <w:tab w:val="left" w:pos="1646"/>
        </w:tabs>
        <w:spacing w:before="2"/>
        <w:ind w:left="119" w:right="117" w:firstLine="709"/>
        <w:jc w:val="both"/>
        <w:outlineLvl w:val="4"/>
        <w:rPr>
          <w:rFonts w:cs="Times New Roman"/>
        </w:rPr>
      </w:pPr>
      <w:r w:rsidRPr="00416D9F">
        <w:rPr>
          <w:rFonts w:cs="Times New Roman"/>
        </w:rPr>
        <w:t>Оказывать Клиенту при наличии технической возможности услуги, предусмотренные Условиями (приложения 1–</w:t>
      </w:r>
      <w:r w:rsidR="00CE2936" w:rsidRPr="00416D9F">
        <w:rPr>
          <w:rFonts w:cs="Times New Roman"/>
        </w:rPr>
        <w:t>6</w:t>
      </w:r>
      <w:r w:rsidRPr="00416D9F">
        <w:rPr>
          <w:rFonts w:cs="Times New Roman"/>
        </w:rPr>
        <w:t xml:space="preserve"> к настоящим Правилам).</w:t>
      </w:r>
    </w:p>
    <w:p w:rsidR="00642038" w:rsidRPr="00416D9F" w:rsidRDefault="00642038" w:rsidP="00642038">
      <w:pPr>
        <w:pStyle w:val="a4"/>
        <w:ind w:right="106" w:firstLine="707"/>
        <w:jc w:val="both"/>
        <w:rPr>
          <w:rFonts w:cs="Times New Roman"/>
        </w:rPr>
      </w:pPr>
      <w:r w:rsidRPr="00416D9F">
        <w:rPr>
          <w:rFonts w:cs="Times New Roman"/>
        </w:rPr>
        <w:t>Банк имеет право отказать Клиенту в предоставлении услуг, предусмотренных указанными Условиями, в случае отсутствия у Банка технической возможности / нарушения Клиентом таких Условий и настоящих Правил.</w:t>
      </w:r>
    </w:p>
    <w:p w:rsidR="00EA2BC4" w:rsidRPr="00416D9F" w:rsidRDefault="00EA2BC4" w:rsidP="009125D9">
      <w:pPr>
        <w:pStyle w:val="a4"/>
        <w:numPr>
          <w:ilvl w:val="2"/>
          <w:numId w:val="54"/>
        </w:numPr>
        <w:tabs>
          <w:tab w:val="left" w:pos="1646"/>
        </w:tabs>
        <w:spacing w:before="2"/>
        <w:ind w:left="119" w:right="117" w:firstLine="709"/>
        <w:jc w:val="both"/>
        <w:outlineLvl w:val="4"/>
        <w:rPr>
          <w:rFonts w:cs="Times New Roman"/>
        </w:rPr>
      </w:pPr>
      <w:r w:rsidRPr="00416D9F">
        <w:rPr>
          <w:rFonts w:cs="Times New Roman"/>
        </w:rPr>
        <w:t>Ограничить предоставление Клиенту услуги по передаче ЭПД в целях проведения расчетных операций по счет</w:t>
      </w:r>
      <w:r w:rsidR="00DA3D9E" w:rsidRPr="00416D9F">
        <w:rPr>
          <w:rFonts w:cs="Times New Roman"/>
        </w:rPr>
        <w:t>у(</w:t>
      </w:r>
      <w:proofErr w:type="spellStart"/>
      <w:r w:rsidRPr="00416D9F">
        <w:rPr>
          <w:rFonts w:cs="Times New Roman"/>
        </w:rPr>
        <w:t>ам</w:t>
      </w:r>
      <w:proofErr w:type="spellEnd"/>
      <w:r w:rsidR="00DA3D9E" w:rsidRPr="00416D9F">
        <w:rPr>
          <w:rFonts w:cs="Times New Roman"/>
        </w:rPr>
        <w:t>)</w:t>
      </w:r>
      <w:r w:rsidRPr="00416D9F">
        <w:rPr>
          <w:rFonts w:cs="Times New Roman"/>
        </w:rPr>
        <w:t xml:space="preserve"> Клиента посредством системы ДБО и в одностороннем порядке отказ</w:t>
      </w:r>
      <w:r w:rsidR="00DA3D9E" w:rsidRPr="00416D9F">
        <w:rPr>
          <w:rFonts w:cs="Times New Roman"/>
        </w:rPr>
        <w:t xml:space="preserve">аться от принятия к исполнению </w:t>
      </w:r>
      <w:r w:rsidRPr="00416D9F">
        <w:rPr>
          <w:rFonts w:cs="Times New Roman"/>
        </w:rPr>
        <w:t>ЭПД, заверенного ЭП Уполномоченных лиц Клиента, в следующих случаях:</w:t>
      </w:r>
    </w:p>
    <w:p w:rsidR="00EA2BC4" w:rsidRPr="00416D9F" w:rsidRDefault="00EA2BC4" w:rsidP="009125D9">
      <w:pPr>
        <w:pStyle w:val="a4"/>
        <w:numPr>
          <w:ilvl w:val="0"/>
          <w:numId w:val="2"/>
        </w:numPr>
        <w:tabs>
          <w:tab w:val="left" w:pos="1043"/>
        </w:tabs>
        <w:spacing w:before="2"/>
        <w:ind w:right="112" w:firstLine="708"/>
        <w:jc w:val="both"/>
        <w:rPr>
          <w:rFonts w:cs="Times New Roman"/>
        </w:rPr>
      </w:pPr>
      <w:r w:rsidRPr="00416D9F">
        <w:rPr>
          <w:rFonts w:cs="Times New Roman"/>
        </w:rPr>
        <w:t>если расчеты по ЭД связаны с осуществлением операции, которая может быть признана сомнительной (необычной сделкой) в понимании нормативных актов Банка России;</w:t>
      </w:r>
    </w:p>
    <w:p w:rsidR="00EA2BC4" w:rsidRPr="00416D9F" w:rsidRDefault="00EA2BC4" w:rsidP="009125D9">
      <w:pPr>
        <w:pStyle w:val="a4"/>
        <w:numPr>
          <w:ilvl w:val="0"/>
          <w:numId w:val="2"/>
        </w:numPr>
        <w:tabs>
          <w:tab w:val="left" w:pos="1043"/>
        </w:tabs>
        <w:spacing w:before="2"/>
        <w:ind w:right="112" w:firstLine="708"/>
        <w:jc w:val="both"/>
        <w:rPr>
          <w:rFonts w:cs="Times New Roman"/>
        </w:rPr>
      </w:pPr>
      <w:r w:rsidRPr="00416D9F">
        <w:rPr>
          <w:rFonts w:cs="Times New Roman"/>
        </w:rPr>
        <w:t>в случае непредставления Клиентом в ответ на запрос Банка документов, в том числе, необходимых для фиксирования информации в соответствии с положениями Федерального закона от 07.08.2001 № 115-ФЗ</w:t>
      </w:r>
      <w:r w:rsidRPr="00416D9F">
        <w:rPr>
          <w:rFonts w:cs="Times New Roman"/>
          <w:vertAlign w:val="superscript"/>
        </w:rPr>
        <w:footnoteReference w:id="1"/>
      </w:r>
      <w:r w:rsidRPr="00416D9F">
        <w:rPr>
          <w:rFonts w:cs="Times New Roman"/>
        </w:rPr>
        <w:t>;</w:t>
      </w:r>
    </w:p>
    <w:p w:rsidR="00EA2BC4" w:rsidRPr="00416D9F" w:rsidRDefault="00EA2BC4" w:rsidP="009125D9">
      <w:pPr>
        <w:pStyle w:val="a4"/>
        <w:numPr>
          <w:ilvl w:val="0"/>
          <w:numId w:val="2"/>
        </w:numPr>
        <w:tabs>
          <w:tab w:val="left" w:pos="1043"/>
        </w:tabs>
        <w:spacing w:before="2"/>
        <w:ind w:right="112" w:firstLine="708"/>
        <w:jc w:val="both"/>
        <w:rPr>
          <w:rFonts w:cs="Times New Roman"/>
        </w:rPr>
      </w:pPr>
      <w:r w:rsidRPr="00416D9F">
        <w:rPr>
          <w:rFonts w:cs="Times New Roman"/>
        </w:rPr>
        <w:t>в случае возникновения подозрений, что операции Клиента могут нести репутационные риски для Банка.</w:t>
      </w:r>
    </w:p>
    <w:p w:rsidR="00EA2BC4" w:rsidRPr="00416D9F" w:rsidRDefault="00EA2BC4" w:rsidP="00F601B5">
      <w:pPr>
        <w:pStyle w:val="a4"/>
        <w:tabs>
          <w:tab w:val="left" w:pos="1043"/>
        </w:tabs>
        <w:spacing w:before="2"/>
        <w:ind w:left="0" w:right="112" w:firstLine="826"/>
        <w:jc w:val="both"/>
        <w:rPr>
          <w:rFonts w:cs="Times New Roman"/>
        </w:rPr>
      </w:pPr>
      <w:r w:rsidRPr="00416D9F">
        <w:rPr>
          <w:rFonts w:cs="Times New Roman"/>
        </w:rPr>
        <w:t>В указанных случаях Банк уведомляет Клиента об ограничении предоставления Клиенту услуги по проведению расчетных операций по счету Клиента с применением системы ДБО, посредством направления по системе ДБО соответствующего уведомления или иным доступным Банку способом связи (SMS, Факс, E-</w:t>
      </w:r>
      <w:proofErr w:type="spellStart"/>
      <w:r w:rsidRPr="00416D9F">
        <w:rPr>
          <w:rFonts w:cs="Times New Roman"/>
        </w:rPr>
        <w:t>Mail</w:t>
      </w:r>
      <w:proofErr w:type="spellEnd"/>
      <w:r w:rsidRPr="00416D9F">
        <w:rPr>
          <w:rFonts w:cs="Times New Roman"/>
        </w:rPr>
        <w:t>, и т.д.), позволяющим зафиксировать отправку уведомления Клиенту. Осуществление данного права не является препятствием для распоряжения Клиентом счетом</w:t>
      </w:r>
      <w:r w:rsidR="003B004C" w:rsidRPr="00416D9F">
        <w:rPr>
          <w:rFonts w:cs="Times New Roman"/>
        </w:rPr>
        <w:t>(</w:t>
      </w:r>
      <w:proofErr w:type="spellStart"/>
      <w:r w:rsidR="003B004C" w:rsidRPr="00416D9F">
        <w:rPr>
          <w:rFonts w:cs="Times New Roman"/>
        </w:rPr>
        <w:t>ами</w:t>
      </w:r>
      <w:proofErr w:type="spellEnd"/>
      <w:r w:rsidR="003B004C" w:rsidRPr="00416D9F">
        <w:rPr>
          <w:rFonts w:cs="Times New Roman"/>
        </w:rPr>
        <w:t>)</w:t>
      </w:r>
      <w:r w:rsidRPr="00416D9F">
        <w:rPr>
          <w:rFonts w:cs="Times New Roman"/>
        </w:rPr>
        <w:t xml:space="preserve"> путем предоставления в Банк расчетных документов на бумажном носителе</w:t>
      </w:r>
      <w:r w:rsidR="003B004C" w:rsidRPr="00416D9F">
        <w:rPr>
          <w:rFonts w:cs="Times New Roman"/>
        </w:rPr>
        <w:t xml:space="preserve"> при </w:t>
      </w:r>
      <w:r w:rsidR="00E04E14" w:rsidRPr="00416D9F">
        <w:rPr>
          <w:rFonts w:cs="Times New Roman"/>
        </w:rPr>
        <w:t>условии их оформления надлежащим образом</w:t>
      </w:r>
      <w:r w:rsidRPr="00416D9F">
        <w:rPr>
          <w:rFonts w:cs="Times New Roman"/>
        </w:rPr>
        <w:t>.</w:t>
      </w:r>
    </w:p>
    <w:p w:rsidR="00AD0F2B" w:rsidRPr="00416D9F" w:rsidRDefault="00AD0F2B" w:rsidP="00496316">
      <w:pPr>
        <w:pStyle w:val="a4"/>
        <w:ind w:left="142" w:right="106" w:firstLine="0"/>
        <w:jc w:val="both"/>
        <w:rPr>
          <w:rFonts w:cs="Times New Roman"/>
        </w:rPr>
      </w:pPr>
    </w:p>
    <w:p w:rsidR="00642038" w:rsidRPr="00416D9F" w:rsidRDefault="00642038" w:rsidP="009125D9">
      <w:pPr>
        <w:pStyle w:val="a4"/>
        <w:numPr>
          <w:ilvl w:val="2"/>
          <w:numId w:val="54"/>
        </w:numPr>
        <w:tabs>
          <w:tab w:val="left" w:pos="142"/>
          <w:tab w:val="left" w:pos="1560"/>
        </w:tabs>
        <w:ind w:left="142" w:right="110" w:firstLine="709"/>
        <w:jc w:val="both"/>
        <w:outlineLvl w:val="4"/>
        <w:rPr>
          <w:rFonts w:cs="Times New Roman"/>
        </w:rPr>
      </w:pPr>
      <w:r w:rsidRPr="00416D9F">
        <w:rPr>
          <w:rFonts w:cs="Times New Roman"/>
        </w:rPr>
        <w:t xml:space="preserve">Расторгнуть Договор ДБО в одностороннем порядке в соответствии с п. </w:t>
      </w:r>
      <w:r w:rsidR="00304251" w:rsidRPr="00416D9F">
        <w:rPr>
          <w:rFonts w:cs="Times New Roman"/>
          <w:color w:val="244061" w:themeColor="accent1" w:themeShade="80"/>
        </w:rPr>
        <w:t xml:space="preserve">7.3 </w:t>
      </w:r>
      <w:r w:rsidRPr="00416D9F">
        <w:rPr>
          <w:rFonts w:cs="Times New Roman"/>
        </w:rPr>
        <w:t>настоящих Правил в следующих случаях:</w:t>
      </w:r>
    </w:p>
    <w:p w:rsidR="00642038" w:rsidRPr="00416D9F" w:rsidRDefault="00642038" w:rsidP="009125D9">
      <w:pPr>
        <w:pStyle w:val="a4"/>
        <w:numPr>
          <w:ilvl w:val="0"/>
          <w:numId w:val="55"/>
        </w:numPr>
        <w:tabs>
          <w:tab w:val="left" w:pos="1043"/>
        </w:tabs>
        <w:spacing w:before="2"/>
        <w:ind w:right="112" w:firstLine="708"/>
        <w:jc w:val="both"/>
        <w:rPr>
          <w:rFonts w:cs="Times New Roman"/>
        </w:rPr>
      </w:pPr>
      <w:r w:rsidRPr="00416D9F">
        <w:rPr>
          <w:rFonts w:cs="Times New Roman"/>
        </w:rPr>
        <w:t>переход Банка на использование другого программного обеспечения и программных комплексов и отказ Клиента от их установки либо невозможность установления связи с Клиентом в целях переоформления правоотношений по новому программному комплексу;</w:t>
      </w:r>
    </w:p>
    <w:p w:rsidR="00642038" w:rsidRPr="00416D9F" w:rsidRDefault="00642038" w:rsidP="009125D9">
      <w:pPr>
        <w:pStyle w:val="a4"/>
        <w:numPr>
          <w:ilvl w:val="0"/>
          <w:numId w:val="56"/>
        </w:numPr>
        <w:tabs>
          <w:tab w:val="left" w:pos="993"/>
        </w:tabs>
        <w:ind w:left="118" w:right="114" w:firstLine="708"/>
        <w:jc w:val="both"/>
        <w:rPr>
          <w:rFonts w:cs="Times New Roman"/>
        </w:rPr>
      </w:pPr>
      <w:r w:rsidRPr="00416D9F">
        <w:rPr>
          <w:rFonts w:cs="Times New Roman"/>
        </w:rPr>
        <w:t>в случае неиспользования Клиентом Системы ДБО по истечении 1 (Одного) года с даты блокировки Системы ДБО в связи с неуплатой Банку соответствующих комиссий за ее использование или по иным причинам</w:t>
      </w:r>
      <w:r w:rsidR="00C27384" w:rsidRPr="00416D9F">
        <w:rPr>
          <w:rFonts w:cs="Times New Roman"/>
        </w:rPr>
        <w:t>.</w:t>
      </w:r>
    </w:p>
    <w:p w:rsidR="00C27384" w:rsidRPr="00416D9F" w:rsidRDefault="00C27384" w:rsidP="009125D9">
      <w:pPr>
        <w:pStyle w:val="a4"/>
        <w:numPr>
          <w:ilvl w:val="2"/>
          <w:numId w:val="54"/>
        </w:numPr>
        <w:tabs>
          <w:tab w:val="left" w:pos="142"/>
          <w:tab w:val="left" w:pos="1560"/>
        </w:tabs>
        <w:ind w:left="142" w:right="110" w:firstLine="709"/>
        <w:jc w:val="both"/>
        <w:outlineLvl w:val="4"/>
      </w:pPr>
      <w:r w:rsidRPr="00416D9F">
        <w:t>В одностороннем и внесудебном порядке расторгнуть настоящий Договор при неоднократном направлении Клиентом ЭПД, связанных с проведением операций, которые могут быть признаны сомнительными (необычными сделками) в понимании нормативных актов Банка России, а также в случае непредставления Клиентом в ответ на запрос Банка документов, необходимых для фиксирования информации в соответствии с положениями Федерального закона № 115-ФЗ. В этом случае Банк предварительно уведомляет Клиента о расторжении настоящего Договора за 1 (один) рабочий день. Осуществление данного права не является препятствием для распоряжения Клиентом Счетом путем представления в Банк расчетных документов на бумажном носителе.</w:t>
      </w:r>
    </w:p>
    <w:p w:rsidR="00AF0EC5" w:rsidRPr="00416D9F" w:rsidRDefault="007F52DA" w:rsidP="009125D9">
      <w:pPr>
        <w:pStyle w:val="a4"/>
        <w:numPr>
          <w:ilvl w:val="1"/>
          <w:numId w:val="54"/>
        </w:numPr>
        <w:tabs>
          <w:tab w:val="left" w:pos="1230"/>
        </w:tabs>
        <w:spacing w:line="264" w:lineRule="exact"/>
        <w:ind w:left="142" w:firstLine="709"/>
        <w:outlineLvl w:val="3"/>
        <w:rPr>
          <w:rFonts w:cs="Times New Roman"/>
        </w:rPr>
      </w:pPr>
      <w:r w:rsidRPr="00416D9F">
        <w:rPr>
          <w:rFonts w:cs="Times New Roman"/>
        </w:rPr>
        <w:t>Клиент обязан:</w:t>
      </w:r>
    </w:p>
    <w:p w:rsidR="00AF0EC5" w:rsidRPr="00416D9F" w:rsidRDefault="007F52DA" w:rsidP="009125D9">
      <w:pPr>
        <w:pStyle w:val="a4"/>
        <w:numPr>
          <w:ilvl w:val="2"/>
          <w:numId w:val="54"/>
        </w:numPr>
        <w:tabs>
          <w:tab w:val="left" w:pos="1434"/>
        </w:tabs>
        <w:ind w:left="142" w:right="104" w:firstLine="709"/>
        <w:jc w:val="both"/>
        <w:outlineLvl w:val="4"/>
        <w:rPr>
          <w:rFonts w:cs="Times New Roman"/>
        </w:rPr>
      </w:pPr>
      <w:r w:rsidRPr="00416D9F">
        <w:rPr>
          <w:rFonts w:cs="Times New Roman"/>
        </w:rPr>
        <w:t xml:space="preserve">Предоставить одновременно с предоставлением Банку </w:t>
      </w:r>
      <w:r w:rsidR="001A4ADD" w:rsidRPr="00416D9F">
        <w:rPr>
          <w:rFonts w:cs="Times New Roman"/>
        </w:rPr>
        <w:t xml:space="preserve">Заявления </w:t>
      </w:r>
      <w:r w:rsidR="00AE667A" w:rsidRPr="00416D9F">
        <w:rPr>
          <w:rFonts w:cs="Times New Roman"/>
        </w:rPr>
        <w:t>о присоединении</w:t>
      </w:r>
      <w:r w:rsidR="00BB45F1" w:rsidRPr="00416D9F">
        <w:rPr>
          <w:rFonts w:cs="Times New Roman"/>
        </w:rPr>
        <w:t xml:space="preserve"> </w:t>
      </w:r>
      <w:r w:rsidRPr="00416D9F">
        <w:rPr>
          <w:rFonts w:cs="Times New Roman"/>
        </w:rPr>
        <w:t xml:space="preserve">документы, подтверждающие полномочия указанного в </w:t>
      </w:r>
      <w:r w:rsidR="00FB3072" w:rsidRPr="00416D9F">
        <w:rPr>
          <w:rFonts w:cs="Times New Roman"/>
        </w:rPr>
        <w:t xml:space="preserve">нем </w:t>
      </w:r>
      <w:r w:rsidRPr="00416D9F">
        <w:rPr>
          <w:rFonts w:cs="Times New Roman"/>
        </w:rPr>
        <w:t xml:space="preserve">лица, документы и сведения для идентификации данного лица (в случаях, предусмотренных п. </w:t>
      </w:r>
      <w:r w:rsidR="00304251" w:rsidRPr="00416D9F">
        <w:rPr>
          <w:rFonts w:cs="Times New Roman"/>
          <w:color w:val="244061" w:themeColor="accent1" w:themeShade="80"/>
        </w:rPr>
        <w:t>3.11</w:t>
      </w:r>
      <w:r w:rsidR="00304251" w:rsidRPr="00416D9F">
        <w:rPr>
          <w:rFonts w:cs="Times New Roman"/>
          <w:b/>
          <w:bCs/>
          <w:color w:val="244061" w:themeColor="accent1" w:themeShade="80"/>
        </w:rPr>
        <w:t xml:space="preserve"> </w:t>
      </w:r>
      <w:r w:rsidRPr="00416D9F">
        <w:rPr>
          <w:rFonts w:cs="Times New Roman"/>
        </w:rPr>
        <w:t xml:space="preserve">Правил ДБО), и иные документы согласно п. </w:t>
      </w:r>
      <w:r w:rsidR="00304251" w:rsidRPr="00416D9F">
        <w:rPr>
          <w:rFonts w:cs="Times New Roman"/>
          <w:color w:val="244061" w:themeColor="accent1" w:themeShade="80"/>
        </w:rPr>
        <w:t xml:space="preserve">3.11 </w:t>
      </w:r>
      <w:r w:rsidRPr="00416D9F">
        <w:rPr>
          <w:rFonts w:cs="Times New Roman"/>
        </w:rPr>
        <w:t>Правил ДБО.</w:t>
      </w:r>
    </w:p>
    <w:p w:rsidR="00AF0EC5" w:rsidRPr="00416D9F" w:rsidRDefault="007F52DA" w:rsidP="009125D9">
      <w:pPr>
        <w:pStyle w:val="a4"/>
        <w:numPr>
          <w:ilvl w:val="2"/>
          <w:numId w:val="54"/>
        </w:numPr>
        <w:tabs>
          <w:tab w:val="left" w:pos="1442"/>
        </w:tabs>
        <w:ind w:left="142" w:right="110" w:firstLine="709"/>
        <w:jc w:val="both"/>
        <w:outlineLvl w:val="4"/>
        <w:rPr>
          <w:rFonts w:cs="Times New Roman"/>
        </w:rPr>
      </w:pPr>
      <w:r w:rsidRPr="00416D9F">
        <w:rPr>
          <w:rFonts w:cs="Times New Roman"/>
        </w:rPr>
        <w:t xml:space="preserve">Уведомлять Банк с предоставлением соответствующих документов об изменении наименования и о внесении иных изменений в учредительные документы, изменении статуса, места нахождения (жительства) в течение </w:t>
      </w:r>
      <w:r w:rsidR="009905FC">
        <w:rPr>
          <w:rFonts w:cs="Times New Roman"/>
        </w:rPr>
        <w:t>5</w:t>
      </w:r>
      <w:r w:rsidR="009905FC" w:rsidRPr="00416D9F">
        <w:rPr>
          <w:rFonts w:cs="Times New Roman"/>
        </w:rPr>
        <w:t xml:space="preserve"> </w:t>
      </w:r>
      <w:r w:rsidRPr="00416D9F">
        <w:rPr>
          <w:rFonts w:cs="Times New Roman"/>
        </w:rPr>
        <w:t>(</w:t>
      </w:r>
      <w:r w:rsidR="000F1AA8">
        <w:rPr>
          <w:rFonts w:cs="Times New Roman"/>
        </w:rPr>
        <w:t>П</w:t>
      </w:r>
      <w:r w:rsidR="009905FC">
        <w:rPr>
          <w:rFonts w:cs="Times New Roman"/>
        </w:rPr>
        <w:t>яти</w:t>
      </w:r>
      <w:r w:rsidRPr="00416D9F">
        <w:rPr>
          <w:rFonts w:cs="Times New Roman"/>
        </w:rPr>
        <w:t>) рабочих дней с момента таких изменений / получения документов от регистрирующего органа.</w:t>
      </w:r>
    </w:p>
    <w:p w:rsidR="00AF0EC5" w:rsidRPr="00416D9F" w:rsidRDefault="007F52DA" w:rsidP="00BB45F1">
      <w:pPr>
        <w:pStyle w:val="a4"/>
        <w:ind w:left="142" w:right="112" w:firstLine="709"/>
        <w:jc w:val="both"/>
        <w:rPr>
          <w:rFonts w:cs="Times New Roman"/>
        </w:rPr>
      </w:pPr>
      <w:r w:rsidRPr="00416D9F">
        <w:rPr>
          <w:rFonts w:cs="Times New Roman"/>
        </w:rPr>
        <w:t>Клиент также обязуется уведомлять Банк в порядке, предусмотренном настоящим пунктом, о введении в отношении Клиента любой процедуры несостоятельности (банкротства), а также</w:t>
      </w:r>
      <w:r w:rsidR="008D30E9" w:rsidRPr="00416D9F">
        <w:rPr>
          <w:rFonts w:cs="Times New Roman"/>
        </w:rPr>
        <w:t xml:space="preserve"> </w:t>
      </w:r>
      <w:r w:rsidRPr="00416D9F">
        <w:rPr>
          <w:rFonts w:cs="Times New Roman"/>
        </w:rPr>
        <w:t>об</w:t>
      </w:r>
      <w:r w:rsidR="008D30E9" w:rsidRPr="00416D9F">
        <w:rPr>
          <w:rFonts w:cs="Times New Roman"/>
        </w:rPr>
        <w:t xml:space="preserve"> </w:t>
      </w:r>
      <w:r w:rsidRPr="00416D9F">
        <w:rPr>
          <w:rFonts w:cs="Times New Roman"/>
        </w:rPr>
        <w:t>изменении</w:t>
      </w:r>
      <w:r w:rsidR="008D30E9" w:rsidRPr="00416D9F">
        <w:rPr>
          <w:rFonts w:cs="Times New Roman"/>
        </w:rPr>
        <w:t xml:space="preserve"> </w:t>
      </w:r>
      <w:r w:rsidRPr="00416D9F">
        <w:rPr>
          <w:rFonts w:cs="Times New Roman"/>
        </w:rPr>
        <w:t>иной</w:t>
      </w:r>
      <w:r w:rsidR="008D30E9" w:rsidRPr="00416D9F">
        <w:rPr>
          <w:rFonts w:cs="Times New Roman"/>
        </w:rPr>
        <w:t xml:space="preserve"> </w:t>
      </w:r>
      <w:r w:rsidRPr="00416D9F">
        <w:rPr>
          <w:rFonts w:cs="Times New Roman"/>
        </w:rPr>
        <w:t>информации,</w:t>
      </w:r>
      <w:r w:rsidR="008D30E9" w:rsidRPr="00416D9F">
        <w:rPr>
          <w:rFonts w:cs="Times New Roman"/>
        </w:rPr>
        <w:t xml:space="preserve"> </w:t>
      </w:r>
      <w:r w:rsidRPr="00416D9F">
        <w:rPr>
          <w:rFonts w:cs="Times New Roman"/>
        </w:rPr>
        <w:t>ранее</w:t>
      </w:r>
      <w:r w:rsidR="008D30E9" w:rsidRPr="00416D9F">
        <w:rPr>
          <w:rFonts w:cs="Times New Roman"/>
        </w:rPr>
        <w:t xml:space="preserve"> </w:t>
      </w:r>
      <w:r w:rsidRPr="00416D9F">
        <w:rPr>
          <w:rFonts w:cs="Times New Roman"/>
        </w:rPr>
        <w:t>предоставленной</w:t>
      </w:r>
      <w:r w:rsidR="008D30E9" w:rsidRPr="00416D9F">
        <w:rPr>
          <w:rFonts w:cs="Times New Roman"/>
        </w:rPr>
        <w:t xml:space="preserve"> </w:t>
      </w:r>
      <w:r w:rsidRPr="00416D9F">
        <w:rPr>
          <w:rFonts w:cs="Times New Roman"/>
        </w:rPr>
        <w:t>в</w:t>
      </w:r>
      <w:r w:rsidR="008D30E9" w:rsidRPr="00416D9F">
        <w:rPr>
          <w:rFonts w:cs="Times New Roman"/>
        </w:rPr>
        <w:t xml:space="preserve"> </w:t>
      </w:r>
      <w:r w:rsidRPr="00416D9F">
        <w:rPr>
          <w:rFonts w:cs="Times New Roman"/>
        </w:rPr>
        <w:t>Банк</w:t>
      </w:r>
      <w:r w:rsidR="008D30E9" w:rsidRPr="00416D9F">
        <w:rPr>
          <w:rFonts w:cs="Times New Roman"/>
        </w:rPr>
        <w:t xml:space="preserve"> </w:t>
      </w:r>
      <w:r w:rsidRPr="00416D9F">
        <w:rPr>
          <w:rFonts w:cs="Times New Roman"/>
        </w:rPr>
        <w:t>при</w:t>
      </w:r>
      <w:r w:rsidR="008D30E9" w:rsidRPr="00416D9F">
        <w:rPr>
          <w:rFonts w:cs="Times New Roman"/>
        </w:rPr>
        <w:t xml:space="preserve"> </w:t>
      </w:r>
      <w:r w:rsidRPr="00416D9F">
        <w:rPr>
          <w:rFonts w:cs="Times New Roman"/>
        </w:rPr>
        <w:t>открытии</w:t>
      </w:r>
      <w:r w:rsidR="008D30E9" w:rsidRPr="00416D9F">
        <w:rPr>
          <w:rFonts w:cs="Times New Roman"/>
        </w:rPr>
        <w:t xml:space="preserve"> </w:t>
      </w:r>
      <w:r w:rsidRPr="00416D9F">
        <w:rPr>
          <w:rFonts w:cs="Times New Roman"/>
        </w:rPr>
        <w:t>и</w:t>
      </w:r>
      <w:r w:rsidR="00BB45F1" w:rsidRPr="00416D9F">
        <w:rPr>
          <w:rFonts w:cs="Times New Roman"/>
        </w:rPr>
        <w:t xml:space="preserve"> </w:t>
      </w:r>
      <w:r w:rsidRPr="00416D9F">
        <w:rPr>
          <w:rFonts w:cs="Times New Roman"/>
        </w:rPr>
        <w:t>обслуживании счета, в том числе с целью проведения процедуры идентификации.</w:t>
      </w:r>
    </w:p>
    <w:p w:rsidR="00AF0EC5" w:rsidRPr="00416D9F" w:rsidRDefault="007F52DA" w:rsidP="009125D9">
      <w:pPr>
        <w:pStyle w:val="a4"/>
        <w:numPr>
          <w:ilvl w:val="2"/>
          <w:numId w:val="54"/>
        </w:numPr>
        <w:tabs>
          <w:tab w:val="left" w:pos="1401"/>
        </w:tabs>
        <w:spacing w:before="2"/>
        <w:ind w:left="142" w:right="104" w:firstLine="709"/>
        <w:jc w:val="both"/>
        <w:outlineLvl w:val="4"/>
        <w:rPr>
          <w:rFonts w:cs="Times New Roman"/>
        </w:rPr>
      </w:pPr>
      <w:r w:rsidRPr="00416D9F">
        <w:rPr>
          <w:rFonts w:cs="Times New Roman"/>
        </w:rPr>
        <w:t xml:space="preserve">В случае изменения контактных данных Уполномоченного лица, указанных в </w:t>
      </w:r>
      <w:r w:rsidR="00E233A3" w:rsidRPr="00416D9F">
        <w:rPr>
          <w:rFonts w:cs="Times New Roman"/>
        </w:rPr>
        <w:t xml:space="preserve">Заявлении </w:t>
      </w:r>
      <w:r w:rsidR="00AE667A" w:rsidRPr="00416D9F">
        <w:rPr>
          <w:rFonts w:cs="Times New Roman"/>
        </w:rPr>
        <w:t>о присоединении</w:t>
      </w:r>
      <w:r w:rsidRPr="00416D9F">
        <w:rPr>
          <w:rFonts w:cs="Times New Roman"/>
        </w:rPr>
        <w:t xml:space="preserve">, незамедлительно предоставить Банку </w:t>
      </w:r>
      <w:r w:rsidR="00FB3072" w:rsidRPr="00416D9F">
        <w:rPr>
          <w:rFonts w:cs="Times New Roman"/>
        </w:rPr>
        <w:t xml:space="preserve">Заявление </w:t>
      </w:r>
      <w:r w:rsidR="00E34291" w:rsidRPr="00416D9F">
        <w:rPr>
          <w:rFonts w:cs="Times New Roman"/>
        </w:rPr>
        <w:t>на ограничение / возобновление / изменение прав доступа для проведения операций в</w:t>
      </w:r>
      <w:r w:rsidR="00E34291" w:rsidRPr="00416D9F" w:rsidDel="0029504B">
        <w:rPr>
          <w:rFonts w:cs="Times New Roman"/>
        </w:rPr>
        <w:t xml:space="preserve"> </w:t>
      </w:r>
      <w:r w:rsidR="00E34291" w:rsidRPr="00416D9F">
        <w:rPr>
          <w:rFonts w:cs="Times New Roman"/>
        </w:rPr>
        <w:t>Системе ДБО (</w:t>
      </w:r>
      <w:r w:rsidR="00760277" w:rsidRPr="00416D9F">
        <w:rPr>
          <w:rFonts w:cs="Times New Roman"/>
        </w:rPr>
        <w:t xml:space="preserve">Форма 2 </w:t>
      </w:r>
      <w:r w:rsidR="00EC211B" w:rsidRPr="00416D9F">
        <w:rPr>
          <w:rFonts w:cs="Times New Roman"/>
        </w:rPr>
        <w:t>Сборника</w:t>
      </w:r>
      <w:r w:rsidR="00E34291" w:rsidRPr="00416D9F">
        <w:rPr>
          <w:rFonts w:cs="Times New Roman"/>
        </w:rPr>
        <w:t>)</w:t>
      </w:r>
      <w:r w:rsidRPr="00416D9F">
        <w:rPr>
          <w:rFonts w:cs="Times New Roman"/>
        </w:rPr>
        <w:t xml:space="preserve">, </w:t>
      </w:r>
      <w:r w:rsidR="00FB3072" w:rsidRPr="00416D9F">
        <w:rPr>
          <w:rFonts w:cs="Times New Roman"/>
        </w:rPr>
        <w:t xml:space="preserve">используемого </w:t>
      </w:r>
      <w:r w:rsidRPr="00416D9F">
        <w:rPr>
          <w:rFonts w:cs="Times New Roman"/>
        </w:rPr>
        <w:t>Банком в соответствии с Правилами ДБО, в том числе использования контактных данных Уполномоченного лица Клиента в целях исполнения обязанностей по информированию Клиента о приостановлении исполнения распоряжения, предусмотренных п</w:t>
      </w:r>
      <w:r w:rsidR="00304251" w:rsidRPr="00416D9F">
        <w:rPr>
          <w:rFonts w:cs="Times New Roman"/>
          <w:color w:val="244061" w:themeColor="accent1" w:themeShade="80"/>
        </w:rPr>
        <w:t xml:space="preserve">. 6.2.5 </w:t>
      </w:r>
      <w:r w:rsidRPr="00416D9F">
        <w:rPr>
          <w:rFonts w:cs="Times New Roman"/>
        </w:rPr>
        <w:t>настоящего раздела Правил ДБО.</w:t>
      </w:r>
    </w:p>
    <w:p w:rsidR="00AF0EC5" w:rsidRPr="00416D9F" w:rsidRDefault="007F52DA" w:rsidP="009125D9">
      <w:pPr>
        <w:pStyle w:val="a4"/>
        <w:numPr>
          <w:ilvl w:val="2"/>
          <w:numId w:val="54"/>
        </w:numPr>
        <w:tabs>
          <w:tab w:val="left" w:pos="1578"/>
        </w:tabs>
        <w:ind w:left="142" w:right="111" w:firstLine="709"/>
        <w:jc w:val="both"/>
        <w:outlineLvl w:val="4"/>
        <w:rPr>
          <w:rFonts w:cs="Times New Roman"/>
        </w:rPr>
      </w:pPr>
      <w:r w:rsidRPr="00416D9F">
        <w:rPr>
          <w:rFonts w:cs="Times New Roman"/>
        </w:rPr>
        <w:t xml:space="preserve">В случае изменения сведений о документе, удостоверяющем личность Уполномоченного лица, предоставить в Банк </w:t>
      </w:r>
      <w:r w:rsidR="00E34291" w:rsidRPr="00416D9F">
        <w:rPr>
          <w:rFonts w:cs="Times New Roman"/>
        </w:rPr>
        <w:t>Заявления на ограничение / возобновление / изменение прав доступа для проведения операций в</w:t>
      </w:r>
      <w:r w:rsidR="00E34291" w:rsidRPr="00416D9F" w:rsidDel="0029504B">
        <w:rPr>
          <w:rFonts w:cs="Times New Roman"/>
        </w:rPr>
        <w:t xml:space="preserve"> </w:t>
      </w:r>
      <w:r w:rsidR="00E34291" w:rsidRPr="00416D9F">
        <w:rPr>
          <w:rFonts w:cs="Times New Roman"/>
        </w:rPr>
        <w:t>Системе ДБО (</w:t>
      </w:r>
      <w:r w:rsidR="00760277" w:rsidRPr="00416D9F">
        <w:rPr>
          <w:rFonts w:cs="Times New Roman"/>
        </w:rPr>
        <w:t xml:space="preserve">Форма 2 </w:t>
      </w:r>
      <w:r w:rsidR="00EC211B" w:rsidRPr="00416D9F">
        <w:rPr>
          <w:rFonts w:cs="Times New Roman"/>
        </w:rPr>
        <w:t>Сборника</w:t>
      </w:r>
      <w:r w:rsidR="00E34291" w:rsidRPr="00416D9F">
        <w:rPr>
          <w:rFonts w:cs="Times New Roman"/>
        </w:rPr>
        <w:t>)</w:t>
      </w:r>
      <w:r w:rsidRPr="00416D9F">
        <w:rPr>
          <w:rFonts w:cs="Times New Roman"/>
        </w:rPr>
        <w:t xml:space="preserve">, а также обновленные документы и сведения о данном лице в течение </w:t>
      </w:r>
      <w:r w:rsidR="009905FC">
        <w:rPr>
          <w:rFonts w:cs="Times New Roman"/>
        </w:rPr>
        <w:t>5</w:t>
      </w:r>
      <w:r w:rsidR="009905FC" w:rsidRPr="00416D9F">
        <w:rPr>
          <w:rFonts w:cs="Times New Roman"/>
        </w:rPr>
        <w:t xml:space="preserve"> </w:t>
      </w:r>
      <w:r w:rsidRPr="00416D9F">
        <w:rPr>
          <w:rFonts w:cs="Times New Roman"/>
        </w:rPr>
        <w:t>(</w:t>
      </w:r>
      <w:r w:rsidR="000F1AA8">
        <w:rPr>
          <w:rFonts w:cs="Times New Roman"/>
        </w:rPr>
        <w:t>П</w:t>
      </w:r>
      <w:r w:rsidR="009905FC">
        <w:rPr>
          <w:rFonts w:cs="Times New Roman"/>
        </w:rPr>
        <w:t>яти</w:t>
      </w:r>
      <w:r w:rsidRPr="00416D9F">
        <w:rPr>
          <w:rFonts w:cs="Times New Roman"/>
        </w:rPr>
        <w:t>) рабочих дней после изменения указанных сведений о данном лице.</w:t>
      </w:r>
    </w:p>
    <w:p w:rsidR="00AF0EC5" w:rsidRPr="00416D9F" w:rsidRDefault="007F52DA" w:rsidP="008E0B75">
      <w:pPr>
        <w:pStyle w:val="a4"/>
        <w:spacing w:before="2"/>
        <w:ind w:left="142" w:right="107" w:firstLine="709"/>
        <w:jc w:val="both"/>
        <w:rPr>
          <w:rFonts w:cs="Times New Roman"/>
        </w:rPr>
      </w:pPr>
      <w:r w:rsidRPr="00416D9F">
        <w:rPr>
          <w:rFonts w:cs="Times New Roman"/>
        </w:rPr>
        <w:t xml:space="preserve">При наличии у Банка информации об изменении указанных сведений и </w:t>
      </w:r>
      <w:proofErr w:type="spellStart"/>
      <w:r w:rsidRPr="00416D9F">
        <w:rPr>
          <w:rFonts w:cs="Times New Roman"/>
        </w:rPr>
        <w:t>непредоставлении</w:t>
      </w:r>
      <w:proofErr w:type="spellEnd"/>
      <w:r w:rsidRPr="00416D9F">
        <w:rPr>
          <w:rFonts w:cs="Times New Roman"/>
        </w:rPr>
        <w:t xml:space="preserve"> Банку </w:t>
      </w:r>
      <w:r w:rsidR="00E34291" w:rsidRPr="00416D9F">
        <w:rPr>
          <w:rFonts w:cs="Times New Roman"/>
        </w:rPr>
        <w:t>Заявления на ограничение / возобновление / изменение прав доступа для проведения операций в</w:t>
      </w:r>
      <w:r w:rsidR="00E34291" w:rsidRPr="00416D9F" w:rsidDel="0029504B">
        <w:rPr>
          <w:rFonts w:cs="Times New Roman"/>
        </w:rPr>
        <w:t xml:space="preserve"> </w:t>
      </w:r>
      <w:r w:rsidR="00E34291" w:rsidRPr="00416D9F">
        <w:rPr>
          <w:rFonts w:cs="Times New Roman"/>
        </w:rPr>
        <w:t>Системе ДБО (</w:t>
      </w:r>
      <w:r w:rsidR="00760277" w:rsidRPr="00416D9F">
        <w:rPr>
          <w:rFonts w:cs="Times New Roman"/>
        </w:rPr>
        <w:t xml:space="preserve">Форма 2 </w:t>
      </w:r>
      <w:r w:rsidR="00EC211B" w:rsidRPr="00416D9F">
        <w:rPr>
          <w:rFonts w:cs="Times New Roman"/>
        </w:rPr>
        <w:t>Сборника</w:t>
      </w:r>
      <w:r w:rsidR="00E34291" w:rsidRPr="00416D9F">
        <w:rPr>
          <w:rFonts w:cs="Times New Roman"/>
        </w:rPr>
        <w:t>)</w:t>
      </w:r>
      <w:r w:rsidR="00BB45F1" w:rsidRPr="00416D9F">
        <w:rPr>
          <w:rFonts w:cs="Times New Roman"/>
        </w:rPr>
        <w:t xml:space="preserve"> </w:t>
      </w:r>
      <w:r w:rsidRPr="00416D9F">
        <w:rPr>
          <w:rFonts w:cs="Times New Roman"/>
        </w:rPr>
        <w:t xml:space="preserve">Банк </w:t>
      </w:r>
      <w:r w:rsidR="00C97BF7" w:rsidRPr="00416D9F">
        <w:rPr>
          <w:rFonts w:cs="Times New Roman"/>
        </w:rPr>
        <w:t>имеет право за</w:t>
      </w:r>
      <w:r w:rsidRPr="00416D9F">
        <w:rPr>
          <w:rFonts w:cs="Times New Roman"/>
        </w:rPr>
        <w:t>блокир</w:t>
      </w:r>
      <w:r w:rsidR="00C97BF7" w:rsidRPr="00416D9F">
        <w:rPr>
          <w:rFonts w:cs="Times New Roman"/>
        </w:rPr>
        <w:t>овать</w:t>
      </w:r>
      <w:r w:rsidRPr="00416D9F">
        <w:rPr>
          <w:rFonts w:cs="Times New Roman"/>
        </w:rPr>
        <w:t xml:space="preserve"> доступ данного лица к Системе ДБО согласно п. </w:t>
      </w:r>
      <w:r w:rsidR="00304251" w:rsidRPr="00416D9F">
        <w:rPr>
          <w:rFonts w:cs="Times New Roman"/>
          <w:color w:val="244061" w:themeColor="accent1" w:themeShade="80"/>
        </w:rPr>
        <w:t xml:space="preserve">6.3.4 </w:t>
      </w:r>
      <w:r w:rsidRPr="00416D9F">
        <w:rPr>
          <w:rFonts w:cs="Times New Roman"/>
        </w:rPr>
        <w:t>настоящего раздела Правил ДБО.</w:t>
      </w:r>
    </w:p>
    <w:p w:rsidR="00601200" w:rsidRPr="00416D9F" w:rsidRDefault="007F52DA" w:rsidP="009125D9">
      <w:pPr>
        <w:pStyle w:val="a4"/>
        <w:numPr>
          <w:ilvl w:val="2"/>
          <w:numId w:val="54"/>
        </w:numPr>
        <w:tabs>
          <w:tab w:val="left" w:pos="1538"/>
        </w:tabs>
        <w:ind w:left="0" w:right="108" w:firstLine="840"/>
        <w:jc w:val="both"/>
        <w:outlineLvl w:val="4"/>
        <w:rPr>
          <w:rFonts w:cs="Times New Roman"/>
        </w:rPr>
      </w:pPr>
      <w:r w:rsidRPr="00416D9F">
        <w:rPr>
          <w:rFonts w:cs="Times New Roman"/>
        </w:rPr>
        <w:t>В случае прекращения полномочий Уполномоченного лица</w:t>
      </w:r>
      <w:r w:rsidR="003159E0" w:rsidRPr="00416D9F">
        <w:rPr>
          <w:rFonts w:cs="Times New Roman"/>
        </w:rPr>
        <w:t xml:space="preserve"> </w:t>
      </w:r>
      <w:r w:rsidRPr="00416D9F">
        <w:rPr>
          <w:rFonts w:cs="Times New Roman"/>
        </w:rPr>
        <w:t>незамедлительно прекратить доступ данного лица к Системе ДБО</w:t>
      </w:r>
      <w:r w:rsidR="00CE2936" w:rsidRPr="00416D9F">
        <w:rPr>
          <w:rFonts w:cs="Times New Roman"/>
        </w:rPr>
        <w:t xml:space="preserve"> /</w:t>
      </w:r>
      <w:r w:rsidR="00CE2936" w:rsidRPr="00416D9F">
        <w:rPr>
          <w:color w:val="000000" w:themeColor="text1"/>
        </w:rPr>
        <w:t xml:space="preserve"> Прикладному ПО, используемому для передачи в Банк электронных документов посредством Канала ЭДО в порядке, указанном в п. 6.4.16 настоящего раздела Правил ДБО</w:t>
      </w:r>
      <w:r w:rsidR="00601200" w:rsidRPr="00416D9F">
        <w:rPr>
          <w:rFonts w:cs="Times New Roman"/>
        </w:rPr>
        <w:t xml:space="preserve">. </w:t>
      </w:r>
    </w:p>
    <w:p w:rsidR="005E006F" w:rsidRPr="00416D9F" w:rsidRDefault="00601200" w:rsidP="007819F0">
      <w:pPr>
        <w:pStyle w:val="a4"/>
        <w:tabs>
          <w:tab w:val="left" w:pos="1538"/>
        </w:tabs>
        <w:ind w:left="0" w:right="108" w:firstLine="851"/>
        <w:jc w:val="both"/>
        <w:rPr>
          <w:rFonts w:cs="Times New Roman"/>
        </w:rPr>
      </w:pPr>
      <w:r w:rsidRPr="00416D9F">
        <w:rPr>
          <w:rFonts w:cs="Times New Roman"/>
        </w:rPr>
        <w:t>Для продолжения работы Уполномоченного лица в Системе ДБО Предоставить в Банк Заявление на ограничение/возобновление/изменение прав доступа и иные документы, предусмотренные пп</w:t>
      </w:r>
      <w:r w:rsidR="00304251" w:rsidRPr="00416D9F">
        <w:rPr>
          <w:rFonts w:cs="Times New Roman"/>
          <w:color w:val="244061" w:themeColor="accent1" w:themeShade="80"/>
        </w:rPr>
        <w:t xml:space="preserve">. 3.10, 3.11 </w:t>
      </w:r>
      <w:r w:rsidRPr="00416D9F">
        <w:rPr>
          <w:rFonts w:cs="Times New Roman"/>
        </w:rPr>
        <w:t>Правил ДБО.</w:t>
      </w:r>
      <w:r w:rsidR="007F52DA" w:rsidRPr="00416D9F">
        <w:rPr>
          <w:rFonts w:cs="Times New Roman"/>
        </w:rPr>
        <w:t xml:space="preserve"> </w:t>
      </w:r>
    </w:p>
    <w:p w:rsidR="00AF0EC5" w:rsidRPr="00416D9F" w:rsidRDefault="007F52DA" w:rsidP="009125D9">
      <w:pPr>
        <w:pStyle w:val="a4"/>
        <w:numPr>
          <w:ilvl w:val="2"/>
          <w:numId w:val="54"/>
        </w:numPr>
        <w:tabs>
          <w:tab w:val="left" w:pos="1466"/>
        </w:tabs>
        <w:ind w:left="142" w:right="114" w:firstLine="709"/>
        <w:jc w:val="both"/>
        <w:outlineLvl w:val="4"/>
        <w:rPr>
          <w:rFonts w:cs="Times New Roman"/>
        </w:rPr>
      </w:pPr>
      <w:r w:rsidRPr="00416D9F">
        <w:rPr>
          <w:rFonts w:cs="Times New Roman"/>
        </w:rPr>
        <w:t>Оборудовать рабочее место Уполномоченного лица (</w:t>
      </w:r>
      <w:r w:rsidR="00B9325C" w:rsidRPr="00416D9F">
        <w:rPr>
          <w:rFonts w:cs="Times New Roman"/>
        </w:rPr>
        <w:t>компьютер</w:t>
      </w:r>
      <w:r w:rsidRPr="00416D9F">
        <w:rPr>
          <w:rFonts w:cs="Times New Roman"/>
        </w:rPr>
        <w:t>), используемое для работы в Системе ДБО, в соответствии с Требованиями к оборудованию.</w:t>
      </w:r>
    </w:p>
    <w:p w:rsidR="00AF0EC5" w:rsidRPr="00416D9F" w:rsidRDefault="007F52DA" w:rsidP="009125D9">
      <w:pPr>
        <w:pStyle w:val="a4"/>
        <w:numPr>
          <w:ilvl w:val="2"/>
          <w:numId w:val="54"/>
        </w:numPr>
        <w:tabs>
          <w:tab w:val="left" w:pos="1413"/>
        </w:tabs>
        <w:ind w:left="142" w:right="112" w:firstLine="709"/>
        <w:jc w:val="both"/>
        <w:outlineLvl w:val="4"/>
        <w:rPr>
          <w:rFonts w:cs="Times New Roman"/>
        </w:rPr>
      </w:pPr>
      <w:r w:rsidRPr="00416D9F">
        <w:rPr>
          <w:rFonts w:cs="Times New Roman"/>
        </w:rPr>
        <w:t>Использовать Систему ДБО только на исправном оборудовании и на корректно работающем базовом программном обеспечении.</w:t>
      </w:r>
    </w:p>
    <w:p w:rsidR="00AF0EC5" w:rsidRPr="00416D9F" w:rsidRDefault="007F52DA" w:rsidP="009125D9">
      <w:pPr>
        <w:pStyle w:val="a4"/>
        <w:numPr>
          <w:ilvl w:val="2"/>
          <w:numId w:val="54"/>
        </w:numPr>
        <w:tabs>
          <w:tab w:val="left" w:pos="1617"/>
        </w:tabs>
        <w:spacing w:before="2"/>
        <w:ind w:left="142" w:right="113" w:firstLine="709"/>
        <w:jc w:val="both"/>
        <w:outlineLvl w:val="4"/>
        <w:rPr>
          <w:rFonts w:cs="Times New Roman"/>
        </w:rPr>
      </w:pPr>
      <w:r w:rsidRPr="00416D9F">
        <w:rPr>
          <w:rFonts w:cs="Times New Roman"/>
        </w:rPr>
        <w:t>Соблюдать (ознакомить и обеспечить соблюдение Уполномоченным лицом) Правила безопасного использования систем ДБО, являющиеся неотъемлемой частью Правил ДБО</w:t>
      </w:r>
      <w:r w:rsidR="00FD58D8" w:rsidRPr="00416D9F">
        <w:rPr>
          <w:rFonts w:cs="Times New Roman"/>
        </w:rPr>
        <w:t xml:space="preserve"> (</w:t>
      </w:r>
      <w:r w:rsidR="008D16C3" w:rsidRPr="00416D9F">
        <w:rPr>
          <w:rFonts w:cs="Times New Roman"/>
        </w:rPr>
        <w:t xml:space="preserve">Приложение </w:t>
      </w:r>
      <w:r w:rsidR="00CE2936" w:rsidRPr="00416D9F">
        <w:rPr>
          <w:rFonts w:cs="Times New Roman"/>
        </w:rPr>
        <w:t>7</w:t>
      </w:r>
      <w:r w:rsidR="00FD58D8" w:rsidRPr="00416D9F">
        <w:rPr>
          <w:rFonts w:cs="Times New Roman"/>
        </w:rPr>
        <w:t>)</w:t>
      </w:r>
      <w:r w:rsidRPr="00416D9F">
        <w:rPr>
          <w:rFonts w:cs="Times New Roman"/>
        </w:rPr>
        <w:t>.</w:t>
      </w:r>
    </w:p>
    <w:p w:rsidR="00AF0EC5" w:rsidRPr="00416D9F" w:rsidRDefault="007F52DA" w:rsidP="009125D9">
      <w:pPr>
        <w:pStyle w:val="a4"/>
        <w:numPr>
          <w:ilvl w:val="2"/>
          <w:numId w:val="54"/>
        </w:numPr>
        <w:tabs>
          <w:tab w:val="left" w:pos="1574"/>
        </w:tabs>
        <w:spacing w:before="7" w:line="264" w:lineRule="exact"/>
        <w:ind w:left="142" w:right="114" w:firstLine="709"/>
        <w:jc w:val="both"/>
        <w:outlineLvl w:val="4"/>
        <w:rPr>
          <w:rFonts w:cs="Times New Roman"/>
        </w:rPr>
      </w:pPr>
      <w:r w:rsidRPr="00416D9F">
        <w:rPr>
          <w:rFonts w:cs="Times New Roman"/>
        </w:rPr>
        <w:t>Использовать лицензионное специализированное программное обеспечение для</w:t>
      </w:r>
      <w:r w:rsidR="00182832" w:rsidRPr="00416D9F">
        <w:rPr>
          <w:rFonts w:cs="Times New Roman"/>
        </w:rPr>
        <w:t xml:space="preserve"> </w:t>
      </w:r>
      <w:r w:rsidRPr="00416D9F">
        <w:rPr>
          <w:rFonts w:cs="Times New Roman"/>
        </w:rPr>
        <w:t xml:space="preserve">защиты </w:t>
      </w:r>
      <w:r w:rsidR="00B9325C" w:rsidRPr="00416D9F">
        <w:rPr>
          <w:rFonts w:cs="Times New Roman"/>
        </w:rPr>
        <w:t>компьютер</w:t>
      </w:r>
      <w:r w:rsidR="0015288B" w:rsidRPr="00416D9F">
        <w:rPr>
          <w:rFonts w:cs="Times New Roman"/>
        </w:rPr>
        <w:t>ов</w:t>
      </w:r>
      <w:r w:rsidRPr="00416D9F">
        <w:rPr>
          <w:rFonts w:cs="Times New Roman"/>
        </w:rPr>
        <w:t xml:space="preserve"> и мобильных устройств, используемых для работы с Системой ДБО, от вредоносных кодов.</w:t>
      </w:r>
    </w:p>
    <w:p w:rsidR="00AF0EC5" w:rsidRPr="00416D9F" w:rsidRDefault="007F52DA" w:rsidP="008E0B75">
      <w:pPr>
        <w:pStyle w:val="a4"/>
        <w:spacing w:before="2"/>
        <w:ind w:left="142" w:right="106" w:firstLine="709"/>
        <w:jc w:val="both"/>
        <w:rPr>
          <w:rFonts w:cs="Times New Roman"/>
        </w:rPr>
      </w:pPr>
      <w:r w:rsidRPr="00416D9F">
        <w:rPr>
          <w:rFonts w:cs="Times New Roman"/>
        </w:rPr>
        <w:t>Под вредоносным кодом понимаются программный код, самостоятельное программное обеспечение или его часть, приводящие к нарушению штатного функционирования средств вычислительной техники.</w:t>
      </w:r>
    </w:p>
    <w:p w:rsidR="00AF0EC5" w:rsidRPr="00416D9F" w:rsidRDefault="007F52DA" w:rsidP="008E0B75">
      <w:pPr>
        <w:pStyle w:val="a4"/>
        <w:ind w:left="142" w:right="107" w:firstLine="709"/>
        <w:jc w:val="both"/>
        <w:rPr>
          <w:rFonts w:cs="Times New Roman"/>
        </w:rPr>
      </w:pPr>
      <w:r w:rsidRPr="00416D9F">
        <w:rPr>
          <w:rFonts w:cs="Times New Roman"/>
        </w:rPr>
        <w:t>Банк не несет ответственности в случаях финансовых потерь, понесенных Клиентом в связи с нарушением условия, предусмотренного настоящим пунктом Правил ДБО.</w:t>
      </w:r>
    </w:p>
    <w:p w:rsidR="007D7597" w:rsidRPr="00416D9F" w:rsidRDefault="007F52DA" w:rsidP="009125D9">
      <w:pPr>
        <w:pStyle w:val="a4"/>
        <w:numPr>
          <w:ilvl w:val="2"/>
          <w:numId w:val="54"/>
        </w:numPr>
        <w:tabs>
          <w:tab w:val="left" w:pos="1578"/>
        </w:tabs>
        <w:ind w:left="142" w:right="108" w:firstLine="709"/>
        <w:jc w:val="both"/>
        <w:outlineLvl w:val="4"/>
        <w:rPr>
          <w:rFonts w:cs="Times New Roman"/>
        </w:rPr>
      </w:pPr>
      <w:r w:rsidRPr="00416D9F">
        <w:rPr>
          <w:rFonts w:cs="Times New Roman"/>
        </w:rPr>
        <w:t>Не передавать</w:t>
      </w:r>
      <w:r w:rsidR="008D30E9" w:rsidRPr="00416D9F">
        <w:rPr>
          <w:rFonts w:cs="Times New Roman"/>
        </w:rPr>
        <w:t xml:space="preserve"> </w:t>
      </w:r>
      <w:r w:rsidRPr="00416D9F">
        <w:rPr>
          <w:rFonts w:cs="Times New Roman"/>
        </w:rPr>
        <w:t>третьим</w:t>
      </w:r>
      <w:r w:rsidR="008D30E9" w:rsidRPr="00416D9F">
        <w:rPr>
          <w:rFonts w:cs="Times New Roman"/>
        </w:rPr>
        <w:t xml:space="preserve"> </w:t>
      </w:r>
      <w:r w:rsidRPr="00416D9F">
        <w:rPr>
          <w:rFonts w:cs="Times New Roman"/>
        </w:rPr>
        <w:t>лицам</w:t>
      </w:r>
      <w:r w:rsidR="008D30E9" w:rsidRPr="00416D9F">
        <w:rPr>
          <w:rFonts w:cs="Times New Roman"/>
        </w:rPr>
        <w:t xml:space="preserve"> </w:t>
      </w:r>
      <w:r w:rsidRPr="00416D9F">
        <w:rPr>
          <w:rFonts w:cs="Times New Roman"/>
        </w:rPr>
        <w:t>программно-аппаратные</w:t>
      </w:r>
      <w:r w:rsidR="008D30E9" w:rsidRPr="00416D9F">
        <w:rPr>
          <w:rFonts w:cs="Times New Roman"/>
        </w:rPr>
        <w:t xml:space="preserve"> </w:t>
      </w:r>
      <w:r w:rsidRPr="00416D9F">
        <w:rPr>
          <w:rFonts w:cs="Times New Roman"/>
        </w:rPr>
        <w:t>средства</w:t>
      </w:r>
      <w:r w:rsidR="008D30E9" w:rsidRPr="00416D9F">
        <w:rPr>
          <w:rFonts w:cs="Times New Roman"/>
        </w:rPr>
        <w:t xml:space="preserve"> </w:t>
      </w:r>
      <w:r w:rsidRPr="00416D9F">
        <w:rPr>
          <w:rFonts w:cs="Times New Roman"/>
        </w:rPr>
        <w:t>Системы</w:t>
      </w:r>
      <w:r w:rsidR="008D30E9" w:rsidRPr="00416D9F">
        <w:rPr>
          <w:rFonts w:cs="Times New Roman"/>
        </w:rPr>
        <w:t xml:space="preserve"> </w:t>
      </w:r>
      <w:r w:rsidRPr="00416D9F">
        <w:rPr>
          <w:rFonts w:cs="Times New Roman"/>
        </w:rPr>
        <w:t>ДБО и сведения о применяемой системе защиты информации.</w:t>
      </w:r>
    </w:p>
    <w:p w:rsidR="007A5D58" w:rsidRPr="00416D9F" w:rsidRDefault="007D7597" w:rsidP="009125D9">
      <w:pPr>
        <w:pStyle w:val="a4"/>
        <w:numPr>
          <w:ilvl w:val="2"/>
          <w:numId w:val="54"/>
        </w:numPr>
        <w:tabs>
          <w:tab w:val="left" w:pos="1578"/>
        </w:tabs>
        <w:ind w:left="142" w:right="108" w:firstLine="709"/>
        <w:jc w:val="both"/>
        <w:outlineLvl w:val="4"/>
        <w:rPr>
          <w:rFonts w:cs="Times New Roman"/>
        </w:rPr>
      </w:pPr>
      <w:r w:rsidRPr="00416D9F">
        <w:rPr>
          <w:rFonts w:cs="Times New Roman"/>
          <w:color w:val="000000"/>
        </w:rPr>
        <w:t>Клиент самостоятельно или с привлечением третьих лиц не имеет права взламывать технологию, копировать, создавать новые версии, изменять, воссоздавать, исследовать/демонтировать с целью получения исходного текста программы, расшифровывать и производить иные действия с Системой ДБО, влекущие за собой нарушение функций защиты Системы ДБО от несанкционированного использования, а также получение Клиентом информации о реализации алгоритмов, используемых в Системе ДБО</w:t>
      </w:r>
      <w:r w:rsidRPr="00416D9F">
        <w:rPr>
          <w:rFonts w:cs="Times New Roman"/>
        </w:rPr>
        <w:t>.</w:t>
      </w:r>
    </w:p>
    <w:p w:rsidR="00A10A14" w:rsidRPr="00416D9F" w:rsidRDefault="00A10A14" w:rsidP="009125D9">
      <w:pPr>
        <w:pStyle w:val="a"/>
        <w:numPr>
          <w:ilvl w:val="2"/>
          <w:numId w:val="54"/>
        </w:numPr>
        <w:tabs>
          <w:tab w:val="left" w:pos="1560"/>
        </w:tabs>
        <w:ind w:left="142" w:firstLine="709"/>
        <w:jc w:val="both"/>
        <w:outlineLvl w:val="4"/>
      </w:pPr>
      <w:r w:rsidRPr="00416D9F">
        <w:t xml:space="preserve">Обеспечивать соблюдение порядка учета, хранения и использования ключевых носителей, в том числе USB-токена, </w:t>
      </w:r>
      <w:proofErr w:type="spellStart"/>
      <w:r w:rsidRPr="00416D9F">
        <w:t>пин</w:t>
      </w:r>
      <w:proofErr w:type="spellEnd"/>
      <w:r w:rsidRPr="00416D9F">
        <w:t>-кода на USB- токен, а также логина, инициализационного пароля и пароля Уполномоченного лица для доступа к Системе ДБО / SMS-кодов, направляемых Банком Клиенту в соответствии с Правилами ДБО, исключающего несанкционированный доступ к ним посторонних лиц.</w:t>
      </w:r>
    </w:p>
    <w:p w:rsidR="00AF0EC5" w:rsidRPr="00416D9F" w:rsidRDefault="007F52DA" w:rsidP="009125D9">
      <w:pPr>
        <w:pStyle w:val="a4"/>
        <w:numPr>
          <w:ilvl w:val="2"/>
          <w:numId w:val="54"/>
        </w:numPr>
        <w:tabs>
          <w:tab w:val="left" w:pos="1696"/>
        </w:tabs>
        <w:ind w:left="142" w:right="106" w:firstLine="709"/>
        <w:jc w:val="both"/>
        <w:outlineLvl w:val="4"/>
        <w:rPr>
          <w:rFonts w:cs="Times New Roman"/>
        </w:rPr>
      </w:pPr>
      <w:r w:rsidRPr="00416D9F">
        <w:rPr>
          <w:rFonts w:cs="Times New Roman"/>
        </w:rPr>
        <w:t xml:space="preserve">Обеспечить режим функционирования </w:t>
      </w:r>
      <w:r w:rsidR="00B9325C" w:rsidRPr="00416D9F">
        <w:rPr>
          <w:rFonts w:cs="Times New Roman"/>
        </w:rPr>
        <w:t>компьютер</w:t>
      </w:r>
      <w:r w:rsidR="0015288B" w:rsidRPr="00416D9F">
        <w:rPr>
          <w:rFonts w:cs="Times New Roman"/>
        </w:rPr>
        <w:t>ов</w:t>
      </w:r>
      <w:r w:rsidRPr="00416D9F">
        <w:rPr>
          <w:rFonts w:cs="Times New Roman"/>
        </w:rPr>
        <w:t xml:space="preserve"> и мобильных устройств, используемых для работы с Системой ДБО</w:t>
      </w:r>
      <w:r w:rsidR="00CE2936" w:rsidRPr="00416D9F">
        <w:rPr>
          <w:color w:val="000000" w:themeColor="text1"/>
        </w:rPr>
        <w:t xml:space="preserve"> / Прикладным ПО</w:t>
      </w:r>
      <w:r w:rsidRPr="00416D9F">
        <w:rPr>
          <w:rFonts w:cs="Times New Roman"/>
        </w:rPr>
        <w:t>, таким образом, чтобы исключить несанкционированный доступ к ней</w:t>
      </w:r>
      <w:r w:rsidR="00CE2936" w:rsidRPr="00416D9F">
        <w:rPr>
          <w:color w:val="000000" w:themeColor="text1"/>
        </w:rPr>
        <w:t xml:space="preserve"> / нему</w:t>
      </w:r>
      <w:r w:rsidRPr="00416D9F">
        <w:rPr>
          <w:rFonts w:cs="Times New Roman"/>
        </w:rPr>
        <w:t xml:space="preserve"> посторонних лиц и использование Системы ДБО</w:t>
      </w:r>
      <w:r w:rsidR="00CE2936" w:rsidRPr="00416D9F">
        <w:rPr>
          <w:color w:val="000000" w:themeColor="text1"/>
        </w:rPr>
        <w:t> / Канала ЭДО</w:t>
      </w:r>
      <w:r w:rsidRPr="00416D9F">
        <w:rPr>
          <w:rFonts w:cs="Times New Roman"/>
        </w:rPr>
        <w:t xml:space="preserve"> неуполномоченными лицами.</w:t>
      </w:r>
    </w:p>
    <w:p w:rsidR="009E455C" w:rsidRPr="00416D9F" w:rsidRDefault="005C17F9" w:rsidP="009125D9">
      <w:pPr>
        <w:pStyle w:val="a4"/>
        <w:numPr>
          <w:ilvl w:val="2"/>
          <w:numId w:val="54"/>
        </w:numPr>
        <w:tabs>
          <w:tab w:val="left" w:pos="1696"/>
        </w:tabs>
        <w:ind w:left="142" w:right="106" w:firstLine="709"/>
        <w:jc w:val="both"/>
        <w:outlineLvl w:val="4"/>
        <w:rPr>
          <w:rFonts w:cs="Times New Roman"/>
        </w:rPr>
      </w:pPr>
      <w:r w:rsidRPr="00416D9F">
        <w:rPr>
          <w:rFonts w:cs="Times New Roman"/>
          <w:color w:val="000000"/>
        </w:rPr>
        <w:t>В случае указания Клиентом в Заявлении о присоединении (Форма 1 Сборника) или Заявлении</w:t>
      </w:r>
      <w:r w:rsidRPr="00416D9F">
        <w:rPr>
          <w:rFonts w:cs="Times New Roman"/>
          <w:b/>
          <w:bCs/>
        </w:rPr>
        <w:t xml:space="preserve"> </w:t>
      </w:r>
      <w:r w:rsidRPr="00416D9F">
        <w:rPr>
          <w:rFonts w:cs="Times New Roman"/>
          <w:bCs/>
        </w:rPr>
        <w:t>на установку/изменение/отключение ограничения доступа к Системе ДБО</w:t>
      </w:r>
      <w:r w:rsidRPr="00416D9F">
        <w:rPr>
          <w:rFonts w:cs="Times New Roman"/>
          <w:color w:val="000000"/>
        </w:rPr>
        <w:t xml:space="preserve"> (Форма 9 Сборника)</w:t>
      </w:r>
      <w:r w:rsidR="009E455C" w:rsidRPr="00416D9F">
        <w:rPr>
          <w:rFonts w:ascii="Roboto" w:hAnsi="Roboto"/>
          <w:color w:val="000000"/>
          <w:sz w:val="22"/>
          <w:szCs w:val="22"/>
        </w:rPr>
        <w:t xml:space="preserve"> </w:t>
      </w:r>
      <w:r w:rsidR="009E455C" w:rsidRPr="00416D9F">
        <w:rPr>
          <w:rFonts w:cs="Times New Roman"/>
          <w:color w:val="000000"/>
        </w:rPr>
        <w:t>ограничени</w:t>
      </w:r>
      <w:r w:rsidRPr="00416D9F">
        <w:rPr>
          <w:rFonts w:cs="Times New Roman"/>
          <w:color w:val="000000"/>
        </w:rPr>
        <w:t>й</w:t>
      </w:r>
      <w:r w:rsidR="009E455C" w:rsidRPr="00416D9F">
        <w:rPr>
          <w:rFonts w:cs="Times New Roman"/>
          <w:color w:val="000000"/>
        </w:rPr>
        <w:t xml:space="preserve"> по IP-адресу, осуществлять вход в Систему ДБО и отправку ЭД только с IP-адресов, указанных в </w:t>
      </w:r>
      <w:r w:rsidR="00DA2926" w:rsidRPr="00416D9F">
        <w:rPr>
          <w:rFonts w:cs="Times New Roman"/>
          <w:color w:val="000000"/>
        </w:rPr>
        <w:t xml:space="preserve">соответствующем </w:t>
      </w:r>
      <w:r w:rsidR="009E455C" w:rsidRPr="00416D9F">
        <w:rPr>
          <w:rFonts w:cs="Times New Roman"/>
          <w:color w:val="000000"/>
        </w:rPr>
        <w:t>Заявлении.</w:t>
      </w:r>
    </w:p>
    <w:p w:rsidR="00AF0EC5" w:rsidRPr="00416D9F" w:rsidRDefault="007F52DA" w:rsidP="009125D9">
      <w:pPr>
        <w:pStyle w:val="a4"/>
        <w:numPr>
          <w:ilvl w:val="2"/>
          <w:numId w:val="54"/>
        </w:numPr>
        <w:tabs>
          <w:tab w:val="left" w:pos="1547"/>
        </w:tabs>
        <w:ind w:left="142" w:right="111" w:firstLine="709"/>
        <w:jc w:val="both"/>
        <w:outlineLvl w:val="4"/>
        <w:rPr>
          <w:rFonts w:cs="Times New Roman"/>
        </w:rPr>
      </w:pPr>
      <w:r w:rsidRPr="00416D9F">
        <w:rPr>
          <w:rFonts w:cs="Times New Roman"/>
        </w:rPr>
        <w:t>Сообщать Банку обо всех случаях получения от Банка электронных документов, которые не удалось расшифровать или которые не прошли проверку подлинности ЭП, не позднее 1 (Одного) рабочего дня, следующего за днем получения такого электронного документа.</w:t>
      </w:r>
    </w:p>
    <w:p w:rsidR="00AF0EC5" w:rsidRPr="00416D9F" w:rsidRDefault="007F52DA" w:rsidP="009125D9">
      <w:pPr>
        <w:pStyle w:val="a4"/>
        <w:numPr>
          <w:ilvl w:val="2"/>
          <w:numId w:val="54"/>
        </w:numPr>
        <w:tabs>
          <w:tab w:val="left" w:pos="1590"/>
        </w:tabs>
        <w:ind w:left="142" w:right="106" w:firstLine="709"/>
        <w:jc w:val="both"/>
        <w:outlineLvl w:val="4"/>
        <w:rPr>
          <w:rFonts w:cs="Times New Roman"/>
        </w:rPr>
      </w:pPr>
      <w:r w:rsidRPr="00416D9F">
        <w:rPr>
          <w:rFonts w:cs="Times New Roman"/>
        </w:rPr>
        <w:t xml:space="preserve">При возникновении угрозы несанкционированного доступа к Системе ДБО в случаях компрометации </w:t>
      </w:r>
      <w:r w:rsidR="007F7D46" w:rsidRPr="00416D9F">
        <w:rPr>
          <w:rFonts w:cs="Times New Roman"/>
        </w:rPr>
        <w:t xml:space="preserve">ЭП / </w:t>
      </w:r>
      <w:r w:rsidRPr="00416D9F">
        <w:rPr>
          <w:rFonts w:cs="Times New Roman"/>
        </w:rPr>
        <w:t>ключа (ей) ЭП / пароля для доступа к Системе ДБО, использовании Системы ДБО</w:t>
      </w:r>
      <w:r w:rsidR="00CE2936" w:rsidRPr="00416D9F">
        <w:rPr>
          <w:color w:val="000000" w:themeColor="text1"/>
        </w:rPr>
        <w:t> / Канала ЭДО</w:t>
      </w:r>
      <w:r w:rsidRPr="00416D9F">
        <w:rPr>
          <w:rFonts w:cs="Times New Roman"/>
        </w:rPr>
        <w:t xml:space="preserve"> без согласия </w:t>
      </w:r>
      <w:r w:rsidR="002375F3" w:rsidRPr="00416D9F">
        <w:rPr>
          <w:rFonts w:cs="Times New Roman"/>
        </w:rPr>
        <w:t>Клиента</w:t>
      </w:r>
      <w:r w:rsidRPr="00416D9F">
        <w:rPr>
          <w:rFonts w:cs="Times New Roman"/>
        </w:rPr>
        <w:t xml:space="preserve"> незамедлительно сообщить об этом в Банк посредством обращения по телефону </w:t>
      </w:r>
      <w:r w:rsidR="009456BA" w:rsidRPr="00416D9F">
        <w:rPr>
          <w:rFonts w:cs="Times New Roman"/>
        </w:rPr>
        <w:t>Контакт-центра</w:t>
      </w:r>
      <w:r w:rsidRPr="00416D9F">
        <w:rPr>
          <w:rFonts w:cs="Times New Roman"/>
        </w:rPr>
        <w:t xml:space="preserve"> с последующим предоставлением </w:t>
      </w:r>
      <w:bookmarkStart w:id="20" w:name="_Hlk56421131"/>
      <w:r w:rsidR="002375F3" w:rsidRPr="00416D9F">
        <w:rPr>
          <w:rFonts w:cs="Times New Roman"/>
        </w:rPr>
        <w:t>Заявления на ограничение/возобновление/изменение прав доступа</w:t>
      </w:r>
      <w:r w:rsidR="007F7D46" w:rsidRPr="00416D9F">
        <w:rPr>
          <w:rFonts w:cs="Times New Roman"/>
        </w:rPr>
        <w:t xml:space="preserve"> </w:t>
      </w:r>
      <w:bookmarkEnd w:id="20"/>
      <w:r w:rsidR="007F7D46" w:rsidRPr="00416D9F">
        <w:rPr>
          <w:rFonts w:cs="Times New Roman"/>
        </w:rPr>
        <w:t>(</w:t>
      </w:r>
      <w:r w:rsidR="00EC211B" w:rsidRPr="00416D9F">
        <w:rPr>
          <w:rFonts w:cs="Times New Roman"/>
        </w:rPr>
        <w:t>Форма 2 Сборника</w:t>
      </w:r>
      <w:r w:rsidR="007F7D46" w:rsidRPr="00416D9F">
        <w:rPr>
          <w:rFonts w:cs="Times New Roman"/>
        </w:rPr>
        <w:t>)</w:t>
      </w:r>
      <w:r w:rsidRPr="00416D9F">
        <w:rPr>
          <w:rFonts w:cs="Times New Roman"/>
        </w:rPr>
        <w:t>.</w:t>
      </w:r>
    </w:p>
    <w:p w:rsidR="00150588" w:rsidRPr="00416D9F" w:rsidRDefault="007F52DA" w:rsidP="008E0B75">
      <w:pPr>
        <w:pStyle w:val="a4"/>
        <w:spacing w:before="2"/>
        <w:ind w:left="142" w:right="108" w:firstLine="709"/>
        <w:jc w:val="both"/>
        <w:rPr>
          <w:rFonts w:cs="Times New Roman"/>
        </w:rPr>
      </w:pPr>
      <w:r w:rsidRPr="00416D9F">
        <w:rPr>
          <w:rFonts w:cs="Times New Roman"/>
        </w:rPr>
        <w:t>При получении указанного выше уведомления Банк признает</w:t>
      </w:r>
      <w:r w:rsidR="007F7D46" w:rsidRPr="00416D9F">
        <w:rPr>
          <w:rFonts w:cs="Times New Roman"/>
        </w:rPr>
        <w:t xml:space="preserve"> ЭП /</w:t>
      </w:r>
      <w:r w:rsidRPr="00416D9F">
        <w:rPr>
          <w:rFonts w:cs="Times New Roman"/>
        </w:rPr>
        <w:t xml:space="preserve"> ключ ЭП </w:t>
      </w:r>
      <w:r w:rsidR="007F7D46" w:rsidRPr="00416D9F">
        <w:rPr>
          <w:rFonts w:cs="Times New Roman"/>
        </w:rPr>
        <w:t xml:space="preserve">/ все ЭП </w:t>
      </w:r>
      <w:r w:rsidRPr="00416D9F">
        <w:rPr>
          <w:rFonts w:cs="Times New Roman"/>
        </w:rPr>
        <w:t xml:space="preserve">/ все ключи ЭП </w:t>
      </w:r>
      <w:r w:rsidR="002375F3" w:rsidRPr="00416D9F">
        <w:rPr>
          <w:rFonts w:cs="Times New Roman"/>
        </w:rPr>
        <w:t>Клиента</w:t>
      </w:r>
      <w:r w:rsidRPr="00416D9F">
        <w:rPr>
          <w:rFonts w:cs="Times New Roman"/>
        </w:rPr>
        <w:t xml:space="preserve"> недействительным (и) и блокирует доступ к Системе ДБО одного или нескольких Уполномоченных лиц / Систему ДБО.</w:t>
      </w:r>
    </w:p>
    <w:p w:rsidR="00150588" w:rsidRPr="00416D9F" w:rsidRDefault="00150588" w:rsidP="00150588">
      <w:pPr>
        <w:pStyle w:val="a4"/>
        <w:ind w:right="106" w:firstLine="707"/>
        <w:jc w:val="both"/>
        <w:rPr>
          <w:rFonts w:cs="Times New Roman"/>
        </w:rPr>
      </w:pPr>
      <w:r w:rsidRPr="00416D9F">
        <w:rPr>
          <w:rFonts w:cs="Times New Roman"/>
        </w:rPr>
        <w:t xml:space="preserve">В случае установления несанкционированного использования данного номера телефона Уполномоченному лицу для возобновления доступа к Системе ДБО необходимо обратиться к оператору связи для замены SIM-карты, а затем подать заявление на </w:t>
      </w:r>
      <w:r w:rsidRPr="00416D9F">
        <w:rPr>
          <w:rFonts w:eastAsia="Wingdings"/>
        </w:rPr>
        <w:t>верификацию международного идентификатора мобильного абонента (IMSI)</w:t>
      </w:r>
      <w:r w:rsidRPr="00416D9F">
        <w:rPr>
          <w:rFonts w:eastAsia="Wingdings"/>
          <w:sz w:val="20"/>
          <w:szCs w:val="22"/>
        </w:rPr>
        <w:t xml:space="preserve"> </w:t>
      </w:r>
      <w:r w:rsidRPr="00416D9F">
        <w:rPr>
          <w:rFonts w:cs="Times New Roman"/>
        </w:rPr>
        <w:t>по Форме 2 Сборника;</w:t>
      </w:r>
    </w:p>
    <w:p w:rsidR="00AF0EC5" w:rsidRPr="00416D9F" w:rsidRDefault="007F52DA" w:rsidP="009125D9">
      <w:pPr>
        <w:pStyle w:val="a4"/>
        <w:numPr>
          <w:ilvl w:val="2"/>
          <w:numId w:val="54"/>
        </w:numPr>
        <w:tabs>
          <w:tab w:val="left" w:pos="1538"/>
        </w:tabs>
        <w:ind w:left="142" w:right="108" w:firstLine="709"/>
        <w:jc w:val="both"/>
        <w:outlineLvl w:val="4"/>
        <w:rPr>
          <w:rFonts w:cs="Times New Roman"/>
        </w:rPr>
      </w:pPr>
      <w:r w:rsidRPr="00416D9F">
        <w:rPr>
          <w:rFonts w:cs="Times New Roman"/>
        </w:rPr>
        <w:t>Клиент обязуется оформлять распоряжения и иные документы без использования Системы ДБО</w:t>
      </w:r>
      <w:r w:rsidR="00CE2936" w:rsidRPr="00416D9F">
        <w:rPr>
          <w:color w:val="000000" w:themeColor="text1"/>
        </w:rPr>
        <w:t> / Канала ЭДО</w:t>
      </w:r>
      <w:r w:rsidRPr="00416D9F">
        <w:rPr>
          <w:rFonts w:cs="Times New Roman"/>
        </w:rPr>
        <w:t xml:space="preserve"> по требованию Банка согласно п. </w:t>
      </w:r>
      <w:r w:rsidR="00304251" w:rsidRPr="00416D9F">
        <w:rPr>
          <w:rFonts w:cs="Times New Roman"/>
          <w:color w:val="244061" w:themeColor="accent1" w:themeShade="80"/>
        </w:rPr>
        <w:t xml:space="preserve">6.3.1 </w:t>
      </w:r>
      <w:r w:rsidRPr="00416D9F">
        <w:rPr>
          <w:rFonts w:cs="Times New Roman"/>
        </w:rPr>
        <w:t>настоящего раздела Правил ДБО.</w:t>
      </w:r>
    </w:p>
    <w:p w:rsidR="00DE53DA" w:rsidRPr="00416D9F" w:rsidRDefault="00DE53DA" w:rsidP="009125D9">
      <w:pPr>
        <w:pStyle w:val="a4"/>
        <w:numPr>
          <w:ilvl w:val="2"/>
          <w:numId w:val="54"/>
        </w:numPr>
        <w:tabs>
          <w:tab w:val="left" w:pos="1560"/>
        </w:tabs>
        <w:spacing w:before="7"/>
        <w:ind w:left="0" w:right="105" w:firstLine="840"/>
        <w:jc w:val="both"/>
        <w:outlineLvl w:val="4"/>
        <w:rPr>
          <w:rFonts w:cs="Times New Roman"/>
        </w:rPr>
      </w:pPr>
      <w:r w:rsidRPr="00416D9F">
        <w:rPr>
          <w:rFonts w:cs="Times New Roman"/>
        </w:rPr>
        <w:t xml:space="preserve">В случае компрометации номера телефона, который используется для направления Банком Клиенту SMS-сообщений </w:t>
      </w:r>
      <w:r w:rsidR="00601200" w:rsidRPr="00416D9F">
        <w:rPr>
          <w:rFonts w:cs="Times New Roman"/>
        </w:rPr>
        <w:t>в рамках использования Системы ДБО</w:t>
      </w:r>
      <w:r w:rsidRPr="00416D9F">
        <w:rPr>
          <w:rFonts w:cs="Times New Roman"/>
        </w:rPr>
        <w:t xml:space="preserve">, в том числе в случае утраты мобильного устройства / прекращения полномочий лица, уполномоченного на получение посредством таких SMS-сообщений информации, предусмотренной настоящими Правилами, незамедлительно прекратить использование данного номера телефона в указанных целях путем представления в Банк соответствующего </w:t>
      </w:r>
      <w:r w:rsidR="00A27E6F" w:rsidRPr="00416D9F">
        <w:rPr>
          <w:rFonts w:cs="Times New Roman"/>
        </w:rPr>
        <w:t>З</w:t>
      </w:r>
      <w:r w:rsidRPr="00416D9F">
        <w:rPr>
          <w:rFonts w:cs="Times New Roman"/>
        </w:rPr>
        <w:t>аявления</w:t>
      </w:r>
      <w:r w:rsidR="00A27E6F" w:rsidRPr="00416D9F">
        <w:rPr>
          <w:rFonts w:cs="Times New Roman"/>
        </w:rPr>
        <w:t xml:space="preserve"> по Форме 2 (</w:t>
      </w:r>
      <w:r w:rsidR="008D16C3" w:rsidRPr="00416D9F">
        <w:rPr>
          <w:rFonts w:cs="Times New Roman"/>
        </w:rPr>
        <w:t>Приложение 7</w:t>
      </w:r>
      <w:r w:rsidR="00B8329C" w:rsidRPr="00416D9F">
        <w:rPr>
          <w:rFonts w:cs="Times New Roman"/>
        </w:rPr>
        <w:t xml:space="preserve"> к</w:t>
      </w:r>
      <w:r w:rsidR="00A27E6F" w:rsidRPr="00416D9F">
        <w:rPr>
          <w:rFonts w:cs="Times New Roman"/>
        </w:rPr>
        <w:t xml:space="preserve"> Правилам ДБО)</w:t>
      </w:r>
      <w:r w:rsidRPr="00416D9F">
        <w:rPr>
          <w:rFonts w:cs="Times New Roman"/>
        </w:rPr>
        <w:t>.</w:t>
      </w:r>
    </w:p>
    <w:p w:rsidR="00DE53DA" w:rsidRPr="00416D9F" w:rsidRDefault="00DE53DA" w:rsidP="009125D9">
      <w:pPr>
        <w:pStyle w:val="a4"/>
        <w:numPr>
          <w:ilvl w:val="2"/>
          <w:numId w:val="54"/>
        </w:numPr>
        <w:tabs>
          <w:tab w:val="left" w:pos="1478"/>
        </w:tabs>
        <w:ind w:left="0" w:right="107" w:firstLine="840"/>
        <w:jc w:val="both"/>
        <w:outlineLvl w:val="4"/>
        <w:rPr>
          <w:rFonts w:cs="Times New Roman"/>
        </w:rPr>
      </w:pPr>
      <w:r w:rsidRPr="00416D9F">
        <w:rPr>
          <w:rFonts w:cs="Times New Roman"/>
        </w:rPr>
        <w:t>Обеспечивать наличие на счетах денежных средств, необходимых для уплаты комиссионного вознаграждения Банку за предоставление услуг в рамках Договора ДБО согласно Тарифам</w:t>
      </w:r>
      <w:r w:rsidR="00AB6879" w:rsidRPr="00416D9F">
        <w:rPr>
          <w:rFonts w:cs="Times New Roman"/>
        </w:rPr>
        <w:t>, а при отсутствии/закрытии счета – самостоятельно и в срок производить оплату комиссионного вознаграждения Банку на основании Тарифов или выставленных Банком счетов</w:t>
      </w:r>
      <w:r w:rsidRPr="00416D9F">
        <w:rPr>
          <w:rFonts w:cs="Times New Roman"/>
        </w:rPr>
        <w:t>.</w:t>
      </w:r>
    </w:p>
    <w:p w:rsidR="00AD0F2B" w:rsidRPr="00416D9F" w:rsidRDefault="00DE53DA" w:rsidP="009125D9">
      <w:pPr>
        <w:pStyle w:val="a4"/>
        <w:numPr>
          <w:ilvl w:val="2"/>
          <w:numId w:val="54"/>
        </w:numPr>
        <w:tabs>
          <w:tab w:val="left" w:pos="1560"/>
        </w:tabs>
        <w:spacing w:before="2"/>
        <w:ind w:left="0" w:right="105" w:firstLine="840"/>
        <w:jc w:val="both"/>
        <w:outlineLvl w:val="4"/>
        <w:rPr>
          <w:rFonts w:cs="Times New Roman"/>
        </w:rPr>
      </w:pPr>
      <w:r w:rsidRPr="00416D9F">
        <w:rPr>
          <w:rFonts w:cs="Times New Roman"/>
        </w:rPr>
        <w:t xml:space="preserve">Регулярно, не реже одного раза в день, осуществлять вход в Систему ДБО с целью ознакомления с информацией, направляемой Банком в порядке, предусмотренном п. </w:t>
      </w:r>
      <w:r w:rsidR="00304251" w:rsidRPr="00416D9F">
        <w:rPr>
          <w:rFonts w:cs="Times New Roman"/>
          <w:color w:val="244061" w:themeColor="accent1" w:themeShade="80"/>
        </w:rPr>
        <w:t>4.</w:t>
      </w:r>
      <w:r w:rsidR="00BC1703" w:rsidRPr="00416D9F">
        <w:rPr>
          <w:rFonts w:cs="Times New Roman"/>
          <w:color w:val="244061" w:themeColor="accent1" w:themeShade="80"/>
        </w:rPr>
        <w:t>9</w:t>
      </w:r>
      <w:r w:rsidR="00304251" w:rsidRPr="00416D9F">
        <w:rPr>
          <w:rFonts w:cs="Times New Roman"/>
          <w:color w:val="244061" w:themeColor="accent1" w:themeShade="80"/>
        </w:rPr>
        <w:t xml:space="preserve"> </w:t>
      </w:r>
      <w:r w:rsidR="0078491E" w:rsidRPr="00416D9F">
        <w:rPr>
          <w:rFonts w:cs="Times New Roman"/>
        </w:rPr>
        <w:t>настоящих</w:t>
      </w:r>
      <w:r w:rsidRPr="00416D9F">
        <w:rPr>
          <w:rFonts w:cs="Times New Roman"/>
        </w:rPr>
        <w:t xml:space="preserve"> Правил, а также иной информацией, направляемой Банком Клиенту в соответствии с Правилами ДБО.</w:t>
      </w:r>
    </w:p>
    <w:p w:rsidR="00AF0EC5" w:rsidRPr="00416D9F" w:rsidRDefault="00AD0F2B" w:rsidP="009125D9">
      <w:pPr>
        <w:pStyle w:val="a4"/>
        <w:numPr>
          <w:ilvl w:val="2"/>
          <w:numId w:val="54"/>
        </w:numPr>
        <w:tabs>
          <w:tab w:val="left" w:pos="1560"/>
        </w:tabs>
        <w:spacing w:before="2"/>
        <w:ind w:left="0" w:right="105" w:firstLine="840"/>
        <w:jc w:val="both"/>
        <w:outlineLvl w:val="4"/>
      </w:pPr>
      <w:r w:rsidRPr="00416D9F">
        <w:rPr>
          <w:rFonts w:cs="Times New Roman"/>
        </w:rPr>
        <w:t>Предоставлять Банку по его требованию информацию, необходимую для исполнения последним требований Федерального закона N 115-ФЗ.</w:t>
      </w:r>
    </w:p>
    <w:p w:rsidR="00AF0EC5" w:rsidRPr="00416D9F" w:rsidRDefault="007F52DA" w:rsidP="009125D9">
      <w:pPr>
        <w:pStyle w:val="a4"/>
        <w:numPr>
          <w:ilvl w:val="1"/>
          <w:numId w:val="54"/>
        </w:numPr>
        <w:tabs>
          <w:tab w:val="left" w:pos="1230"/>
        </w:tabs>
        <w:spacing w:before="70" w:line="264" w:lineRule="exact"/>
        <w:ind w:left="142" w:firstLine="709"/>
        <w:outlineLvl w:val="3"/>
        <w:rPr>
          <w:rFonts w:cs="Times New Roman"/>
        </w:rPr>
      </w:pPr>
      <w:r w:rsidRPr="00416D9F">
        <w:rPr>
          <w:rFonts w:cs="Times New Roman"/>
        </w:rPr>
        <w:t>Клиент име</w:t>
      </w:r>
      <w:r w:rsidR="00092497" w:rsidRPr="00416D9F">
        <w:rPr>
          <w:rFonts w:cs="Times New Roman"/>
        </w:rPr>
        <w:t>е</w:t>
      </w:r>
      <w:r w:rsidRPr="00416D9F">
        <w:rPr>
          <w:rFonts w:cs="Times New Roman"/>
        </w:rPr>
        <w:t>т право:</w:t>
      </w:r>
    </w:p>
    <w:p w:rsidR="00AF0EC5" w:rsidRPr="00416D9F" w:rsidRDefault="007F52DA" w:rsidP="009125D9">
      <w:pPr>
        <w:pStyle w:val="a4"/>
        <w:numPr>
          <w:ilvl w:val="2"/>
          <w:numId w:val="54"/>
        </w:numPr>
        <w:tabs>
          <w:tab w:val="left" w:pos="1521"/>
        </w:tabs>
        <w:ind w:left="142" w:right="108" w:firstLine="709"/>
        <w:jc w:val="both"/>
        <w:outlineLvl w:val="4"/>
        <w:rPr>
          <w:rFonts w:cs="Times New Roman"/>
        </w:rPr>
      </w:pPr>
      <w:r w:rsidRPr="00416D9F">
        <w:rPr>
          <w:rFonts w:cs="Times New Roman"/>
        </w:rPr>
        <w:t>Вносить изменения в содержание предоставленно</w:t>
      </w:r>
      <w:r w:rsidR="00AB20D5" w:rsidRPr="00416D9F">
        <w:rPr>
          <w:rFonts w:cs="Times New Roman"/>
        </w:rPr>
        <w:t>го</w:t>
      </w:r>
      <w:r w:rsidRPr="00416D9F">
        <w:rPr>
          <w:rFonts w:cs="Times New Roman"/>
        </w:rPr>
        <w:t xml:space="preserve"> Банку ранее </w:t>
      </w:r>
      <w:r w:rsidR="001A4ADD" w:rsidRPr="00416D9F">
        <w:rPr>
          <w:rFonts w:cs="Times New Roman"/>
        </w:rPr>
        <w:t xml:space="preserve">Заявления </w:t>
      </w:r>
      <w:r w:rsidR="00AE667A" w:rsidRPr="00416D9F">
        <w:rPr>
          <w:rFonts w:cs="Times New Roman"/>
        </w:rPr>
        <w:t>о присоединении</w:t>
      </w:r>
      <w:r w:rsidR="00092497" w:rsidRPr="00416D9F">
        <w:rPr>
          <w:rFonts w:cs="Times New Roman"/>
        </w:rPr>
        <w:t xml:space="preserve"> </w:t>
      </w:r>
      <w:r w:rsidRPr="00416D9F">
        <w:rPr>
          <w:rFonts w:cs="Times New Roman"/>
        </w:rPr>
        <w:t xml:space="preserve">путем предоставления Банку </w:t>
      </w:r>
      <w:r w:rsidR="003F5D04" w:rsidRPr="00416D9F">
        <w:rPr>
          <w:rFonts w:cs="Times New Roman"/>
        </w:rPr>
        <w:t xml:space="preserve">Заявления </w:t>
      </w:r>
      <w:r w:rsidR="0029504B" w:rsidRPr="00416D9F">
        <w:rPr>
          <w:rFonts w:cs="Times New Roman"/>
        </w:rPr>
        <w:t>на ограничение / возобновление / изменение прав доступа для проведения операций в</w:t>
      </w:r>
      <w:r w:rsidR="0029504B" w:rsidRPr="00416D9F" w:rsidDel="0029504B">
        <w:rPr>
          <w:rFonts w:cs="Times New Roman"/>
        </w:rPr>
        <w:t xml:space="preserve"> </w:t>
      </w:r>
      <w:r w:rsidR="0029504B" w:rsidRPr="00416D9F">
        <w:rPr>
          <w:rFonts w:cs="Times New Roman"/>
        </w:rPr>
        <w:t>Системе ДБО (</w:t>
      </w:r>
      <w:r w:rsidR="00760277" w:rsidRPr="00416D9F">
        <w:rPr>
          <w:rFonts w:cs="Times New Roman"/>
        </w:rPr>
        <w:t xml:space="preserve">Форма 2 </w:t>
      </w:r>
      <w:r w:rsidR="00EC211B" w:rsidRPr="00416D9F">
        <w:rPr>
          <w:rFonts w:cs="Times New Roman"/>
        </w:rPr>
        <w:t>Сборника</w:t>
      </w:r>
      <w:r w:rsidR="0029504B" w:rsidRPr="00416D9F">
        <w:rPr>
          <w:rFonts w:cs="Times New Roman"/>
        </w:rPr>
        <w:t xml:space="preserve">) </w:t>
      </w:r>
      <w:r w:rsidRPr="00416D9F">
        <w:rPr>
          <w:rFonts w:cs="Times New Roman"/>
        </w:rPr>
        <w:t>для продолжения работы Уполномоченного лица с Системой ДБО без прекращения действия ЭП и доступа данного Уполномоченного лица к Системе ДБО, а именно изменить в отношении Уполномоченного лица:</w:t>
      </w:r>
    </w:p>
    <w:p w:rsidR="00741B43" w:rsidRPr="00416D9F" w:rsidRDefault="007F52DA" w:rsidP="009125D9">
      <w:pPr>
        <w:pStyle w:val="a4"/>
        <w:numPr>
          <w:ilvl w:val="0"/>
          <w:numId w:val="4"/>
        </w:numPr>
        <w:tabs>
          <w:tab w:val="left" w:pos="1000"/>
        </w:tabs>
        <w:spacing w:line="264" w:lineRule="exact"/>
        <w:ind w:left="999" w:hanging="173"/>
        <w:rPr>
          <w:rFonts w:cs="Times New Roman"/>
        </w:rPr>
      </w:pPr>
      <w:r w:rsidRPr="00416D9F">
        <w:rPr>
          <w:rFonts w:cs="Times New Roman"/>
        </w:rPr>
        <w:t>объем полномочий по работе с Системой ДБО.</w:t>
      </w:r>
      <w:r w:rsidR="00741B43" w:rsidRPr="00416D9F">
        <w:rPr>
          <w:rFonts w:cs="Times New Roman"/>
        </w:rPr>
        <w:t xml:space="preserve"> </w:t>
      </w:r>
      <w:r w:rsidRPr="00416D9F">
        <w:rPr>
          <w:rFonts w:cs="Times New Roman"/>
        </w:rPr>
        <w:t xml:space="preserve">При этом указанные данные должны быть подтверждены Банку путем предоставления соответствующих документов согласно п. </w:t>
      </w:r>
      <w:r w:rsidR="00304251" w:rsidRPr="00416D9F">
        <w:rPr>
          <w:rFonts w:cs="Times New Roman"/>
          <w:color w:val="244061" w:themeColor="accent1" w:themeShade="80"/>
        </w:rPr>
        <w:t xml:space="preserve">3.11 </w:t>
      </w:r>
      <w:r w:rsidRPr="00416D9F">
        <w:rPr>
          <w:rFonts w:cs="Times New Roman"/>
        </w:rPr>
        <w:t xml:space="preserve">Правил </w:t>
      </w:r>
      <w:r w:rsidR="00866FF3" w:rsidRPr="00416D9F">
        <w:rPr>
          <w:rFonts w:cs="Times New Roman"/>
        </w:rPr>
        <w:t>ДБО</w:t>
      </w:r>
      <w:r w:rsidR="002F2E17" w:rsidRPr="00416D9F">
        <w:rPr>
          <w:rFonts w:cs="Times New Roman"/>
        </w:rPr>
        <w:t xml:space="preserve">; </w:t>
      </w:r>
    </w:p>
    <w:p w:rsidR="00741B43" w:rsidRPr="00416D9F" w:rsidRDefault="00741B43" w:rsidP="009125D9">
      <w:pPr>
        <w:pStyle w:val="a4"/>
        <w:numPr>
          <w:ilvl w:val="0"/>
          <w:numId w:val="4"/>
        </w:numPr>
        <w:tabs>
          <w:tab w:val="left" w:pos="1000"/>
        </w:tabs>
        <w:spacing w:line="264" w:lineRule="exact"/>
        <w:ind w:left="999" w:hanging="173"/>
        <w:rPr>
          <w:rFonts w:cs="Times New Roman"/>
        </w:rPr>
      </w:pPr>
      <w:r w:rsidRPr="00416D9F">
        <w:rPr>
          <w:rFonts w:cs="Times New Roman"/>
        </w:rPr>
        <w:t>номер телефона;</w:t>
      </w:r>
    </w:p>
    <w:p w:rsidR="00A27E6F" w:rsidRPr="00416D9F" w:rsidRDefault="00741B43" w:rsidP="009125D9">
      <w:pPr>
        <w:pStyle w:val="a4"/>
        <w:numPr>
          <w:ilvl w:val="0"/>
          <w:numId w:val="4"/>
        </w:numPr>
        <w:tabs>
          <w:tab w:val="left" w:pos="1000"/>
        </w:tabs>
        <w:spacing w:line="264" w:lineRule="exact"/>
        <w:ind w:left="999" w:hanging="173"/>
        <w:rPr>
          <w:rFonts w:cs="Times New Roman"/>
        </w:rPr>
      </w:pPr>
      <w:r w:rsidRPr="00416D9F">
        <w:rPr>
          <w:rFonts w:cs="Times New Roman"/>
        </w:rPr>
        <w:t xml:space="preserve">в случае замены </w:t>
      </w:r>
      <w:r w:rsidRPr="00416D9F">
        <w:rPr>
          <w:rFonts w:cs="Times New Roman"/>
          <w:lang w:val="en-US"/>
        </w:rPr>
        <w:t>SIM</w:t>
      </w:r>
      <w:r w:rsidRPr="00416D9F">
        <w:rPr>
          <w:rFonts w:cs="Times New Roman"/>
        </w:rPr>
        <w:t>-карты произвести повторную верификацию международного идентификатора мобильного абонента (IMSI)</w:t>
      </w:r>
    </w:p>
    <w:p w:rsidR="00A27E6F" w:rsidRPr="00416D9F" w:rsidRDefault="00A27E6F" w:rsidP="009125D9">
      <w:pPr>
        <w:pStyle w:val="a4"/>
        <w:numPr>
          <w:ilvl w:val="0"/>
          <w:numId w:val="4"/>
        </w:numPr>
        <w:tabs>
          <w:tab w:val="left" w:pos="1000"/>
        </w:tabs>
        <w:spacing w:line="264" w:lineRule="exact"/>
        <w:ind w:left="999" w:hanging="173"/>
        <w:rPr>
          <w:rFonts w:cs="Times New Roman"/>
        </w:rPr>
      </w:pPr>
      <w:r w:rsidRPr="00416D9F">
        <w:rPr>
          <w:rFonts w:cs="Times New Roman"/>
        </w:rPr>
        <w:t>адрес электронной почты;</w:t>
      </w:r>
    </w:p>
    <w:p w:rsidR="00741B43" w:rsidRPr="00416D9F" w:rsidRDefault="00A27E6F" w:rsidP="009125D9">
      <w:pPr>
        <w:pStyle w:val="a4"/>
        <w:numPr>
          <w:ilvl w:val="0"/>
          <w:numId w:val="4"/>
        </w:numPr>
        <w:tabs>
          <w:tab w:val="left" w:pos="1000"/>
        </w:tabs>
        <w:spacing w:line="264" w:lineRule="exact"/>
        <w:ind w:left="999" w:hanging="173"/>
        <w:rPr>
          <w:rFonts w:cs="Times New Roman"/>
        </w:rPr>
      </w:pPr>
      <w:r w:rsidRPr="00416D9F">
        <w:rPr>
          <w:rFonts w:cs="Times New Roman"/>
        </w:rPr>
        <w:t>паспортные данные</w:t>
      </w:r>
      <w:r w:rsidR="002F2E17" w:rsidRPr="00416D9F">
        <w:rPr>
          <w:rFonts w:cs="Times New Roman"/>
        </w:rPr>
        <w:t>.</w:t>
      </w:r>
    </w:p>
    <w:p w:rsidR="00741B43" w:rsidRPr="00416D9F" w:rsidRDefault="00741B43" w:rsidP="00741B43">
      <w:pPr>
        <w:pStyle w:val="a4"/>
        <w:tabs>
          <w:tab w:val="left" w:pos="1046"/>
        </w:tabs>
        <w:ind w:left="142" w:right="104" w:firstLine="684"/>
        <w:jc w:val="both"/>
        <w:rPr>
          <w:rFonts w:cs="Times New Roman"/>
        </w:rPr>
      </w:pPr>
      <w:r w:rsidRPr="00416D9F">
        <w:rPr>
          <w:rFonts w:cs="Times New Roman"/>
        </w:rPr>
        <w:t>А также изменить в отношении Уполномоченного лица порядок использования ЭП, предоставив дополнительную возможность использовать Ключ ЭП, предоставив Заявление</w:t>
      </w:r>
      <w:r w:rsidRPr="00416D9F">
        <w:t xml:space="preserve"> </w:t>
      </w:r>
      <w:r w:rsidRPr="00416D9F">
        <w:rPr>
          <w:rFonts w:cs="Times New Roman"/>
        </w:rPr>
        <w:t>о смене типа электронной подписи (</w:t>
      </w:r>
      <w:r w:rsidR="00EC211B" w:rsidRPr="00416D9F">
        <w:rPr>
          <w:rFonts w:cs="Times New Roman"/>
        </w:rPr>
        <w:t>Форма 5 Сборника</w:t>
      </w:r>
      <w:r w:rsidRPr="00416D9F">
        <w:rPr>
          <w:rFonts w:cs="Times New Roman"/>
        </w:rPr>
        <w:t>).</w:t>
      </w:r>
    </w:p>
    <w:p w:rsidR="00AF0EC5" w:rsidRPr="00416D9F" w:rsidRDefault="007F52DA" w:rsidP="009125D9">
      <w:pPr>
        <w:numPr>
          <w:ilvl w:val="2"/>
          <w:numId w:val="54"/>
        </w:numPr>
        <w:tabs>
          <w:tab w:val="left" w:pos="1391"/>
        </w:tabs>
        <w:spacing w:before="2"/>
        <w:ind w:left="142" w:right="106" w:firstLine="709"/>
        <w:jc w:val="both"/>
        <w:outlineLvl w:val="4"/>
        <w:rPr>
          <w:rFonts w:ascii="Times New Roman" w:eastAsia="Times New Roman" w:hAnsi="Times New Roman" w:cs="Times New Roman"/>
          <w:sz w:val="23"/>
          <w:szCs w:val="23"/>
        </w:rPr>
      </w:pPr>
      <w:r w:rsidRPr="00416D9F">
        <w:rPr>
          <w:rFonts w:ascii="Times New Roman" w:hAnsi="Times New Roman" w:cs="Times New Roman"/>
          <w:sz w:val="23"/>
        </w:rPr>
        <w:t xml:space="preserve">Заблокировать использование Системы ДБО конкретным Уполномоченным лицом на определенный период времени путем предоставления в Банк </w:t>
      </w:r>
      <w:r w:rsidR="002375F3" w:rsidRPr="00416D9F">
        <w:rPr>
          <w:rFonts w:ascii="Times New Roman" w:hAnsi="Times New Roman" w:cs="Times New Roman"/>
          <w:sz w:val="23"/>
        </w:rPr>
        <w:t>Заявления на ограничение/возобновление/изменение прав доступа</w:t>
      </w:r>
      <w:r w:rsidRPr="00416D9F">
        <w:rPr>
          <w:rFonts w:ascii="Times New Roman" w:hAnsi="Times New Roman" w:cs="Times New Roman"/>
          <w:sz w:val="23"/>
        </w:rPr>
        <w:t>.</w:t>
      </w:r>
    </w:p>
    <w:p w:rsidR="00AF0EC5" w:rsidRPr="00416D9F" w:rsidRDefault="007F52DA" w:rsidP="009125D9">
      <w:pPr>
        <w:numPr>
          <w:ilvl w:val="2"/>
          <w:numId w:val="54"/>
        </w:numPr>
        <w:tabs>
          <w:tab w:val="left" w:pos="1425"/>
        </w:tabs>
        <w:ind w:left="142" w:right="109" w:firstLine="709"/>
        <w:jc w:val="both"/>
        <w:outlineLvl w:val="4"/>
        <w:rPr>
          <w:rFonts w:ascii="Times New Roman" w:eastAsia="Times New Roman" w:hAnsi="Times New Roman" w:cs="Times New Roman"/>
          <w:sz w:val="23"/>
          <w:szCs w:val="23"/>
        </w:rPr>
      </w:pPr>
      <w:r w:rsidRPr="00416D9F">
        <w:rPr>
          <w:rFonts w:ascii="Times New Roman" w:hAnsi="Times New Roman" w:cs="Times New Roman"/>
          <w:sz w:val="23"/>
        </w:rPr>
        <w:t xml:space="preserve">Прекратить использование Ключа ЭП, удостоверяемого сертификатом (прекратить действие сертификата) конкретным Уполномоченным лицом путем предоставления в Банк </w:t>
      </w:r>
      <w:r w:rsidR="002375F3" w:rsidRPr="00416D9F">
        <w:rPr>
          <w:rFonts w:ascii="Times New Roman" w:hAnsi="Times New Roman" w:cs="Times New Roman"/>
          <w:sz w:val="23"/>
        </w:rPr>
        <w:t>Заявления на ограничение/возобновление/изменение прав доступа</w:t>
      </w:r>
      <w:r w:rsidRPr="00416D9F">
        <w:rPr>
          <w:rFonts w:ascii="Times New Roman" w:hAnsi="Times New Roman" w:cs="Times New Roman"/>
          <w:sz w:val="23"/>
        </w:rPr>
        <w:t>.</w:t>
      </w:r>
    </w:p>
    <w:p w:rsidR="00D059D4" w:rsidRPr="00416D9F" w:rsidRDefault="00D059D4" w:rsidP="009125D9">
      <w:pPr>
        <w:pStyle w:val="a4"/>
        <w:numPr>
          <w:ilvl w:val="2"/>
          <w:numId w:val="54"/>
        </w:numPr>
        <w:tabs>
          <w:tab w:val="left" w:pos="1490"/>
        </w:tabs>
        <w:ind w:left="142" w:firstLine="709"/>
        <w:jc w:val="both"/>
        <w:outlineLvl w:val="4"/>
        <w:rPr>
          <w:rFonts w:cs="Times New Roman"/>
        </w:rPr>
      </w:pPr>
      <w:r w:rsidRPr="00416D9F">
        <w:rPr>
          <w:rFonts w:cs="Times New Roman"/>
        </w:rPr>
        <w:t>Передавать с использованием Системы ДБО распоряжения на осуществление переводов денежных средств по счету согласно действующему законодательству Российской Федерации в пределах остатка денежных средств на счете, за исключением денежных средств, на которые наложены ограничения в соответствии с законодательством Российской Федерации (Банком России, налоговыми и правоохранительными органами, иными органами и должностными лицами, а также Банком на основании существующих договоров и соглашений), а также осуществлять обмен с Банком иными электронными документами.</w:t>
      </w:r>
    </w:p>
    <w:p w:rsidR="00D059D4" w:rsidRPr="00416D9F" w:rsidRDefault="00D059D4" w:rsidP="009125D9">
      <w:pPr>
        <w:pStyle w:val="a4"/>
        <w:numPr>
          <w:ilvl w:val="2"/>
          <w:numId w:val="54"/>
        </w:numPr>
        <w:tabs>
          <w:tab w:val="left" w:pos="1463"/>
          <w:tab w:val="left" w:pos="1490"/>
        </w:tabs>
        <w:spacing w:before="2"/>
        <w:ind w:left="142" w:firstLine="709"/>
        <w:jc w:val="both"/>
        <w:outlineLvl w:val="4"/>
        <w:rPr>
          <w:rFonts w:cs="Times New Roman"/>
        </w:rPr>
      </w:pPr>
      <w:r w:rsidRPr="00416D9F">
        <w:rPr>
          <w:rFonts w:cs="Times New Roman"/>
        </w:rPr>
        <w:t xml:space="preserve">Расторгнуть Договор ДБО, в том числе в случае несогласия Клиента с изменениями настоящих Правил и Тарифов, в любое время в соответствии с п. </w:t>
      </w:r>
      <w:r w:rsidR="00304251" w:rsidRPr="00416D9F">
        <w:rPr>
          <w:rFonts w:cs="Times New Roman"/>
          <w:color w:val="244061" w:themeColor="accent1" w:themeShade="80"/>
        </w:rPr>
        <w:t xml:space="preserve">7.3 </w:t>
      </w:r>
      <w:r w:rsidRPr="00416D9F">
        <w:rPr>
          <w:rFonts w:cs="Times New Roman"/>
        </w:rPr>
        <w:t>настоящих Правил.</w:t>
      </w:r>
    </w:p>
    <w:p w:rsidR="00D059D4" w:rsidRPr="00416D9F" w:rsidRDefault="00D059D4" w:rsidP="009125D9">
      <w:pPr>
        <w:pStyle w:val="a4"/>
        <w:numPr>
          <w:ilvl w:val="2"/>
          <w:numId w:val="54"/>
        </w:numPr>
        <w:tabs>
          <w:tab w:val="left" w:pos="1458"/>
          <w:tab w:val="left" w:pos="1490"/>
        </w:tabs>
        <w:ind w:left="142" w:firstLine="709"/>
        <w:jc w:val="both"/>
        <w:outlineLvl w:val="4"/>
        <w:rPr>
          <w:rFonts w:cs="Times New Roman"/>
        </w:rPr>
      </w:pPr>
      <w:r w:rsidRPr="00416D9F">
        <w:rPr>
          <w:rFonts w:cs="Times New Roman"/>
        </w:rPr>
        <w:t>Заблокировать использование Системы ДБО (в том числе приостановить прием Банком электронных документов от Клиента с использованием Системы ДБО) на определенный период времени путем предоставления в Банк Заявления на ограничение/возобновление/изменение прав доступа.</w:t>
      </w:r>
    </w:p>
    <w:p w:rsidR="00200445" w:rsidRPr="00416D9F" w:rsidRDefault="00200445" w:rsidP="009125D9">
      <w:pPr>
        <w:pStyle w:val="a4"/>
        <w:numPr>
          <w:ilvl w:val="2"/>
          <w:numId w:val="54"/>
        </w:numPr>
        <w:tabs>
          <w:tab w:val="left" w:pos="1458"/>
          <w:tab w:val="left" w:pos="1490"/>
        </w:tabs>
        <w:ind w:left="142" w:firstLine="709"/>
        <w:jc w:val="both"/>
        <w:outlineLvl w:val="4"/>
        <w:rPr>
          <w:rFonts w:cs="Times New Roman"/>
        </w:rPr>
      </w:pPr>
      <w:r w:rsidRPr="00416D9F">
        <w:rPr>
          <w:rFonts w:cs="Times New Roman"/>
          <w:color w:val="000000"/>
        </w:rPr>
        <w:t>Установить/изменить</w:t>
      </w:r>
      <w:r w:rsidR="00027ACF" w:rsidRPr="00416D9F">
        <w:rPr>
          <w:rFonts w:cs="Times New Roman"/>
          <w:color w:val="000000"/>
        </w:rPr>
        <w:t>/отключить</w:t>
      </w:r>
      <w:r w:rsidRPr="00416D9F">
        <w:rPr>
          <w:rFonts w:cs="Times New Roman"/>
          <w:color w:val="000000"/>
        </w:rPr>
        <w:t xml:space="preserve"> </w:t>
      </w:r>
      <w:r w:rsidR="00027ACF" w:rsidRPr="00416D9F">
        <w:rPr>
          <w:rFonts w:cs="Times New Roman"/>
          <w:color w:val="000000"/>
        </w:rPr>
        <w:t xml:space="preserve">Перечень </w:t>
      </w:r>
      <w:r w:rsidRPr="00416D9F">
        <w:rPr>
          <w:rFonts w:cs="Times New Roman"/>
          <w:color w:val="000000"/>
        </w:rPr>
        <w:t>разрешенны</w:t>
      </w:r>
      <w:r w:rsidR="00027ACF" w:rsidRPr="00416D9F">
        <w:rPr>
          <w:rFonts w:cs="Times New Roman"/>
          <w:color w:val="000000"/>
        </w:rPr>
        <w:t>х</w:t>
      </w:r>
      <w:r w:rsidRPr="00416D9F">
        <w:rPr>
          <w:rFonts w:cs="Times New Roman"/>
          <w:color w:val="000000"/>
        </w:rPr>
        <w:t xml:space="preserve"> IP-адрес</w:t>
      </w:r>
      <w:r w:rsidR="00027ACF" w:rsidRPr="00416D9F">
        <w:rPr>
          <w:rFonts w:cs="Times New Roman"/>
          <w:color w:val="000000"/>
        </w:rPr>
        <w:t>ов</w:t>
      </w:r>
      <w:r w:rsidRPr="00416D9F">
        <w:rPr>
          <w:rFonts w:cs="Times New Roman"/>
          <w:color w:val="000000"/>
        </w:rPr>
        <w:t xml:space="preserve"> для доступа в Систему ДБО путем представления Банку Заявления </w:t>
      </w:r>
      <w:r w:rsidR="00027ACF" w:rsidRPr="00416D9F">
        <w:rPr>
          <w:rFonts w:cs="Times New Roman CYR"/>
          <w:bCs/>
        </w:rPr>
        <w:t>на установку/изменение/отключение ограничения доступа к Системе ДБО</w:t>
      </w:r>
      <w:r w:rsidR="00027ACF" w:rsidRPr="00416D9F">
        <w:rPr>
          <w:rFonts w:cs="Times New Roman"/>
          <w:color w:val="000000"/>
        </w:rPr>
        <w:t xml:space="preserve"> </w:t>
      </w:r>
      <w:r w:rsidRPr="00416D9F">
        <w:rPr>
          <w:rFonts w:cs="Times New Roman"/>
          <w:color w:val="000000"/>
        </w:rPr>
        <w:t xml:space="preserve">(Форма 9 </w:t>
      </w:r>
      <w:proofErr w:type="gramStart"/>
      <w:r w:rsidRPr="00416D9F">
        <w:rPr>
          <w:rFonts w:cs="Times New Roman"/>
          <w:color w:val="000000"/>
        </w:rPr>
        <w:t>Сборника  )</w:t>
      </w:r>
      <w:proofErr w:type="gramEnd"/>
      <w:r w:rsidRPr="00416D9F">
        <w:rPr>
          <w:rFonts w:cs="Times New Roman"/>
          <w:color w:val="000000"/>
        </w:rPr>
        <w:t xml:space="preserve"> на бумажном носителе или с использованием Системы ДБО.</w:t>
      </w:r>
      <w:r w:rsidR="00805E60" w:rsidRPr="00416D9F">
        <w:rPr>
          <w:rFonts w:cs="Times New Roman"/>
          <w:color w:val="000000"/>
        </w:rPr>
        <w:t xml:space="preserve"> </w:t>
      </w:r>
      <w:r w:rsidRPr="00416D9F">
        <w:rPr>
          <w:rFonts w:cs="Times New Roman"/>
          <w:color w:val="000000"/>
        </w:rPr>
        <w:t xml:space="preserve">После исполнения Заявления на </w:t>
      </w:r>
      <w:r w:rsidR="00027ACF" w:rsidRPr="00416D9F">
        <w:rPr>
          <w:rFonts w:cs="Times New Roman CYR"/>
          <w:bCs/>
        </w:rPr>
        <w:t xml:space="preserve">установку/изменение/отключение ограничения доступа к Системе ДБО </w:t>
      </w:r>
      <w:r w:rsidR="00027ACF" w:rsidRPr="00416D9F">
        <w:rPr>
          <w:rFonts w:cs="Times New Roman"/>
          <w:color w:val="000000"/>
        </w:rPr>
        <w:t>(Форма 9 Сборника)</w:t>
      </w:r>
      <w:r w:rsidRPr="00416D9F">
        <w:rPr>
          <w:rFonts w:cs="Times New Roman"/>
          <w:color w:val="000000"/>
        </w:rPr>
        <w:t xml:space="preserve"> Банк направляет Клиенту посредством Системы ДБО соответствующее уведомление об исполнении Заявления с указанием даты, часов и минут по московскому времени, которые фиксируются Системой ДБО.</w:t>
      </w:r>
      <w:r w:rsidR="00805E60" w:rsidRPr="00416D9F">
        <w:rPr>
          <w:rFonts w:cs="Times New Roman"/>
          <w:color w:val="000000"/>
        </w:rPr>
        <w:t xml:space="preserve"> </w:t>
      </w:r>
      <w:r w:rsidRPr="00416D9F">
        <w:rPr>
          <w:rFonts w:cs="Times New Roman"/>
          <w:color w:val="000000"/>
        </w:rPr>
        <w:t xml:space="preserve">Под исполнением Заявления на </w:t>
      </w:r>
      <w:r w:rsidR="00027ACF" w:rsidRPr="00416D9F">
        <w:rPr>
          <w:rFonts w:cs="Times New Roman CYR"/>
          <w:bCs/>
        </w:rPr>
        <w:t>установку/изменение/отключение ограничения доступа к Системе ДБО</w:t>
      </w:r>
      <w:r w:rsidR="00D73768" w:rsidRPr="00416D9F">
        <w:rPr>
          <w:rFonts w:cs="Times New Roman CYR"/>
          <w:bCs/>
        </w:rPr>
        <w:t xml:space="preserve"> </w:t>
      </w:r>
      <w:r w:rsidR="00D73768" w:rsidRPr="00416D9F">
        <w:rPr>
          <w:rFonts w:cs="Times New Roman"/>
          <w:color w:val="000000"/>
        </w:rPr>
        <w:t xml:space="preserve">(Форма 9 </w:t>
      </w:r>
      <w:proofErr w:type="gramStart"/>
      <w:r w:rsidR="00D73768" w:rsidRPr="00416D9F">
        <w:rPr>
          <w:rFonts w:cs="Times New Roman"/>
          <w:color w:val="000000"/>
        </w:rPr>
        <w:t>Сборника  )</w:t>
      </w:r>
      <w:proofErr w:type="gramEnd"/>
      <w:r w:rsidRPr="00416D9F">
        <w:rPr>
          <w:rFonts w:cs="Times New Roman"/>
          <w:color w:val="000000"/>
        </w:rPr>
        <w:t xml:space="preserve"> понимается завершение Банком технических процедур, необходимых для изменения порядка работы с Системой ДБО согласно </w:t>
      </w:r>
      <w:r w:rsidR="00027ACF" w:rsidRPr="00416D9F">
        <w:rPr>
          <w:rFonts w:cs="Times New Roman"/>
          <w:color w:val="000000"/>
        </w:rPr>
        <w:t xml:space="preserve">Заявления Клиента </w:t>
      </w:r>
      <w:r w:rsidR="00027ACF" w:rsidRPr="00416D9F">
        <w:rPr>
          <w:rFonts w:cs="Times New Roman CYR"/>
          <w:bCs/>
        </w:rPr>
        <w:t xml:space="preserve">на установку/изменение/отключение ограничения доступа к Системе ДБО </w:t>
      </w:r>
      <w:r w:rsidR="00027ACF" w:rsidRPr="00416D9F">
        <w:rPr>
          <w:rFonts w:cs="Times New Roman"/>
          <w:color w:val="000000"/>
        </w:rPr>
        <w:t>(Форма 9 Сборника)</w:t>
      </w:r>
      <w:r w:rsidR="00027ACF" w:rsidRPr="00416D9F">
        <w:rPr>
          <w:rFonts w:cs="Times New Roman CYR"/>
          <w:bCs/>
        </w:rPr>
        <w:t>.</w:t>
      </w:r>
      <w:r w:rsidR="00805E60" w:rsidRPr="00416D9F">
        <w:rPr>
          <w:rFonts w:cs="Times New Roman"/>
          <w:color w:val="000000"/>
        </w:rPr>
        <w:t xml:space="preserve"> </w:t>
      </w:r>
      <w:r w:rsidRPr="00416D9F">
        <w:rPr>
          <w:rFonts w:cs="Times New Roman"/>
          <w:color w:val="000000"/>
        </w:rPr>
        <w:t>С даты</w:t>
      </w:r>
      <w:r w:rsidR="00D73768" w:rsidRPr="00416D9F">
        <w:rPr>
          <w:rFonts w:cs="Times New Roman"/>
          <w:color w:val="000000"/>
        </w:rPr>
        <w:t>, часов и минут по московскому</w:t>
      </w:r>
      <w:r w:rsidRPr="00416D9F">
        <w:rPr>
          <w:rFonts w:cs="Times New Roman"/>
          <w:color w:val="000000"/>
        </w:rPr>
        <w:t xml:space="preserve"> времени, указанных в уведомлении об исполнении Банком Заявления </w:t>
      </w:r>
      <w:r w:rsidR="00D73768" w:rsidRPr="00416D9F">
        <w:rPr>
          <w:rFonts w:cs="Times New Roman"/>
          <w:color w:val="000000"/>
        </w:rPr>
        <w:t xml:space="preserve">на </w:t>
      </w:r>
      <w:r w:rsidR="00D73768" w:rsidRPr="00416D9F">
        <w:rPr>
          <w:rFonts w:cs="Times New Roman CYR"/>
          <w:bCs/>
        </w:rPr>
        <w:t>установку/изменение/отключение ограничения доступа к Системе ДБО</w:t>
      </w:r>
      <w:r w:rsidR="00D73768" w:rsidRPr="00416D9F">
        <w:rPr>
          <w:rFonts w:cs="Times New Roman"/>
          <w:color w:val="000000"/>
        </w:rPr>
        <w:t xml:space="preserve"> </w:t>
      </w:r>
      <w:r w:rsidRPr="00416D9F">
        <w:rPr>
          <w:rFonts w:cs="Times New Roman"/>
          <w:color w:val="000000"/>
        </w:rPr>
        <w:t xml:space="preserve">(Форма 9 </w:t>
      </w:r>
      <w:proofErr w:type="gramStart"/>
      <w:r w:rsidRPr="00416D9F">
        <w:rPr>
          <w:rFonts w:cs="Times New Roman"/>
          <w:color w:val="000000"/>
        </w:rPr>
        <w:t>Сборника  )</w:t>
      </w:r>
      <w:proofErr w:type="gramEnd"/>
      <w:r w:rsidRPr="00416D9F">
        <w:rPr>
          <w:rFonts w:cs="Times New Roman"/>
          <w:color w:val="000000"/>
        </w:rPr>
        <w:t xml:space="preserve">, ранее представленные в Банк </w:t>
      </w:r>
      <w:r w:rsidR="00D73768" w:rsidRPr="00416D9F">
        <w:rPr>
          <w:rFonts w:cs="Times New Roman"/>
          <w:color w:val="000000"/>
        </w:rPr>
        <w:t xml:space="preserve">Заявления на установку/изменение/отключение Перечня </w:t>
      </w:r>
      <w:r w:rsidRPr="00416D9F">
        <w:rPr>
          <w:rFonts w:cs="Times New Roman"/>
          <w:color w:val="000000"/>
        </w:rPr>
        <w:t>разрешенны</w:t>
      </w:r>
      <w:r w:rsidR="00D73768" w:rsidRPr="00416D9F">
        <w:rPr>
          <w:rFonts w:cs="Times New Roman"/>
          <w:color w:val="000000"/>
        </w:rPr>
        <w:t>х</w:t>
      </w:r>
      <w:r w:rsidRPr="00416D9F">
        <w:rPr>
          <w:rFonts w:cs="Times New Roman"/>
          <w:color w:val="000000"/>
        </w:rPr>
        <w:t xml:space="preserve"> IP-адрес</w:t>
      </w:r>
      <w:r w:rsidR="00D73768" w:rsidRPr="00416D9F">
        <w:rPr>
          <w:rFonts w:cs="Times New Roman"/>
          <w:color w:val="000000"/>
        </w:rPr>
        <w:t>ов</w:t>
      </w:r>
      <w:r w:rsidRPr="00416D9F">
        <w:rPr>
          <w:rFonts w:cs="Times New Roman"/>
          <w:color w:val="000000"/>
        </w:rPr>
        <w:t xml:space="preserve"> счита</w:t>
      </w:r>
      <w:r w:rsidR="00D73768" w:rsidRPr="00416D9F">
        <w:rPr>
          <w:rFonts w:cs="Times New Roman"/>
          <w:color w:val="000000"/>
        </w:rPr>
        <w:t>ю</w:t>
      </w:r>
      <w:r w:rsidRPr="00416D9F">
        <w:rPr>
          <w:rFonts w:cs="Times New Roman"/>
          <w:color w:val="000000"/>
        </w:rPr>
        <w:t>тся отмененными.</w:t>
      </w:r>
    </w:p>
    <w:p w:rsidR="00D059D4" w:rsidRPr="00416D9F" w:rsidRDefault="00D059D4" w:rsidP="009125D9">
      <w:pPr>
        <w:pStyle w:val="a4"/>
        <w:numPr>
          <w:ilvl w:val="2"/>
          <w:numId w:val="54"/>
        </w:numPr>
        <w:tabs>
          <w:tab w:val="left" w:pos="1473"/>
        </w:tabs>
        <w:ind w:left="142" w:firstLine="709"/>
        <w:jc w:val="both"/>
        <w:outlineLvl w:val="4"/>
        <w:rPr>
          <w:rFonts w:cs="Times New Roman"/>
        </w:rPr>
      </w:pPr>
      <w:r w:rsidRPr="00416D9F">
        <w:rPr>
          <w:rFonts w:cs="Times New Roman"/>
        </w:rPr>
        <w:t>Оформить за собственный счет заказ на предоставление дополнительных услуг по эксплуатации Системы ДБО путем предоставления Заявления на ограничение/</w:t>
      </w:r>
      <w:r w:rsidR="00ED263C" w:rsidRPr="00416D9F">
        <w:rPr>
          <w:rFonts w:cs="Times New Roman"/>
        </w:rPr>
        <w:t xml:space="preserve"> </w:t>
      </w:r>
      <w:r w:rsidRPr="00416D9F">
        <w:rPr>
          <w:rFonts w:cs="Times New Roman"/>
        </w:rPr>
        <w:t>возобновление/</w:t>
      </w:r>
      <w:r w:rsidR="00ED263C" w:rsidRPr="00416D9F">
        <w:rPr>
          <w:rFonts w:cs="Times New Roman"/>
        </w:rPr>
        <w:t xml:space="preserve"> </w:t>
      </w:r>
      <w:r w:rsidRPr="00416D9F">
        <w:rPr>
          <w:rFonts w:cs="Times New Roman"/>
        </w:rPr>
        <w:t>изменение прав доступа или иных заявок / заявлений по формам и в порядке согласно Правилам ДБО.</w:t>
      </w:r>
    </w:p>
    <w:p w:rsidR="00D059D4" w:rsidRPr="00416D9F" w:rsidRDefault="00D059D4" w:rsidP="009125D9">
      <w:pPr>
        <w:pStyle w:val="a4"/>
        <w:numPr>
          <w:ilvl w:val="2"/>
          <w:numId w:val="54"/>
        </w:numPr>
        <w:tabs>
          <w:tab w:val="left" w:pos="1442"/>
          <w:tab w:val="left" w:pos="1490"/>
        </w:tabs>
        <w:spacing w:before="2"/>
        <w:ind w:left="142" w:firstLine="709"/>
        <w:jc w:val="both"/>
        <w:outlineLvl w:val="4"/>
        <w:rPr>
          <w:rFonts w:cs="Times New Roman"/>
        </w:rPr>
      </w:pPr>
      <w:r w:rsidRPr="00416D9F">
        <w:rPr>
          <w:rFonts w:cs="Times New Roman"/>
        </w:rPr>
        <w:t>Получать с использованием Системы ДБО выписки по счету с 10:00 по московскому времени рабочего дня, следующего за днем совершения Операций.</w:t>
      </w:r>
    </w:p>
    <w:p w:rsidR="00D059D4" w:rsidRPr="00416D9F" w:rsidRDefault="00A27E6F" w:rsidP="009125D9">
      <w:pPr>
        <w:pStyle w:val="a4"/>
        <w:numPr>
          <w:ilvl w:val="2"/>
          <w:numId w:val="54"/>
        </w:numPr>
        <w:tabs>
          <w:tab w:val="left" w:pos="1446"/>
          <w:tab w:val="left" w:pos="1490"/>
        </w:tabs>
        <w:ind w:left="142" w:firstLine="709"/>
        <w:jc w:val="both"/>
        <w:outlineLvl w:val="4"/>
        <w:rPr>
          <w:rFonts w:cs="Times New Roman"/>
        </w:rPr>
      </w:pPr>
      <w:r w:rsidRPr="00416D9F">
        <w:rPr>
          <w:rFonts w:cs="Times New Roman"/>
        </w:rPr>
        <w:t xml:space="preserve">Подключить / </w:t>
      </w:r>
      <w:r w:rsidR="00D059D4" w:rsidRPr="00416D9F">
        <w:rPr>
          <w:rFonts w:cs="Times New Roman"/>
        </w:rPr>
        <w:t>Отменить дополнительную аутентификацию Клиента по SMS-коду/ «</w:t>
      </w:r>
      <w:proofErr w:type="spellStart"/>
      <w:r w:rsidR="00D059D4" w:rsidRPr="00416D9F">
        <w:rPr>
          <w:rFonts w:cs="Times New Roman"/>
          <w:lang w:val="en-US"/>
        </w:rPr>
        <w:t>SovcomFactor</w:t>
      </w:r>
      <w:proofErr w:type="spellEnd"/>
      <w:r w:rsidR="00D059D4" w:rsidRPr="00416D9F">
        <w:rPr>
          <w:rFonts w:cs="Times New Roman"/>
        </w:rPr>
        <w:t xml:space="preserve"> 3», изменив соответствующие настройки в системе ДБО.</w:t>
      </w:r>
    </w:p>
    <w:p w:rsidR="00AF0EC5" w:rsidRPr="00416D9F" w:rsidRDefault="00AF0EC5">
      <w:pPr>
        <w:spacing w:before="6"/>
        <w:rPr>
          <w:rFonts w:ascii="Times New Roman" w:eastAsia="Times New Roman" w:hAnsi="Times New Roman" w:cs="Times New Roman"/>
          <w:sz w:val="23"/>
          <w:szCs w:val="23"/>
        </w:rPr>
      </w:pPr>
    </w:p>
    <w:p w:rsidR="00301F68" w:rsidRPr="00416D9F" w:rsidRDefault="00301F68" w:rsidP="009125D9">
      <w:pPr>
        <w:pStyle w:val="31"/>
        <w:numPr>
          <w:ilvl w:val="0"/>
          <w:numId w:val="32"/>
        </w:numPr>
        <w:rPr>
          <w:rFonts w:cs="Times New Roman"/>
          <w:spacing w:val="0"/>
        </w:rPr>
      </w:pPr>
      <w:bookmarkStart w:id="21" w:name="_bookmark8"/>
      <w:bookmarkStart w:id="22" w:name="_Toc91079963"/>
      <w:bookmarkEnd w:id="21"/>
      <w:r w:rsidRPr="00416D9F">
        <w:rPr>
          <w:rFonts w:cs="Times New Roman"/>
          <w:spacing w:val="0"/>
        </w:rPr>
        <w:t>СРОК ДЕЙСТВИЯ ДОГОВОРА ДБО</w:t>
      </w:r>
      <w:bookmarkEnd w:id="22"/>
    </w:p>
    <w:p w:rsidR="00301F68" w:rsidRPr="00416D9F" w:rsidRDefault="00301F68" w:rsidP="009125D9">
      <w:pPr>
        <w:pStyle w:val="a4"/>
        <w:numPr>
          <w:ilvl w:val="1"/>
          <w:numId w:val="76"/>
        </w:numPr>
        <w:spacing w:before="179"/>
        <w:ind w:left="142" w:right="107" w:firstLine="709"/>
        <w:jc w:val="both"/>
        <w:outlineLvl w:val="3"/>
        <w:rPr>
          <w:rFonts w:cs="Times New Roman"/>
        </w:rPr>
      </w:pPr>
      <w:r w:rsidRPr="00416D9F">
        <w:rPr>
          <w:rFonts w:cs="Times New Roman"/>
        </w:rPr>
        <w:t>Договор ДБО между Банком и Клиентом вступает в силу с даты акцепта Банком предоставленного Клиентом Заявления о присоединении (Форма 1 Сборника).</w:t>
      </w:r>
    </w:p>
    <w:p w:rsidR="00301F68" w:rsidRPr="00416D9F" w:rsidRDefault="00301F68" w:rsidP="009125D9">
      <w:pPr>
        <w:pStyle w:val="a4"/>
        <w:numPr>
          <w:ilvl w:val="1"/>
          <w:numId w:val="76"/>
        </w:numPr>
        <w:tabs>
          <w:tab w:val="left" w:pos="1242"/>
        </w:tabs>
        <w:ind w:left="142" w:right="112" w:firstLine="709"/>
        <w:jc w:val="both"/>
        <w:outlineLvl w:val="3"/>
        <w:rPr>
          <w:rFonts w:cs="Times New Roman"/>
        </w:rPr>
      </w:pPr>
      <w:r w:rsidRPr="00416D9F">
        <w:rPr>
          <w:rFonts w:cs="Times New Roman"/>
        </w:rPr>
        <w:t>Действие Договора ДБО автоматически распространяется на период действия договоров банковского счета, заключенных между Банком и Клиентом и прекращается без дополнительного уведомления в случаях, предусмотренных настоящими Правилами.</w:t>
      </w:r>
    </w:p>
    <w:p w:rsidR="00301F68" w:rsidRPr="00416D9F" w:rsidRDefault="00301F68" w:rsidP="009125D9">
      <w:pPr>
        <w:pStyle w:val="a4"/>
        <w:numPr>
          <w:ilvl w:val="1"/>
          <w:numId w:val="76"/>
        </w:numPr>
        <w:tabs>
          <w:tab w:val="left" w:pos="1230"/>
        </w:tabs>
        <w:ind w:left="119" w:right="111" w:firstLine="708"/>
        <w:jc w:val="both"/>
        <w:outlineLvl w:val="3"/>
        <w:rPr>
          <w:rFonts w:cs="Times New Roman"/>
        </w:rPr>
      </w:pPr>
      <w:r w:rsidRPr="00416D9F">
        <w:rPr>
          <w:rFonts w:cs="Times New Roman"/>
        </w:rPr>
        <w:t xml:space="preserve">Договор ДБО может быть расторгнут по взаимной договоренности Сторон или в одностороннем порядке в случаях, предусмотренных действующим законодательством Российской Федерации и пп. </w:t>
      </w:r>
      <w:r w:rsidRPr="00416D9F">
        <w:rPr>
          <w:rFonts w:cs="Times New Roman"/>
          <w:color w:val="244061" w:themeColor="accent1" w:themeShade="80"/>
        </w:rPr>
        <w:t>6.3.1</w:t>
      </w:r>
      <w:r w:rsidR="00C27384" w:rsidRPr="00416D9F">
        <w:rPr>
          <w:rFonts w:cs="Times New Roman"/>
          <w:color w:val="244061" w:themeColor="accent1" w:themeShade="80"/>
        </w:rPr>
        <w:t>5</w:t>
      </w:r>
      <w:r w:rsidRPr="00416D9F">
        <w:rPr>
          <w:rFonts w:cs="Times New Roman"/>
          <w:color w:val="244061" w:themeColor="accent1" w:themeShade="80"/>
        </w:rPr>
        <w:t>,</w:t>
      </w:r>
      <w:r w:rsidR="00C27384" w:rsidRPr="00416D9F">
        <w:rPr>
          <w:rFonts w:cs="Times New Roman"/>
          <w:color w:val="244061" w:themeColor="accent1" w:themeShade="80"/>
        </w:rPr>
        <w:t xml:space="preserve"> 6.3.16,</w:t>
      </w:r>
      <w:r w:rsidRPr="00416D9F">
        <w:rPr>
          <w:rFonts w:cs="Times New Roman"/>
          <w:color w:val="244061" w:themeColor="accent1" w:themeShade="80"/>
        </w:rPr>
        <w:t xml:space="preserve"> 6.5.5 </w:t>
      </w:r>
      <w:r w:rsidRPr="00416D9F">
        <w:rPr>
          <w:rFonts w:cs="Times New Roman"/>
        </w:rPr>
        <w:t>настоящих Правил.</w:t>
      </w:r>
    </w:p>
    <w:p w:rsidR="00301F68" w:rsidRPr="00416D9F" w:rsidRDefault="00301F68" w:rsidP="00301F68">
      <w:pPr>
        <w:pStyle w:val="a4"/>
        <w:ind w:right="112" w:firstLine="707"/>
        <w:jc w:val="both"/>
        <w:rPr>
          <w:rFonts w:cs="Times New Roman"/>
        </w:rPr>
      </w:pPr>
      <w:r w:rsidRPr="00416D9F">
        <w:rPr>
          <w:rFonts w:cs="Times New Roman"/>
        </w:rPr>
        <w:t>В случае неиспользования Клиентом Системы ДБО по истечении 1 (Одного) года с даты ее блокировки в связи с неуплатой Банку соответствующих комиссий в рамках Договора ДБО он может быть расторгнут Банком без дополнительного уведомления Клиента.</w:t>
      </w:r>
    </w:p>
    <w:p w:rsidR="00301F68" w:rsidRPr="00416D9F" w:rsidRDefault="00301F68" w:rsidP="00301F68">
      <w:pPr>
        <w:pStyle w:val="a4"/>
        <w:ind w:left="119" w:right="112" w:firstLine="707"/>
        <w:jc w:val="both"/>
        <w:outlineLvl w:val="3"/>
        <w:rPr>
          <w:rFonts w:cs="Times New Roman"/>
        </w:rPr>
      </w:pPr>
      <w:r w:rsidRPr="00416D9F">
        <w:rPr>
          <w:rFonts w:cs="Times New Roman"/>
        </w:rPr>
        <w:t>7.4.</w:t>
      </w:r>
      <w:r w:rsidRPr="00416D9F">
        <w:rPr>
          <w:rFonts w:cs="Times New Roman"/>
        </w:rPr>
        <w:tab/>
        <w:t xml:space="preserve">Стороны обязаны уведомить друг друга о расторжении Договора ДБО не менее чем за 3 (три) рабочих дня до предполагаемой даты расторжения, в порядке, определенном настоящими Правилами. </w:t>
      </w:r>
    </w:p>
    <w:p w:rsidR="00301F68" w:rsidRPr="00416D9F" w:rsidRDefault="00301F68" w:rsidP="00301F68">
      <w:pPr>
        <w:pStyle w:val="a4"/>
        <w:ind w:right="112" w:firstLine="707"/>
        <w:jc w:val="both"/>
        <w:rPr>
          <w:rFonts w:cs="Times New Roman"/>
        </w:rPr>
      </w:pPr>
      <w:r w:rsidRPr="00416D9F">
        <w:rPr>
          <w:rFonts w:cs="Times New Roman"/>
        </w:rPr>
        <w:t>Ежемесячная плата, осуществленная Клиентом Банку в соответствии с Тарифами до расторжения Договора ДБО, возврату не подлежит.</w:t>
      </w:r>
    </w:p>
    <w:p w:rsidR="00301F68" w:rsidRPr="00416D9F" w:rsidRDefault="00301F68" w:rsidP="00301F68">
      <w:pPr>
        <w:pStyle w:val="a4"/>
        <w:ind w:left="119" w:right="112" w:firstLine="707"/>
        <w:jc w:val="both"/>
        <w:outlineLvl w:val="3"/>
        <w:rPr>
          <w:rFonts w:cs="Times New Roman"/>
        </w:rPr>
      </w:pPr>
      <w:r w:rsidRPr="00416D9F">
        <w:rPr>
          <w:rFonts w:cs="Times New Roman"/>
        </w:rPr>
        <w:t>7.5.</w:t>
      </w:r>
      <w:r w:rsidRPr="00416D9F">
        <w:rPr>
          <w:rFonts w:cs="Times New Roman"/>
        </w:rPr>
        <w:tab/>
      </w:r>
      <w:r w:rsidRPr="00416D9F">
        <w:t xml:space="preserve">В случае расторжения Договора ДБО по инициативе Клиента (отказ Клиента от присоединения к Договору) при наличии задолженности Клиента перед Банком по Договору ДБО, Договор ДБО прекращает свое действие, кроме положения, содержащегося в </w:t>
      </w:r>
      <w:r w:rsidRPr="00416D9F">
        <w:rPr>
          <w:color w:val="244061" w:themeColor="accent1" w:themeShade="80"/>
        </w:rPr>
        <w:t>6.4.1</w:t>
      </w:r>
      <w:r w:rsidR="00FC249F" w:rsidRPr="00416D9F">
        <w:rPr>
          <w:color w:val="244061" w:themeColor="accent1" w:themeShade="80"/>
        </w:rPr>
        <w:t>8</w:t>
      </w:r>
      <w:r w:rsidRPr="00416D9F">
        <w:t>. После полного исполнения обязательств Клиента по уплате Банку задолженности по вознаграждению, Договор ДБО прекращает свое действие полностью.</w:t>
      </w:r>
      <w:r w:rsidRPr="00416D9F">
        <w:rPr>
          <w:rFonts w:cs="Times New Roman"/>
        </w:rPr>
        <w:t xml:space="preserve"> </w:t>
      </w:r>
    </w:p>
    <w:p w:rsidR="00301F68" w:rsidRPr="00416D9F" w:rsidRDefault="00301F68" w:rsidP="00301F68">
      <w:pPr>
        <w:pStyle w:val="a4"/>
        <w:ind w:right="112" w:firstLine="707"/>
        <w:jc w:val="both"/>
        <w:rPr>
          <w:rFonts w:cs="Times New Roman"/>
        </w:rPr>
      </w:pPr>
      <w:r w:rsidRPr="00416D9F">
        <w:rPr>
          <w:rFonts w:cs="Times New Roman"/>
        </w:rPr>
        <w:t xml:space="preserve">Для расторжения Договора ДБО Клиент обязан подать в Банк письменное Заявление о расторжении Договора по Форме 3 Сборника. При этом датой Сообщения Банку о расторжении Договора ДБО признается день подачи Клиентом Заявления о расторжении Договора в Банк. </w:t>
      </w:r>
    </w:p>
    <w:p w:rsidR="00301F68" w:rsidRPr="00416D9F" w:rsidRDefault="00301F68" w:rsidP="00301F68">
      <w:pPr>
        <w:pStyle w:val="a4"/>
        <w:ind w:left="119" w:right="112" w:firstLine="707"/>
        <w:jc w:val="both"/>
        <w:outlineLvl w:val="3"/>
        <w:rPr>
          <w:rFonts w:cs="Times New Roman"/>
        </w:rPr>
      </w:pPr>
      <w:r w:rsidRPr="00416D9F">
        <w:rPr>
          <w:rFonts w:cs="Times New Roman"/>
        </w:rPr>
        <w:t>7.6.</w:t>
      </w:r>
      <w:r w:rsidRPr="00416D9F">
        <w:rPr>
          <w:rFonts w:cs="Times New Roman"/>
        </w:rPr>
        <w:tab/>
        <w:t>При расторжении Договора ДБО по инициативе Банка Банк направляет Клиенту по системе ДБО Сообщение о расторжении Договора ДБО. При этом датой сообщения Клиенту о расторжении Договора признается день направления Банком Клиенту такого сообщения.</w:t>
      </w:r>
    </w:p>
    <w:p w:rsidR="00301F68" w:rsidRPr="00416D9F" w:rsidRDefault="00301F68" w:rsidP="00301F68">
      <w:pPr>
        <w:pStyle w:val="a4"/>
        <w:ind w:left="119" w:right="112" w:firstLine="707"/>
        <w:jc w:val="both"/>
        <w:outlineLvl w:val="3"/>
        <w:rPr>
          <w:rFonts w:cs="Times New Roman"/>
        </w:rPr>
      </w:pPr>
      <w:r w:rsidRPr="00416D9F">
        <w:rPr>
          <w:rFonts w:cs="Times New Roman"/>
        </w:rPr>
        <w:t>7.7.</w:t>
      </w:r>
      <w:r w:rsidRPr="00416D9F">
        <w:rPr>
          <w:rFonts w:cs="Times New Roman"/>
        </w:rPr>
        <w:tab/>
        <w:t xml:space="preserve">Отключение от системы ДБО происходит в последний день действия Договора ДБО в период с 17-00 до 18-00 часов по московскому времени.   </w:t>
      </w:r>
    </w:p>
    <w:p w:rsidR="00301F68" w:rsidRPr="00416D9F" w:rsidRDefault="00301F68" w:rsidP="00301F68">
      <w:pPr>
        <w:pStyle w:val="a4"/>
        <w:ind w:left="119" w:right="112" w:firstLine="707"/>
        <w:jc w:val="both"/>
        <w:outlineLvl w:val="3"/>
        <w:rPr>
          <w:rFonts w:cs="Times New Roman"/>
        </w:rPr>
      </w:pPr>
      <w:r w:rsidRPr="00416D9F">
        <w:rPr>
          <w:rFonts w:cs="Times New Roman"/>
        </w:rPr>
        <w:t>7.8.</w:t>
      </w:r>
      <w:r w:rsidRPr="00416D9F">
        <w:rPr>
          <w:rFonts w:cs="Times New Roman"/>
        </w:rPr>
        <w:tab/>
        <w:t xml:space="preserve">Начиная с даты расторжения Договора ДБО Банк прекращает прием от Клиента по системе ДБО ЭД. </w:t>
      </w:r>
    </w:p>
    <w:p w:rsidR="00301F68" w:rsidRPr="00416D9F" w:rsidRDefault="00301F68" w:rsidP="00301F68">
      <w:pPr>
        <w:pStyle w:val="a4"/>
        <w:ind w:right="112" w:firstLine="707"/>
        <w:jc w:val="both"/>
        <w:rPr>
          <w:rFonts w:cs="Times New Roman"/>
        </w:rPr>
      </w:pPr>
      <w:r w:rsidRPr="00416D9F">
        <w:rPr>
          <w:rFonts w:cs="Times New Roman"/>
        </w:rPr>
        <w:t>Все ЭД, зарегистрированные Банком до наступления даты расторжения Договора ДБО, считаются утратившими силу и подлежат исполнению Банком только в случае их предоставления в Банк на бумажном носителе, подписанными уполномоченным лицом.</w:t>
      </w:r>
    </w:p>
    <w:p w:rsidR="00301F68" w:rsidRPr="00416D9F" w:rsidRDefault="00301F68" w:rsidP="00301F68">
      <w:pPr>
        <w:pStyle w:val="a4"/>
        <w:ind w:left="119" w:right="112" w:firstLine="707"/>
        <w:jc w:val="both"/>
        <w:outlineLvl w:val="3"/>
        <w:rPr>
          <w:rFonts w:cs="Times New Roman"/>
        </w:rPr>
      </w:pPr>
      <w:r w:rsidRPr="00416D9F">
        <w:rPr>
          <w:rFonts w:cs="Times New Roman"/>
        </w:rPr>
        <w:t>7.9.</w:t>
      </w:r>
      <w:r w:rsidRPr="00416D9F">
        <w:rPr>
          <w:rFonts w:cs="Times New Roman"/>
        </w:rPr>
        <w:tab/>
        <w:t>Расторжение Договора ДБО не влечет прекращение обязательств по взаиморасчетам Сторон и возмещению убытков, возникших до момента расторжения Договора ДБО.</w:t>
      </w:r>
    </w:p>
    <w:p w:rsidR="00C5057E" w:rsidRPr="00416D9F" w:rsidRDefault="00C5057E" w:rsidP="00CC596A"/>
    <w:p w:rsidR="00AF0EC5" w:rsidRPr="00416D9F" w:rsidRDefault="007F52DA" w:rsidP="009125D9">
      <w:pPr>
        <w:pStyle w:val="31"/>
        <w:numPr>
          <w:ilvl w:val="0"/>
          <w:numId w:val="38"/>
        </w:numPr>
        <w:rPr>
          <w:rFonts w:cs="Times New Roman"/>
          <w:spacing w:val="0"/>
        </w:rPr>
      </w:pPr>
      <w:bookmarkStart w:id="23" w:name="_Toc91079964"/>
      <w:r w:rsidRPr="00416D9F">
        <w:rPr>
          <w:rFonts w:cs="Times New Roman"/>
          <w:spacing w:val="0"/>
        </w:rPr>
        <w:t>ПОРЯДОК РАССМОТРЕНИЯ ПРЕТЕНЗИЙ КЛИЕНТА</w:t>
      </w:r>
      <w:bookmarkEnd w:id="23"/>
    </w:p>
    <w:p w:rsidR="00AF0EC5" w:rsidRPr="00416D9F" w:rsidRDefault="007F52DA" w:rsidP="009125D9">
      <w:pPr>
        <w:pStyle w:val="a4"/>
        <w:numPr>
          <w:ilvl w:val="1"/>
          <w:numId w:val="38"/>
        </w:numPr>
        <w:tabs>
          <w:tab w:val="left" w:pos="1403"/>
        </w:tabs>
        <w:spacing w:before="180"/>
        <w:ind w:left="142" w:right="108" w:firstLine="709"/>
        <w:jc w:val="both"/>
        <w:outlineLvl w:val="3"/>
        <w:rPr>
          <w:rFonts w:cs="Times New Roman"/>
        </w:rPr>
      </w:pPr>
      <w:r w:rsidRPr="00416D9F">
        <w:rPr>
          <w:rFonts w:cs="Times New Roman"/>
        </w:rPr>
        <w:t>Принимающая</w:t>
      </w:r>
      <w:r w:rsidR="008D30E9" w:rsidRPr="00416D9F">
        <w:rPr>
          <w:rFonts w:cs="Times New Roman"/>
        </w:rPr>
        <w:t xml:space="preserve"> </w:t>
      </w:r>
      <w:r w:rsidRPr="00416D9F">
        <w:rPr>
          <w:rFonts w:cs="Times New Roman"/>
        </w:rPr>
        <w:t>Сторона</w:t>
      </w:r>
      <w:r w:rsidR="008D30E9" w:rsidRPr="00416D9F">
        <w:rPr>
          <w:rFonts w:cs="Times New Roman"/>
        </w:rPr>
        <w:t xml:space="preserve"> </w:t>
      </w:r>
      <w:r w:rsidRPr="00416D9F">
        <w:rPr>
          <w:rFonts w:cs="Times New Roman"/>
        </w:rPr>
        <w:t>обязуется</w:t>
      </w:r>
      <w:r w:rsidR="008D30E9" w:rsidRPr="00416D9F">
        <w:rPr>
          <w:rFonts w:cs="Times New Roman"/>
        </w:rPr>
        <w:t xml:space="preserve"> </w:t>
      </w:r>
      <w:r w:rsidRPr="00416D9F">
        <w:rPr>
          <w:rFonts w:cs="Times New Roman"/>
        </w:rPr>
        <w:t>признавать</w:t>
      </w:r>
      <w:r w:rsidR="008D30E9" w:rsidRPr="00416D9F">
        <w:rPr>
          <w:rFonts w:cs="Times New Roman"/>
        </w:rPr>
        <w:t xml:space="preserve"> </w:t>
      </w:r>
      <w:r w:rsidRPr="00416D9F">
        <w:rPr>
          <w:rFonts w:cs="Times New Roman"/>
        </w:rPr>
        <w:t>подлинными</w:t>
      </w:r>
      <w:r w:rsidR="008D30E9" w:rsidRPr="00416D9F">
        <w:rPr>
          <w:rFonts w:cs="Times New Roman"/>
        </w:rPr>
        <w:t xml:space="preserve"> </w:t>
      </w:r>
      <w:r w:rsidRPr="00416D9F">
        <w:rPr>
          <w:rFonts w:cs="Times New Roman"/>
        </w:rPr>
        <w:t>переданные</w:t>
      </w:r>
      <w:r w:rsidR="008D30E9" w:rsidRPr="00416D9F">
        <w:rPr>
          <w:rFonts w:cs="Times New Roman"/>
        </w:rPr>
        <w:t xml:space="preserve"> </w:t>
      </w:r>
      <w:r w:rsidRPr="00416D9F">
        <w:rPr>
          <w:rFonts w:cs="Times New Roman"/>
        </w:rPr>
        <w:t>ей с использованием Системы ДБО</w:t>
      </w:r>
      <w:r w:rsidR="00CE2936" w:rsidRPr="00416D9F">
        <w:rPr>
          <w:color w:val="000000" w:themeColor="text1"/>
        </w:rPr>
        <w:t> / Канала ЭДО</w:t>
      </w:r>
      <w:r w:rsidRPr="00416D9F">
        <w:rPr>
          <w:rFonts w:cs="Times New Roman"/>
        </w:rPr>
        <w:t xml:space="preserve"> электронные документы, подписанные ЭП и успешно прошедшие проверку подлинности ЭП.</w:t>
      </w:r>
    </w:p>
    <w:p w:rsidR="00AE7BF1" w:rsidRPr="00416D9F" w:rsidRDefault="00AE7BF1" w:rsidP="009125D9">
      <w:pPr>
        <w:pStyle w:val="a4"/>
        <w:numPr>
          <w:ilvl w:val="1"/>
          <w:numId w:val="38"/>
        </w:numPr>
        <w:tabs>
          <w:tab w:val="left" w:pos="1403"/>
        </w:tabs>
        <w:ind w:left="142" w:right="108" w:firstLine="709"/>
        <w:jc w:val="both"/>
        <w:outlineLvl w:val="3"/>
        <w:rPr>
          <w:rFonts w:cs="Times New Roman"/>
        </w:rPr>
      </w:pPr>
      <w:r w:rsidRPr="00416D9F">
        <w:rPr>
          <w:rFonts w:cs="Times New Roman"/>
        </w:rPr>
        <w:t xml:space="preserve">Все разногласия Сторон, касающиеся подлинности ЭД и принадлежности ЭП, разрешаются Согласительной комиссией Сторон с использованием согласительной процедуры. </w:t>
      </w:r>
    </w:p>
    <w:p w:rsidR="00AE7BF1" w:rsidRPr="00416D9F" w:rsidRDefault="00AE7BF1" w:rsidP="00A35291">
      <w:pPr>
        <w:pStyle w:val="a4"/>
        <w:tabs>
          <w:tab w:val="left" w:pos="1403"/>
        </w:tabs>
        <w:ind w:left="142" w:right="108" w:firstLine="709"/>
        <w:jc w:val="both"/>
        <w:rPr>
          <w:rFonts w:cs="Times New Roman"/>
        </w:rPr>
      </w:pPr>
      <w:r w:rsidRPr="00416D9F">
        <w:rPr>
          <w:rFonts w:cs="Times New Roman"/>
        </w:rPr>
        <w:t>Создание Согласительной комиссии и рассмотрение споров осуществляется в соответствии с Процедурой решения конфликтных ситуаций согласно с п.</w:t>
      </w:r>
      <w:r w:rsidR="007E0E5C" w:rsidRPr="00416D9F">
        <w:rPr>
          <w:rFonts w:cs="Times New Roman"/>
        </w:rPr>
        <w:t xml:space="preserve"> </w:t>
      </w:r>
      <w:r w:rsidR="00304251" w:rsidRPr="00416D9F">
        <w:rPr>
          <w:rFonts w:cs="Times New Roman"/>
          <w:color w:val="244061" w:themeColor="accent1" w:themeShade="80"/>
        </w:rPr>
        <w:t xml:space="preserve">8.6 </w:t>
      </w:r>
      <w:r w:rsidR="003E7285" w:rsidRPr="00416D9F">
        <w:rPr>
          <w:rFonts w:cs="Times New Roman"/>
        </w:rPr>
        <w:t>настоящего раздела Правил ДБО</w:t>
      </w:r>
      <w:r w:rsidRPr="00416D9F">
        <w:rPr>
          <w:rFonts w:cs="Times New Roman"/>
        </w:rPr>
        <w:t>.</w:t>
      </w:r>
    </w:p>
    <w:p w:rsidR="00AE7BF1" w:rsidRPr="00416D9F" w:rsidRDefault="00AE7BF1" w:rsidP="00AE7BF1">
      <w:pPr>
        <w:pStyle w:val="a4"/>
        <w:tabs>
          <w:tab w:val="left" w:pos="1403"/>
        </w:tabs>
        <w:ind w:left="142" w:right="108" w:firstLine="709"/>
        <w:jc w:val="both"/>
        <w:rPr>
          <w:rFonts w:cs="Times New Roman"/>
        </w:rPr>
      </w:pPr>
      <w:r w:rsidRPr="00416D9F">
        <w:rPr>
          <w:rFonts w:cs="Times New Roman"/>
        </w:rPr>
        <w:t xml:space="preserve">Стороны признают решения Согласительной комиссии, оформленные Актом в соответствии с обязательными процедурами, установленными в </w:t>
      </w:r>
      <w:r w:rsidR="00E862B5" w:rsidRPr="00416D9F">
        <w:rPr>
          <w:rFonts w:cs="Times New Roman"/>
        </w:rPr>
        <w:t>п.</w:t>
      </w:r>
      <w:r w:rsidR="007E0E5C" w:rsidRPr="00416D9F">
        <w:rPr>
          <w:rFonts w:cs="Times New Roman"/>
        </w:rPr>
        <w:t xml:space="preserve"> </w:t>
      </w:r>
      <w:r w:rsidR="00304251" w:rsidRPr="00416D9F">
        <w:rPr>
          <w:rFonts w:cs="Times New Roman"/>
          <w:color w:val="244061" w:themeColor="accent1" w:themeShade="80"/>
        </w:rPr>
        <w:t>8.6</w:t>
      </w:r>
      <w:r w:rsidR="00E862B5" w:rsidRPr="00416D9F">
        <w:rPr>
          <w:rFonts w:cs="Times New Roman"/>
        </w:rPr>
        <w:t xml:space="preserve"> </w:t>
      </w:r>
      <w:r w:rsidR="003E7285" w:rsidRPr="00416D9F">
        <w:rPr>
          <w:rFonts w:cs="Times New Roman"/>
        </w:rPr>
        <w:t>настоящего раздела Правил ДБО</w:t>
      </w:r>
      <w:r w:rsidRPr="00416D9F">
        <w:rPr>
          <w:rFonts w:cs="Times New Roman"/>
        </w:rPr>
        <w:t xml:space="preserve">, и обязуются добровольно исполнить их в сроки, установленные Актом Согласительной комиссии. </w:t>
      </w:r>
    </w:p>
    <w:p w:rsidR="00AE7BF1" w:rsidRPr="00416D9F" w:rsidRDefault="00AE7BF1" w:rsidP="009125D9">
      <w:pPr>
        <w:pStyle w:val="a4"/>
        <w:numPr>
          <w:ilvl w:val="1"/>
          <w:numId w:val="38"/>
        </w:numPr>
        <w:tabs>
          <w:tab w:val="left" w:pos="1403"/>
        </w:tabs>
        <w:ind w:left="142" w:right="108" w:firstLine="709"/>
        <w:jc w:val="both"/>
        <w:outlineLvl w:val="3"/>
        <w:rPr>
          <w:rFonts w:cs="Times New Roman"/>
        </w:rPr>
      </w:pPr>
      <w:r w:rsidRPr="00416D9F">
        <w:rPr>
          <w:rFonts w:cs="Times New Roman"/>
        </w:rPr>
        <w:t xml:space="preserve">Все иные разногласия, которые могут возникнуть при исполнении заключенного Договора </w:t>
      </w:r>
      <w:r w:rsidR="00866FF3" w:rsidRPr="00416D9F">
        <w:rPr>
          <w:rFonts w:cs="Times New Roman"/>
        </w:rPr>
        <w:t>ДБО</w:t>
      </w:r>
      <w:r w:rsidR="0059285C" w:rsidRPr="00416D9F">
        <w:rPr>
          <w:rFonts w:cs="Times New Roman"/>
        </w:rPr>
        <w:t xml:space="preserve"> </w:t>
      </w:r>
      <w:r w:rsidRPr="00416D9F">
        <w:rPr>
          <w:rFonts w:cs="Times New Roman"/>
        </w:rPr>
        <w:t xml:space="preserve">и обмене ЭД, разрешаются путем переговоров. </w:t>
      </w:r>
    </w:p>
    <w:p w:rsidR="00AE7BF1" w:rsidRPr="00416D9F" w:rsidRDefault="00AE7BF1" w:rsidP="00AE7BF1">
      <w:pPr>
        <w:pStyle w:val="a4"/>
        <w:tabs>
          <w:tab w:val="left" w:pos="1403"/>
        </w:tabs>
        <w:ind w:left="142" w:right="108" w:firstLine="709"/>
        <w:jc w:val="both"/>
        <w:rPr>
          <w:rFonts w:cs="Times New Roman"/>
        </w:rPr>
      </w:pPr>
      <w:r w:rsidRPr="00416D9F">
        <w:rPr>
          <w:rFonts w:cs="Times New Roman"/>
        </w:rPr>
        <w:t>При этом Сторона, получившая претензию другой Стороны, обязана рассмотреть её, подготовить и направить ответ в течение 10-ти рабочих дней с момента получения такой претензии, а в случае невозможности разрешения существующих разногласий путем переговоров Стороны вправе передать их на рассмотрение в Арбитражный суд по месту нахождения Банка / филиала в порядке, установленном законодательством Российской Федерации.</w:t>
      </w:r>
    </w:p>
    <w:p w:rsidR="00AE7BF1" w:rsidRPr="00416D9F" w:rsidRDefault="00AE7BF1" w:rsidP="009125D9">
      <w:pPr>
        <w:pStyle w:val="a4"/>
        <w:numPr>
          <w:ilvl w:val="1"/>
          <w:numId w:val="38"/>
        </w:numPr>
        <w:tabs>
          <w:tab w:val="left" w:pos="1403"/>
        </w:tabs>
        <w:ind w:left="142" w:right="108" w:firstLine="709"/>
        <w:jc w:val="both"/>
        <w:outlineLvl w:val="3"/>
        <w:rPr>
          <w:rFonts w:cs="Times New Roman"/>
        </w:rPr>
      </w:pPr>
      <w:r w:rsidRPr="00416D9F">
        <w:rPr>
          <w:rFonts w:cs="Times New Roman"/>
        </w:rPr>
        <w:t>Заявление с указанием существа претензии Клиент предоставляет в письменном виде на бумажном носителе в офис Банка</w:t>
      </w:r>
      <w:r w:rsidR="00456F00" w:rsidRPr="00416D9F">
        <w:rPr>
          <w:rFonts w:cs="Times New Roman"/>
        </w:rPr>
        <w:t xml:space="preserve"> или</w:t>
      </w:r>
      <w:r w:rsidR="001A36A7" w:rsidRPr="00416D9F">
        <w:rPr>
          <w:rFonts w:cs="Times New Roman"/>
        </w:rPr>
        <w:t xml:space="preserve"> по системе ДБО</w:t>
      </w:r>
      <w:r w:rsidRPr="00416D9F">
        <w:rPr>
          <w:rFonts w:cs="Times New Roman"/>
        </w:rPr>
        <w:t xml:space="preserve">. </w:t>
      </w:r>
    </w:p>
    <w:p w:rsidR="00AE7BF1" w:rsidRPr="00416D9F" w:rsidRDefault="000C1190" w:rsidP="00AE7BF1">
      <w:pPr>
        <w:pStyle w:val="a4"/>
        <w:tabs>
          <w:tab w:val="left" w:pos="1403"/>
        </w:tabs>
        <w:ind w:left="142" w:right="108" w:firstLine="709"/>
        <w:jc w:val="both"/>
        <w:rPr>
          <w:rFonts w:cs="Times New Roman"/>
        </w:rPr>
      </w:pPr>
      <w:r w:rsidRPr="00416D9F">
        <w:rPr>
          <w:rFonts w:cs="Times New Roman"/>
        </w:rPr>
        <w:t>В</w:t>
      </w:r>
      <w:r w:rsidR="00AE7BF1" w:rsidRPr="00416D9F">
        <w:rPr>
          <w:rFonts w:cs="Times New Roman"/>
        </w:rPr>
        <w:t xml:space="preserve"> Заявлении указываются реквизиты такого ЭД:</w:t>
      </w:r>
    </w:p>
    <w:p w:rsidR="00AE7BF1" w:rsidRPr="00416D9F" w:rsidRDefault="00AE7BF1" w:rsidP="00AE7BF1">
      <w:pPr>
        <w:pStyle w:val="a4"/>
        <w:tabs>
          <w:tab w:val="left" w:pos="1403"/>
        </w:tabs>
        <w:ind w:left="142" w:right="108" w:firstLine="709"/>
        <w:jc w:val="both"/>
        <w:rPr>
          <w:rFonts w:cs="Times New Roman"/>
        </w:rPr>
      </w:pPr>
      <w:r w:rsidRPr="00416D9F">
        <w:rPr>
          <w:rFonts w:cs="Times New Roman"/>
        </w:rPr>
        <w:t>•</w:t>
      </w:r>
      <w:r w:rsidRPr="00416D9F">
        <w:rPr>
          <w:rFonts w:cs="Times New Roman"/>
        </w:rPr>
        <w:tab/>
        <w:t>Номер документа</w:t>
      </w:r>
    </w:p>
    <w:p w:rsidR="00AE7BF1" w:rsidRPr="00416D9F" w:rsidRDefault="00AE7BF1" w:rsidP="00AE7BF1">
      <w:pPr>
        <w:pStyle w:val="a4"/>
        <w:tabs>
          <w:tab w:val="left" w:pos="1403"/>
        </w:tabs>
        <w:ind w:left="142" w:right="108" w:firstLine="709"/>
        <w:jc w:val="both"/>
        <w:rPr>
          <w:rFonts w:cs="Times New Roman"/>
        </w:rPr>
      </w:pPr>
      <w:r w:rsidRPr="00416D9F">
        <w:rPr>
          <w:rFonts w:cs="Times New Roman"/>
        </w:rPr>
        <w:t>•</w:t>
      </w:r>
      <w:r w:rsidRPr="00416D9F">
        <w:rPr>
          <w:rFonts w:cs="Times New Roman"/>
        </w:rPr>
        <w:tab/>
        <w:t>Дата документа</w:t>
      </w:r>
    </w:p>
    <w:p w:rsidR="00AE7BF1" w:rsidRPr="00416D9F" w:rsidRDefault="00AE7BF1" w:rsidP="00AE7BF1">
      <w:pPr>
        <w:pStyle w:val="a4"/>
        <w:tabs>
          <w:tab w:val="left" w:pos="1403"/>
        </w:tabs>
        <w:ind w:left="142" w:right="108" w:firstLine="709"/>
        <w:jc w:val="both"/>
        <w:rPr>
          <w:rFonts w:cs="Times New Roman"/>
        </w:rPr>
      </w:pPr>
      <w:r w:rsidRPr="00416D9F">
        <w:rPr>
          <w:rFonts w:cs="Times New Roman"/>
        </w:rPr>
        <w:t>•</w:t>
      </w:r>
      <w:r w:rsidRPr="00416D9F">
        <w:rPr>
          <w:rFonts w:cs="Times New Roman"/>
        </w:rPr>
        <w:tab/>
        <w:t>Сумма документа</w:t>
      </w:r>
    </w:p>
    <w:p w:rsidR="00AE7BF1" w:rsidRPr="00416D9F" w:rsidRDefault="00AE7BF1" w:rsidP="00AE7BF1">
      <w:pPr>
        <w:pStyle w:val="a4"/>
        <w:tabs>
          <w:tab w:val="left" w:pos="1403"/>
        </w:tabs>
        <w:ind w:left="142" w:right="108" w:firstLine="709"/>
        <w:jc w:val="both"/>
        <w:rPr>
          <w:rFonts w:cs="Times New Roman"/>
        </w:rPr>
      </w:pPr>
      <w:r w:rsidRPr="00416D9F">
        <w:rPr>
          <w:rFonts w:cs="Times New Roman"/>
        </w:rPr>
        <w:t>•</w:t>
      </w:r>
      <w:r w:rsidRPr="00416D9F">
        <w:rPr>
          <w:rFonts w:cs="Times New Roman"/>
        </w:rPr>
        <w:tab/>
        <w:t>Реквизиты Плательщика</w:t>
      </w:r>
    </w:p>
    <w:p w:rsidR="00AE7BF1" w:rsidRPr="00416D9F" w:rsidRDefault="00AE7BF1" w:rsidP="00AE7BF1">
      <w:pPr>
        <w:pStyle w:val="a4"/>
        <w:tabs>
          <w:tab w:val="left" w:pos="1403"/>
        </w:tabs>
        <w:ind w:left="142" w:right="108" w:firstLine="709"/>
        <w:jc w:val="both"/>
        <w:rPr>
          <w:rFonts w:cs="Times New Roman"/>
        </w:rPr>
      </w:pPr>
      <w:r w:rsidRPr="00416D9F">
        <w:rPr>
          <w:rFonts w:cs="Times New Roman"/>
        </w:rPr>
        <w:t>•</w:t>
      </w:r>
      <w:r w:rsidRPr="00416D9F">
        <w:rPr>
          <w:rFonts w:cs="Times New Roman"/>
        </w:rPr>
        <w:tab/>
        <w:t>Реквизиты Получателя и назначение платежа</w:t>
      </w:r>
    </w:p>
    <w:p w:rsidR="00AE7BF1" w:rsidRPr="00416D9F" w:rsidRDefault="00AE7BF1" w:rsidP="00AE7BF1">
      <w:pPr>
        <w:pStyle w:val="a4"/>
        <w:tabs>
          <w:tab w:val="left" w:pos="1403"/>
        </w:tabs>
        <w:ind w:left="142" w:right="108" w:firstLine="709"/>
        <w:jc w:val="both"/>
        <w:rPr>
          <w:rFonts w:cs="Times New Roman"/>
        </w:rPr>
      </w:pPr>
      <w:r w:rsidRPr="00416D9F">
        <w:rPr>
          <w:rFonts w:cs="Times New Roman"/>
        </w:rPr>
        <w:t>Также указываются дата и время, обстоятельства обнаружения спорного документа, любые другие сведения, которые могут быть полезны при рассмотрении Банком заявления, просьба о создании Согласительной комиссии.</w:t>
      </w:r>
    </w:p>
    <w:p w:rsidR="00AE7BF1" w:rsidRPr="00416D9F" w:rsidRDefault="00AE7BF1" w:rsidP="009125D9">
      <w:pPr>
        <w:pStyle w:val="a4"/>
        <w:numPr>
          <w:ilvl w:val="1"/>
          <w:numId w:val="38"/>
        </w:numPr>
        <w:tabs>
          <w:tab w:val="left" w:pos="1403"/>
        </w:tabs>
        <w:ind w:left="142" w:right="108" w:firstLine="709"/>
        <w:jc w:val="both"/>
        <w:outlineLvl w:val="3"/>
        <w:rPr>
          <w:rFonts w:cs="Times New Roman"/>
        </w:rPr>
      </w:pPr>
      <w:r w:rsidRPr="00416D9F">
        <w:rPr>
          <w:rFonts w:cs="Times New Roman"/>
        </w:rPr>
        <w:t>Рассмотрение заявлений Клиента и проведение процедур разбора спорных ситуаций производится в офисе Банка.</w:t>
      </w:r>
      <w:r w:rsidR="00A71AC8" w:rsidRPr="00416D9F">
        <w:rPr>
          <w:rFonts w:cs="Times New Roman"/>
        </w:rPr>
        <w:t xml:space="preserve"> О дате и времени рассмотрения претензии Стороны договариваются любым удобным способом.</w:t>
      </w:r>
      <w:r w:rsidRPr="00416D9F">
        <w:rPr>
          <w:rFonts w:cs="Times New Roman"/>
        </w:rPr>
        <w:t xml:space="preserve"> </w:t>
      </w:r>
    </w:p>
    <w:p w:rsidR="00AE7BF1" w:rsidRPr="00416D9F" w:rsidRDefault="00AE7BF1" w:rsidP="00AE7BF1">
      <w:pPr>
        <w:pStyle w:val="a4"/>
        <w:tabs>
          <w:tab w:val="left" w:pos="1403"/>
        </w:tabs>
        <w:ind w:left="142" w:right="108" w:firstLine="709"/>
        <w:jc w:val="both"/>
        <w:rPr>
          <w:rFonts w:cs="Times New Roman"/>
        </w:rPr>
      </w:pPr>
      <w:r w:rsidRPr="00416D9F">
        <w:rPr>
          <w:rFonts w:cs="Times New Roman"/>
        </w:rPr>
        <w:t xml:space="preserve">В случае привлечения для рассмотрения претензии экспертов / экспертной организации в области защиты информации или разработчика </w:t>
      </w:r>
      <w:r w:rsidR="00AF2845" w:rsidRPr="00416D9F">
        <w:rPr>
          <w:rFonts w:cs="Times New Roman"/>
        </w:rPr>
        <w:t>Системы ДБО</w:t>
      </w:r>
      <w:r w:rsidRPr="00416D9F">
        <w:rPr>
          <w:rFonts w:cs="Times New Roman"/>
        </w:rPr>
        <w:t>, территория</w:t>
      </w:r>
      <w:r w:rsidR="00A71AC8" w:rsidRPr="00416D9F">
        <w:rPr>
          <w:rFonts w:cs="Times New Roman"/>
        </w:rPr>
        <w:t>, дата и время</w:t>
      </w:r>
      <w:r w:rsidRPr="00416D9F">
        <w:rPr>
          <w:rFonts w:cs="Times New Roman"/>
        </w:rPr>
        <w:t xml:space="preserve"> проведения рассмотрения заявления Клиента согласовывается дополнительно.</w:t>
      </w:r>
    </w:p>
    <w:p w:rsidR="00AE7BF1" w:rsidRPr="00416D9F" w:rsidRDefault="00AE7BF1" w:rsidP="009125D9">
      <w:pPr>
        <w:pStyle w:val="a4"/>
        <w:numPr>
          <w:ilvl w:val="1"/>
          <w:numId w:val="38"/>
        </w:numPr>
        <w:tabs>
          <w:tab w:val="left" w:pos="1403"/>
        </w:tabs>
        <w:spacing w:before="177"/>
        <w:ind w:left="142" w:right="108" w:firstLine="709"/>
        <w:contextualSpacing/>
        <w:jc w:val="both"/>
        <w:outlineLvl w:val="3"/>
        <w:rPr>
          <w:rStyle w:val="35"/>
          <w:smallCaps w:val="0"/>
          <w:szCs w:val="22"/>
          <w:lang w:eastAsia="en-US"/>
        </w:rPr>
      </w:pPr>
      <w:r w:rsidRPr="00416D9F">
        <w:t xml:space="preserve">Процедура (порядок) </w:t>
      </w:r>
      <w:r w:rsidRPr="00416D9F">
        <w:rPr>
          <w:rStyle w:val="35"/>
          <w:smallCaps w:val="0"/>
        </w:rPr>
        <w:t>решения конфликтных ситуаций, связанных со спорными</w:t>
      </w:r>
      <w:r w:rsidRPr="00416D9F">
        <w:rPr>
          <w:rStyle w:val="35"/>
        </w:rPr>
        <w:t xml:space="preserve"> ЭПД.</w:t>
      </w:r>
    </w:p>
    <w:p w:rsidR="00E862B5" w:rsidRPr="00416D9F" w:rsidRDefault="00E862B5" w:rsidP="009125D9">
      <w:pPr>
        <w:pStyle w:val="a4"/>
        <w:numPr>
          <w:ilvl w:val="2"/>
          <w:numId w:val="38"/>
        </w:numPr>
        <w:tabs>
          <w:tab w:val="left" w:pos="1403"/>
        </w:tabs>
        <w:spacing w:before="177"/>
        <w:ind w:left="142" w:right="108" w:firstLine="709"/>
        <w:contextualSpacing/>
        <w:jc w:val="both"/>
        <w:outlineLvl w:val="4"/>
        <w:rPr>
          <w:rFonts w:cs="Times New Roman"/>
        </w:rPr>
      </w:pPr>
      <w:r w:rsidRPr="00416D9F">
        <w:rPr>
          <w:rFonts w:cs="Times New Roman"/>
        </w:rPr>
        <w:t xml:space="preserve">При возникновении конфликтной ситуации, Клиент в срок не позднее 3 (трёх) рабочих дней с момента исполнения ЭД представляет Банку заявление в письменном виде в соответствии с п. </w:t>
      </w:r>
      <w:r w:rsidR="00304251" w:rsidRPr="00416D9F">
        <w:rPr>
          <w:rFonts w:cs="Times New Roman"/>
          <w:color w:val="244061" w:themeColor="accent1" w:themeShade="80"/>
        </w:rPr>
        <w:t xml:space="preserve">8.4 </w:t>
      </w:r>
      <w:r w:rsidR="003E7285" w:rsidRPr="00416D9F">
        <w:rPr>
          <w:rFonts w:cs="Times New Roman"/>
        </w:rPr>
        <w:t xml:space="preserve">настоящего раздела Правил ДБО </w:t>
      </w:r>
      <w:r w:rsidRPr="00416D9F">
        <w:rPr>
          <w:rFonts w:cs="Times New Roman"/>
        </w:rPr>
        <w:t xml:space="preserve">и содержащее существо претензии с указанием на документ с ЭП, на основании которого Банк выполнил операции по счету Клиента. </w:t>
      </w:r>
    </w:p>
    <w:p w:rsidR="00E862B5" w:rsidRPr="00416D9F" w:rsidRDefault="00E862B5" w:rsidP="00E862B5">
      <w:pPr>
        <w:pStyle w:val="a4"/>
        <w:tabs>
          <w:tab w:val="left" w:pos="1403"/>
        </w:tabs>
        <w:spacing w:before="177"/>
        <w:ind w:left="142" w:right="108" w:firstLine="709"/>
        <w:contextualSpacing/>
        <w:jc w:val="both"/>
        <w:rPr>
          <w:rFonts w:cs="Times New Roman"/>
        </w:rPr>
      </w:pPr>
      <w:r w:rsidRPr="00416D9F">
        <w:rPr>
          <w:rFonts w:cs="Times New Roman"/>
        </w:rPr>
        <w:t>Если в течение указанного срока Клиент не предъявил претензию на бумажном носителе, исполненные обязательства по ЭД Клиента признаются Сторонами легитимными и Банк не несет ответственности по исполненным обязательствам.</w:t>
      </w:r>
    </w:p>
    <w:p w:rsidR="00E862B5" w:rsidRPr="00416D9F" w:rsidRDefault="00E862B5" w:rsidP="009125D9">
      <w:pPr>
        <w:pStyle w:val="a4"/>
        <w:numPr>
          <w:ilvl w:val="2"/>
          <w:numId w:val="38"/>
        </w:numPr>
        <w:tabs>
          <w:tab w:val="left" w:pos="1403"/>
        </w:tabs>
        <w:spacing w:before="177"/>
        <w:ind w:left="142" w:right="108" w:firstLine="709"/>
        <w:contextualSpacing/>
        <w:jc w:val="both"/>
        <w:outlineLvl w:val="4"/>
        <w:rPr>
          <w:rFonts w:cs="Times New Roman"/>
        </w:rPr>
      </w:pPr>
      <w:r w:rsidRPr="00416D9F">
        <w:rPr>
          <w:rFonts w:cs="Times New Roman"/>
        </w:rPr>
        <w:t>В случае подачи письменной претензии Клиент</w:t>
      </w:r>
      <w:r w:rsidR="00A71AC8" w:rsidRPr="00416D9F">
        <w:rPr>
          <w:rFonts w:cs="Times New Roman"/>
        </w:rPr>
        <w:t>ом</w:t>
      </w:r>
      <w:r w:rsidRPr="00416D9F">
        <w:rPr>
          <w:rFonts w:cs="Times New Roman"/>
        </w:rPr>
        <w:t xml:space="preserve"> в срок, установленный пунктом </w:t>
      </w:r>
      <w:r w:rsidR="00030AB0" w:rsidRPr="00416D9F">
        <w:rPr>
          <w:rFonts w:cs="Times New Roman"/>
        </w:rPr>
        <w:t>8</w:t>
      </w:r>
      <w:r w:rsidRPr="00416D9F">
        <w:rPr>
          <w:rFonts w:cs="Times New Roman"/>
        </w:rPr>
        <w:t xml:space="preserve">.6.1 </w:t>
      </w:r>
      <w:r w:rsidR="003E7285" w:rsidRPr="00416D9F">
        <w:rPr>
          <w:rFonts w:cs="Times New Roman"/>
        </w:rPr>
        <w:t>настоящего раздела Правил ДБО</w:t>
      </w:r>
      <w:r w:rsidRPr="00416D9F">
        <w:rPr>
          <w:rFonts w:cs="Times New Roman"/>
        </w:rPr>
        <w:t xml:space="preserve">, </w:t>
      </w:r>
      <w:r w:rsidR="00A71AC8" w:rsidRPr="00416D9F">
        <w:rPr>
          <w:rFonts w:cs="Times New Roman"/>
        </w:rPr>
        <w:t xml:space="preserve">при необходимости </w:t>
      </w:r>
      <w:r w:rsidR="00AC1E9A" w:rsidRPr="00416D9F">
        <w:rPr>
          <w:rFonts w:cs="Times New Roman"/>
        </w:rPr>
        <w:t xml:space="preserve">Стороны </w:t>
      </w:r>
      <w:r w:rsidRPr="00416D9F">
        <w:rPr>
          <w:rFonts w:cs="Times New Roman"/>
        </w:rPr>
        <w:t>обязан</w:t>
      </w:r>
      <w:r w:rsidR="00AC1E9A" w:rsidRPr="00416D9F">
        <w:rPr>
          <w:rFonts w:cs="Times New Roman"/>
        </w:rPr>
        <w:t>ы</w:t>
      </w:r>
      <w:r w:rsidRPr="00416D9F">
        <w:rPr>
          <w:rFonts w:cs="Times New Roman"/>
        </w:rPr>
        <w:t xml:space="preserve"> в течение не более 7 (семи) рабочих дней с даты </w:t>
      </w:r>
      <w:r w:rsidR="00A71AC8" w:rsidRPr="00416D9F">
        <w:rPr>
          <w:rFonts w:cs="Times New Roman"/>
        </w:rPr>
        <w:t>совместного рассмотрения претензии</w:t>
      </w:r>
      <w:r w:rsidRPr="00416D9F">
        <w:rPr>
          <w:rFonts w:cs="Times New Roman"/>
        </w:rPr>
        <w:t xml:space="preserve"> Клиента сформировать Согласительную комиссию для </w:t>
      </w:r>
      <w:r w:rsidR="00A71AC8" w:rsidRPr="00416D9F">
        <w:rPr>
          <w:rFonts w:cs="Times New Roman"/>
        </w:rPr>
        <w:t xml:space="preserve">разрешения ситуации, указанной в </w:t>
      </w:r>
      <w:r w:rsidRPr="00416D9F">
        <w:rPr>
          <w:rFonts w:cs="Times New Roman"/>
        </w:rPr>
        <w:t>заявлени</w:t>
      </w:r>
      <w:r w:rsidR="00A71AC8" w:rsidRPr="00416D9F">
        <w:rPr>
          <w:rFonts w:cs="Times New Roman"/>
        </w:rPr>
        <w:t>и, установить место и время проведения экспертизы</w:t>
      </w:r>
      <w:r w:rsidRPr="00416D9F">
        <w:rPr>
          <w:rFonts w:cs="Times New Roman"/>
        </w:rPr>
        <w:t xml:space="preserve">. В состав комиссии включаются представители Клиента, представители Банка, разработчики </w:t>
      </w:r>
      <w:r w:rsidR="00AF2845" w:rsidRPr="00416D9F">
        <w:rPr>
          <w:rFonts w:cs="Times New Roman"/>
        </w:rPr>
        <w:t>Системы ДБО</w:t>
      </w:r>
      <w:r w:rsidRPr="00416D9F">
        <w:rPr>
          <w:rFonts w:cs="Times New Roman"/>
        </w:rPr>
        <w:t xml:space="preserve"> или эксперты / экспертные организации в области защиты информации. </w:t>
      </w:r>
    </w:p>
    <w:p w:rsidR="00E862B5" w:rsidRPr="00416D9F" w:rsidRDefault="00E862B5" w:rsidP="009125D9">
      <w:pPr>
        <w:pStyle w:val="a4"/>
        <w:numPr>
          <w:ilvl w:val="2"/>
          <w:numId w:val="38"/>
        </w:numPr>
        <w:tabs>
          <w:tab w:val="left" w:pos="1403"/>
        </w:tabs>
        <w:spacing w:before="177"/>
        <w:ind w:left="142" w:right="108" w:firstLine="709"/>
        <w:contextualSpacing/>
        <w:jc w:val="both"/>
        <w:outlineLvl w:val="4"/>
        <w:rPr>
          <w:rFonts w:cs="Times New Roman"/>
        </w:rPr>
      </w:pPr>
      <w:r w:rsidRPr="00416D9F">
        <w:rPr>
          <w:rFonts w:cs="Times New Roman"/>
        </w:rPr>
        <w:t>Результатом рассмотрения конфликтной ситуации Согласительной комиссией является определение Стороны, несущей ответственность согласно выводу об истинности электронной подписи Клиента на спорном документе</w:t>
      </w:r>
      <w:r w:rsidR="00ED11BE" w:rsidRPr="00416D9F">
        <w:rPr>
          <w:rFonts w:ascii="Roboto" w:hAnsi="Roboto"/>
          <w:b/>
          <w:bCs/>
          <w:color w:val="000000"/>
          <w:sz w:val="21"/>
          <w:szCs w:val="21"/>
        </w:rPr>
        <w:t xml:space="preserve"> </w:t>
      </w:r>
      <w:r w:rsidR="00ED11BE" w:rsidRPr="00416D9F">
        <w:rPr>
          <w:rFonts w:cs="Times New Roman"/>
          <w:bCs/>
          <w:color w:val="000000"/>
          <w:sz w:val="22"/>
          <w:szCs w:val="22"/>
        </w:rPr>
        <w:t xml:space="preserve">и/или соответствии IP-адреса, с которого был отправлен спорный </w:t>
      </w:r>
      <w:r w:rsidR="007006F5" w:rsidRPr="00416D9F">
        <w:rPr>
          <w:rFonts w:cs="Times New Roman"/>
          <w:bCs/>
          <w:color w:val="000000"/>
          <w:sz w:val="22"/>
          <w:szCs w:val="22"/>
        </w:rPr>
        <w:t>документ</w:t>
      </w:r>
      <w:r w:rsidR="00ED11BE" w:rsidRPr="00416D9F">
        <w:rPr>
          <w:rFonts w:cs="Times New Roman"/>
          <w:bCs/>
          <w:color w:val="000000"/>
          <w:sz w:val="22"/>
          <w:szCs w:val="22"/>
        </w:rPr>
        <w:t>, Перечню разрешенных IP-адресов</w:t>
      </w:r>
      <w:r w:rsidR="007006F5" w:rsidRPr="00416D9F">
        <w:rPr>
          <w:rFonts w:cs="Times New Roman"/>
          <w:bCs/>
          <w:color w:val="000000"/>
          <w:sz w:val="22"/>
          <w:szCs w:val="22"/>
        </w:rPr>
        <w:t>,</w:t>
      </w:r>
      <w:r w:rsidR="00ED11BE" w:rsidRPr="00416D9F">
        <w:rPr>
          <w:rFonts w:cs="Times New Roman"/>
          <w:bCs/>
          <w:color w:val="000000"/>
          <w:sz w:val="22"/>
          <w:szCs w:val="22"/>
        </w:rPr>
        <w:t xml:space="preserve"> если таковой установлен Клиентом</w:t>
      </w:r>
      <w:r w:rsidR="007006F5" w:rsidRPr="00416D9F">
        <w:rPr>
          <w:rFonts w:cs="Times New Roman"/>
          <w:bCs/>
          <w:color w:val="000000"/>
          <w:sz w:val="22"/>
          <w:szCs w:val="22"/>
        </w:rPr>
        <w:t>,</w:t>
      </w:r>
      <w:r w:rsidRPr="00416D9F">
        <w:rPr>
          <w:rFonts w:cs="Times New Roman"/>
        </w:rPr>
        <w:t xml:space="preserve"> и оснований Банка для исполнения документа. Под истинностью электронной подписи понимается результат проверки ЭП на спорном документе средствами, предоставленными разработчиками </w:t>
      </w:r>
      <w:r w:rsidR="00AF2845" w:rsidRPr="00416D9F">
        <w:rPr>
          <w:rFonts w:cs="Times New Roman"/>
        </w:rPr>
        <w:t>Системы ДБО</w:t>
      </w:r>
      <w:r w:rsidR="00CB7019" w:rsidRPr="00416D9F">
        <w:rPr>
          <w:rFonts w:cs="Times New Roman"/>
        </w:rPr>
        <w:t xml:space="preserve"> Соответствие </w:t>
      </w:r>
      <w:r w:rsidR="00CB7019" w:rsidRPr="00416D9F">
        <w:rPr>
          <w:rFonts w:cs="Times New Roman"/>
          <w:lang w:val="en-US"/>
        </w:rPr>
        <w:t>IP</w:t>
      </w:r>
      <w:r w:rsidR="00CB7019" w:rsidRPr="00416D9F">
        <w:rPr>
          <w:rFonts w:cs="Times New Roman"/>
        </w:rPr>
        <w:t xml:space="preserve">-адреса, с которого поступил в Банк оспариваемый ЭД, проверяется в Журнале подключений Клиента к Системе ДБО, если  Клиентом было подано Заявление на установку /изменение /отключение ограничения доступа к Системе </w:t>
      </w:r>
      <w:r w:rsidR="007006F5" w:rsidRPr="00416D9F">
        <w:rPr>
          <w:rFonts w:cs="Times New Roman"/>
        </w:rPr>
        <w:t xml:space="preserve">ДБО </w:t>
      </w:r>
      <w:r w:rsidR="00CB7019" w:rsidRPr="00416D9F">
        <w:rPr>
          <w:rFonts w:cs="Times New Roman"/>
        </w:rPr>
        <w:t>(Форма 9 Сборника), а также, в случае если соответствующая информация была указана Клиентом в Заявлении о присоединении (Форма 1 Сборника).</w:t>
      </w:r>
    </w:p>
    <w:p w:rsidR="00AF0EC5" w:rsidRPr="00416D9F" w:rsidRDefault="007F52DA" w:rsidP="009125D9">
      <w:pPr>
        <w:pStyle w:val="a4"/>
        <w:numPr>
          <w:ilvl w:val="2"/>
          <w:numId w:val="64"/>
        </w:numPr>
        <w:tabs>
          <w:tab w:val="left" w:pos="1230"/>
        </w:tabs>
        <w:spacing w:before="2" w:line="264" w:lineRule="exact"/>
        <w:ind w:left="142" w:right="104" w:firstLine="709"/>
        <w:jc w:val="both"/>
        <w:outlineLvl w:val="4"/>
        <w:rPr>
          <w:rFonts w:cs="Times New Roman"/>
        </w:rPr>
      </w:pPr>
      <w:r w:rsidRPr="00416D9F">
        <w:rPr>
          <w:rFonts w:cs="Times New Roman"/>
        </w:rPr>
        <w:t xml:space="preserve">По результатам проверки при обнаружении несоответствия либо ошибок в документах </w:t>
      </w:r>
      <w:r w:rsidR="00484964" w:rsidRPr="00416D9F">
        <w:rPr>
          <w:rFonts w:cs="Times New Roman"/>
        </w:rPr>
        <w:t xml:space="preserve">Согласительной комиссией </w:t>
      </w:r>
      <w:r w:rsidRPr="00416D9F">
        <w:rPr>
          <w:rFonts w:cs="Times New Roman"/>
        </w:rPr>
        <w:t>составляется</w:t>
      </w:r>
      <w:r w:rsidR="008D30E9" w:rsidRPr="00416D9F">
        <w:rPr>
          <w:rFonts w:cs="Times New Roman"/>
        </w:rPr>
        <w:t xml:space="preserve"> </w:t>
      </w:r>
      <w:r w:rsidRPr="00416D9F">
        <w:rPr>
          <w:rFonts w:cs="Times New Roman"/>
        </w:rPr>
        <w:t>акт</w:t>
      </w:r>
      <w:r w:rsidR="008D30E9" w:rsidRPr="00416D9F">
        <w:rPr>
          <w:rFonts w:cs="Times New Roman"/>
        </w:rPr>
        <w:t xml:space="preserve"> </w:t>
      </w:r>
      <w:r w:rsidRPr="00416D9F">
        <w:rPr>
          <w:rFonts w:cs="Times New Roman"/>
        </w:rPr>
        <w:t>с</w:t>
      </w:r>
      <w:r w:rsidR="008D30E9" w:rsidRPr="00416D9F">
        <w:rPr>
          <w:rFonts w:cs="Times New Roman"/>
        </w:rPr>
        <w:t xml:space="preserve"> </w:t>
      </w:r>
      <w:r w:rsidRPr="00416D9F">
        <w:rPr>
          <w:rFonts w:cs="Times New Roman"/>
        </w:rPr>
        <w:t>целью</w:t>
      </w:r>
      <w:r w:rsidR="008D30E9" w:rsidRPr="00416D9F">
        <w:rPr>
          <w:rFonts w:cs="Times New Roman"/>
        </w:rPr>
        <w:t xml:space="preserve"> </w:t>
      </w:r>
      <w:r w:rsidRPr="00416D9F">
        <w:rPr>
          <w:rFonts w:cs="Times New Roman"/>
        </w:rPr>
        <w:t>определения</w:t>
      </w:r>
      <w:r w:rsidR="008D30E9" w:rsidRPr="00416D9F">
        <w:rPr>
          <w:rFonts w:cs="Times New Roman"/>
        </w:rPr>
        <w:t xml:space="preserve"> </w:t>
      </w:r>
      <w:r w:rsidRPr="00416D9F">
        <w:rPr>
          <w:rFonts w:cs="Times New Roman"/>
        </w:rPr>
        <w:t>виновной</w:t>
      </w:r>
      <w:r w:rsidR="005420A5" w:rsidRPr="00416D9F">
        <w:rPr>
          <w:rFonts w:cs="Times New Roman"/>
        </w:rPr>
        <w:t xml:space="preserve"> </w:t>
      </w:r>
      <w:r w:rsidRPr="00416D9F">
        <w:rPr>
          <w:rFonts w:cs="Times New Roman"/>
        </w:rPr>
        <w:t>Стороны и принятия необходимых мер по урегулированию конфликтной ситуации.</w:t>
      </w:r>
    </w:p>
    <w:p w:rsidR="003E7285" w:rsidRPr="00416D9F" w:rsidRDefault="003E7285" w:rsidP="00CD5C95">
      <w:pPr>
        <w:pStyle w:val="a4"/>
        <w:tabs>
          <w:tab w:val="left" w:pos="1230"/>
        </w:tabs>
        <w:spacing w:before="2" w:line="264" w:lineRule="exact"/>
        <w:ind w:left="142" w:right="104" w:firstLine="709"/>
        <w:jc w:val="both"/>
        <w:rPr>
          <w:rFonts w:cs="Times New Roman"/>
        </w:rPr>
      </w:pPr>
      <w:r w:rsidRPr="00416D9F">
        <w:rPr>
          <w:rFonts w:cs="Times New Roman"/>
        </w:rPr>
        <w:t xml:space="preserve">К </w:t>
      </w:r>
      <w:r w:rsidR="00167571" w:rsidRPr="00416D9F">
        <w:rPr>
          <w:rFonts w:cs="Times New Roman"/>
        </w:rPr>
        <w:t>а</w:t>
      </w:r>
      <w:r w:rsidRPr="00416D9F">
        <w:rPr>
          <w:rFonts w:cs="Times New Roman"/>
        </w:rPr>
        <w:t>кту Согласительной комиссии Банком могут прикладываться протокол работы Согласительной комиссии и другие дополнительные материалы, относящиеся к рассмотрению вопроса.</w:t>
      </w:r>
    </w:p>
    <w:p w:rsidR="00AF0EC5" w:rsidRPr="00416D9F" w:rsidRDefault="007F52DA" w:rsidP="009125D9">
      <w:pPr>
        <w:pStyle w:val="a4"/>
        <w:numPr>
          <w:ilvl w:val="2"/>
          <w:numId w:val="64"/>
        </w:numPr>
        <w:tabs>
          <w:tab w:val="left" w:pos="1252"/>
        </w:tabs>
        <w:ind w:left="142" w:right="107" w:firstLine="709"/>
        <w:jc w:val="both"/>
        <w:outlineLvl w:val="4"/>
        <w:rPr>
          <w:rFonts w:cs="Times New Roman"/>
        </w:rPr>
      </w:pPr>
      <w:r w:rsidRPr="00416D9F">
        <w:rPr>
          <w:rFonts w:cs="Times New Roman"/>
        </w:rPr>
        <w:t xml:space="preserve">Претензия </w:t>
      </w:r>
      <w:r w:rsidR="002375F3" w:rsidRPr="00416D9F">
        <w:rPr>
          <w:rFonts w:cs="Times New Roman"/>
        </w:rPr>
        <w:t>Клиента</w:t>
      </w:r>
      <w:r w:rsidRPr="00416D9F">
        <w:rPr>
          <w:rFonts w:cs="Times New Roman"/>
        </w:rPr>
        <w:t xml:space="preserve"> рассматривается Банком в течение 10 (Десяти) рабочих дней с даты поступления в Банк. Если в ходе рассмотрения претензии по объективным причинам возникают сложности в расследовании обстоятельств претензии, то срок ее рассмотрения может быть увеличен Банком, но в любом случае не может превышать: 30 (Тридцати) календарных дней со дня ее поступления в Банк, а в случае расследования претензии, связанной с трансграничным переводом денежных средств, – 60 (Шестидесяти) календарных дней со дня ее поступления в Банк.</w:t>
      </w:r>
    </w:p>
    <w:p w:rsidR="00AF0EC5" w:rsidRPr="00416D9F" w:rsidRDefault="00AF0EC5">
      <w:pPr>
        <w:spacing w:before="1"/>
        <w:rPr>
          <w:rFonts w:ascii="Times New Roman" w:eastAsia="Times New Roman" w:hAnsi="Times New Roman" w:cs="Times New Roman"/>
        </w:rPr>
      </w:pPr>
    </w:p>
    <w:p w:rsidR="00AF0EC5" w:rsidRPr="00416D9F" w:rsidRDefault="007F52DA" w:rsidP="009125D9">
      <w:pPr>
        <w:pStyle w:val="31"/>
        <w:keepNext/>
        <w:numPr>
          <w:ilvl w:val="0"/>
          <w:numId w:val="64"/>
        </w:numPr>
        <w:ind w:left="357" w:hanging="357"/>
        <w:rPr>
          <w:rFonts w:cs="Times New Roman"/>
          <w:spacing w:val="0"/>
        </w:rPr>
      </w:pPr>
      <w:bookmarkStart w:id="24" w:name="_bookmark9"/>
      <w:bookmarkStart w:id="25" w:name="_Toc91079965"/>
      <w:bookmarkEnd w:id="24"/>
      <w:r w:rsidRPr="00416D9F">
        <w:rPr>
          <w:rFonts w:cs="Times New Roman"/>
          <w:spacing w:val="0"/>
        </w:rPr>
        <w:t>ОТВЕТСТВЕННОСТЬ СТОРОН</w:t>
      </w:r>
      <w:bookmarkEnd w:id="25"/>
    </w:p>
    <w:p w:rsidR="00AF0EC5" w:rsidRPr="00416D9F" w:rsidRDefault="007F52DA" w:rsidP="009125D9">
      <w:pPr>
        <w:pStyle w:val="a4"/>
        <w:numPr>
          <w:ilvl w:val="1"/>
          <w:numId w:val="65"/>
        </w:numPr>
        <w:tabs>
          <w:tab w:val="left" w:pos="1226"/>
        </w:tabs>
        <w:spacing w:before="134"/>
        <w:ind w:left="142" w:right="106" w:firstLine="709"/>
        <w:jc w:val="both"/>
        <w:outlineLvl w:val="3"/>
        <w:rPr>
          <w:rFonts w:cs="Times New Roman"/>
        </w:rPr>
      </w:pPr>
      <w:r w:rsidRPr="00416D9F">
        <w:rPr>
          <w:rFonts w:cs="Times New Roman"/>
        </w:rPr>
        <w:t>Стороны несут ответственность за неисполнение или ненадлежащее исполнение своих обязанностей, предусмотренных Правилами ДБО</w:t>
      </w:r>
      <w:r w:rsidR="008B58E1" w:rsidRPr="00416D9F">
        <w:rPr>
          <w:rFonts w:cs="Times New Roman"/>
        </w:rPr>
        <w:t xml:space="preserve"> </w:t>
      </w:r>
      <w:r w:rsidRPr="00416D9F">
        <w:rPr>
          <w:rFonts w:cs="Times New Roman"/>
        </w:rPr>
        <w:t>в соответствии с действующим законодательством Российской Федерации.</w:t>
      </w:r>
    </w:p>
    <w:p w:rsidR="00AF0EC5" w:rsidRPr="00416D9F" w:rsidRDefault="007F52DA" w:rsidP="009125D9">
      <w:pPr>
        <w:pStyle w:val="a4"/>
        <w:numPr>
          <w:ilvl w:val="1"/>
          <w:numId w:val="65"/>
        </w:numPr>
        <w:tabs>
          <w:tab w:val="left" w:pos="1286"/>
        </w:tabs>
        <w:ind w:left="142" w:right="113" w:firstLine="708"/>
        <w:jc w:val="both"/>
        <w:outlineLvl w:val="3"/>
        <w:rPr>
          <w:rFonts w:cs="Times New Roman"/>
        </w:rPr>
      </w:pPr>
      <w:r w:rsidRPr="00416D9F">
        <w:rPr>
          <w:rFonts w:cs="Times New Roman"/>
        </w:rPr>
        <w:t xml:space="preserve">В случае обслуживания счетов в соответствии с Правилами ДБО </w:t>
      </w:r>
      <w:r w:rsidR="001A36A7" w:rsidRPr="00416D9F">
        <w:rPr>
          <w:rFonts w:cs="Times New Roman"/>
        </w:rPr>
        <w:t>Банк</w:t>
      </w:r>
      <w:r w:rsidRPr="00416D9F">
        <w:rPr>
          <w:rFonts w:cs="Times New Roman"/>
        </w:rPr>
        <w:t xml:space="preserve"> нес</w:t>
      </w:r>
      <w:r w:rsidR="001A36A7" w:rsidRPr="00416D9F">
        <w:rPr>
          <w:rFonts w:cs="Times New Roman"/>
        </w:rPr>
        <w:t>ет</w:t>
      </w:r>
      <w:r w:rsidRPr="00416D9F">
        <w:rPr>
          <w:rFonts w:cs="Times New Roman"/>
        </w:rPr>
        <w:t xml:space="preserve"> ответственность за нарушение сроков проведения по счету расчетных операций по электронным документам,</w:t>
      </w:r>
      <w:r w:rsidR="008D30E9" w:rsidRPr="00416D9F">
        <w:rPr>
          <w:rFonts w:cs="Times New Roman"/>
        </w:rPr>
        <w:t xml:space="preserve"> </w:t>
      </w:r>
      <w:r w:rsidRPr="00416D9F">
        <w:rPr>
          <w:rFonts w:cs="Times New Roman"/>
        </w:rPr>
        <w:t>полученным</w:t>
      </w:r>
      <w:r w:rsidR="008D30E9" w:rsidRPr="00416D9F">
        <w:rPr>
          <w:rFonts w:cs="Times New Roman"/>
        </w:rPr>
        <w:t xml:space="preserve"> </w:t>
      </w:r>
      <w:r w:rsidRPr="00416D9F">
        <w:rPr>
          <w:rFonts w:cs="Times New Roman"/>
        </w:rPr>
        <w:t>с</w:t>
      </w:r>
      <w:r w:rsidR="008D30E9" w:rsidRPr="00416D9F">
        <w:rPr>
          <w:rFonts w:cs="Times New Roman"/>
        </w:rPr>
        <w:t xml:space="preserve"> </w:t>
      </w:r>
      <w:r w:rsidRPr="00416D9F">
        <w:rPr>
          <w:rFonts w:cs="Times New Roman"/>
        </w:rPr>
        <w:t>использованием</w:t>
      </w:r>
      <w:r w:rsidR="008D30E9" w:rsidRPr="00416D9F">
        <w:rPr>
          <w:rFonts w:cs="Times New Roman"/>
        </w:rPr>
        <w:t xml:space="preserve"> </w:t>
      </w:r>
      <w:r w:rsidRPr="00416D9F">
        <w:rPr>
          <w:rFonts w:cs="Times New Roman"/>
        </w:rPr>
        <w:t>Системы</w:t>
      </w:r>
      <w:r w:rsidR="008D30E9" w:rsidRPr="00416D9F">
        <w:rPr>
          <w:rFonts w:cs="Times New Roman"/>
        </w:rPr>
        <w:t xml:space="preserve"> </w:t>
      </w:r>
      <w:r w:rsidRPr="00416D9F">
        <w:rPr>
          <w:rFonts w:cs="Times New Roman"/>
        </w:rPr>
        <w:t>ДБО</w:t>
      </w:r>
      <w:r w:rsidR="00432473" w:rsidRPr="00416D9F">
        <w:rPr>
          <w:color w:val="000000" w:themeColor="text1"/>
        </w:rPr>
        <w:t> / Канала ЭДО</w:t>
      </w:r>
      <w:r w:rsidRPr="00416D9F">
        <w:rPr>
          <w:rFonts w:cs="Times New Roman"/>
        </w:rPr>
        <w:t>,</w:t>
      </w:r>
      <w:r w:rsidR="008D30E9" w:rsidRPr="00416D9F">
        <w:rPr>
          <w:rFonts w:cs="Times New Roman"/>
        </w:rPr>
        <w:t xml:space="preserve"> </w:t>
      </w:r>
      <w:r w:rsidRPr="00416D9F">
        <w:rPr>
          <w:rFonts w:cs="Times New Roman"/>
        </w:rPr>
        <w:t>в</w:t>
      </w:r>
      <w:r w:rsidR="008D30E9" w:rsidRPr="00416D9F">
        <w:rPr>
          <w:rFonts w:cs="Times New Roman"/>
        </w:rPr>
        <w:t xml:space="preserve"> </w:t>
      </w:r>
      <w:r w:rsidRPr="00416D9F">
        <w:rPr>
          <w:rFonts w:cs="Times New Roman"/>
        </w:rPr>
        <w:t>соответствии с договором банковского счета.</w:t>
      </w:r>
    </w:p>
    <w:p w:rsidR="00AF0EC5" w:rsidRPr="00416D9F" w:rsidRDefault="007F52DA" w:rsidP="009125D9">
      <w:pPr>
        <w:pStyle w:val="a4"/>
        <w:numPr>
          <w:ilvl w:val="1"/>
          <w:numId w:val="65"/>
        </w:numPr>
        <w:tabs>
          <w:tab w:val="left" w:pos="1202"/>
        </w:tabs>
        <w:ind w:left="142" w:right="106" w:firstLine="708"/>
        <w:jc w:val="both"/>
        <w:outlineLvl w:val="3"/>
        <w:rPr>
          <w:rFonts w:cs="Times New Roman"/>
        </w:rPr>
      </w:pPr>
      <w:r w:rsidRPr="00416D9F">
        <w:rPr>
          <w:rFonts w:cs="Times New Roman"/>
        </w:rPr>
        <w:t>Банк несет ответственность за обеспечение сохранности архивов электронных документов в банковском программном модуле.</w:t>
      </w:r>
    </w:p>
    <w:p w:rsidR="00AF0EC5" w:rsidRPr="00416D9F" w:rsidRDefault="007F52DA" w:rsidP="009125D9">
      <w:pPr>
        <w:pStyle w:val="a4"/>
        <w:numPr>
          <w:ilvl w:val="1"/>
          <w:numId w:val="65"/>
        </w:numPr>
        <w:tabs>
          <w:tab w:val="left" w:pos="1238"/>
        </w:tabs>
        <w:spacing w:before="2"/>
        <w:ind w:left="142" w:right="111" w:firstLine="708"/>
        <w:jc w:val="both"/>
        <w:outlineLvl w:val="3"/>
        <w:rPr>
          <w:rFonts w:cs="Times New Roman"/>
        </w:rPr>
      </w:pPr>
      <w:r w:rsidRPr="00416D9F">
        <w:rPr>
          <w:rFonts w:cs="Times New Roman"/>
        </w:rPr>
        <w:t xml:space="preserve">Каждая из Сторон несет ответственность за конфиденциальность своих </w:t>
      </w:r>
      <w:r w:rsidR="0091534C" w:rsidRPr="00416D9F">
        <w:rPr>
          <w:rFonts w:cs="Times New Roman"/>
        </w:rPr>
        <w:t xml:space="preserve">Одноразовых паролей, </w:t>
      </w:r>
      <w:r w:rsidRPr="00416D9F">
        <w:rPr>
          <w:rFonts w:cs="Times New Roman"/>
        </w:rPr>
        <w:t>ключей ЭП, а также за все действия, совершенные в Системе ДБО</w:t>
      </w:r>
      <w:r w:rsidR="00432473" w:rsidRPr="00416D9F">
        <w:rPr>
          <w:color w:val="000000" w:themeColor="text1"/>
        </w:rPr>
        <w:t> / Канала ЭДО</w:t>
      </w:r>
      <w:r w:rsidRPr="00416D9F">
        <w:rPr>
          <w:rFonts w:cs="Times New Roman"/>
        </w:rPr>
        <w:t xml:space="preserve"> с использованием ключа ЭП и/или логина и пароля</w:t>
      </w:r>
      <w:r w:rsidR="0091534C" w:rsidRPr="00416D9F">
        <w:rPr>
          <w:rFonts w:cs="Times New Roman"/>
        </w:rPr>
        <w:t>, Одноразовый паролей</w:t>
      </w:r>
      <w:r w:rsidRPr="00416D9F">
        <w:rPr>
          <w:rFonts w:cs="Times New Roman"/>
        </w:rPr>
        <w:t>.</w:t>
      </w:r>
    </w:p>
    <w:p w:rsidR="00AF0EC5" w:rsidRPr="00416D9F" w:rsidRDefault="007F52DA" w:rsidP="009125D9">
      <w:pPr>
        <w:pStyle w:val="a4"/>
        <w:numPr>
          <w:ilvl w:val="1"/>
          <w:numId w:val="65"/>
        </w:numPr>
        <w:tabs>
          <w:tab w:val="left" w:pos="1247"/>
        </w:tabs>
        <w:ind w:left="142" w:right="106" w:firstLine="708"/>
        <w:jc w:val="both"/>
        <w:outlineLvl w:val="3"/>
        <w:rPr>
          <w:rFonts w:cs="Times New Roman"/>
        </w:rPr>
      </w:pPr>
      <w:r w:rsidRPr="00416D9F">
        <w:rPr>
          <w:rFonts w:cs="Times New Roman"/>
        </w:rPr>
        <w:t xml:space="preserve">Сторона не несет ответственности за ущерб, возникший вследствие передачи другой Стороной третьим лицам программного обеспечения </w:t>
      </w:r>
      <w:r w:rsidR="009C40F3" w:rsidRPr="00416D9F">
        <w:rPr>
          <w:rFonts w:cs="Times New Roman"/>
        </w:rPr>
        <w:t>«Крипто-КОМ 3.3.»,</w:t>
      </w:r>
      <w:r w:rsidRPr="00416D9F">
        <w:rPr>
          <w:rFonts w:cs="Times New Roman"/>
        </w:rPr>
        <w:t xml:space="preserve"> используемого в соответствии с Правилами ДБО, и/или </w:t>
      </w:r>
      <w:r w:rsidR="0091534C" w:rsidRPr="00416D9F">
        <w:rPr>
          <w:rFonts w:cs="Times New Roman"/>
        </w:rPr>
        <w:t xml:space="preserve">Одноразовых паролей, и/или </w:t>
      </w:r>
      <w:r w:rsidRPr="00416D9F">
        <w:rPr>
          <w:rFonts w:cs="Times New Roman"/>
        </w:rPr>
        <w:t>ключей ЭП</w:t>
      </w:r>
      <w:r w:rsidR="00FA15FA" w:rsidRPr="00416D9F">
        <w:rPr>
          <w:rFonts w:cs="Times New Roman"/>
        </w:rPr>
        <w:t>,</w:t>
      </w:r>
      <w:r w:rsidRPr="00416D9F">
        <w:rPr>
          <w:rFonts w:cs="Times New Roman"/>
        </w:rPr>
        <w:t xml:space="preserve"> и/или логина, инициализационного пароля, пароля Уполномоченного лица, используемых для доступа </w:t>
      </w:r>
      <w:r w:rsidR="00E233A3" w:rsidRPr="00416D9F">
        <w:rPr>
          <w:rFonts w:cs="Times New Roman"/>
        </w:rPr>
        <w:t>к Системе ДБО</w:t>
      </w:r>
      <w:r w:rsidRPr="00416D9F">
        <w:rPr>
          <w:rFonts w:cs="Times New Roman"/>
        </w:rPr>
        <w:t>, вне зависимости от причин.</w:t>
      </w:r>
    </w:p>
    <w:p w:rsidR="00AF0EC5" w:rsidRPr="00416D9F" w:rsidRDefault="007F52DA" w:rsidP="009125D9">
      <w:pPr>
        <w:pStyle w:val="a4"/>
        <w:numPr>
          <w:ilvl w:val="1"/>
          <w:numId w:val="65"/>
        </w:numPr>
        <w:tabs>
          <w:tab w:val="left" w:pos="1223"/>
        </w:tabs>
        <w:ind w:left="142" w:right="112" w:firstLine="708"/>
        <w:jc w:val="both"/>
        <w:outlineLvl w:val="3"/>
        <w:rPr>
          <w:rFonts w:cs="Times New Roman"/>
        </w:rPr>
      </w:pPr>
      <w:r w:rsidRPr="00416D9F">
        <w:rPr>
          <w:rFonts w:cs="Times New Roman"/>
        </w:rPr>
        <w:t>Стороны не несут ответственности за сбои и помехи в работе линий связи, приводящие к невозможности передачи электронных документов с использованием Системы ДБО</w:t>
      </w:r>
      <w:r w:rsidR="00432473" w:rsidRPr="00416D9F">
        <w:rPr>
          <w:color w:val="000000" w:themeColor="text1"/>
        </w:rPr>
        <w:t> / Канала ЭДО</w:t>
      </w:r>
      <w:r w:rsidRPr="00416D9F">
        <w:rPr>
          <w:rFonts w:cs="Times New Roman"/>
        </w:rPr>
        <w:t>.</w:t>
      </w:r>
    </w:p>
    <w:p w:rsidR="00AF0EC5" w:rsidRPr="00416D9F" w:rsidRDefault="007F52DA" w:rsidP="009125D9">
      <w:pPr>
        <w:pStyle w:val="a4"/>
        <w:numPr>
          <w:ilvl w:val="1"/>
          <w:numId w:val="65"/>
        </w:numPr>
        <w:tabs>
          <w:tab w:val="left" w:pos="1254"/>
        </w:tabs>
        <w:ind w:left="142" w:right="106" w:firstLine="708"/>
        <w:jc w:val="both"/>
        <w:outlineLvl w:val="3"/>
        <w:rPr>
          <w:rFonts w:cs="Times New Roman"/>
        </w:rPr>
      </w:pPr>
      <w:r w:rsidRPr="00416D9F">
        <w:rPr>
          <w:rFonts w:cs="Times New Roman"/>
        </w:rPr>
        <w:t>Банк не несет ответственности за сбои в работе</w:t>
      </w:r>
      <w:r w:rsidR="00333A1E" w:rsidRPr="00416D9F">
        <w:rPr>
          <w:rFonts w:cs="Times New Roman"/>
        </w:rPr>
        <w:t xml:space="preserve"> </w:t>
      </w:r>
      <w:r w:rsidRPr="00416D9F">
        <w:rPr>
          <w:rFonts w:cs="Times New Roman"/>
        </w:rPr>
        <w:t>Системы ДБО</w:t>
      </w:r>
      <w:r w:rsidR="00432473" w:rsidRPr="00416D9F">
        <w:rPr>
          <w:rFonts w:cs="Times New Roman"/>
        </w:rPr>
        <w:t xml:space="preserve"> / </w:t>
      </w:r>
      <w:r w:rsidR="00432473" w:rsidRPr="00416D9F">
        <w:rPr>
          <w:color w:val="000000" w:themeColor="text1"/>
        </w:rPr>
        <w:t>использовании Канала ЭДО</w:t>
      </w:r>
      <w:r w:rsidRPr="00416D9F">
        <w:rPr>
          <w:rFonts w:cs="Times New Roman"/>
        </w:rPr>
        <w:t xml:space="preserve">, в том числе задержки и искажения в обмене электронными документами, а также за неисполнение / несвоевременное исполнение распоряжений Клиента в случае обслуживания счетов в соответствии с Правилами ДБО, обусловленные неисправностью программно-аппаратных средств </w:t>
      </w:r>
      <w:r w:rsidR="002375F3" w:rsidRPr="00416D9F">
        <w:rPr>
          <w:rFonts w:cs="Times New Roman"/>
        </w:rPr>
        <w:t>Клиента</w:t>
      </w:r>
      <w:r w:rsidRPr="00416D9F">
        <w:rPr>
          <w:rFonts w:cs="Times New Roman"/>
        </w:rPr>
        <w:t xml:space="preserve"> и иного программного обеспечения и/или СКЗИ, производителем которых Банк не является, или иными внешними факторами, в том числе повреждением программного обеспечения Системы ДБО</w:t>
      </w:r>
      <w:r w:rsidR="00432473" w:rsidRPr="00416D9F">
        <w:rPr>
          <w:color w:val="000000" w:themeColor="text1"/>
        </w:rPr>
        <w:t xml:space="preserve"> / в случае использования Канала ЭДО </w:t>
      </w:r>
      <w:r w:rsidR="00432473" w:rsidRPr="00416D9F">
        <w:rPr>
          <w:snapToGrid w:val="0"/>
          <w:color w:val="000000" w:themeColor="text1"/>
        </w:rPr>
        <w:t xml:space="preserve">– </w:t>
      </w:r>
      <w:r w:rsidR="00432473" w:rsidRPr="00416D9F">
        <w:rPr>
          <w:color w:val="000000" w:themeColor="text1"/>
        </w:rPr>
        <w:t>Прикладного ПО / СЭД НРД</w:t>
      </w:r>
      <w:r w:rsidRPr="00416D9F">
        <w:rPr>
          <w:rFonts w:cs="Times New Roman"/>
        </w:rPr>
        <w:t>.</w:t>
      </w:r>
    </w:p>
    <w:p w:rsidR="00AF0EC5" w:rsidRPr="00416D9F" w:rsidRDefault="007F52DA" w:rsidP="003D74E6">
      <w:pPr>
        <w:pStyle w:val="a4"/>
        <w:spacing w:before="2"/>
        <w:ind w:left="142" w:right="108" w:firstLine="707"/>
        <w:jc w:val="both"/>
        <w:rPr>
          <w:rFonts w:cs="Times New Roman"/>
        </w:rPr>
      </w:pPr>
      <w:r w:rsidRPr="00416D9F">
        <w:rPr>
          <w:rFonts w:cs="Times New Roman"/>
        </w:rPr>
        <w:t xml:space="preserve">Банк также не несет ответственности за искажение и/или </w:t>
      </w:r>
      <w:proofErr w:type="spellStart"/>
      <w:r w:rsidRPr="00416D9F">
        <w:rPr>
          <w:rFonts w:cs="Times New Roman"/>
        </w:rPr>
        <w:t>непредоставление</w:t>
      </w:r>
      <w:proofErr w:type="spellEnd"/>
      <w:r w:rsidRPr="00416D9F">
        <w:rPr>
          <w:rFonts w:cs="Times New Roman"/>
        </w:rPr>
        <w:t xml:space="preserve"> / несвоевременное предоставление информации в виде SMS-сообщений, связанное с перебоями в работе операторов сотовой связи, участвующих в доставке информационных сообщений (в том числе при нахождении в роуминге, а также в случае блокирования телефонного номера </w:t>
      </w:r>
      <w:r w:rsidR="002375F3" w:rsidRPr="00416D9F">
        <w:rPr>
          <w:rFonts w:cs="Times New Roman"/>
        </w:rPr>
        <w:t>Клиента</w:t>
      </w:r>
      <w:r w:rsidRPr="00416D9F">
        <w:rPr>
          <w:rFonts w:cs="Times New Roman"/>
        </w:rPr>
        <w:t xml:space="preserve"> (Уполномоченного лица) или по иным, не зависящим от Банка, причинам).</w:t>
      </w:r>
    </w:p>
    <w:p w:rsidR="00AF0EC5" w:rsidRPr="00416D9F" w:rsidRDefault="007F52DA" w:rsidP="009125D9">
      <w:pPr>
        <w:pStyle w:val="a4"/>
        <w:numPr>
          <w:ilvl w:val="1"/>
          <w:numId w:val="65"/>
        </w:numPr>
        <w:tabs>
          <w:tab w:val="left" w:pos="1384"/>
        </w:tabs>
        <w:ind w:left="142" w:right="104" w:firstLine="708"/>
        <w:jc w:val="both"/>
        <w:outlineLvl w:val="3"/>
        <w:rPr>
          <w:rFonts w:cs="Times New Roman"/>
        </w:rPr>
      </w:pPr>
      <w:r w:rsidRPr="00416D9F">
        <w:rPr>
          <w:rFonts w:cs="Times New Roman"/>
        </w:rPr>
        <w:t>Банк не несет ответственности по Операциям, а также ответственности за любые финансовые</w:t>
      </w:r>
      <w:r w:rsidR="008D30E9" w:rsidRPr="00416D9F">
        <w:rPr>
          <w:rFonts w:cs="Times New Roman"/>
        </w:rPr>
        <w:t xml:space="preserve"> </w:t>
      </w:r>
      <w:r w:rsidRPr="00416D9F">
        <w:rPr>
          <w:rFonts w:cs="Times New Roman"/>
        </w:rPr>
        <w:t>потери</w:t>
      </w:r>
      <w:r w:rsidR="008D30E9" w:rsidRPr="00416D9F">
        <w:rPr>
          <w:rFonts w:cs="Times New Roman"/>
        </w:rPr>
        <w:t xml:space="preserve"> </w:t>
      </w:r>
      <w:r w:rsidRPr="00416D9F">
        <w:rPr>
          <w:rFonts w:cs="Times New Roman"/>
        </w:rPr>
        <w:t>Клиента,</w:t>
      </w:r>
      <w:r w:rsidR="008D30E9" w:rsidRPr="00416D9F">
        <w:rPr>
          <w:rFonts w:cs="Times New Roman"/>
        </w:rPr>
        <w:t xml:space="preserve"> </w:t>
      </w:r>
      <w:r w:rsidRPr="00416D9F">
        <w:rPr>
          <w:rFonts w:cs="Times New Roman"/>
        </w:rPr>
        <w:t>иные</w:t>
      </w:r>
      <w:r w:rsidR="008D30E9" w:rsidRPr="00416D9F">
        <w:rPr>
          <w:rFonts w:cs="Times New Roman"/>
        </w:rPr>
        <w:t xml:space="preserve"> </w:t>
      </w:r>
      <w:r w:rsidRPr="00416D9F">
        <w:rPr>
          <w:rFonts w:cs="Times New Roman"/>
        </w:rPr>
        <w:t>убытки</w:t>
      </w:r>
      <w:r w:rsidR="008D30E9" w:rsidRPr="00416D9F">
        <w:rPr>
          <w:rFonts w:cs="Times New Roman"/>
        </w:rPr>
        <w:t xml:space="preserve"> </w:t>
      </w:r>
      <w:r w:rsidRPr="00416D9F">
        <w:rPr>
          <w:rFonts w:cs="Times New Roman"/>
        </w:rPr>
        <w:t>Клиента</w:t>
      </w:r>
      <w:r w:rsidR="008D30E9" w:rsidRPr="00416D9F">
        <w:rPr>
          <w:rFonts w:cs="Times New Roman"/>
        </w:rPr>
        <w:t xml:space="preserve"> </w:t>
      </w:r>
      <w:r w:rsidRPr="00416D9F">
        <w:rPr>
          <w:rFonts w:cs="Times New Roman"/>
        </w:rPr>
        <w:t>при</w:t>
      </w:r>
      <w:r w:rsidR="008D30E9" w:rsidRPr="00416D9F">
        <w:rPr>
          <w:rFonts w:cs="Times New Roman"/>
        </w:rPr>
        <w:t xml:space="preserve"> </w:t>
      </w:r>
      <w:r w:rsidRPr="00416D9F">
        <w:rPr>
          <w:rFonts w:cs="Times New Roman"/>
        </w:rPr>
        <w:t>невыполнении</w:t>
      </w:r>
      <w:r w:rsidR="008D30E9" w:rsidRPr="00416D9F">
        <w:rPr>
          <w:rFonts w:cs="Times New Roman"/>
        </w:rPr>
        <w:t xml:space="preserve"> </w:t>
      </w:r>
      <w:r w:rsidRPr="00416D9F">
        <w:rPr>
          <w:rFonts w:cs="Times New Roman"/>
        </w:rPr>
        <w:t>либо</w:t>
      </w:r>
      <w:r w:rsidR="008D30E9" w:rsidRPr="00416D9F">
        <w:rPr>
          <w:rFonts w:cs="Times New Roman"/>
        </w:rPr>
        <w:t xml:space="preserve"> </w:t>
      </w:r>
      <w:r w:rsidRPr="00416D9F">
        <w:rPr>
          <w:rFonts w:cs="Times New Roman"/>
        </w:rPr>
        <w:t>ненадлежащем</w:t>
      </w:r>
      <w:r w:rsidR="00EA042A" w:rsidRPr="00416D9F">
        <w:rPr>
          <w:rFonts w:cs="Times New Roman"/>
        </w:rPr>
        <w:t xml:space="preserve"> </w:t>
      </w:r>
      <w:r w:rsidRPr="00416D9F">
        <w:rPr>
          <w:rFonts w:cs="Times New Roman"/>
        </w:rPr>
        <w:t xml:space="preserve">выполнении Клиентом обязательств, предусмотренных Правилами ДБО, в том числе, но не исключительно, разделом </w:t>
      </w:r>
      <w:r w:rsidR="008B58E1" w:rsidRPr="00416D9F">
        <w:rPr>
          <w:rFonts w:cs="Times New Roman"/>
        </w:rPr>
        <w:t xml:space="preserve">6 </w:t>
      </w:r>
      <w:r w:rsidRPr="00416D9F">
        <w:rPr>
          <w:rFonts w:cs="Times New Roman"/>
        </w:rPr>
        <w:t xml:space="preserve">Правил ДБО и/или соответствующими пунктами Правил </w:t>
      </w:r>
      <w:r w:rsidR="00866FF3" w:rsidRPr="00416D9F">
        <w:rPr>
          <w:rFonts w:cs="Times New Roman"/>
        </w:rPr>
        <w:t>ДБО</w:t>
      </w:r>
      <w:r w:rsidRPr="00416D9F">
        <w:rPr>
          <w:rFonts w:cs="Times New Roman"/>
        </w:rPr>
        <w:t xml:space="preserve"> / Условий.</w:t>
      </w:r>
    </w:p>
    <w:p w:rsidR="00AF0EC5" w:rsidRPr="00416D9F" w:rsidRDefault="007F52DA" w:rsidP="009125D9">
      <w:pPr>
        <w:pStyle w:val="a4"/>
        <w:numPr>
          <w:ilvl w:val="1"/>
          <w:numId w:val="65"/>
        </w:numPr>
        <w:tabs>
          <w:tab w:val="left" w:pos="1391"/>
        </w:tabs>
        <w:ind w:left="142" w:right="107" w:firstLine="708"/>
        <w:jc w:val="both"/>
        <w:outlineLvl w:val="3"/>
        <w:rPr>
          <w:rFonts w:cs="Times New Roman"/>
        </w:rPr>
      </w:pPr>
      <w:r w:rsidRPr="00416D9F">
        <w:rPr>
          <w:rFonts w:cs="Times New Roman"/>
        </w:rPr>
        <w:t>Банк не несет ответственности за последствия приема (исполнения) электронных документов, направленных в Банк с использованием Системы ДБО</w:t>
      </w:r>
      <w:r w:rsidR="00432473" w:rsidRPr="00416D9F">
        <w:rPr>
          <w:color w:val="000000" w:themeColor="text1"/>
        </w:rPr>
        <w:t xml:space="preserve"> / Канала ЭДО</w:t>
      </w:r>
      <w:r w:rsidRPr="00416D9F">
        <w:rPr>
          <w:rFonts w:cs="Times New Roman"/>
        </w:rPr>
        <w:t xml:space="preserve">, содержащих ЭП, конфиденциальность которых была нарушена, в случае отсутствия информации у Банка о нарушении конфиденциальности </w:t>
      </w:r>
      <w:r w:rsidR="008B58E1" w:rsidRPr="00416D9F">
        <w:rPr>
          <w:rFonts w:cs="Times New Roman"/>
        </w:rPr>
        <w:t xml:space="preserve">ЭП / </w:t>
      </w:r>
      <w:r w:rsidRPr="00416D9F">
        <w:rPr>
          <w:rFonts w:cs="Times New Roman"/>
        </w:rPr>
        <w:t>ключа (ей) ЭП Клиента.</w:t>
      </w:r>
    </w:p>
    <w:p w:rsidR="00AF0EC5" w:rsidRPr="00416D9F" w:rsidRDefault="002375F3" w:rsidP="009125D9">
      <w:pPr>
        <w:pStyle w:val="a4"/>
        <w:numPr>
          <w:ilvl w:val="1"/>
          <w:numId w:val="65"/>
        </w:numPr>
        <w:tabs>
          <w:tab w:val="left" w:pos="1350"/>
        </w:tabs>
        <w:spacing w:before="2"/>
        <w:ind w:left="142" w:right="115" w:firstLine="708"/>
        <w:jc w:val="both"/>
        <w:outlineLvl w:val="3"/>
        <w:rPr>
          <w:rFonts w:cs="Times New Roman"/>
        </w:rPr>
      </w:pPr>
      <w:r w:rsidRPr="00416D9F">
        <w:rPr>
          <w:rFonts w:cs="Times New Roman"/>
        </w:rPr>
        <w:t>Клиент</w:t>
      </w:r>
      <w:r w:rsidR="007F52DA" w:rsidRPr="00416D9F">
        <w:rPr>
          <w:rFonts w:cs="Times New Roman"/>
        </w:rPr>
        <w:t xml:space="preserve"> несет ответственность за использование ЭП своими Уполномоченными лицами.</w:t>
      </w:r>
    </w:p>
    <w:p w:rsidR="00AF0EC5" w:rsidRPr="00416D9F" w:rsidRDefault="007F52DA" w:rsidP="003D74E6">
      <w:pPr>
        <w:pStyle w:val="a4"/>
        <w:ind w:left="142" w:right="110" w:firstLine="707"/>
        <w:jc w:val="both"/>
        <w:rPr>
          <w:rFonts w:cs="Times New Roman"/>
        </w:rPr>
      </w:pPr>
      <w:r w:rsidRPr="00416D9F">
        <w:rPr>
          <w:rFonts w:cs="Times New Roman"/>
        </w:rPr>
        <w:t xml:space="preserve">В случае неисполнения обязанностей, предусмотренных пп. </w:t>
      </w:r>
      <w:r w:rsidR="00304251" w:rsidRPr="00416D9F">
        <w:rPr>
          <w:rFonts w:cs="Times New Roman"/>
          <w:color w:val="244061" w:themeColor="accent1" w:themeShade="80"/>
        </w:rPr>
        <w:t>6.4.5, 6.4.1</w:t>
      </w:r>
      <w:r w:rsidR="00FC249F" w:rsidRPr="00416D9F">
        <w:rPr>
          <w:rFonts w:cs="Times New Roman"/>
          <w:color w:val="244061" w:themeColor="accent1" w:themeShade="80"/>
        </w:rPr>
        <w:t>5</w:t>
      </w:r>
      <w:r w:rsidR="00304251" w:rsidRPr="00416D9F">
        <w:rPr>
          <w:rFonts w:cs="Times New Roman"/>
          <w:color w:val="244061" w:themeColor="accent1" w:themeShade="80"/>
        </w:rPr>
        <w:t xml:space="preserve"> </w:t>
      </w:r>
      <w:r w:rsidRPr="00416D9F">
        <w:rPr>
          <w:rFonts w:cs="Times New Roman"/>
        </w:rPr>
        <w:t>Правил</w:t>
      </w:r>
      <w:r w:rsidR="00936BCA" w:rsidRPr="00416D9F">
        <w:rPr>
          <w:rFonts w:cs="Times New Roman"/>
        </w:rPr>
        <w:t xml:space="preserve"> ДБО</w:t>
      </w:r>
      <w:r w:rsidRPr="00416D9F">
        <w:rPr>
          <w:rFonts w:cs="Times New Roman"/>
        </w:rPr>
        <w:t xml:space="preserve">, ответственность Банка за использование ЭП </w:t>
      </w:r>
      <w:r w:rsidR="002375F3" w:rsidRPr="00416D9F">
        <w:rPr>
          <w:rFonts w:cs="Times New Roman"/>
        </w:rPr>
        <w:t>Клиента</w:t>
      </w:r>
      <w:r w:rsidRPr="00416D9F">
        <w:rPr>
          <w:rFonts w:cs="Times New Roman"/>
        </w:rPr>
        <w:t xml:space="preserve"> неуполномоченными лицами исключается</w:t>
      </w:r>
      <w:r w:rsidR="003272FB" w:rsidRPr="00416D9F">
        <w:rPr>
          <w:rFonts w:cs="Times New Roman"/>
        </w:rPr>
        <w:t>,</w:t>
      </w:r>
      <w:r w:rsidRPr="00416D9F">
        <w:rPr>
          <w:rFonts w:cs="Times New Roman"/>
        </w:rPr>
        <w:t xml:space="preserve"> и все возникающие в связи с этим риски </w:t>
      </w:r>
      <w:r w:rsidR="002375F3" w:rsidRPr="00416D9F">
        <w:rPr>
          <w:rFonts w:cs="Times New Roman"/>
        </w:rPr>
        <w:t>Клиент</w:t>
      </w:r>
      <w:r w:rsidRPr="00416D9F">
        <w:rPr>
          <w:rFonts w:cs="Times New Roman"/>
        </w:rPr>
        <w:t xml:space="preserve"> несет самостоятельно.</w:t>
      </w:r>
    </w:p>
    <w:p w:rsidR="00AF0EC5" w:rsidRPr="00416D9F" w:rsidRDefault="007F52DA" w:rsidP="009125D9">
      <w:pPr>
        <w:pStyle w:val="a4"/>
        <w:numPr>
          <w:ilvl w:val="1"/>
          <w:numId w:val="65"/>
        </w:numPr>
        <w:tabs>
          <w:tab w:val="left" w:pos="1446"/>
        </w:tabs>
        <w:ind w:left="142" w:right="106" w:firstLine="708"/>
        <w:jc w:val="both"/>
        <w:outlineLvl w:val="3"/>
        <w:rPr>
          <w:rFonts w:cs="Times New Roman"/>
        </w:rPr>
      </w:pPr>
      <w:r w:rsidRPr="00416D9F">
        <w:rPr>
          <w:rFonts w:cs="Times New Roman"/>
        </w:rPr>
        <w:t>Банк не несет ответственности за убытки, возникшие у Клиента в связи с приостановлением его обслуживания посредством Системы ДБО</w:t>
      </w:r>
      <w:r w:rsidR="00432473" w:rsidRPr="00416D9F">
        <w:rPr>
          <w:color w:val="000000" w:themeColor="text1"/>
        </w:rPr>
        <w:t xml:space="preserve"> / Канала ЭДО</w:t>
      </w:r>
      <w:r w:rsidRPr="00416D9F">
        <w:rPr>
          <w:rFonts w:cs="Times New Roman"/>
        </w:rPr>
        <w:t xml:space="preserve"> в случаях, предусмотренных договором</w:t>
      </w:r>
      <w:r w:rsidR="008D30E9" w:rsidRPr="00416D9F">
        <w:rPr>
          <w:rFonts w:cs="Times New Roman"/>
        </w:rPr>
        <w:t xml:space="preserve"> </w:t>
      </w:r>
      <w:r w:rsidRPr="00416D9F">
        <w:rPr>
          <w:rFonts w:cs="Times New Roman"/>
        </w:rPr>
        <w:t>(соглашением)</w:t>
      </w:r>
      <w:r w:rsidR="008D30E9" w:rsidRPr="00416D9F">
        <w:rPr>
          <w:rFonts w:cs="Times New Roman"/>
        </w:rPr>
        <w:t xml:space="preserve"> </w:t>
      </w:r>
      <w:r w:rsidRPr="00416D9F">
        <w:rPr>
          <w:rFonts w:cs="Times New Roman"/>
        </w:rPr>
        <w:t>Сторон,</w:t>
      </w:r>
      <w:r w:rsidR="008D30E9" w:rsidRPr="00416D9F">
        <w:rPr>
          <w:rFonts w:cs="Times New Roman"/>
        </w:rPr>
        <w:t xml:space="preserve"> </w:t>
      </w:r>
      <w:r w:rsidRPr="00416D9F">
        <w:rPr>
          <w:rFonts w:cs="Times New Roman"/>
        </w:rPr>
        <w:t>в</w:t>
      </w:r>
      <w:r w:rsidR="008D30E9" w:rsidRPr="00416D9F">
        <w:rPr>
          <w:rFonts w:cs="Times New Roman"/>
        </w:rPr>
        <w:t xml:space="preserve"> </w:t>
      </w:r>
      <w:r w:rsidRPr="00416D9F">
        <w:rPr>
          <w:rFonts w:cs="Times New Roman"/>
        </w:rPr>
        <w:t>том</w:t>
      </w:r>
      <w:r w:rsidR="008D30E9" w:rsidRPr="00416D9F">
        <w:rPr>
          <w:rFonts w:cs="Times New Roman"/>
        </w:rPr>
        <w:t xml:space="preserve"> </w:t>
      </w:r>
      <w:r w:rsidRPr="00416D9F">
        <w:rPr>
          <w:rFonts w:cs="Times New Roman"/>
        </w:rPr>
        <w:t>числе</w:t>
      </w:r>
      <w:r w:rsidR="008D30E9" w:rsidRPr="00416D9F">
        <w:rPr>
          <w:rFonts w:cs="Times New Roman"/>
        </w:rPr>
        <w:t xml:space="preserve"> </w:t>
      </w:r>
      <w:r w:rsidRPr="00416D9F">
        <w:rPr>
          <w:rFonts w:cs="Times New Roman"/>
        </w:rPr>
        <w:t>в</w:t>
      </w:r>
      <w:r w:rsidR="008D30E9" w:rsidRPr="00416D9F">
        <w:rPr>
          <w:rFonts w:cs="Times New Roman"/>
        </w:rPr>
        <w:t xml:space="preserve"> </w:t>
      </w:r>
      <w:r w:rsidRPr="00416D9F">
        <w:rPr>
          <w:rFonts w:cs="Times New Roman"/>
        </w:rPr>
        <w:t>случае,</w:t>
      </w:r>
      <w:r w:rsidR="008D30E9" w:rsidRPr="00416D9F">
        <w:rPr>
          <w:rFonts w:cs="Times New Roman"/>
        </w:rPr>
        <w:t xml:space="preserve"> </w:t>
      </w:r>
      <w:r w:rsidRPr="00416D9F">
        <w:rPr>
          <w:rFonts w:cs="Times New Roman"/>
        </w:rPr>
        <w:t>указанном</w:t>
      </w:r>
      <w:r w:rsidR="008D30E9" w:rsidRPr="00416D9F">
        <w:rPr>
          <w:rFonts w:cs="Times New Roman"/>
        </w:rPr>
        <w:t xml:space="preserve"> </w:t>
      </w:r>
      <w:r w:rsidRPr="00416D9F">
        <w:rPr>
          <w:rFonts w:cs="Times New Roman"/>
        </w:rPr>
        <w:t xml:space="preserve">в п. </w:t>
      </w:r>
      <w:r w:rsidR="00304251" w:rsidRPr="00416D9F">
        <w:rPr>
          <w:rFonts w:cs="Times New Roman"/>
          <w:color w:val="244061" w:themeColor="accent1" w:themeShade="80"/>
        </w:rPr>
        <w:t xml:space="preserve">6.3.6 </w:t>
      </w:r>
      <w:r w:rsidRPr="00416D9F">
        <w:rPr>
          <w:rFonts w:cs="Times New Roman"/>
        </w:rPr>
        <w:t>Правил ДБО, и неиспользовании при этом Клиентом документов, оформленных на бумажных носителях, в целях продолжения взаимодействия с Банком.</w:t>
      </w:r>
    </w:p>
    <w:p w:rsidR="000A4423" w:rsidRPr="00416D9F" w:rsidRDefault="000A4423" w:rsidP="009125D9">
      <w:pPr>
        <w:pStyle w:val="a4"/>
        <w:numPr>
          <w:ilvl w:val="1"/>
          <w:numId w:val="65"/>
        </w:numPr>
        <w:tabs>
          <w:tab w:val="left" w:pos="1446"/>
        </w:tabs>
        <w:ind w:left="0" w:right="106" w:firstLine="851"/>
        <w:jc w:val="both"/>
        <w:outlineLvl w:val="3"/>
        <w:rPr>
          <w:rFonts w:cs="Times New Roman"/>
        </w:rPr>
      </w:pPr>
      <w:r w:rsidRPr="00416D9F">
        <w:rPr>
          <w:rFonts w:cs="Times New Roman"/>
        </w:rPr>
        <w:t xml:space="preserve">Стороны освобождаются от ответственности за частичное или полное неисполнение своих обязательств по заключенному Договору </w:t>
      </w:r>
      <w:r w:rsidR="00866FF3" w:rsidRPr="00416D9F">
        <w:rPr>
          <w:rFonts w:cs="Times New Roman"/>
        </w:rPr>
        <w:t>ДБО</w:t>
      </w:r>
      <w:r w:rsidRPr="00416D9F">
        <w:rPr>
          <w:rFonts w:cs="Times New Roman"/>
        </w:rPr>
        <w:t xml:space="preserve">, если таковое явилось следствием обстоятельств непреодолимой силы, возникших после вступления в силу Договора </w:t>
      </w:r>
      <w:r w:rsidR="00866FF3" w:rsidRPr="00416D9F">
        <w:rPr>
          <w:rFonts w:cs="Times New Roman"/>
        </w:rPr>
        <w:t>ДБО</w:t>
      </w:r>
      <w:r w:rsidRPr="00416D9F">
        <w:rPr>
          <w:rFonts w:cs="Times New Roman"/>
        </w:rPr>
        <w:t xml:space="preserve">, в результате событий чрезвычайного характера, которые не могли быть предвидены и предотвращены разумными мерами. </w:t>
      </w:r>
    </w:p>
    <w:p w:rsidR="000A4423" w:rsidRPr="00416D9F" w:rsidRDefault="000A4423" w:rsidP="000A4423">
      <w:pPr>
        <w:pStyle w:val="a4"/>
        <w:tabs>
          <w:tab w:val="left" w:pos="1446"/>
        </w:tabs>
        <w:ind w:left="0" w:right="106" w:firstLine="851"/>
        <w:jc w:val="both"/>
        <w:rPr>
          <w:rFonts w:cs="Times New Roman"/>
        </w:rPr>
      </w:pPr>
      <w:r w:rsidRPr="00416D9F">
        <w:rPr>
          <w:rFonts w:cs="Times New Roman"/>
        </w:rPr>
        <w:t xml:space="preserve">Сторона, на надлежащее исполнение условия заключенного Договора </w:t>
      </w:r>
      <w:r w:rsidR="00866FF3" w:rsidRPr="00416D9F">
        <w:rPr>
          <w:rFonts w:cs="Times New Roman"/>
        </w:rPr>
        <w:t>ДБО</w:t>
      </w:r>
      <w:r w:rsidR="0059285C" w:rsidRPr="00416D9F">
        <w:rPr>
          <w:rFonts w:cs="Times New Roman"/>
        </w:rPr>
        <w:t xml:space="preserve"> </w:t>
      </w:r>
      <w:r w:rsidRPr="00416D9F">
        <w:rPr>
          <w:rFonts w:cs="Times New Roman"/>
        </w:rPr>
        <w:t>которой влияют указанные события, обязана известить другую Сторону в течение 3 (</w:t>
      </w:r>
      <w:proofErr w:type="spellStart"/>
      <w:r w:rsidRPr="00416D9F">
        <w:rPr>
          <w:rFonts w:cs="Times New Roman"/>
        </w:rPr>
        <w:t>трёx</w:t>
      </w:r>
      <w:proofErr w:type="spellEnd"/>
      <w:r w:rsidRPr="00416D9F">
        <w:rPr>
          <w:rFonts w:cs="Times New Roman"/>
        </w:rPr>
        <w:t xml:space="preserve">) рабочих дней о возникновении и прекращении действия обстоятельств непреодолимой силы, препятствующих надлежащему исполнению ее обязательств по Договору ДБО, при этом срок выполнения обязательств по Договору переносится соразмерно времени, в течение которого действовали такие обстоятельства. </w:t>
      </w:r>
    </w:p>
    <w:p w:rsidR="000A4423" w:rsidRPr="00416D9F" w:rsidRDefault="000A4423" w:rsidP="000A4423">
      <w:pPr>
        <w:pStyle w:val="a4"/>
        <w:tabs>
          <w:tab w:val="left" w:pos="1446"/>
        </w:tabs>
        <w:ind w:left="0" w:right="106" w:firstLine="851"/>
        <w:jc w:val="both"/>
        <w:rPr>
          <w:rFonts w:cs="Times New Roman"/>
        </w:rPr>
      </w:pPr>
      <w:r w:rsidRPr="00416D9F">
        <w:rPr>
          <w:rFonts w:cs="Times New Roman"/>
        </w:rPr>
        <w:t xml:space="preserve">В течение 30 (тридцати) дней после окончания действия указанных обстоятельств Сторона, на надлежащее исполнение условия заключенного Договора </w:t>
      </w:r>
      <w:r w:rsidR="00866FF3" w:rsidRPr="00416D9F">
        <w:rPr>
          <w:rFonts w:cs="Times New Roman"/>
        </w:rPr>
        <w:t>ДБО</w:t>
      </w:r>
      <w:r w:rsidR="0059285C" w:rsidRPr="00416D9F">
        <w:rPr>
          <w:rFonts w:cs="Times New Roman"/>
        </w:rPr>
        <w:t xml:space="preserve"> </w:t>
      </w:r>
      <w:r w:rsidRPr="00416D9F">
        <w:rPr>
          <w:rFonts w:cs="Times New Roman"/>
        </w:rPr>
        <w:t>которой они повлияли, обязана представить другой Стороне документы, подтверждающие наличие, характер и длительность таких обстоятельств.</w:t>
      </w:r>
    </w:p>
    <w:p w:rsidR="00AF0EC5" w:rsidRPr="00416D9F" w:rsidRDefault="007F52DA" w:rsidP="009125D9">
      <w:pPr>
        <w:pStyle w:val="a4"/>
        <w:numPr>
          <w:ilvl w:val="1"/>
          <w:numId w:val="65"/>
        </w:numPr>
        <w:tabs>
          <w:tab w:val="left" w:pos="1334"/>
        </w:tabs>
        <w:ind w:left="142" w:right="105" w:firstLine="708"/>
        <w:jc w:val="both"/>
        <w:outlineLvl w:val="3"/>
        <w:rPr>
          <w:rFonts w:cs="Times New Roman"/>
        </w:rPr>
      </w:pPr>
      <w:r w:rsidRPr="00416D9F">
        <w:rPr>
          <w:rFonts w:cs="Times New Roman"/>
        </w:rPr>
        <w:t xml:space="preserve">В рамках исполнения Договора </w:t>
      </w:r>
      <w:r w:rsidR="00866FF3" w:rsidRPr="00416D9F">
        <w:rPr>
          <w:rFonts w:cs="Times New Roman"/>
        </w:rPr>
        <w:t>ДБО</w:t>
      </w:r>
      <w:r w:rsidRPr="00416D9F">
        <w:rPr>
          <w:rFonts w:cs="Times New Roman"/>
        </w:rPr>
        <w:t xml:space="preserve"> Стороны возмещают друг другу только реальный ущерб.</w:t>
      </w:r>
    </w:p>
    <w:p w:rsidR="00AF0EC5" w:rsidRPr="00416D9F" w:rsidRDefault="007F52DA" w:rsidP="009125D9">
      <w:pPr>
        <w:pStyle w:val="31"/>
        <w:numPr>
          <w:ilvl w:val="0"/>
          <w:numId w:val="65"/>
        </w:numPr>
        <w:spacing w:before="120" w:after="120"/>
        <w:ind w:left="357" w:hanging="357"/>
        <w:rPr>
          <w:rFonts w:cs="Times New Roman"/>
          <w:spacing w:val="0"/>
        </w:rPr>
      </w:pPr>
      <w:bookmarkStart w:id="26" w:name="_bookmark10"/>
      <w:bookmarkStart w:id="27" w:name="_Toc91079966"/>
      <w:bookmarkEnd w:id="26"/>
      <w:r w:rsidRPr="00416D9F">
        <w:rPr>
          <w:rFonts w:cs="Times New Roman"/>
          <w:spacing w:val="0"/>
        </w:rPr>
        <w:t>ПОРЯДОК ВНЕСЕНИЯ ИЗМЕНЕНИЙ В ПРАВИЛА ДБО</w:t>
      </w:r>
      <w:bookmarkEnd w:id="27"/>
    </w:p>
    <w:p w:rsidR="00AF0EC5" w:rsidRPr="00416D9F" w:rsidRDefault="007F52DA" w:rsidP="009125D9">
      <w:pPr>
        <w:pStyle w:val="a4"/>
        <w:numPr>
          <w:ilvl w:val="1"/>
          <w:numId w:val="65"/>
        </w:numPr>
        <w:tabs>
          <w:tab w:val="left" w:pos="1221"/>
        </w:tabs>
        <w:spacing w:before="179"/>
        <w:ind w:left="142" w:right="113" w:firstLine="709"/>
        <w:jc w:val="both"/>
        <w:outlineLvl w:val="3"/>
        <w:rPr>
          <w:rFonts w:cs="Times New Roman"/>
        </w:rPr>
      </w:pPr>
      <w:r w:rsidRPr="00416D9F">
        <w:rPr>
          <w:rFonts w:cs="Times New Roman"/>
        </w:rPr>
        <w:t xml:space="preserve">Внесение изменений и дополнений в Правила ДБО, а также утверждение Банком новой редакции Правил ДБО производятся </w:t>
      </w:r>
      <w:r w:rsidR="00116DAA" w:rsidRPr="00416D9F">
        <w:rPr>
          <w:rFonts w:cs="Times New Roman"/>
        </w:rPr>
        <w:t xml:space="preserve">Банком </w:t>
      </w:r>
      <w:r w:rsidRPr="00416D9F">
        <w:rPr>
          <w:rFonts w:cs="Times New Roman"/>
        </w:rPr>
        <w:t>в одностороннем порядке.</w:t>
      </w:r>
    </w:p>
    <w:p w:rsidR="00AF0EC5" w:rsidRPr="00416D9F" w:rsidRDefault="007F52DA" w:rsidP="009125D9">
      <w:pPr>
        <w:pStyle w:val="a4"/>
        <w:numPr>
          <w:ilvl w:val="1"/>
          <w:numId w:val="65"/>
        </w:numPr>
        <w:tabs>
          <w:tab w:val="left" w:pos="1226"/>
        </w:tabs>
        <w:ind w:left="142" w:right="110" w:firstLine="709"/>
        <w:jc w:val="both"/>
        <w:outlineLvl w:val="3"/>
        <w:rPr>
          <w:rFonts w:cs="Times New Roman"/>
        </w:rPr>
      </w:pPr>
      <w:r w:rsidRPr="00416D9F">
        <w:rPr>
          <w:rFonts w:cs="Times New Roman"/>
        </w:rPr>
        <w:t xml:space="preserve">Если отдельные положения Правил ДБО становятся недействительными или вступают в противоречие с действующим законодательством Российской Федерации, остальные положения Правил ДБО сохраняют силу. </w:t>
      </w:r>
    </w:p>
    <w:p w:rsidR="00AF0EC5" w:rsidRPr="00416D9F" w:rsidRDefault="007F52DA" w:rsidP="009125D9">
      <w:pPr>
        <w:pStyle w:val="a4"/>
        <w:numPr>
          <w:ilvl w:val="1"/>
          <w:numId w:val="65"/>
        </w:numPr>
        <w:tabs>
          <w:tab w:val="left" w:pos="1235"/>
        </w:tabs>
        <w:ind w:left="142" w:right="109" w:firstLine="709"/>
        <w:jc w:val="both"/>
        <w:outlineLvl w:val="3"/>
        <w:rPr>
          <w:rFonts w:cs="Times New Roman"/>
        </w:rPr>
      </w:pPr>
      <w:r w:rsidRPr="00416D9F">
        <w:rPr>
          <w:rFonts w:cs="Times New Roman"/>
        </w:rPr>
        <w:t xml:space="preserve">Банк информирует </w:t>
      </w:r>
      <w:r w:rsidR="002375F3" w:rsidRPr="00416D9F">
        <w:rPr>
          <w:rFonts w:cs="Times New Roman"/>
        </w:rPr>
        <w:t>Клиента</w:t>
      </w:r>
      <w:r w:rsidRPr="00416D9F">
        <w:rPr>
          <w:rFonts w:cs="Times New Roman"/>
        </w:rPr>
        <w:t xml:space="preserve"> об изменениях и дополнениях, вносимых Банком в Правила ДБО, в том числе об утверждении Банком новой редакции Правил ДБО, не менее чем за </w:t>
      </w:r>
      <w:r w:rsidR="007C6A63" w:rsidRPr="00416D9F">
        <w:rPr>
          <w:rFonts w:cs="Times New Roman"/>
        </w:rPr>
        <w:t>7</w:t>
      </w:r>
      <w:r w:rsidRPr="00416D9F">
        <w:rPr>
          <w:rFonts w:cs="Times New Roman"/>
        </w:rPr>
        <w:t xml:space="preserve"> (</w:t>
      </w:r>
      <w:r w:rsidR="007C6A63" w:rsidRPr="00416D9F">
        <w:rPr>
          <w:rFonts w:cs="Times New Roman"/>
        </w:rPr>
        <w:t>Сем</w:t>
      </w:r>
      <w:r w:rsidRPr="00416D9F">
        <w:rPr>
          <w:rFonts w:cs="Times New Roman"/>
        </w:rPr>
        <w:t>ь) календарных дней до вступления их в силу. Информирование производится путем размещения новой редакции Правил ДБО на сайте Банка и/или направления соответствующего уведомления с использованием Системы ДБО.</w:t>
      </w:r>
    </w:p>
    <w:p w:rsidR="00AF0EC5" w:rsidRPr="00416D9F" w:rsidRDefault="007F52DA" w:rsidP="009125D9">
      <w:pPr>
        <w:pStyle w:val="a4"/>
        <w:numPr>
          <w:ilvl w:val="1"/>
          <w:numId w:val="65"/>
        </w:numPr>
        <w:tabs>
          <w:tab w:val="left" w:pos="1235"/>
        </w:tabs>
        <w:ind w:left="142" w:right="108" w:firstLine="709"/>
        <w:jc w:val="both"/>
        <w:outlineLvl w:val="3"/>
        <w:rPr>
          <w:rFonts w:cs="Times New Roman"/>
        </w:rPr>
      </w:pPr>
      <w:r w:rsidRPr="00416D9F">
        <w:rPr>
          <w:rFonts w:cs="Times New Roman"/>
        </w:rPr>
        <w:t xml:space="preserve">Стороны признают, что любые изменения и дополнения, вносимые Банком в Правила ДБО, в том числе утвержденная Банком новая редакция Правил ДБО, распространяются на Стороны с даты вступления их в силу. В случае несогласия </w:t>
      </w:r>
      <w:r w:rsidR="002375F3" w:rsidRPr="00416D9F">
        <w:rPr>
          <w:rFonts w:cs="Times New Roman"/>
        </w:rPr>
        <w:t>Клиента</w:t>
      </w:r>
      <w:r w:rsidRPr="00416D9F">
        <w:rPr>
          <w:rFonts w:cs="Times New Roman"/>
        </w:rPr>
        <w:t xml:space="preserve"> с изменениями или дополнениями, внесенными Банком в Правила ДБО, </w:t>
      </w:r>
      <w:r w:rsidR="002375F3" w:rsidRPr="00416D9F">
        <w:rPr>
          <w:rFonts w:cs="Times New Roman"/>
        </w:rPr>
        <w:t>Клиент</w:t>
      </w:r>
      <w:r w:rsidRPr="00416D9F">
        <w:rPr>
          <w:rFonts w:cs="Times New Roman"/>
        </w:rPr>
        <w:t xml:space="preserve"> имеет право расторгнуть Договор </w:t>
      </w:r>
      <w:r w:rsidR="00866FF3" w:rsidRPr="00416D9F">
        <w:rPr>
          <w:rFonts w:cs="Times New Roman"/>
        </w:rPr>
        <w:t>ДБО</w:t>
      </w:r>
      <w:r w:rsidRPr="00416D9F">
        <w:rPr>
          <w:rFonts w:cs="Times New Roman"/>
        </w:rPr>
        <w:t xml:space="preserve"> в порядке, предусмотренном Правилами </w:t>
      </w:r>
      <w:r w:rsidR="00866FF3" w:rsidRPr="00416D9F">
        <w:rPr>
          <w:rFonts w:cs="Times New Roman"/>
        </w:rPr>
        <w:t>ДБО</w:t>
      </w:r>
      <w:r w:rsidRPr="00416D9F">
        <w:rPr>
          <w:rFonts w:cs="Times New Roman"/>
        </w:rPr>
        <w:t>.</w:t>
      </w:r>
    </w:p>
    <w:p w:rsidR="00AF0EC5" w:rsidRPr="00416D9F" w:rsidRDefault="00AF0EC5">
      <w:pPr>
        <w:spacing w:before="4"/>
        <w:rPr>
          <w:rFonts w:ascii="Times New Roman" w:eastAsia="Times New Roman" w:hAnsi="Times New Roman" w:cs="Times New Roman"/>
          <w:sz w:val="23"/>
          <w:szCs w:val="23"/>
        </w:rPr>
      </w:pPr>
    </w:p>
    <w:p w:rsidR="00AF0EC5" w:rsidRPr="00416D9F" w:rsidRDefault="007F52DA" w:rsidP="009125D9">
      <w:pPr>
        <w:pStyle w:val="31"/>
        <w:numPr>
          <w:ilvl w:val="0"/>
          <w:numId w:val="65"/>
        </w:numPr>
        <w:rPr>
          <w:rFonts w:cs="Times New Roman"/>
          <w:spacing w:val="0"/>
        </w:rPr>
      </w:pPr>
      <w:bookmarkStart w:id="28" w:name="_bookmark11"/>
      <w:bookmarkStart w:id="29" w:name="_Toc91079967"/>
      <w:bookmarkEnd w:id="28"/>
      <w:r w:rsidRPr="00416D9F">
        <w:rPr>
          <w:rFonts w:cs="Times New Roman"/>
          <w:spacing w:val="0"/>
        </w:rPr>
        <w:t>РАЗРЕШЕНИЕ СПОРОВ</w:t>
      </w:r>
      <w:bookmarkEnd w:id="29"/>
    </w:p>
    <w:p w:rsidR="00AF0EC5" w:rsidRPr="00416D9F" w:rsidRDefault="007F52DA">
      <w:pPr>
        <w:pStyle w:val="a4"/>
        <w:spacing w:before="179"/>
        <w:ind w:right="103" w:firstLine="707"/>
        <w:jc w:val="both"/>
        <w:rPr>
          <w:rFonts w:cs="Times New Roman"/>
        </w:rPr>
      </w:pPr>
      <w:r w:rsidRPr="00416D9F">
        <w:rPr>
          <w:rFonts w:cs="Times New Roman"/>
        </w:rPr>
        <w:t>Все споры, возникающие при исполнении Сторонами обязательств, предусмотренных Правилами ДБО, решаются путем переговоров. В случае если Стороны не придут к взаимному согласию, неурегулированные споры подлежат рассмотрению в Арбитражном суде г. Москвы в соответствии с действующим законодательством Российской Федерации.</w:t>
      </w:r>
    </w:p>
    <w:p w:rsidR="00AF0EC5" w:rsidRPr="00416D9F" w:rsidRDefault="00AF0EC5">
      <w:pPr>
        <w:spacing w:before="3"/>
        <w:rPr>
          <w:rFonts w:ascii="Times New Roman" w:eastAsia="Times New Roman" w:hAnsi="Times New Roman" w:cs="Times New Roman"/>
          <w:sz w:val="23"/>
          <w:szCs w:val="23"/>
        </w:rPr>
      </w:pPr>
    </w:p>
    <w:p w:rsidR="00AF0EC5" w:rsidRPr="00416D9F" w:rsidRDefault="007F52DA" w:rsidP="009125D9">
      <w:pPr>
        <w:pStyle w:val="31"/>
        <w:numPr>
          <w:ilvl w:val="0"/>
          <w:numId w:val="65"/>
        </w:numPr>
        <w:spacing w:before="120"/>
        <w:rPr>
          <w:rFonts w:cs="Times New Roman"/>
          <w:spacing w:val="0"/>
        </w:rPr>
      </w:pPr>
      <w:bookmarkStart w:id="30" w:name="_bookmark12"/>
      <w:bookmarkStart w:id="31" w:name="_Toc91079968"/>
      <w:bookmarkEnd w:id="30"/>
      <w:r w:rsidRPr="00416D9F">
        <w:rPr>
          <w:rFonts w:cs="Times New Roman"/>
          <w:spacing w:val="0"/>
        </w:rPr>
        <w:t>ПРОЧИЕ ПОЛОЖЕНИЯ</w:t>
      </w:r>
      <w:bookmarkEnd w:id="31"/>
    </w:p>
    <w:p w:rsidR="00AF0EC5" w:rsidRPr="00416D9F" w:rsidRDefault="007F52DA" w:rsidP="009125D9">
      <w:pPr>
        <w:pStyle w:val="a4"/>
        <w:numPr>
          <w:ilvl w:val="1"/>
          <w:numId w:val="65"/>
        </w:numPr>
        <w:spacing w:before="120"/>
        <w:ind w:left="142" w:right="108" w:firstLine="708"/>
        <w:jc w:val="both"/>
        <w:outlineLvl w:val="3"/>
        <w:rPr>
          <w:rFonts w:cs="Times New Roman"/>
        </w:rPr>
      </w:pPr>
      <w:r w:rsidRPr="00416D9F">
        <w:rPr>
          <w:rFonts w:cs="Times New Roman"/>
        </w:rPr>
        <w:t xml:space="preserve">Размеры комиссий, взимаемых Банком с Клиента за предоставление услуг в рамках исполнения Договора </w:t>
      </w:r>
      <w:r w:rsidR="00866FF3" w:rsidRPr="00416D9F">
        <w:rPr>
          <w:rFonts w:cs="Times New Roman"/>
        </w:rPr>
        <w:t>ДБО</w:t>
      </w:r>
      <w:r w:rsidR="005A6E4D" w:rsidRPr="00416D9F">
        <w:rPr>
          <w:rFonts w:cs="Times New Roman"/>
        </w:rPr>
        <w:t>, определяются</w:t>
      </w:r>
      <w:r w:rsidRPr="00416D9F">
        <w:rPr>
          <w:rFonts w:cs="Times New Roman"/>
        </w:rPr>
        <w:t xml:space="preserve"> Тарифами.</w:t>
      </w:r>
    </w:p>
    <w:p w:rsidR="00301F68" w:rsidRPr="00416D9F" w:rsidRDefault="00301F68" w:rsidP="009125D9">
      <w:pPr>
        <w:pStyle w:val="a4"/>
        <w:numPr>
          <w:ilvl w:val="1"/>
          <w:numId w:val="65"/>
        </w:numPr>
        <w:ind w:left="142" w:right="108" w:firstLine="708"/>
        <w:jc w:val="both"/>
        <w:outlineLvl w:val="3"/>
        <w:rPr>
          <w:rFonts w:cs="Times New Roman"/>
        </w:rPr>
      </w:pPr>
      <w:r w:rsidRPr="00416D9F">
        <w:rPr>
          <w:rFonts w:cs="Times New Roman"/>
        </w:rPr>
        <w:t>Договор ДБО в период его действия может быть дополнен или изменен Сторонами, если иное не предусмотрено указанным договором и настоящими Правилами. Все дополнения или изменения имеют силу в случае, если они совершены в письменном виде и подписаны Сторонами, либо в случае, предусмотренном разделом 10 Правил ДБО.</w:t>
      </w:r>
    </w:p>
    <w:p w:rsidR="00C5057E" w:rsidRPr="00416D9F" w:rsidRDefault="00C5057E" w:rsidP="00301F68">
      <w:pPr>
        <w:pStyle w:val="a4"/>
        <w:ind w:left="142" w:right="108" w:firstLine="709"/>
        <w:jc w:val="both"/>
        <w:rPr>
          <w:rFonts w:cs="Times New Roman"/>
        </w:rPr>
      </w:pPr>
      <w:r w:rsidRPr="00416D9F">
        <w:rPr>
          <w:rFonts w:cs="Times New Roman"/>
        </w:rPr>
        <w:t xml:space="preserve">Стороны признают, что документы, связанные с дополнениями или изменениями к Договору ДБО между Банком и Клиентом, подписанные соответственно ЭП Банка и ЭП Клиента при условии соблюдения полномочий согласно п. </w:t>
      </w:r>
      <w:r w:rsidR="00304251" w:rsidRPr="00416D9F">
        <w:rPr>
          <w:rFonts w:cs="Times New Roman"/>
          <w:color w:val="244061" w:themeColor="accent1" w:themeShade="80"/>
        </w:rPr>
        <w:t xml:space="preserve">2.7 </w:t>
      </w:r>
      <w:r w:rsidRPr="00416D9F">
        <w:rPr>
          <w:rFonts w:cs="Times New Roman"/>
        </w:rPr>
        <w:t>настоящих Правил, являются равнозначными аналогичным документам на бумажном носителе, подписанным собственноручной подписью уполномоченн</w:t>
      </w:r>
      <w:r w:rsidR="00FE5119" w:rsidRPr="00416D9F">
        <w:rPr>
          <w:rFonts w:cs="Times New Roman"/>
        </w:rPr>
        <w:t>ых лиц</w:t>
      </w:r>
      <w:r w:rsidRPr="00416D9F">
        <w:rPr>
          <w:rFonts w:cs="Times New Roman"/>
        </w:rPr>
        <w:t xml:space="preserve"> Сторон и заверенным печатями Сторон (при наличии у Сторон печатей).</w:t>
      </w:r>
    </w:p>
    <w:p w:rsidR="00301F68" w:rsidRPr="00416D9F" w:rsidRDefault="00301F68" w:rsidP="00301F68">
      <w:pPr>
        <w:pStyle w:val="a4"/>
        <w:ind w:left="142" w:right="108" w:firstLine="709"/>
        <w:jc w:val="both"/>
        <w:rPr>
          <w:rFonts w:cs="Times New Roman"/>
        </w:rPr>
      </w:pPr>
      <w:r w:rsidRPr="00416D9F">
        <w:rPr>
          <w:rFonts w:cs="Times New Roman"/>
        </w:rPr>
        <w:t>12.3. По неурегулированным настоящим Договором вопросам Стороны руководствуются действующим законодательством Российской Федерации и Договором банковского счета/иными договорами, заключенными между Клиентом и Банком.</w:t>
      </w:r>
    </w:p>
    <w:p w:rsidR="00301F68" w:rsidRPr="00416D9F" w:rsidRDefault="00301F68" w:rsidP="00301F68">
      <w:pPr>
        <w:pStyle w:val="a4"/>
        <w:ind w:left="142" w:right="108" w:firstLine="709"/>
        <w:jc w:val="both"/>
        <w:rPr>
          <w:rFonts w:cs="Times New Roman"/>
        </w:rPr>
      </w:pPr>
      <w:r w:rsidRPr="00416D9F">
        <w:rPr>
          <w:rFonts w:cs="Times New Roman"/>
        </w:rPr>
        <w:t>12.4. Порядок рассмотрения претензий Клиента, связанных с обменом документами и/или осуществлением Операций в рамках настоящих Правил, установлен в разделе 8 Правил ДБО.</w:t>
      </w:r>
    </w:p>
    <w:p w:rsidR="00301F68" w:rsidRPr="00416D9F" w:rsidRDefault="00301F68" w:rsidP="00301F68">
      <w:pPr>
        <w:pStyle w:val="a4"/>
        <w:ind w:left="142" w:right="108" w:firstLine="709"/>
        <w:jc w:val="both"/>
        <w:rPr>
          <w:rFonts w:cs="Times New Roman"/>
        </w:rPr>
      </w:pPr>
      <w:r w:rsidRPr="00416D9F">
        <w:rPr>
          <w:rFonts w:cs="Times New Roman"/>
        </w:rPr>
        <w:t>12.5.</w:t>
      </w:r>
      <w:r w:rsidRPr="00416D9F">
        <w:rPr>
          <w:spacing w:val="4"/>
        </w:rPr>
        <w:t xml:space="preserve"> Работа Системы ДБО гарантируется с 8-00 до 18-30 по Московскому времени по рабочим дням</w:t>
      </w:r>
      <w:r w:rsidRPr="00416D9F">
        <w:rPr>
          <w:rFonts w:cs="Times New Roman"/>
        </w:rPr>
        <w:t>.</w:t>
      </w:r>
    </w:p>
    <w:p w:rsidR="00301F68" w:rsidRPr="00416D9F" w:rsidRDefault="00301F68" w:rsidP="00301F68">
      <w:pPr>
        <w:pStyle w:val="a4"/>
        <w:ind w:left="142" w:right="108" w:firstLine="709"/>
        <w:jc w:val="both"/>
        <w:rPr>
          <w:spacing w:val="4"/>
        </w:rPr>
      </w:pPr>
      <w:r w:rsidRPr="00416D9F">
        <w:rPr>
          <w:spacing w:val="4"/>
        </w:rPr>
        <w:t>В остальное время Система ДБО может выключаться на технологические перерывы.  Об очередном перерыве Банк не уведомляет Клиента.</w:t>
      </w:r>
    </w:p>
    <w:p w:rsidR="00301F68" w:rsidRPr="00416D9F" w:rsidRDefault="00301F68" w:rsidP="00301F68">
      <w:pPr>
        <w:pStyle w:val="a4"/>
        <w:ind w:left="142" w:right="108" w:firstLine="709"/>
        <w:jc w:val="both"/>
        <w:rPr>
          <w:rFonts w:cs="Times New Roman"/>
        </w:rPr>
      </w:pPr>
      <w:r w:rsidRPr="00416D9F">
        <w:rPr>
          <w:rFonts w:cs="Times New Roman"/>
        </w:rPr>
        <w:t>12.6. Настоящим Клиент уведомлен, что Банк не имеет возможности отслеживать все попытки хакерских атак на АРМ Клиента и распространение в общих сетях передачи данных (Интернет) всевозможных вредоносных программ и предупреждать об этом Клиента.</w:t>
      </w:r>
    </w:p>
    <w:p w:rsidR="00301F68" w:rsidRPr="00416D9F" w:rsidRDefault="00301F68" w:rsidP="00301F68">
      <w:pPr>
        <w:pStyle w:val="a4"/>
        <w:tabs>
          <w:tab w:val="left" w:pos="1341"/>
        </w:tabs>
        <w:ind w:left="142" w:right="108" w:firstLine="709"/>
        <w:jc w:val="both"/>
        <w:outlineLvl w:val="3"/>
        <w:rPr>
          <w:rFonts w:cs="Times New Roman"/>
        </w:rPr>
      </w:pPr>
      <w:r w:rsidRPr="00416D9F">
        <w:rPr>
          <w:rFonts w:cs="Times New Roman"/>
        </w:rPr>
        <w:t>12.7. Правила ДБО и все приложения к нему являются неотъемлемой частью Договора ДБО.</w:t>
      </w:r>
    </w:p>
    <w:p w:rsidR="00FF09E6" w:rsidRPr="00416D9F" w:rsidRDefault="00FF09E6" w:rsidP="009125D9">
      <w:pPr>
        <w:pStyle w:val="a"/>
        <w:keepNext/>
        <w:widowControl/>
        <w:numPr>
          <w:ilvl w:val="0"/>
          <w:numId w:val="52"/>
        </w:numPr>
        <w:ind w:left="539" w:hanging="539"/>
        <w:jc w:val="center"/>
        <w:outlineLvl w:val="2"/>
        <w:rPr>
          <w:rFonts w:cs="Times New Roman"/>
          <w:b/>
          <w:bCs/>
        </w:rPr>
      </w:pPr>
      <w:bookmarkStart w:id="32" w:name="_bookmark13"/>
      <w:bookmarkStart w:id="33" w:name="_Toc91079969"/>
      <w:bookmarkEnd w:id="32"/>
      <w:r w:rsidRPr="00416D9F">
        <w:rPr>
          <w:rFonts w:cs="Times New Roman"/>
          <w:b/>
          <w:bCs/>
        </w:rPr>
        <w:t>П</w:t>
      </w:r>
      <w:r w:rsidR="00255243" w:rsidRPr="00416D9F">
        <w:rPr>
          <w:rFonts w:cs="Times New Roman"/>
          <w:b/>
          <w:bCs/>
        </w:rPr>
        <w:t>РИЛОЖЕНИЯ</w:t>
      </w:r>
      <w:bookmarkEnd w:id="33"/>
    </w:p>
    <w:p w:rsidR="002E31EF" w:rsidRPr="00416D9F" w:rsidRDefault="002E31EF" w:rsidP="008A4E2E"/>
    <w:tbl>
      <w:tblPr>
        <w:tblStyle w:val="af8"/>
        <w:tblW w:w="0" w:type="auto"/>
        <w:tblInd w:w="-5" w:type="dxa"/>
        <w:tblLook w:val="04A0" w:firstRow="1" w:lastRow="0" w:firstColumn="1" w:lastColumn="0" w:noHBand="0" w:noVBand="1"/>
      </w:tblPr>
      <w:tblGrid>
        <w:gridCol w:w="1843"/>
        <w:gridCol w:w="7938"/>
      </w:tblGrid>
      <w:tr w:rsidR="00FF09E6" w:rsidRPr="00416D9F" w:rsidTr="009456BA">
        <w:trPr>
          <w:trHeight w:val="529"/>
        </w:trPr>
        <w:tc>
          <w:tcPr>
            <w:tcW w:w="1843" w:type="dxa"/>
            <w:vAlign w:val="center"/>
          </w:tcPr>
          <w:p w:rsidR="00FF09E6" w:rsidRPr="00416D9F" w:rsidRDefault="00FF09E6" w:rsidP="009456BA">
            <w:pPr>
              <w:rPr>
                <w:rFonts w:ascii="Times New Roman" w:hAnsi="Times New Roman" w:cs="Times New Roman"/>
                <w:sz w:val="23"/>
                <w:szCs w:val="23"/>
              </w:rPr>
            </w:pPr>
            <w:r w:rsidRPr="00416D9F">
              <w:rPr>
                <w:rFonts w:ascii="Times New Roman" w:hAnsi="Times New Roman" w:cs="Times New Roman"/>
                <w:sz w:val="23"/>
                <w:szCs w:val="23"/>
              </w:rPr>
              <w:t>Приложение 1</w:t>
            </w:r>
          </w:p>
        </w:tc>
        <w:tc>
          <w:tcPr>
            <w:tcW w:w="7938" w:type="dxa"/>
            <w:vAlign w:val="center"/>
          </w:tcPr>
          <w:p w:rsidR="00FF09E6" w:rsidRPr="00416D9F" w:rsidRDefault="002E31EF" w:rsidP="009456BA">
            <w:pPr>
              <w:pStyle w:val="a4"/>
              <w:ind w:left="0" w:firstLine="0"/>
              <w:rPr>
                <w:rFonts w:cs="Times New Roman"/>
              </w:rPr>
            </w:pPr>
            <w:r w:rsidRPr="00416D9F">
              <w:rPr>
                <w:rFonts w:cs="Times New Roman"/>
              </w:rPr>
              <w:t>Условия предоставления Системы ДБО с использованием Простой электронной подписи</w:t>
            </w:r>
          </w:p>
        </w:tc>
      </w:tr>
      <w:tr w:rsidR="002D3B31" w:rsidRPr="00416D9F" w:rsidTr="009456BA">
        <w:trPr>
          <w:trHeight w:val="529"/>
        </w:trPr>
        <w:tc>
          <w:tcPr>
            <w:tcW w:w="1843" w:type="dxa"/>
            <w:vAlign w:val="center"/>
          </w:tcPr>
          <w:p w:rsidR="002D3B31" w:rsidRPr="00416D9F" w:rsidRDefault="002D3B31" w:rsidP="009456BA">
            <w:pPr>
              <w:rPr>
                <w:rFonts w:ascii="Times New Roman" w:hAnsi="Times New Roman" w:cs="Times New Roman"/>
                <w:sz w:val="23"/>
                <w:szCs w:val="23"/>
              </w:rPr>
            </w:pPr>
            <w:r w:rsidRPr="00416D9F">
              <w:rPr>
                <w:rFonts w:ascii="Times New Roman" w:hAnsi="Times New Roman" w:cs="Times New Roman"/>
                <w:sz w:val="23"/>
                <w:szCs w:val="23"/>
              </w:rPr>
              <w:t>Приложение 2</w:t>
            </w:r>
          </w:p>
        </w:tc>
        <w:tc>
          <w:tcPr>
            <w:tcW w:w="7938" w:type="dxa"/>
            <w:vAlign w:val="center"/>
          </w:tcPr>
          <w:p w:rsidR="002D3B31" w:rsidRPr="00416D9F" w:rsidRDefault="002E31EF" w:rsidP="009456BA">
            <w:pPr>
              <w:rPr>
                <w:rFonts w:ascii="Times New Roman" w:hAnsi="Times New Roman" w:cs="Times New Roman"/>
                <w:sz w:val="23"/>
                <w:szCs w:val="23"/>
              </w:rPr>
            </w:pPr>
            <w:r w:rsidRPr="00416D9F">
              <w:rPr>
                <w:rFonts w:ascii="Times New Roman" w:hAnsi="Times New Roman" w:cs="Times New Roman"/>
                <w:sz w:val="23"/>
                <w:szCs w:val="23"/>
              </w:rPr>
              <w:t xml:space="preserve">Условия предоставления Системы ДБО </w:t>
            </w:r>
            <w:r w:rsidRPr="00416D9F">
              <w:rPr>
                <w:rFonts w:ascii="Times New Roman" w:hAnsi="Times New Roman" w:cs="Times New Roman"/>
                <w:sz w:val="23"/>
                <w:szCs w:val="23"/>
              </w:rPr>
              <w:br/>
              <w:t>с использованием Усиленной неквалифицированной электронной подписи</w:t>
            </w:r>
          </w:p>
        </w:tc>
      </w:tr>
      <w:tr w:rsidR="008D16C3" w:rsidRPr="00416D9F" w:rsidTr="009456BA">
        <w:trPr>
          <w:trHeight w:val="529"/>
        </w:trPr>
        <w:tc>
          <w:tcPr>
            <w:tcW w:w="1843" w:type="dxa"/>
            <w:vAlign w:val="center"/>
          </w:tcPr>
          <w:p w:rsidR="008D16C3" w:rsidRPr="00416D9F" w:rsidDel="008D16C3" w:rsidRDefault="008D16C3" w:rsidP="009456BA">
            <w:pPr>
              <w:rPr>
                <w:rFonts w:ascii="Times New Roman" w:hAnsi="Times New Roman" w:cs="Times New Roman"/>
                <w:sz w:val="23"/>
                <w:szCs w:val="23"/>
              </w:rPr>
            </w:pPr>
            <w:r w:rsidRPr="00416D9F">
              <w:rPr>
                <w:rFonts w:ascii="Times New Roman" w:hAnsi="Times New Roman" w:cs="Times New Roman"/>
                <w:sz w:val="23"/>
                <w:szCs w:val="23"/>
              </w:rPr>
              <w:t>Приложение 3</w:t>
            </w:r>
          </w:p>
        </w:tc>
        <w:tc>
          <w:tcPr>
            <w:tcW w:w="7938" w:type="dxa"/>
            <w:vAlign w:val="center"/>
          </w:tcPr>
          <w:p w:rsidR="008D16C3" w:rsidRPr="00416D9F" w:rsidRDefault="000F3636" w:rsidP="00AF3B52">
            <w:pPr>
              <w:rPr>
                <w:rFonts w:ascii="Times New Roman" w:hAnsi="Times New Roman" w:cs="Times New Roman"/>
                <w:sz w:val="23"/>
                <w:szCs w:val="23"/>
              </w:rPr>
            </w:pPr>
            <w:r w:rsidRPr="00416D9F">
              <w:rPr>
                <w:rFonts w:ascii="Times New Roman" w:hAnsi="Times New Roman" w:cs="Times New Roman"/>
                <w:sz w:val="23"/>
                <w:szCs w:val="23"/>
              </w:rPr>
              <w:t xml:space="preserve">Условия предоставления опции «Мультиподпись» в рамках </w:t>
            </w:r>
            <w:r w:rsidR="00AF3B52" w:rsidRPr="00416D9F">
              <w:rPr>
                <w:rFonts w:ascii="Times New Roman" w:hAnsi="Times New Roman" w:cs="Times New Roman"/>
                <w:sz w:val="23"/>
                <w:szCs w:val="23"/>
              </w:rPr>
              <w:t>С</w:t>
            </w:r>
            <w:r w:rsidRPr="00416D9F">
              <w:rPr>
                <w:rFonts w:ascii="Times New Roman" w:hAnsi="Times New Roman" w:cs="Times New Roman"/>
                <w:sz w:val="23"/>
                <w:szCs w:val="23"/>
              </w:rPr>
              <w:t>истемы ДБО</w:t>
            </w:r>
          </w:p>
        </w:tc>
      </w:tr>
      <w:tr w:rsidR="000B08C7" w:rsidRPr="00416D9F" w:rsidTr="009456BA">
        <w:trPr>
          <w:trHeight w:val="529"/>
        </w:trPr>
        <w:tc>
          <w:tcPr>
            <w:tcW w:w="1843" w:type="dxa"/>
            <w:vAlign w:val="center"/>
          </w:tcPr>
          <w:p w:rsidR="000B08C7" w:rsidRPr="00416D9F" w:rsidRDefault="000B08C7" w:rsidP="000B08C7">
            <w:pPr>
              <w:rPr>
                <w:rFonts w:ascii="Times New Roman" w:hAnsi="Times New Roman" w:cs="Times New Roman"/>
                <w:sz w:val="23"/>
                <w:szCs w:val="23"/>
              </w:rPr>
            </w:pPr>
            <w:r w:rsidRPr="00416D9F">
              <w:rPr>
                <w:rFonts w:ascii="Times New Roman" w:hAnsi="Times New Roman" w:cs="Times New Roman"/>
                <w:sz w:val="23"/>
                <w:szCs w:val="23"/>
              </w:rPr>
              <w:t>Приложение 4</w:t>
            </w:r>
          </w:p>
        </w:tc>
        <w:tc>
          <w:tcPr>
            <w:tcW w:w="7938" w:type="dxa"/>
            <w:vAlign w:val="center"/>
          </w:tcPr>
          <w:p w:rsidR="000B08C7" w:rsidRPr="00416D9F" w:rsidRDefault="003145F6" w:rsidP="000B08C7">
            <w:pPr>
              <w:rPr>
                <w:rFonts w:ascii="Times New Roman" w:hAnsi="Times New Roman" w:cs="Times New Roman"/>
                <w:sz w:val="23"/>
                <w:szCs w:val="23"/>
              </w:rPr>
            </w:pPr>
            <w:r w:rsidRPr="00416D9F">
              <w:rPr>
                <w:rFonts w:ascii="Times New Roman" w:hAnsi="Times New Roman" w:cs="Times New Roman"/>
                <w:sz w:val="23"/>
                <w:szCs w:val="23"/>
              </w:rPr>
              <w:t>Условия предоставления ПАО «СОВКОМБАНК» услуги «Обмен финансовыми сообщениями по счетам клиентов с использованием СЭД НРД-Транзит 2.0»</w:t>
            </w:r>
          </w:p>
        </w:tc>
      </w:tr>
      <w:tr w:rsidR="000B08C7" w:rsidRPr="00416D9F" w:rsidTr="009456BA">
        <w:trPr>
          <w:trHeight w:val="529"/>
        </w:trPr>
        <w:tc>
          <w:tcPr>
            <w:tcW w:w="1843" w:type="dxa"/>
            <w:vAlign w:val="center"/>
          </w:tcPr>
          <w:p w:rsidR="000B08C7" w:rsidRPr="00416D9F" w:rsidRDefault="000B08C7" w:rsidP="000B08C7">
            <w:pPr>
              <w:rPr>
                <w:rFonts w:ascii="Times New Roman" w:hAnsi="Times New Roman" w:cs="Times New Roman"/>
                <w:sz w:val="23"/>
                <w:szCs w:val="23"/>
              </w:rPr>
            </w:pPr>
            <w:r w:rsidRPr="00416D9F">
              <w:rPr>
                <w:rFonts w:ascii="Times New Roman" w:hAnsi="Times New Roman" w:cs="Times New Roman"/>
                <w:sz w:val="23"/>
                <w:szCs w:val="23"/>
              </w:rPr>
              <w:t>Приложение 5</w:t>
            </w:r>
          </w:p>
        </w:tc>
        <w:tc>
          <w:tcPr>
            <w:tcW w:w="7938" w:type="dxa"/>
            <w:vAlign w:val="center"/>
          </w:tcPr>
          <w:p w:rsidR="003145F6" w:rsidRPr="00416D9F" w:rsidRDefault="003145F6" w:rsidP="003145F6">
            <w:pPr>
              <w:rPr>
                <w:rFonts w:ascii="Times New Roman" w:hAnsi="Times New Roman" w:cs="Times New Roman"/>
                <w:sz w:val="23"/>
                <w:szCs w:val="23"/>
              </w:rPr>
            </w:pPr>
            <w:r w:rsidRPr="00416D9F">
              <w:rPr>
                <w:rFonts w:ascii="Times New Roman" w:hAnsi="Times New Roman" w:cs="Times New Roman"/>
                <w:sz w:val="23"/>
                <w:szCs w:val="23"/>
              </w:rPr>
              <w:t xml:space="preserve">Условия предоставления ПАО «СОВКОМБАНК» услуги </w:t>
            </w:r>
          </w:p>
          <w:p w:rsidR="000B08C7" w:rsidRPr="00416D9F" w:rsidRDefault="003145F6" w:rsidP="003145F6">
            <w:pPr>
              <w:rPr>
                <w:rFonts w:ascii="Times New Roman" w:hAnsi="Times New Roman" w:cs="Times New Roman"/>
                <w:sz w:val="23"/>
                <w:szCs w:val="23"/>
              </w:rPr>
            </w:pPr>
            <w:r w:rsidRPr="00416D9F">
              <w:rPr>
                <w:rFonts w:ascii="Times New Roman" w:hAnsi="Times New Roman" w:cs="Times New Roman"/>
                <w:sz w:val="23"/>
                <w:szCs w:val="23"/>
              </w:rPr>
              <w:t>«Технологическое взаимодействие с «1С:Предприятие» при проведении платежей»</w:t>
            </w:r>
          </w:p>
        </w:tc>
      </w:tr>
      <w:tr w:rsidR="000B08C7" w:rsidRPr="00416D9F" w:rsidTr="009456BA">
        <w:trPr>
          <w:trHeight w:val="529"/>
        </w:trPr>
        <w:tc>
          <w:tcPr>
            <w:tcW w:w="1843" w:type="dxa"/>
            <w:vAlign w:val="center"/>
          </w:tcPr>
          <w:p w:rsidR="000B08C7" w:rsidRPr="00416D9F" w:rsidRDefault="000B08C7" w:rsidP="000B08C7">
            <w:pPr>
              <w:rPr>
                <w:rFonts w:ascii="Times New Roman" w:hAnsi="Times New Roman" w:cs="Times New Roman"/>
                <w:sz w:val="23"/>
                <w:szCs w:val="23"/>
              </w:rPr>
            </w:pPr>
            <w:r w:rsidRPr="00416D9F">
              <w:rPr>
                <w:rFonts w:ascii="Times New Roman" w:hAnsi="Times New Roman" w:cs="Times New Roman"/>
                <w:sz w:val="23"/>
                <w:szCs w:val="23"/>
              </w:rPr>
              <w:t>Приложение 6</w:t>
            </w:r>
          </w:p>
        </w:tc>
        <w:tc>
          <w:tcPr>
            <w:tcW w:w="7938" w:type="dxa"/>
            <w:vAlign w:val="center"/>
          </w:tcPr>
          <w:p w:rsidR="000B08C7" w:rsidRPr="00416D9F" w:rsidRDefault="000B08C7" w:rsidP="000B08C7">
            <w:pPr>
              <w:rPr>
                <w:rFonts w:ascii="Times New Roman" w:hAnsi="Times New Roman" w:cs="Times New Roman"/>
                <w:sz w:val="23"/>
                <w:szCs w:val="23"/>
              </w:rPr>
            </w:pPr>
            <w:r w:rsidRPr="00416D9F">
              <w:rPr>
                <w:rFonts w:ascii="Times New Roman" w:hAnsi="Times New Roman" w:cs="Times New Roman"/>
                <w:sz w:val="23"/>
                <w:szCs w:val="23"/>
              </w:rPr>
              <w:t>Условия предоставления дополнительных нефинансовых сервисов</w:t>
            </w:r>
            <w:r w:rsidRPr="00416D9F">
              <w:rPr>
                <w:rFonts w:ascii="Times New Roman" w:hAnsi="Times New Roman" w:cs="Times New Roman"/>
                <w:sz w:val="23"/>
                <w:szCs w:val="23"/>
              </w:rPr>
              <w:br/>
              <w:t xml:space="preserve"> в рамках Системы ДБО</w:t>
            </w:r>
          </w:p>
        </w:tc>
      </w:tr>
      <w:tr w:rsidR="000B08C7" w:rsidRPr="00416D9F" w:rsidTr="009456BA">
        <w:trPr>
          <w:trHeight w:val="529"/>
        </w:trPr>
        <w:tc>
          <w:tcPr>
            <w:tcW w:w="1843" w:type="dxa"/>
            <w:vAlign w:val="center"/>
          </w:tcPr>
          <w:p w:rsidR="000B08C7" w:rsidRPr="00416D9F" w:rsidRDefault="000B08C7" w:rsidP="000B08C7">
            <w:pPr>
              <w:rPr>
                <w:rFonts w:ascii="Times New Roman" w:hAnsi="Times New Roman" w:cs="Times New Roman"/>
                <w:sz w:val="23"/>
                <w:szCs w:val="23"/>
              </w:rPr>
            </w:pPr>
            <w:r w:rsidRPr="00416D9F">
              <w:rPr>
                <w:rFonts w:ascii="Times New Roman" w:hAnsi="Times New Roman" w:cs="Times New Roman"/>
                <w:sz w:val="23"/>
                <w:szCs w:val="23"/>
              </w:rPr>
              <w:t>Приложение 7</w:t>
            </w:r>
          </w:p>
        </w:tc>
        <w:tc>
          <w:tcPr>
            <w:tcW w:w="7938" w:type="dxa"/>
            <w:vAlign w:val="center"/>
          </w:tcPr>
          <w:p w:rsidR="000B08C7" w:rsidRPr="00416D9F" w:rsidRDefault="000B08C7" w:rsidP="000B08C7">
            <w:pPr>
              <w:outlineLvl w:val="3"/>
              <w:rPr>
                <w:rFonts w:ascii="Times New Roman" w:eastAsia="Times New Roman" w:hAnsi="Times New Roman" w:cs="Times New Roman"/>
                <w:sz w:val="23"/>
                <w:szCs w:val="23"/>
              </w:rPr>
            </w:pPr>
            <w:r w:rsidRPr="00416D9F">
              <w:rPr>
                <w:rFonts w:ascii="Times New Roman" w:eastAsia="Times New Roman" w:hAnsi="Times New Roman" w:cs="Times New Roman"/>
                <w:sz w:val="23"/>
                <w:szCs w:val="23"/>
              </w:rPr>
              <w:t>Правила</w:t>
            </w:r>
            <w:r w:rsidRPr="00416D9F">
              <w:rPr>
                <w:rFonts w:ascii="Times New Roman" w:eastAsia="Times New Roman" w:hAnsi="Times New Roman" w:cs="Times New Roman"/>
                <w:spacing w:val="1"/>
                <w:sz w:val="23"/>
                <w:szCs w:val="23"/>
              </w:rPr>
              <w:t xml:space="preserve"> </w:t>
            </w:r>
            <w:r w:rsidRPr="00416D9F">
              <w:rPr>
                <w:rFonts w:ascii="Times New Roman" w:eastAsia="Times New Roman" w:hAnsi="Times New Roman" w:cs="Times New Roman"/>
                <w:sz w:val="23"/>
                <w:szCs w:val="23"/>
              </w:rPr>
              <w:t>безопасного</w:t>
            </w:r>
            <w:r w:rsidRPr="00416D9F">
              <w:rPr>
                <w:rFonts w:ascii="Times New Roman" w:eastAsia="Times New Roman" w:hAnsi="Times New Roman" w:cs="Times New Roman"/>
                <w:spacing w:val="-3"/>
                <w:sz w:val="23"/>
                <w:szCs w:val="23"/>
              </w:rPr>
              <w:t xml:space="preserve"> </w:t>
            </w:r>
            <w:r w:rsidRPr="00416D9F">
              <w:rPr>
                <w:rFonts w:ascii="Times New Roman" w:eastAsia="Times New Roman" w:hAnsi="Times New Roman" w:cs="Times New Roman"/>
                <w:spacing w:val="-1"/>
                <w:sz w:val="23"/>
                <w:szCs w:val="23"/>
              </w:rPr>
              <w:t>использования</w:t>
            </w:r>
            <w:r w:rsidRPr="00416D9F">
              <w:rPr>
                <w:rFonts w:ascii="Times New Roman" w:eastAsia="Times New Roman" w:hAnsi="Times New Roman" w:cs="Times New Roman"/>
                <w:spacing w:val="1"/>
                <w:sz w:val="23"/>
                <w:szCs w:val="23"/>
              </w:rPr>
              <w:t xml:space="preserve"> </w:t>
            </w:r>
            <w:r w:rsidRPr="00416D9F">
              <w:rPr>
                <w:rFonts w:ascii="Times New Roman" w:eastAsia="Times New Roman" w:hAnsi="Times New Roman" w:cs="Times New Roman"/>
                <w:spacing w:val="-1"/>
                <w:sz w:val="23"/>
                <w:szCs w:val="23"/>
              </w:rPr>
              <w:t>Системы</w:t>
            </w:r>
            <w:r w:rsidRPr="00416D9F">
              <w:rPr>
                <w:rFonts w:ascii="Times New Roman" w:eastAsia="Times New Roman" w:hAnsi="Times New Roman" w:cs="Times New Roman"/>
                <w:spacing w:val="-8"/>
                <w:sz w:val="23"/>
                <w:szCs w:val="23"/>
              </w:rPr>
              <w:t xml:space="preserve"> ДБО</w:t>
            </w:r>
          </w:p>
        </w:tc>
      </w:tr>
      <w:tr w:rsidR="000B08C7" w:rsidRPr="00416D9F" w:rsidTr="009456BA">
        <w:trPr>
          <w:trHeight w:val="529"/>
        </w:trPr>
        <w:tc>
          <w:tcPr>
            <w:tcW w:w="1843" w:type="dxa"/>
            <w:vAlign w:val="center"/>
          </w:tcPr>
          <w:p w:rsidR="000B08C7" w:rsidRPr="00416D9F" w:rsidRDefault="000B08C7" w:rsidP="000B08C7">
            <w:pPr>
              <w:rPr>
                <w:rFonts w:ascii="Times New Roman" w:hAnsi="Times New Roman" w:cs="Times New Roman"/>
                <w:sz w:val="23"/>
                <w:szCs w:val="23"/>
              </w:rPr>
            </w:pPr>
            <w:r w:rsidRPr="00416D9F">
              <w:rPr>
                <w:rFonts w:ascii="Times New Roman" w:hAnsi="Times New Roman" w:cs="Times New Roman"/>
                <w:sz w:val="23"/>
                <w:szCs w:val="23"/>
              </w:rPr>
              <w:t>Приложение 8</w:t>
            </w:r>
          </w:p>
        </w:tc>
        <w:tc>
          <w:tcPr>
            <w:tcW w:w="7938" w:type="dxa"/>
            <w:vAlign w:val="center"/>
          </w:tcPr>
          <w:p w:rsidR="000B08C7" w:rsidRPr="00416D9F" w:rsidRDefault="000B08C7" w:rsidP="000B08C7">
            <w:pPr>
              <w:outlineLvl w:val="3"/>
              <w:rPr>
                <w:rFonts w:ascii="Times New Roman" w:hAnsi="Times New Roman" w:cs="Times New Roman"/>
                <w:sz w:val="23"/>
                <w:szCs w:val="23"/>
              </w:rPr>
            </w:pPr>
            <w:r w:rsidRPr="00416D9F">
              <w:rPr>
                <w:rFonts w:ascii="Times New Roman" w:hAnsi="Times New Roman" w:cs="Times New Roman"/>
                <w:sz w:val="23"/>
                <w:szCs w:val="23"/>
              </w:rPr>
              <w:t xml:space="preserve">Требования к оборудованию и программному обеспечению </w:t>
            </w:r>
          </w:p>
        </w:tc>
      </w:tr>
      <w:tr w:rsidR="000B08C7" w:rsidRPr="00416D9F" w:rsidTr="009456BA">
        <w:trPr>
          <w:trHeight w:val="529"/>
        </w:trPr>
        <w:tc>
          <w:tcPr>
            <w:tcW w:w="1843" w:type="dxa"/>
            <w:vAlign w:val="center"/>
          </w:tcPr>
          <w:p w:rsidR="000B08C7" w:rsidRPr="00416D9F" w:rsidRDefault="000B08C7" w:rsidP="000B08C7">
            <w:pPr>
              <w:rPr>
                <w:rFonts w:ascii="Times New Roman" w:hAnsi="Times New Roman" w:cs="Times New Roman"/>
                <w:sz w:val="23"/>
                <w:szCs w:val="23"/>
              </w:rPr>
            </w:pPr>
            <w:r w:rsidRPr="00416D9F">
              <w:rPr>
                <w:rFonts w:ascii="Times New Roman" w:hAnsi="Times New Roman" w:cs="Times New Roman"/>
                <w:sz w:val="23"/>
                <w:szCs w:val="23"/>
              </w:rPr>
              <w:t>Приложение 9</w:t>
            </w:r>
          </w:p>
        </w:tc>
        <w:tc>
          <w:tcPr>
            <w:tcW w:w="7938" w:type="dxa"/>
            <w:vAlign w:val="center"/>
          </w:tcPr>
          <w:p w:rsidR="000B08C7" w:rsidRPr="00416D9F" w:rsidRDefault="000B08C7" w:rsidP="000B08C7">
            <w:pPr>
              <w:keepNext/>
              <w:outlineLvl w:val="3"/>
              <w:rPr>
                <w:rFonts w:ascii="Times New Roman" w:hAnsi="Times New Roman" w:cs="Times New Roman"/>
                <w:iCs/>
                <w:sz w:val="23"/>
                <w:szCs w:val="23"/>
              </w:rPr>
            </w:pPr>
            <w:r w:rsidRPr="00416D9F">
              <w:rPr>
                <w:rFonts w:ascii="Times New Roman" w:eastAsia="Wingdings" w:hAnsi="Times New Roman" w:cs="Times New Roman"/>
                <w:iCs/>
                <w:sz w:val="23"/>
                <w:szCs w:val="23"/>
              </w:rPr>
              <w:t>Сборник форм документов</w:t>
            </w:r>
          </w:p>
        </w:tc>
      </w:tr>
    </w:tbl>
    <w:p w:rsidR="00C53531" w:rsidRPr="00416D9F" w:rsidRDefault="00C53531" w:rsidP="009125D9">
      <w:pPr>
        <w:pStyle w:val="a"/>
        <w:numPr>
          <w:ilvl w:val="0"/>
          <w:numId w:val="52"/>
        </w:numPr>
        <w:rPr>
          <w:rFonts w:eastAsia="Times New Roman" w:cs="Times New Roman"/>
          <w:szCs w:val="23"/>
        </w:rPr>
      </w:pPr>
      <w:r w:rsidRPr="00416D9F">
        <w:rPr>
          <w:rFonts w:cs="Times New Roman"/>
        </w:rPr>
        <w:br w:type="page"/>
      </w:r>
    </w:p>
    <w:p w:rsidR="00AF0EC5" w:rsidRPr="00416D9F" w:rsidRDefault="007F52DA" w:rsidP="00B60F76">
      <w:pPr>
        <w:pStyle w:val="31"/>
        <w:numPr>
          <w:ilvl w:val="0"/>
          <w:numId w:val="0"/>
        </w:numPr>
        <w:jc w:val="right"/>
        <w:rPr>
          <w:rFonts w:cs="Times New Roman"/>
          <w:spacing w:val="0"/>
        </w:rPr>
      </w:pPr>
      <w:bookmarkStart w:id="34" w:name="_Toc91079970"/>
      <w:r w:rsidRPr="00416D9F">
        <w:rPr>
          <w:rFonts w:cs="Times New Roman"/>
          <w:spacing w:val="0"/>
        </w:rPr>
        <w:t>Приложение 1</w:t>
      </w:r>
      <w:bookmarkEnd w:id="34"/>
    </w:p>
    <w:p w:rsidR="00AF0EC5" w:rsidRPr="00416D9F" w:rsidRDefault="007F52DA" w:rsidP="00B60F76">
      <w:pPr>
        <w:spacing w:before="1"/>
        <w:jc w:val="right"/>
        <w:rPr>
          <w:rFonts w:ascii="Times New Roman" w:eastAsia="Times New Roman" w:hAnsi="Times New Roman" w:cs="Times New Roman"/>
        </w:rPr>
      </w:pPr>
      <w:r w:rsidRPr="00416D9F">
        <w:rPr>
          <w:rFonts w:ascii="Times New Roman" w:eastAsia="Times New Roman" w:hAnsi="Times New Roman" w:cs="Times New Roman"/>
        </w:rPr>
        <w:t xml:space="preserve">к Правилам </w:t>
      </w:r>
      <w:r w:rsidR="00866FF3" w:rsidRPr="00416D9F">
        <w:rPr>
          <w:rFonts w:ascii="Times New Roman" w:eastAsia="Times New Roman" w:hAnsi="Times New Roman" w:cs="Times New Roman"/>
        </w:rPr>
        <w:t>ДБО</w:t>
      </w:r>
    </w:p>
    <w:p w:rsidR="00AF0EC5" w:rsidRPr="00416D9F" w:rsidRDefault="00AF0EC5">
      <w:pPr>
        <w:spacing w:before="6"/>
        <w:rPr>
          <w:rFonts w:ascii="Times New Roman" w:eastAsia="Times New Roman" w:hAnsi="Times New Roman" w:cs="Times New Roman"/>
        </w:rPr>
      </w:pPr>
    </w:p>
    <w:p w:rsidR="00AF0EC5" w:rsidRPr="00416D9F" w:rsidRDefault="007F52DA" w:rsidP="00362C28">
      <w:pPr>
        <w:pStyle w:val="a4"/>
        <w:ind w:hanging="118"/>
        <w:jc w:val="center"/>
        <w:rPr>
          <w:rFonts w:cs="Times New Roman"/>
          <w:b/>
        </w:rPr>
      </w:pPr>
      <w:bookmarkStart w:id="35" w:name="_bookmark14"/>
      <w:bookmarkEnd w:id="35"/>
      <w:r w:rsidRPr="00416D9F">
        <w:rPr>
          <w:rFonts w:cs="Times New Roman"/>
          <w:b/>
        </w:rPr>
        <w:t xml:space="preserve">Условия предоставления </w:t>
      </w:r>
      <w:r w:rsidR="00AF2845" w:rsidRPr="00416D9F">
        <w:rPr>
          <w:rFonts w:cs="Times New Roman"/>
          <w:b/>
        </w:rPr>
        <w:t>Системы ДБО</w:t>
      </w:r>
      <w:r w:rsidR="0072043B" w:rsidRPr="00416D9F">
        <w:rPr>
          <w:rFonts w:cs="Times New Roman"/>
          <w:b/>
        </w:rPr>
        <w:t xml:space="preserve"> </w:t>
      </w:r>
      <w:r w:rsidR="00315449" w:rsidRPr="00416D9F">
        <w:rPr>
          <w:rFonts w:cs="Times New Roman"/>
          <w:b/>
        </w:rPr>
        <w:br/>
      </w:r>
      <w:r w:rsidR="0072043B" w:rsidRPr="00416D9F">
        <w:rPr>
          <w:rFonts w:cs="Times New Roman"/>
          <w:b/>
        </w:rPr>
        <w:t xml:space="preserve">с использованием </w:t>
      </w:r>
      <w:r w:rsidR="00E02311" w:rsidRPr="00416D9F">
        <w:rPr>
          <w:rFonts w:cs="Times New Roman"/>
          <w:b/>
        </w:rPr>
        <w:t>П</w:t>
      </w:r>
      <w:r w:rsidR="0072043B" w:rsidRPr="00416D9F">
        <w:rPr>
          <w:rFonts w:cs="Times New Roman"/>
          <w:b/>
        </w:rPr>
        <w:t>ростой электронной подписи</w:t>
      </w:r>
    </w:p>
    <w:p w:rsidR="00FA1926" w:rsidRPr="00416D9F" w:rsidRDefault="00FA1926" w:rsidP="009125D9">
      <w:pPr>
        <w:pStyle w:val="a4"/>
        <w:numPr>
          <w:ilvl w:val="0"/>
          <w:numId w:val="19"/>
        </w:numPr>
        <w:tabs>
          <w:tab w:val="left" w:pos="1058"/>
        </w:tabs>
        <w:spacing w:before="179"/>
        <w:ind w:right="109" w:firstLine="708"/>
        <w:jc w:val="both"/>
        <w:outlineLvl w:val="3"/>
        <w:rPr>
          <w:rFonts w:cs="Times New Roman"/>
        </w:rPr>
      </w:pPr>
      <w:bookmarkStart w:id="36" w:name="_Hlk49761579"/>
      <w:r w:rsidRPr="00416D9F">
        <w:rPr>
          <w:rFonts w:cs="Times New Roman"/>
        </w:rPr>
        <w:t>Общие положения.</w:t>
      </w:r>
    </w:p>
    <w:p w:rsidR="00AC509D" w:rsidRPr="00416D9F" w:rsidRDefault="008A359A" w:rsidP="000828D2">
      <w:pPr>
        <w:pStyle w:val="a4"/>
        <w:tabs>
          <w:tab w:val="left" w:pos="1134"/>
        </w:tabs>
        <w:ind w:left="0" w:right="108" w:firstLine="851"/>
        <w:jc w:val="both"/>
        <w:outlineLvl w:val="4"/>
        <w:rPr>
          <w:rFonts w:cs="Times New Roman"/>
        </w:rPr>
      </w:pPr>
      <w:r w:rsidRPr="00416D9F">
        <w:rPr>
          <w:rFonts w:cs="Times New Roman"/>
        </w:rPr>
        <w:t>1</w:t>
      </w:r>
      <w:r w:rsidR="00D72723" w:rsidRPr="00416D9F">
        <w:rPr>
          <w:rFonts w:cs="Times New Roman"/>
        </w:rPr>
        <w:t>.1.</w:t>
      </w:r>
      <w:r w:rsidR="00D72723" w:rsidRPr="00416D9F">
        <w:rPr>
          <w:rFonts w:cs="Times New Roman"/>
        </w:rPr>
        <w:tab/>
      </w:r>
      <w:r w:rsidR="00AC509D" w:rsidRPr="00416D9F">
        <w:rPr>
          <w:rFonts w:cs="Times New Roman"/>
        </w:rPr>
        <w:t>Настоящие Условия определяют порядок осуществления электронного документооборота, а также дистанционного банковского обслуживания Клиента</w:t>
      </w:r>
      <w:r w:rsidR="000E32BA" w:rsidRPr="00416D9F">
        <w:rPr>
          <w:rFonts w:cs="Times New Roman"/>
        </w:rPr>
        <w:t xml:space="preserve"> </w:t>
      </w:r>
      <w:r w:rsidR="00AC509D" w:rsidRPr="00416D9F">
        <w:rPr>
          <w:rFonts w:cs="Times New Roman"/>
        </w:rPr>
        <w:t>в Систем</w:t>
      </w:r>
      <w:r w:rsidR="0025473D" w:rsidRPr="00416D9F">
        <w:rPr>
          <w:rFonts w:cs="Times New Roman"/>
        </w:rPr>
        <w:t>е</w:t>
      </w:r>
      <w:r w:rsidR="00AC509D" w:rsidRPr="00416D9F">
        <w:rPr>
          <w:rFonts w:cs="Times New Roman"/>
        </w:rPr>
        <w:t xml:space="preserve"> ДБО с использование</w:t>
      </w:r>
      <w:r w:rsidR="00F72DF5" w:rsidRPr="00416D9F">
        <w:rPr>
          <w:rFonts w:cs="Times New Roman"/>
        </w:rPr>
        <w:t>м</w:t>
      </w:r>
      <w:r w:rsidR="00AC509D" w:rsidRPr="00416D9F">
        <w:rPr>
          <w:rFonts w:cs="Times New Roman"/>
        </w:rPr>
        <w:t xml:space="preserve"> </w:t>
      </w:r>
      <w:r w:rsidR="006C30DC" w:rsidRPr="00416D9F">
        <w:rPr>
          <w:rFonts w:cs="Times New Roman"/>
        </w:rPr>
        <w:t>Простой ЭП</w:t>
      </w:r>
      <w:r w:rsidR="00AC509D" w:rsidRPr="00416D9F">
        <w:rPr>
          <w:rFonts w:cs="Times New Roman"/>
        </w:rPr>
        <w:t>.</w:t>
      </w:r>
    </w:p>
    <w:p w:rsidR="00CF720B" w:rsidRPr="00416D9F" w:rsidRDefault="00CF720B" w:rsidP="009125D9">
      <w:pPr>
        <w:pStyle w:val="a4"/>
        <w:numPr>
          <w:ilvl w:val="1"/>
          <w:numId w:val="33"/>
        </w:numPr>
        <w:tabs>
          <w:tab w:val="left" w:pos="1134"/>
          <w:tab w:val="left" w:pos="1276"/>
        </w:tabs>
        <w:ind w:left="0" w:right="107" w:firstLine="851"/>
        <w:jc w:val="both"/>
        <w:outlineLvl w:val="4"/>
        <w:rPr>
          <w:rFonts w:cs="Times New Roman"/>
        </w:rPr>
      </w:pPr>
      <w:r w:rsidRPr="00416D9F">
        <w:rPr>
          <w:rFonts w:cs="Times New Roman"/>
          <w:color w:val="000000"/>
        </w:rPr>
        <w:t xml:space="preserve">Банк и Клиент договорились об использовании между ними </w:t>
      </w:r>
      <w:r w:rsidR="002E39C9" w:rsidRPr="00416D9F">
        <w:rPr>
          <w:rFonts w:cs="Times New Roman"/>
          <w:color w:val="000000"/>
        </w:rPr>
        <w:t>П</w:t>
      </w:r>
      <w:r w:rsidRPr="00416D9F">
        <w:rPr>
          <w:rFonts w:cs="Times New Roman"/>
          <w:color w:val="000000"/>
        </w:rPr>
        <w:t>ростой электронной подписи (ЭП) для:</w:t>
      </w:r>
    </w:p>
    <w:p w:rsidR="00CF720B" w:rsidRPr="00416D9F" w:rsidRDefault="00CF720B" w:rsidP="009125D9">
      <w:pPr>
        <w:pStyle w:val="a"/>
        <w:numPr>
          <w:ilvl w:val="0"/>
          <w:numId w:val="22"/>
        </w:numPr>
        <w:jc w:val="both"/>
      </w:pPr>
      <w:r w:rsidRPr="00416D9F">
        <w:t>совершения любых банковских операций в соответствии с действующим законодательством;</w:t>
      </w:r>
    </w:p>
    <w:p w:rsidR="00CF720B" w:rsidRPr="00416D9F" w:rsidRDefault="00CF720B" w:rsidP="009125D9">
      <w:pPr>
        <w:pStyle w:val="a"/>
        <w:numPr>
          <w:ilvl w:val="0"/>
          <w:numId w:val="22"/>
        </w:numPr>
        <w:jc w:val="both"/>
      </w:pPr>
      <w:r w:rsidRPr="00416D9F">
        <w:t>заключения и исполнения любых гражданско-правовых сделок с Банком, если специальный порядок заключения, изменения, расторжения не указан в иных документах банка;</w:t>
      </w:r>
    </w:p>
    <w:p w:rsidR="00CF720B" w:rsidRPr="00416D9F" w:rsidRDefault="00CF720B" w:rsidP="009125D9">
      <w:pPr>
        <w:pStyle w:val="a"/>
        <w:numPr>
          <w:ilvl w:val="0"/>
          <w:numId w:val="22"/>
        </w:numPr>
        <w:jc w:val="both"/>
      </w:pPr>
      <w:r w:rsidRPr="00416D9F">
        <w:t>передачи в Банк любых заявлений и сообщений, в т.ч. заявлений на открытие расчетных, а также специальных банковских счетов;</w:t>
      </w:r>
    </w:p>
    <w:p w:rsidR="00CF720B" w:rsidRPr="00416D9F" w:rsidRDefault="00CF720B" w:rsidP="009125D9">
      <w:pPr>
        <w:pStyle w:val="a"/>
        <w:numPr>
          <w:ilvl w:val="0"/>
          <w:numId w:val="22"/>
        </w:numPr>
        <w:jc w:val="both"/>
      </w:pPr>
      <w:r w:rsidRPr="00416D9F">
        <w:t xml:space="preserve">передачи в Банк разрешения на подачу запросов и получение кредитного отчета в Бюро кредитных историй, в т.ч., но не ограничиваясь, получения согласия на раскрытие Банку информации, содержащейся в основной части кредитной истории; </w:t>
      </w:r>
    </w:p>
    <w:p w:rsidR="00CF720B" w:rsidRPr="00416D9F" w:rsidRDefault="00CF720B" w:rsidP="009125D9">
      <w:pPr>
        <w:pStyle w:val="a"/>
        <w:numPr>
          <w:ilvl w:val="0"/>
          <w:numId w:val="22"/>
        </w:numPr>
        <w:jc w:val="both"/>
      </w:pPr>
      <w:r w:rsidRPr="00416D9F">
        <w:t xml:space="preserve">передача Банком Клиенту уведомления о прекращении Договора Банковского счета; </w:t>
      </w:r>
    </w:p>
    <w:p w:rsidR="00CF720B" w:rsidRPr="00416D9F" w:rsidRDefault="00CF720B" w:rsidP="009125D9">
      <w:pPr>
        <w:pStyle w:val="a"/>
        <w:numPr>
          <w:ilvl w:val="0"/>
          <w:numId w:val="22"/>
        </w:numPr>
        <w:jc w:val="both"/>
      </w:pPr>
      <w:r w:rsidRPr="00416D9F">
        <w:t>передача Банком Клиенту предупреждения о расторжении Договора банковского счета в соответствии с требованием п. 2 ст. 859 ГК РФ;</w:t>
      </w:r>
    </w:p>
    <w:p w:rsidR="00CF720B" w:rsidRPr="00416D9F" w:rsidRDefault="00CF720B" w:rsidP="009125D9">
      <w:pPr>
        <w:pStyle w:val="a"/>
        <w:numPr>
          <w:ilvl w:val="0"/>
          <w:numId w:val="22"/>
        </w:numPr>
        <w:jc w:val="both"/>
      </w:pPr>
      <w:r w:rsidRPr="00416D9F">
        <w:t>обмена с банком любой информацией;</w:t>
      </w:r>
    </w:p>
    <w:p w:rsidR="00CF720B" w:rsidRPr="00416D9F" w:rsidRDefault="00CF720B" w:rsidP="009125D9">
      <w:pPr>
        <w:pStyle w:val="a"/>
        <w:numPr>
          <w:ilvl w:val="0"/>
          <w:numId w:val="22"/>
        </w:numPr>
        <w:jc w:val="both"/>
        <w:rPr>
          <w:shd w:val="clear" w:color="auto" w:fill="F8F8F8"/>
        </w:rPr>
      </w:pPr>
      <w:r w:rsidRPr="00416D9F">
        <w:rPr>
          <w:shd w:val="clear" w:color="auto" w:fill="F8F8F8"/>
        </w:rPr>
        <w:t xml:space="preserve">обмена между </w:t>
      </w:r>
      <w:r w:rsidR="002E39C9" w:rsidRPr="00416D9F">
        <w:rPr>
          <w:shd w:val="clear" w:color="auto" w:fill="F8F8F8"/>
        </w:rPr>
        <w:t>Клиентом и</w:t>
      </w:r>
      <w:r w:rsidRPr="00416D9F">
        <w:rPr>
          <w:shd w:val="clear" w:color="auto" w:fill="F8F8F8"/>
        </w:rPr>
        <w:t xml:space="preserve"> Банком в электронном виде документами и информацией, связанными с проведением валютных операций, требование о представлении (направлении) которых предусмотрено действующими нормативно-правовыми актами валютного законодательства РФ (далее – НПА ВЗ);</w:t>
      </w:r>
    </w:p>
    <w:p w:rsidR="00CF720B" w:rsidRPr="00416D9F" w:rsidRDefault="00CF720B" w:rsidP="009125D9">
      <w:pPr>
        <w:pStyle w:val="a"/>
        <w:numPr>
          <w:ilvl w:val="0"/>
          <w:numId w:val="22"/>
        </w:numPr>
        <w:jc w:val="both"/>
      </w:pPr>
      <w:r w:rsidRPr="00416D9F">
        <w:t>формирования неограниченного количества ЭП любых видов для подписания расчетных и иных документов в отношении любых Счетов, в том числе и вновь открываемых;</w:t>
      </w:r>
    </w:p>
    <w:p w:rsidR="00CF720B" w:rsidRPr="00416D9F" w:rsidRDefault="00CF720B" w:rsidP="009125D9">
      <w:pPr>
        <w:pStyle w:val="a"/>
        <w:numPr>
          <w:ilvl w:val="0"/>
          <w:numId w:val="22"/>
        </w:numPr>
        <w:jc w:val="both"/>
      </w:pPr>
      <w:r w:rsidRPr="00416D9F">
        <w:t>достижения договоренностей с Банком об использовании новых ЭП любого вида</w:t>
      </w:r>
      <w:r w:rsidR="00426BDD" w:rsidRPr="00416D9F">
        <w:t xml:space="preserve"> при наличии технической возможности</w:t>
      </w:r>
      <w:r w:rsidRPr="00416D9F">
        <w:t>;</w:t>
      </w:r>
    </w:p>
    <w:p w:rsidR="00CF720B" w:rsidRPr="00416D9F" w:rsidRDefault="00CF720B" w:rsidP="009125D9">
      <w:pPr>
        <w:pStyle w:val="a"/>
        <w:numPr>
          <w:ilvl w:val="0"/>
          <w:numId w:val="22"/>
        </w:numPr>
        <w:jc w:val="both"/>
      </w:pPr>
      <w:r w:rsidRPr="00416D9F">
        <w:t>совершения иных юридически значимых действий, направленных на исполнение обязательств, установление, изменение или прекращение правоотношений с Банком;</w:t>
      </w:r>
    </w:p>
    <w:p w:rsidR="00CF720B" w:rsidRPr="00416D9F" w:rsidRDefault="00CF720B" w:rsidP="009125D9">
      <w:pPr>
        <w:pStyle w:val="a"/>
        <w:numPr>
          <w:ilvl w:val="0"/>
          <w:numId w:val="22"/>
        </w:numPr>
        <w:jc w:val="both"/>
      </w:pPr>
      <w:r w:rsidRPr="00416D9F">
        <w:t>обмена информацией и документами, совершения юридически значимых действий, направленных на исполнение обязательств, установление или прекращение правоотношений между Клиентами - участниками системы ДБО.</w:t>
      </w:r>
    </w:p>
    <w:p w:rsidR="00CF720B" w:rsidRPr="00416D9F" w:rsidRDefault="008A359A" w:rsidP="00600E24">
      <w:pPr>
        <w:shd w:val="clear" w:color="auto" w:fill="FFFFFF"/>
        <w:tabs>
          <w:tab w:val="num" w:pos="567"/>
        </w:tabs>
        <w:autoSpaceDE w:val="0"/>
        <w:ind w:firstLine="851"/>
        <w:jc w:val="both"/>
        <w:rPr>
          <w:rFonts w:ascii="Times New Roman" w:hAnsi="Times New Roman" w:cs="Times New Roman"/>
          <w:color w:val="000000"/>
          <w:sz w:val="23"/>
          <w:szCs w:val="23"/>
        </w:rPr>
      </w:pPr>
      <w:r w:rsidRPr="00416D9F">
        <w:rPr>
          <w:rFonts w:ascii="Times New Roman" w:hAnsi="Times New Roman" w:cs="Times New Roman"/>
          <w:color w:val="000000"/>
          <w:sz w:val="23"/>
          <w:szCs w:val="23"/>
        </w:rPr>
        <w:t>Стороны договорились, что в целях соблюдения требований информационной безопасности при подписании платежных документов Простой ЭП</w:t>
      </w:r>
      <w:r w:rsidR="00340403" w:rsidRPr="00416D9F">
        <w:rPr>
          <w:rFonts w:ascii="Times New Roman" w:hAnsi="Times New Roman" w:cs="Times New Roman"/>
          <w:color w:val="000000"/>
          <w:sz w:val="23"/>
          <w:szCs w:val="23"/>
        </w:rPr>
        <w:t>, сумма которых превышает 100</w:t>
      </w:r>
      <w:r w:rsidR="006755D1" w:rsidRPr="00416D9F">
        <w:rPr>
          <w:rFonts w:ascii="Times New Roman" w:hAnsi="Times New Roman" w:cs="Times New Roman"/>
          <w:color w:val="000000"/>
          <w:sz w:val="23"/>
          <w:szCs w:val="23"/>
        </w:rPr>
        <w:t xml:space="preserve"> </w:t>
      </w:r>
      <w:r w:rsidR="00340403" w:rsidRPr="00416D9F">
        <w:rPr>
          <w:rFonts w:ascii="Times New Roman" w:hAnsi="Times New Roman" w:cs="Times New Roman"/>
          <w:color w:val="000000"/>
          <w:sz w:val="23"/>
          <w:szCs w:val="23"/>
        </w:rPr>
        <w:t>000 (Сто тысяч) рублей,</w:t>
      </w:r>
      <w:r w:rsidRPr="00416D9F">
        <w:rPr>
          <w:rFonts w:ascii="Times New Roman" w:hAnsi="Times New Roman" w:cs="Times New Roman"/>
          <w:color w:val="000000"/>
          <w:sz w:val="23"/>
          <w:szCs w:val="23"/>
        </w:rPr>
        <w:t xml:space="preserve"> </w:t>
      </w:r>
      <w:r w:rsidR="00340403" w:rsidRPr="00416D9F">
        <w:rPr>
          <w:rFonts w:ascii="Times New Roman" w:hAnsi="Times New Roman" w:cs="Times New Roman"/>
          <w:color w:val="000000"/>
          <w:sz w:val="23"/>
          <w:szCs w:val="23"/>
        </w:rPr>
        <w:t xml:space="preserve">Банк вправе </w:t>
      </w:r>
      <w:r w:rsidR="006755D1" w:rsidRPr="00416D9F">
        <w:rPr>
          <w:rFonts w:ascii="Times New Roman" w:hAnsi="Times New Roman" w:cs="Times New Roman"/>
          <w:color w:val="000000"/>
          <w:sz w:val="23"/>
          <w:szCs w:val="23"/>
        </w:rPr>
        <w:t>приостановить платеж до его подтверждения Клиентом посредством Д</w:t>
      </w:r>
      <w:r w:rsidR="00340403" w:rsidRPr="00416D9F">
        <w:rPr>
          <w:rFonts w:ascii="Times New Roman" w:hAnsi="Times New Roman" w:cs="Times New Roman"/>
          <w:color w:val="000000"/>
          <w:sz w:val="23"/>
          <w:szCs w:val="23"/>
        </w:rPr>
        <w:t>ополнительно</w:t>
      </w:r>
      <w:r w:rsidR="006755D1" w:rsidRPr="00416D9F">
        <w:rPr>
          <w:rFonts w:ascii="Times New Roman" w:hAnsi="Times New Roman" w:cs="Times New Roman"/>
          <w:color w:val="000000"/>
          <w:sz w:val="23"/>
          <w:szCs w:val="23"/>
        </w:rPr>
        <w:t>й аутентификации</w:t>
      </w:r>
      <w:r w:rsidR="00AD2F74" w:rsidRPr="00416D9F">
        <w:rPr>
          <w:rFonts w:ascii="Times New Roman" w:hAnsi="Times New Roman" w:cs="Times New Roman"/>
          <w:color w:val="000000"/>
          <w:sz w:val="23"/>
          <w:szCs w:val="23"/>
        </w:rPr>
        <w:t>.</w:t>
      </w:r>
      <w:r w:rsidR="00E77526" w:rsidRPr="00416D9F">
        <w:rPr>
          <w:rFonts w:ascii="Times New Roman" w:hAnsi="Times New Roman" w:cs="Times New Roman"/>
          <w:color w:val="000000"/>
          <w:sz w:val="23"/>
          <w:szCs w:val="23"/>
        </w:rPr>
        <w:t xml:space="preserve"> </w:t>
      </w:r>
      <w:r w:rsidR="00CF720B" w:rsidRPr="00416D9F">
        <w:rPr>
          <w:rFonts w:ascii="Times New Roman" w:hAnsi="Times New Roman" w:cs="Times New Roman"/>
          <w:color w:val="000000"/>
          <w:sz w:val="23"/>
          <w:szCs w:val="23"/>
        </w:rPr>
        <w:t xml:space="preserve">Стороны соглашаются, что документы, подписанные простой электронной подписью Клиента, в соответствии со ст.6 Федерального закона от 06.04.2011 № 63-ФЗ «Об электронной подписи» признается равнозначным документам на бумажном носителе, подписанным </w:t>
      </w:r>
      <w:r w:rsidR="00426BDD" w:rsidRPr="00416D9F">
        <w:rPr>
          <w:rFonts w:ascii="Times New Roman" w:hAnsi="Times New Roman" w:cs="Times New Roman"/>
          <w:color w:val="000000"/>
          <w:sz w:val="23"/>
          <w:szCs w:val="23"/>
        </w:rPr>
        <w:t xml:space="preserve">аналогом </w:t>
      </w:r>
      <w:r w:rsidR="00CF720B" w:rsidRPr="00416D9F">
        <w:rPr>
          <w:rFonts w:ascii="Times New Roman" w:hAnsi="Times New Roman" w:cs="Times New Roman"/>
          <w:color w:val="000000"/>
          <w:sz w:val="23"/>
          <w:szCs w:val="23"/>
        </w:rPr>
        <w:t>собственноручной подпис</w:t>
      </w:r>
      <w:r w:rsidR="00426BDD" w:rsidRPr="00416D9F">
        <w:rPr>
          <w:rFonts w:ascii="Times New Roman" w:hAnsi="Times New Roman" w:cs="Times New Roman"/>
          <w:color w:val="000000"/>
          <w:sz w:val="23"/>
          <w:szCs w:val="23"/>
        </w:rPr>
        <w:t>и</w:t>
      </w:r>
      <w:r w:rsidR="00CF720B" w:rsidRPr="00416D9F">
        <w:rPr>
          <w:rFonts w:ascii="Times New Roman" w:hAnsi="Times New Roman" w:cs="Times New Roman"/>
          <w:color w:val="000000"/>
          <w:sz w:val="23"/>
          <w:szCs w:val="23"/>
        </w:rPr>
        <w:t xml:space="preserve"> Клиента (уполномоченного лица Клиента) и заверенн</w:t>
      </w:r>
      <w:r w:rsidR="00F02300" w:rsidRPr="00416D9F">
        <w:rPr>
          <w:rFonts w:ascii="Times New Roman" w:hAnsi="Times New Roman" w:cs="Times New Roman"/>
          <w:color w:val="000000"/>
          <w:sz w:val="23"/>
          <w:szCs w:val="23"/>
        </w:rPr>
        <w:t>ы</w:t>
      </w:r>
      <w:r w:rsidR="00CF720B" w:rsidRPr="00416D9F">
        <w:rPr>
          <w:rFonts w:ascii="Times New Roman" w:hAnsi="Times New Roman" w:cs="Times New Roman"/>
          <w:color w:val="000000"/>
          <w:sz w:val="23"/>
          <w:szCs w:val="23"/>
        </w:rPr>
        <w:t>м печатью (при наличии), и в случае возникновения споров является надлежащим доказательством в суде.</w:t>
      </w:r>
    </w:p>
    <w:bookmarkEnd w:id="36"/>
    <w:p w:rsidR="007611E3" w:rsidRPr="00416D9F" w:rsidRDefault="008A359A" w:rsidP="00600E3F">
      <w:pPr>
        <w:shd w:val="clear" w:color="auto" w:fill="FFFFFF"/>
        <w:tabs>
          <w:tab w:val="num" w:pos="567"/>
        </w:tabs>
        <w:autoSpaceDE w:val="0"/>
        <w:spacing w:before="120"/>
        <w:ind w:firstLine="851"/>
        <w:jc w:val="both"/>
        <w:outlineLvl w:val="3"/>
        <w:rPr>
          <w:rFonts w:ascii="Times New Roman" w:hAnsi="Times New Roman" w:cs="Times New Roman"/>
          <w:color w:val="000000"/>
          <w:sz w:val="23"/>
          <w:szCs w:val="23"/>
        </w:rPr>
      </w:pPr>
      <w:r w:rsidRPr="00416D9F">
        <w:rPr>
          <w:rFonts w:ascii="Times New Roman" w:hAnsi="Times New Roman" w:cs="Times New Roman"/>
          <w:color w:val="000000"/>
          <w:sz w:val="23"/>
          <w:szCs w:val="23"/>
        </w:rPr>
        <w:t>2</w:t>
      </w:r>
      <w:r w:rsidR="00D72723" w:rsidRPr="00416D9F">
        <w:rPr>
          <w:rFonts w:ascii="Times New Roman" w:hAnsi="Times New Roman" w:cs="Times New Roman"/>
          <w:color w:val="000000"/>
          <w:sz w:val="23"/>
          <w:szCs w:val="23"/>
        </w:rPr>
        <w:t>.</w:t>
      </w:r>
      <w:r w:rsidR="00D72723" w:rsidRPr="00416D9F">
        <w:rPr>
          <w:rFonts w:ascii="Times New Roman" w:hAnsi="Times New Roman" w:cs="Times New Roman"/>
          <w:color w:val="000000"/>
          <w:sz w:val="23"/>
          <w:szCs w:val="23"/>
        </w:rPr>
        <w:tab/>
      </w:r>
      <w:r w:rsidR="007611E3" w:rsidRPr="00416D9F">
        <w:rPr>
          <w:rFonts w:ascii="Times New Roman" w:hAnsi="Times New Roman" w:cs="Times New Roman"/>
          <w:color w:val="000000"/>
          <w:sz w:val="23"/>
          <w:szCs w:val="23"/>
        </w:rPr>
        <w:t xml:space="preserve">Порядок подключения </w:t>
      </w:r>
      <w:r w:rsidR="00D6698D" w:rsidRPr="00416D9F">
        <w:rPr>
          <w:rFonts w:ascii="Times New Roman" w:hAnsi="Times New Roman" w:cs="Times New Roman"/>
          <w:color w:val="000000"/>
          <w:sz w:val="23"/>
          <w:szCs w:val="23"/>
        </w:rPr>
        <w:t xml:space="preserve">и авторизации </w:t>
      </w:r>
      <w:r w:rsidR="00407170" w:rsidRPr="00416D9F">
        <w:rPr>
          <w:rFonts w:ascii="Times New Roman" w:hAnsi="Times New Roman" w:cs="Times New Roman"/>
          <w:color w:val="000000"/>
          <w:sz w:val="23"/>
          <w:szCs w:val="23"/>
        </w:rPr>
        <w:t xml:space="preserve">уполномоченного лица </w:t>
      </w:r>
      <w:r w:rsidR="007611E3" w:rsidRPr="00416D9F">
        <w:rPr>
          <w:rFonts w:ascii="Times New Roman" w:hAnsi="Times New Roman" w:cs="Times New Roman"/>
          <w:color w:val="000000"/>
          <w:sz w:val="23"/>
          <w:szCs w:val="23"/>
        </w:rPr>
        <w:t>Клиента</w:t>
      </w:r>
      <w:r w:rsidR="00D6698D" w:rsidRPr="00416D9F">
        <w:rPr>
          <w:rFonts w:ascii="Times New Roman" w:hAnsi="Times New Roman" w:cs="Times New Roman"/>
          <w:color w:val="000000"/>
          <w:sz w:val="23"/>
          <w:szCs w:val="23"/>
        </w:rPr>
        <w:t xml:space="preserve"> в Системе ДБО</w:t>
      </w:r>
      <w:r w:rsidR="00D326F1" w:rsidRPr="00416D9F">
        <w:rPr>
          <w:rFonts w:ascii="Times New Roman" w:hAnsi="Times New Roman" w:cs="Times New Roman"/>
          <w:color w:val="000000"/>
          <w:sz w:val="23"/>
          <w:szCs w:val="23"/>
        </w:rPr>
        <w:t>.</w:t>
      </w:r>
    </w:p>
    <w:p w:rsidR="007611E3" w:rsidRPr="00416D9F" w:rsidRDefault="00600E3F" w:rsidP="000828D2">
      <w:pPr>
        <w:shd w:val="clear" w:color="auto" w:fill="FFFFFF"/>
        <w:tabs>
          <w:tab w:val="num" w:pos="567"/>
        </w:tabs>
        <w:autoSpaceDE w:val="0"/>
        <w:spacing w:after="240"/>
        <w:ind w:firstLine="851"/>
        <w:contextualSpacing/>
        <w:jc w:val="both"/>
        <w:outlineLvl w:val="4"/>
        <w:rPr>
          <w:rFonts w:ascii="Times New Roman" w:hAnsi="Times New Roman" w:cs="Times New Roman"/>
          <w:color w:val="000000"/>
          <w:sz w:val="23"/>
          <w:szCs w:val="23"/>
        </w:rPr>
      </w:pPr>
      <w:r w:rsidRPr="00416D9F">
        <w:rPr>
          <w:rFonts w:ascii="Times New Roman" w:hAnsi="Times New Roman" w:cs="Times New Roman"/>
          <w:color w:val="000000"/>
          <w:sz w:val="23"/>
          <w:szCs w:val="23"/>
        </w:rPr>
        <w:t>2.</w:t>
      </w:r>
      <w:r w:rsidR="007611E3" w:rsidRPr="00416D9F">
        <w:rPr>
          <w:rFonts w:ascii="Times New Roman" w:hAnsi="Times New Roman" w:cs="Times New Roman"/>
          <w:color w:val="000000"/>
          <w:sz w:val="23"/>
          <w:szCs w:val="23"/>
        </w:rPr>
        <w:t>1.</w:t>
      </w:r>
      <w:r w:rsidR="007611E3" w:rsidRPr="00416D9F">
        <w:rPr>
          <w:rFonts w:ascii="Times New Roman" w:hAnsi="Times New Roman" w:cs="Times New Roman"/>
          <w:color w:val="000000"/>
          <w:sz w:val="23"/>
          <w:szCs w:val="23"/>
        </w:rPr>
        <w:tab/>
        <w:t>Клиент производит самостоятельную настройку собственных технических средств (локальной вычислительной сети,</w:t>
      </w:r>
      <w:r w:rsidR="00B9325C" w:rsidRPr="00416D9F">
        <w:rPr>
          <w:rFonts w:ascii="Times New Roman" w:hAnsi="Times New Roman" w:cs="Times New Roman"/>
          <w:color w:val="000000"/>
          <w:sz w:val="23"/>
          <w:szCs w:val="23"/>
        </w:rPr>
        <w:t xml:space="preserve"> компьютер</w:t>
      </w:r>
      <w:r w:rsidR="0015288B" w:rsidRPr="00416D9F">
        <w:rPr>
          <w:rFonts w:ascii="Times New Roman" w:hAnsi="Times New Roman" w:cs="Times New Roman"/>
          <w:color w:val="000000"/>
          <w:sz w:val="23"/>
          <w:szCs w:val="23"/>
        </w:rPr>
        <w:t>ов</w:t>
      </w:r>
      <w:r w:rsidR="007611E3" w:rsidRPr="00416D9F">
        <w:rPr>
          <w:rFonts w:ascii="Times New Roman" w:hAnsi="Times New Roman" w:cs="Times New Roman"/>
          <w:color w:val="000000"/>
          <w:sz w:val="23"/>
          <w:szCs w:val="23"/>
        </w:rPr>
        <w:t xml:space="preserve">, мобильных устройств и т.д.) и установку клиентской части </w:t>
      </w:r>
      <w:r w:rsidR="00AF2845" w:rsidRPr="00416D9F">
        <w:rPr>
          <w:rFonts w:ascii="Times New Roman" w:hAnsi="Times New Roman" w:cs="Times New Roman"/>
          <w:color w:val="000000"/>
          <w:sz w:val="23"/>
          <w:szCs w:val="23"/>
        </w:rPr>
        <w:t>Системы ДБО</w:t>
      </w:r>
      <w:r w:rsidR="007611E3" w:rsidRPr="00416D9F">
        <w:rPr>
          <w:rFonts w:ascii="Times New Roman" w:hAnsi="Times New Roman" w:cs="Times New Roman"/>
          <w:color w:val="000000"/>
          <w:sz w:val="23"/>
          <w:szCs w:val="23"/>
        </w:rPr>
        <w:t>. При необходимости Клиент имеет право на бесплатные технические консультации по телефону</w:t>
      </w:r>
      <w:r w:rsidR="00A850A2" w:rsidRPr="00416D9F">
        <w:rPr>
          <w:rFonts w:ascii="Times New Roman" w:hAnsi="Times New Roman" w:cs="Times New Roman"/>
          <w:color w:val="000000"/>
          <w:sz w:val="23"/>
          <w:szCs w:val="23"/>
        </w:rPr>
        <w:t xml:space="preserve"> Контакт-центра</w:t>
      </w:r>
      <w:r w:rsidR="007611E3" w:rsidRPr="00416D9F">
        <w:rPr>
          <w:rFonts w:ascii="Times New Roman" w:hAnsi="Times New Roman" w:cs="Times New Roman"/>
          <w:color w:val="000000"/>
          <w:sz w:val="23"/>
          <w:szCs w:val="23"/>
        </w:rPr>
        <w:t xml:space="preserve">: 8-800-200-19-18. </w:t>
      </w:r>
    </w:p>
    <w:p w:rsidR="00356702" w:rsidRPr="00416D9F" w:rsidRDefault="00600E3F" w:rsidP="00144018">
      <w:pPr>
        <w:shd w:val="clear" w:color="auto" w:fill="FFFFFF"/>
        <w:tabs>
          <w:tab w:val="num" w:pos="567"/>
        </w:tabs>
        <w:autoSpaceDE w:val="0"/>
        <w:spacing w:after="240"/>
        <w:ind w:firstLine="851"/>
        <w:contextualSpacing/>
        <w:jc w:val="both"/>
        <w:outlineLvl w:val="4"/>
        <w:rPr>
          <w:rFonts w:ascii="Times New Roman" w:hAnsi="Times New Roman" w:cs="Times New Roman"/>
          <w:color w:val="000000"/>
          <w:sz w:val="23"/>
          <w:szCs w:val="23"/>
        </w:rPr>
      </w:pPr>
      <w:r w:rsidRPr="00416D9F">
        <w:rPr>
          <w:rFonts w:ascii="Times New Roman" w:hAnsi="Times New Roman" w:cs="Times New Roman"/>
          <w:color w:val="000000"/>
          <w:sz w:val="23"/>
          <w:szCs w:val="23"/>
        </w:rPr>
        <w:t>2.</w:t>
      </w:r>
      <w:r w:rsidR="00D41EE8" w:rsidRPr="00416D9F">
        <w:rPr>
          <w:rFonts w:ascii="Times New Roman" w:hAnsi="Times New Roman" w:cs="Times New Roman"/>
          <w:color w:val="000000"/>
          <w:sz w:val="23"/>
          <w:szCs w:val="23"/>
        </w:rPr>
        <w:t>2</w:t>
      </w:r>
      <w:r w:rsidRPr="00416D9F">
        <w:rPr>
          <w:rFonts w:ascii="Times New Roman" w:hAnsi="Times New Roman" w:cs="Times New Roman"/>
          <w:color w:val="000000"/>
          <w:sz w:val="23"/>
          <w:szCs w:val="23"/>
        </w:rPr>
        <w:t>.</w:t>
      </w:r>
      <w:r w:rsidR="007611E3" w:rsidRPr="00416D9F">
        <w:rPr>
          <w:rFonts w:ascii="Times New Roman" w:hAnsi="Times New Roman" w:cs="Times New Roman"/>
          <w:color w:val="000000"/>
          <w:sz w:val="23"/>
          <w:szCs w:val="23"/>
        </w:rPr>
        <w:tab/>
      </w:r>
      <w:r w:rsidR="00D8764A" w:rsidRPr="00416D9F">
        <w:rPr>
          <w:rFonts w:ascii="Times New Roman" w:hAnsi="Times New Roman" w:cs="Times New Roman"/>
          <w:color w:val="000000"/>
          <w:sz w:val="23"/>
          <w:szCs w:val="23"/>
        </w:rPr>
        <w:t>Регистрация в Системе ДБО возможна в двух формах:</w:t>
      </w:r>
    </w:p>
    <w:p w:rsidR="00356702" w:rsidRPr="00416D9F" w:rsidRDefault="00356702" w:rsidP="00144018">
      <w:pPr>
        <w:shd w:val="clear" w:color="auto" w:fill="FFFFFF"/>
        <w:tabs>
          <w:tab w:val="num" w:pos="567"/>
        </w:tabs>
        <w:autoSpaceDE w:val="0"/>
        <w:spacing w:after="240"/>
        <w:ind w:firstLine="851"/>
        <w:contextualSpacing/>
        <w:jc w:val="both"/>
        <w:outlineLvl w:val="4"/>
        <w:rPr>
          <w:rFonts w:ascii="Times New Roman" w:hAnsi="Times New Roman" w:cs="Times New Roman"/>
          <w:color w:val="000000"/>
          <w:sz w:val="23"/>
          <w:szCs w:val="23"/>
        </w:rPr>
      </w:pPr>
      <w:r w:rsidRPr="00416D9F">
        <w:rPr>
          <w:rFonts w:ascii="Times New Roman" w:hAnsi="Times New Roman" w:cs="Times New Roman"/>
          <w:color w:val="000000"/>
          <w:sz w:val="23"/>
          <w:szCs w:val="23"/>
        </w:rPr>
        <w:t>-</w:t>
      </w:r>
      <w:r w:rsidR="00D8764A" w:rsidRPr="00416D9F">
        <w:rPr>
          <w:rFonts w:ascii="Times New Roman" w:hAnsi="Times New Roman" w:cs="Times New Roman"/>
          <w:color w:val="000000"/>
          <w:sz w:val="23"/>
          <w:szCs w:val="23"/>
        </w:rPr>
        <w:t xml:space="preserve"> стандартная регистрация с участием Банка</w:t>
      </w:r>
      <w:r w:rsidRPr="00416D9F">
        <w:rPr>
          <w:rFonts w:ascii="Times New Roman" w:hAnsi="Times New Roman" w:cs="Times New Roman"/>
          <w:color w:val="000000"/>
          <w:sz w:val="23"/>
          <w:szCs w:val="23"/>
        </w:rPr>
        <w:t>;</w:t>
      </w:r>
    </w:p>
    <w:p w:rsidR="00D8764A" w:rsidRPr="00416D9F" w:rsidRDefault="00356702" w:rsidP="00144018">
      <w:pPr>
        <w:shd w:val="clear" w:color="auto" w:fill="FFFFFF"/>
        <w:tabs>
          <w:tab w:val="num" w:pos="567"/>
        </w:tabs>
        <w:autoSpaceDE w:val="0"/>
        <w:spacing w:after="240"/>
        <w:ind w:firstLine="851"/>
        <w:contextualSpacing/>
        <w:jc w:val="both"/>
        <w:outlineLvl w:val="4"/>
        <w:rPr>
          <w:rFonts w:ascii="Times New Roman" w:hAnsi="Times New Roman" w:cs="Times New Roman"/>
          <w:color w:val="000000"/>
          <w:sz w:val="23"/>
          <w:szCs w:val="23"/>
        </w:rPr>
      </w:pPr>
      <w:r w:rsidRPr="00416D9F">
        <w:rPr>
          <w:rFonts w:ascii="Times New Roman" w:hAnsi="Times New Roman" w:cs="Times New Roman"/>
          <w:color w:val="000000"/>
          <w:sz w:val="23"/>
          <w:szCs w:val="23"/>
        </w:rPr>
        <w:t>-</w:t>
      </w:r>
      <w:r w:rsidR="00D8764A" w:rsidRPr="00416D9F">
        <w:rPr>
          <w:rFonts w:ascii="Times New Roman" w:hAnsi="Times New Roman" w:cs="Times New Roman"/>
          <w:color w:val="000000"/>
          <w:sz w:val="23"/>
          <w:szCs w:val="23"/>
        </w:rPr>
        <w:t xml:space="preserve"> самостоятельная регистрация с участием Банка </w:t>
      </w:r>
    </w:p>
    <w:p w:rsidR="007611E3" w:rsidRPr="00416D9F" w:rsidRDefault="00D8764A" w:rsidP="00144018">
      <w:pPr>
        <w:shd w:val="clear" w:color="auto" w:fill="FFFFFF"/>
        <w:tabs>
          <w:tab w:val="num" w:pos="567"/>
        </w:tabs>
        <w:autoSpaceDE w:val="0"/>
        <w:spacing w:after="240"/>
        <w:ind w:firstLine="851"/>
        <w:contextualSpacing/>
        <w:jc w:val="both"/>
        <w:outlineLvl w:val="4"/>
        <w:rPr>
          <w:rFonts w:ascii="Times New Roman" w:hAnsi="Times New Roman" w:cs="Times New Roman"/>
          <w:color w:val="000000"/>
          <w:sz w:val="23"/>
          <w:szCs w:val="23"/>
        </w:rPr>
      </w:pPr>
      <w:r w:rsidRPr="00416D9F">
        <w:rPr>
          <w:rFonts w:ascii="Times New Roman" w:hAnsi="Times New Roman" w:cs="Times New Roman"/>
          <w:color w:val="000000"/>
          <w:sz w:val="23"/>
          <w:szCs w:val="23"/>
        </w:rPr>
        <w:t>При стандартной регистрации</w:t>
      </w:r>
      <w:r w:rsidR="007611E3" w:rsidRPr="00416D9F">
        <w:rPr>
          <w:rFonts w:ascii="Times New Roman" w:hAnsi="Times New Roman" w:cs="Times New Roman"/>
          <w:color w:val="000000"/>
          <w:sz w:val="23"/>
          <w:szCs w:val="23"/>
        </w:rPr>
        <w:t xml:space="preserve"> в </w:t>
      </w:r>
      <w:r w:rsidR="0014172D" w:rsidRPr="00416D9F">
        <w:rPr>
          <w:rFonts w:ascii="Times New Roman" w:hAnsi="Times New Roman" w:cs="Times New Roman"/>
          <w:color w:val="000000"/>
          <w:sz w:val="23"/>
          <w:szCs w:val="23"/>
        </w:rPr>
        <w:t>С</w:t>
      </w:r>
      <w:r w:rsidR="007611E3" w:rsidRPr="00416D9F">
        <w:rPr>
          <w:rFonts w:ascii="Times New Roman" w:hAnsi="Times New Roman" w:cs="Times New Roman"/>
          <w:color w:val="000000"/>
          <w:sz w:val="23"/>
          <w:szCs w:val="23"/>
        </w:rPr>
        <w:t>истеме ДБО временные логин и пароль приходят Клиенту в SMS-сообщении на мобильный телефон</w:t>
      </w:r>
      <w:r w:rsidR="000000E7" w:rsidRPr="00416D9F">
        <w:rPr>
          <w:rFonts w:ascii="Times New Roman" w:hAnsi="Times New Roman" w:cs="Times New Roman"/>
          <w:color w:val="000000"/>
          <w:sz w:val="23"/>
          <w:szCs w:val="23"/>
        </w:rPr>
        <w:t>,</w:t>
      </w:r>
      <w:r w:rsidR="007611E3" w:rsidRPr="00416D9F">
        <w:rPr>
          <w:rFonts w:ascii="Times New Roman" w:hAnsi="Times New Roman" w:cs="Times New Roman"/>
          <w:color w:val="000000"/>
          <w:sz w:val="23"/>
          <w:szCs w:val="23"/>
        </w:rPr>
        <w:t xml:space="preserve"> указанный при регистрации в письменном Заявлении, предоставленном на бумажном носителе по форме </w:t>
      </w:r>
      <w:r w:rsidR="00760277" w:rsidRPr="00416D9F">
        <w:rPr>
          <w:rFonts w:ascii="Times New Roman" w:hAnsi="Times New Roman" w:cs="Times New Roman"/>
          <w:color w:val="000000"/>
          <w:sz w:val="23"/>
          <w:szCs w:val="23"/>
        </w:rPr>
        <w:t>1 Сборника</w:t>
      </w:r>
      <w:r w:rsidR="007611E3" w:rsidRPr="00416D9F">
        <w:rPr>
          <w:rFonts w:ascii="Times New Roman" w:hAnsi="Times New Roman" w:cs="Times New Roman"/>
          <w:color w:val="000000"/>
          <w:sz w:val="23"/>
          <w:szCs w:val="23"/>
        </w:rPr>
        <w:t>.</w:t>
      </w:r>
    </w:p>
    <w:p w:rsidR="00077833" w:rsidRPr="00416D9F" w:rsidRDefault="00077833" w:rsidP="00144018">
      <w:pPr>
        <w:shd w:val="clear" w:color="auto" w:fill="FFFFFF"/>
        <w:tabs>
          <w:tab w:val="num" w:pos="567"/>
        </w:tabs>
        <w:autoSpaceDE w:val="0"/>
        <w:spacing w:after="240"/>
        <w:ind w:firstLine="851"/>
        <w:contextualSpacing/>
        <w:jc w:val="both"/>
        <w:outlineLvl w:val="4"/>
        <w:rPr>
          <w:rFonts w:ascii="Times New Roman" w:hAnsi="Times New Roman" w:cs="Times New Roman"/>
          <w:color w:val="000000"/>
          <w:sz w:val="23"/>
          <w:szCs w:val="23"/>
        </w:rPr>
      </w:pPr>
      <w:r w:rsidRPr="00416D9F">
        <w:rPr>
          <w:rFonts w:ascii="Times New Roman" w:hAnsi="Times New Roman" w:cs="Times New Roman"/>
          <w:sz w:val="23"/>
          <w:szCs w:val="23"/>
        </w:rPr>
        <w:t>При наличии действующей корпоративной карты или карты физического лица, являющегося индивидуальным предпринимателем/Уполномоченным лицом юридического лица, данное Уполномоченное лицо Клиента имеет возможность осуществить самостоятельную регистрацию в Системе ДБО, а именно, самостоятельно назначить логин и пароль для доступа в Систему.</w:t>
      </w:r>
    </w:p>
    <w:p w:rsidR="007611E3" w:rsidRPr="00416D9F" w:rsidRDefault="00600E3F" w:rsidP="000828D2">
      <w:pPr>
        <w:shd w:val="clear" w:color="auto" w:fill="FFFFFF"/>
        <w:tabs>
          <w:tab w:val="num" w:pos="567"/>
        </w:tabs>
        <w:autoSpaceDE w:val="0"/>
        <w:spacing w:after="240"/>
        <w:ind w:firstLine="851"/>
        <w:contextualSpacing/>
        <w:jc w:val="both"/>
        <w:outlineLvl w:val="4"/>
        <w:rPr>
          <w:rFonts w:ascii="Times New Roman" w:hAnsi="Times New Roman" w:cs="Times New Roman"/>
          <w:color w:val="000000"/>
          <w:sz w:val="23"/>
          <w:szCs w:val="23"/>
        </w:rPr>
      </w:pPr>
      <w:r w:rsidRPr="00416D9F">
        <w:rPr>
          <w:rFonts w:ascii="Times New Roman" w:hAnsi="Times New Roman" w:cs="Times New Roman"/>
          <w:color w:val="000000"/>
          <w:sz w:val="23"/>
          <w:szCs w:val="23"/>
        </w:rPr>
        <w:t>2.</w:t>
      </w:r>
      <w:r w:rsidR="00D41EE8" w:rsidRPr="00416D9F">
        <w:rPr>
          <w:rFonts w:ascii="Times New Roman" w:hAnsi="Times New Roman" w:cs="Times New Roman"/>
          <w:color w:val="000000"/>
          <w:sz w:val="23"/>
          <w:szCs w:val="23"/>
        </w:rPr>
        <w:t>3</w:t>
      </w:r>
      <w:r w:rsidR="007611E3" w:rsidRPr="00416D9F">
        <w:rPr>
          <w:rFonts w:ascii="Times New Roman" w:hAnsi="Times New Roman" w:cs="Times New Roman"/>
          <w:color w:val="000000"/>
          <w:sz w:val="23"/>
          <w:szCs w:val="23"/>
        </w:rPr>
        <w:t>.</w:t>
      </w:r>
      <w:r w:rsidR="007611E3" w:rsidRPr="00416D9F">
        <w:rPr>
          <w:rFonts w:ascii="Times New Roman" w:hAnsi="Times New Roman" w:cs="Times New Roman"/>
          <w:color w:val="000000"/>
          <w:sz w:val="23"/>
          <w:szCs w:val="23"/>
        </w:rPr>
        <w:tab/>
        <w:t xml:space="preserve"> Уполномоченное лицо Клиента обязано не сообщать логин, пароль, одноразовый пароль третьим лицам, в том числе иным Уполномоченным лицам Клиента, по телефону, электронной почте или иным способом.</w:t>
      </w:r>
      <w:r w:rsidR="007611E3" w:rsidRPr="00416D9F">
        <w:rPr>
          <w:rFonts w:ascii="Times New Roman" w:hAnsi="Times New Roman" w:cs="Times New Roman"/>
          <w:color w:val="000000"/>
          <w:sz w:val="23"/>
          <w:szCs w:val="23"/>
        </w:rPr>
        <w:tab/>
      </w:r>
    </w:p>
    <w:p w:rsidR="007611E3" w:rsidRPr="00416D9F" w:rsidRDefault="007611E3" w:rsidP="007611E3">
      <w:pPr>
        <w:shd w:val="clear" w:color="auto" w:fill="FFFFFF"/>
        <w:tabs>
          <w:tab w:val="num" w:pos="567"/>
        </w:tabs>
        <w:autoSpaceDE w:val="0"/>
        <w:spacing w:after="240"/>
        <w:ind w:firstLine="851"/>
        <w:contextualSpacing/>
        <w:jc w:val="both"/>
        <w:rPr>
          <w:rFonts w:ascii="Times New Roman" w:hAnsi="Times New Roman" w:cs="Times New Roman"/>
          <w:color w:val="000000"/>
          <w:sz w:val="23"/>
          <w:szCs w:val="23"/>
        </w:rPr>
      </w:pPr>
      <w:r w:rsidRPr="00416D9F">
        <w:rPr>
          <w:rFonts w:ascii="Times New Roman" w:hAnsi="Times New Roman" w:cs="Times New Roman"/>
          <w:color w:val="000000"/>
          <w:sz w:val="23"/>
          <w:szCs w:val="23"/>
        </w:rPr>
        <w:t>Использование Базовых аутентификационных данных и одноразовых паролей допускается только при работе через сеть Интернет без участия работников Банка.</w:t>
      </w:r>
    </w:p>
    <w:p w:rsidR="003E1953" w:rsidRPr="00416D9F" w:rsidRDefault="00600E3F" w:rsidP="000828D2">
      <w:pPr>
        <w:shd w:val="clear" w:color="auto" w:fill="FFFFFF"/>
        <w:tabs>
          <w:tab w:val="num" w:pos="567"/>
        </w:tabs>
        <w:autoSpaceDE w:val="0"/>
        <w:ind w:firstLine="851"/>
        <w:contextualSpacing/>
        <w:jc w:val="both"/>
        <w:outlineLvl w:val="4"/>
        <w:rPr>
          <w:rFonts w:ascii="Times New Roman" w:hAnsi="Times New Roman" w:cs="Times New Roman"/>
          <w:color w:val="000000"/>
          <w:sz w:val="23"/>
          <w:szCs w:val="23"/>
        </w:rPr>
      </w:pPr>
      <w:r w:rsidRPr="00416D9F">
        <w:rPr>
          <w:rFonts w:ascii="Times New Roman" w:hAnsi="Times New Roman" w:cs="Times New Roman"/>
          <w:color w:val="000000"/>
          <w:sz w:val="23"/>
          <w:szCs w:val="23"/>
        </w:rPr>
        <w:t>2.</w:t>
      </w:r>
      <w:r w:rsidR="00D41EE8" w:rsidRPr="00416D9F">
        <w:rPr>
          <w:rFonts w:ascii="Times New Roman" w:hAnsi="Times New Roman" w:cs="Times New Roman"/>
          <w:color w:val="000000"/>
          <w:sz w:val="23"/>
          <w:szCs w:val="23"/>
        </w:rPr>
        <w:t>4</w:t>
      </w:r>
      <w:r w:rsidR="007611E3" w:rsidRPr="00416D9F">
        <w:rPr>
          <w:rFonts w:ascii="Times New Roman" w:hAnsi="Times New Roman" w:cs="Times New Roman"/>
          <w:color w:val="000000"/>
          <w:sz w:val="23"/>
          <w:szCs w:val="23"/>
        </w:rPr>
        <w:t>.</w:t>
      </w:r>
      <w:r w:rsidR="007611E3" w:rsidRPr="00416D9F">
        <w:rPr>
          <w:rFonts w:ascii="Times New Roman" w:hAnsi="Times New Roman" w:cs="Times New Roman"/>
          <w:color w:val="000000"/>
          <w:sz w:val="23"/>
          <w:szCs w:val="23"/>
        </w:rPr>
        <w:tab/>
      </w:r>
      <w:r w:rsidR="00616068" w:rsidRPr="00416D9F">
        <w:rPr>
          <w:rFonts w:ascii="Times New Roman" w:hAnsi="Times New Roman" w:cs="Times New Roman"/>
          <w:color w:val="000000"/>
          <w:sz w:val="23"/>
          <w:szCs w:val="23"/>
        </w:rPr>
        <w:t>Н</w:t>
      </w:r>
      <w:r w:rsidR="003E1953" w:rsidRPr="00416D9F">
        <w:rPr>
          <w:rFonts w:ascii="Times New Roman" w:hAnsi="Times New Roman" w:cs="Times New Roman"/>
          <w:color w:val="000000"/>
          <w:sz w:val="23"/>
          <w:szCs w:val="23"/>
        </w:rPr>
        <w:t xml:space="preserve">еобходимо в обязательном порядке </w:t>
      </w:r>
      <w:r w:rsidR="00616068" w:rsidRPr="00416D9F">
        <w:rPr>
          <w:rFonts w:ascii="Times New Roman" w:hAnsi="Times New Roman" w:cs="Times New Roman"/>
          <w:color w:val="000000"/>
          <w:sz w:val="23"/>
          <w:szCs w:val="23"/>
        </w:rPr>
        <w:t xml:space="preserve">ежемесячно </w:t>
      </w:r>
      <w:r w:rsidR="003E1953" w:rsidRPr="00416D9F">
        <w:rPr>
          <w:rFonts w:ascii="Times New Roman" w:hAnsi="Times New Roman" w:cs="Times New Roman"/>
          <w:color w:val="000000"/>
          <w:sz w:val="23"/>
          <w:szCs w:val="23"/>
        </w:rPr>
        <w:t xml:space="preserve">производить смену пароля для платежей в </w:t>
      </w:r>
      <w:r w:rsidR="001714AA" w:rsidRPr="00416D9F">
        <w:rPr>
          <w:rFonts w:ascii="Times New Roman" w:hAnsi="Times New Roman" w:cs="Times New Roman"/>
          <w:color w:val="000000"/>
          <w:sz w:val="23"/>
          <w:szCs w:val="23"/>
        </w:rPr>
        <w:t>С</w:t>
      </w:r>
      <w:r w:rsidR="003E1953" w:rsidRPr="00416D9F">
        <w:rPr>
          <w:rFonts w:ascii="Times New Roman" w:hAnsi="Times New Roman" w:cs="Times New Roman"/>
          <w:color w:val="000000"/>
          <w:sz w:val="23"/>
          <w:szCs w:val="23"/>
        </w:rPr>
        <w:t xml:space="preserve">истеме ДБО, в случае выбора Клиентом пароля для платежей в качестве </w:t>
      </w:r>
      <w:r w:rsidR="00616068" w:rsidRPr="00416D9F">
        <w:rPr>
          <w:rFonts w:ascii="Times New Roman" w:hAnsi="Times New Roman" w:cs="Times New Roman"/>
          <w:color w:val="000000"/>
          <w:sz w:val="23"/>
          <w:szCs w:val="23"/>
        </w:rPr>
        <w:t xml:space="preserve">дополнительного </w:t>
      </w:r>
      <w:r w:rsidR="002243F3" w:rsidRPr="00416D9F">
        <w:rPr>
          <w:rFonts w:ascii="Times New Roman" w:hAnsi="Times New Roman" w:cs="Times New Roman"/>
          <w:color w:val="000000"/>
          <w:sz w:val="23"/>
          <w:szCs w:val="23"/>
        </w:rPr>
        <w:t xml:space="preserve">фактора </w:t>
      </w:r>
      <w:r w:rsidR="003E1953" w:rsidRPr="00416D9F">
        <w:rPr>
          <w:rFonts w:ascii="Times New Roman" w:hAnsi="Times New Roman" w:cs="Times New Roman"/>
          <w:color w:val="000000"/>
          <w:sz w:val="23"/>
          <w:szCs w:val="23"/>
        </w:rPr>
        <w:t xml:space="preserve">защиты </w:t>
      </w:r>
      <w:r w:rsidR="002243F3" w:rsidRPr="00416D9F">
        <w:rPr>
          <w:rFonts w:ascii="Times New Roman" w:hAnsi="Times New Roman" w:cs="Times New Roman"/>
          <w:color w:val="000000"/>
          <w:sz w:val="23"/>
          <w:szCs w:val="23"/>
        </w:rPr>
        <w:t xml:space="preserve">при </w:t>
      </w:r>
      <w:r w:rsidR="003E1953" w:rsidRPr="00416D9F">
        <w:rPr>
          <w:rFonts w:ascii="Times New Roman" w:hAnsi="Times New Roman" w:cs="Times New Roman"/>
          <w:color w:val="000000"/>
          <w:sz w:val="23"/>
          <w:szCs w:val="23"/>
        </w:rPr>
        <w:t>подписани</w:t>
      </w:r>
      <w:r w:rsidR="002243F3" w:rsidRPr="00416D9F">
        <w:rPr>
          <w:rFonts w:ascii="Times New Roman" w:hAnsi="Times New Roman" w:cs="Times New Roman"/>
          <w:color w:val="000000"/>
          <w:sz w:val="23"/>
          <w:szCs w:val="23"/>
        </w:rPr>
        <w:t>и</w:t>
      </w:r>
      <w:r w:rsidR="003E1953" w:rsidRPr="00416D9F">
        <w:rPr>
          <w:rFonts w:ascii="Times New Roman" w:hAnsi="Times New Roman" w:cs="Times New Roman"/>
          <w:color w:val="000000"/>
          <w:sz w:val="23"/>
          <w:szCs w:val="23"/>
        </w:rPr>
        <w:t xml:space="preserve"> Э</w:t>
      </w:r>
      <w:r w:rsidR="002243F3" w:rsidRPr="00416D9F">
        <w:rPr>
          <w:rFonts w:ascii="Times New Roman" w:hAnsi="Times New Roman" w:cs="Times New Roman"/>
          <w:color w:val="000000"/>
          <w:sz w:val="23"/>
          <w:szCs w:val="23"/>
        </w:rPr>
        <w:t>П</w:t>
      </w:r>
      <w:r w:rsidR="003E1953" w:rsidRPr="00416D9F">
        <w:rPr>
          <w:rFonts w:ascii="Times New Roman" w:hAnsi="Times New Roman" w:cs="Times New Roman"/>
          <w:color w:val="000000"/>
          <w:sz w:val="23"/>
          <w:szCs w:val="23"/>
        </w:rPr>
        <w:t xml:space="preserve">Д. Логины, пароли для платежей (в случае использования) и сессионные ключи в </w:t>
      </w:r>
      <w:r w:rsidR="00E420DA" w:rsidRPr="00416D9F">
        <w:rPr>
          <w:rFonts w:ascii="Times New Roman" w:hAnsi="Times New Roman" w:cs="Times New Roman"/>
          <w:color w:val="000000"/>
          <w:sz w:val="23"/>
          <w:szCs w:val="23"/>
        </w:rPr>
        <w:t>С</w:t>
      </w:r>
      <w:r w:rsidR="003E1953" w:rsidRPr="00416D9F">
        <w:rPr>
          <w:rFonts w:ascii="Times New Roman" w:hAnsi="Times New Roman" w:cs="Times New Roman"/>
          <w:color w:val="000000"/>
          <w:sz w:val="23"/>
          <w:szCs w:val="23"/>
        </w:rPr>
        <w:t xml:space="preserve">истеме ДБО являются конфиденциальной информацией, </w:t>
      </w:r>
      <w:r w:rsidR="000000E7" w:rsidRPr="00416D9F">
        <w:rPr>
          <w:rFonts w:ascii="Times New Roman" w:hAnsi="Times New Roman" w:cs="Times New Roman"/>
          <w:color w:val="000000"/>
          <w:sz w:val="23"/>
          <w:szCs w:val="23"/>
        </w:rPr>
        <w:t xml:space="preserve">которую </w:t>
      </w:r>
      <w:r w:rsidR="003E1953" w:rsidRPr="00416D9F">
        <w:rPr>
          <w:rFonts w:ascii="Times New Roman" w:hAnsi="Times New Roman" w:cs="Times New Roman"/>
          <w:color w:val="000000"/>
          <w:sz w:val="23"/>
          <w:szCs w:val="23"/>
        </w:rPr>
        <w:t xml:space="preserve">ни при каких обстоятельствах нельзя раскрывать </w:t>
      </w:r>
      <w:r w:rsidR="000000E7" w:rsidRPr="00416D9F">
        <w:rPr>
          <w:rFonts w:ascii="Times New Roman" w:hAnsi="Times New Roman" w:cs="Times New Roman"/>
          <w:color w:val="000000"/>
          <w:sz w:val="23"/>
          <w:szCs w:val="23"/>
        </w:rPr>
        <w:t>третьим лицам</w:t>
      </w:r>
      <w:r w:rsidR="003E1953" w:rsidRPr="00416D9F">
        <w:rPr>
          <w:rFonts w:ascii="Times New Roman" w:hAnsi="Times New Roman" w:cs="Times New Roman"/>
          <w:color w:val="000000"/>
          <w:sz w:val="23"/>
          <w:szCs w:val="23"/>
        </w:rPr>
        <w:t xml:space="preserve">, включая сотрудников Банка. При обращении от имени Банка по телефону, электронной почте, </w:t>
      </w:r>
      <w:r w:rsidR="002243F3" w:rsidRPr="00416D9F">
        <w:rPr>
          <w:rFonts w:ascii="Times New Roman" w:hAnsi="Times New Roman" w:cs="Times New Roman"/>
          <w:color w:val="000000"/>
          <w:sz w:val="23"/>
          <w:szCs w:val="23"/>
        </w:rPr>
        <w:t>по</w:t>
      </w:r>
      <w:r w:rsidR="00AC6185" w:rsidRPr="00416D9F">
        <w:rPr>
          <w:rFonts w:ascii="Times New Roman" w:hAnsi="Times New Roman" w:cs="Times New Roman"/>
          <w:color w:val="000000"/>
          <w:sz w:val="23"/>
          <w:szCs w:val="23"/>
        </w:rPr>
        <w:t xml:space="preserve">средством </w:t>
      </w:r>
      <w:r w:rsidR="003E1953" w:rsidRPr="00416D9F">
        <w:rPr>
          <w:rFonts w:ascii="Times New Roman" w:hAnsi="Times New Roman" w:cs="Times New Roman"/>
          <w:color w:val="000000"/>
          <w:sz w:val="23"/>
          <w:szCs w:val="23"/>
        </w:rPr>
        <w:t>SMS и иным</w:t>
      </w:r>
      <w:r w:rsidR="002243F3" w:rsidRPr="00416D9F">
        <w:rPr>
          <w:rFonts w:ascii="Times New Roman" w:hAnsi="Times New Roman" w:cs="Times New Roman"/>
          <w:color w:val="000000"/>
          <w:sz w:val="23"/>
          <w:szCs w:val="23"/>
        </w:rPr>
        <w:t>и</w:t>
      </w:r>
      <w:r w:rsidR="003E1953" w:rsidRPr="00416D9F">
        <w:rPr>
          <w:rFonts w:ascii="Times New Roman" w:hAnsi="Times New Roman" w:cs="Times New Roman"/>
          <w:color w:val="000000"/>
          <w:sz w:val="23"/>
          <w:szCs w:val="23"/>
        </w:rPr>
        <w:t xml:space="preserve"> другим</w:t>
      </w:r>
      <w:r w:rsidR="002243F3" w:rsidRPr="00416D9F">
        <w:rPr>
          <w:rFonts w:ascii="Times New Roman" w:hAnsi="Times New Roman" w:cs="Times New Roman"/>
          <w:color w:val="000000"/>
          <w:sz w:val="23"/>
          <w:szCs w:val="23"/>
        </w:rPr>
        <w:t>и</w:t>
      </w:r>
      <w:r w:rsidR="003E1953" w:rsidRPr="00416D9F">
        <w:rPr>
          <w:rFonts w:ascii="Times New Roman" w:hAnsi="Times New Roman" w:cs="Times New Roman"/>
          <w:color w:val="000000"/>
          <w:sz w:val="23"/>
          <w:szCs w:val="23"/>
        </w:rPr>
        <w:t xml:space="preserve"> способом лиц с просьбами сообщить ваши конфиденциальные данные (логин, пароль, одноразовый пароль и пароль для платежей), </w:t>
      </w:r>
      <w:r w:rsidR="002243F3" w:rsidRPr="00416D9F">
        <w:rPr>
          <w:rFonts w:ascii="Times New Roman" w:hAnsi="Times New Roman" w:cs="Times New Roman"/>
          <w:color w:val="000000"/>
          <w:sz w:val="23"/>
          <w:szCs w:val="23"/>
        </w:rPr>
        <w:t xml:space="preserve">разглашать </w:t>
      </w:r>
      <w:r w:rsidR="003E1953" w:rsidRPr="00416D9F">
        <w:rPr>
          <w:rFonts w:ascii="Times New Roman" w:hAnsi="Times New Roman" w:cs="Times New Roman"/>
          <w:color w:val="000000"/>
          <w:sz w:val="23"/>
          <w:szCs w:val="23"/>
        </w:rPr>
        <w:t>эту информацию категорически запрещается.</w:t>
      </w:r>
    </w:p>
    <w:p w:rsidR="002B38C7" w:rsidRPr="00416D9F" w:rsidRDefault="00600E3F" w:rsidP="000828D2">
      <w:pPr>
        <w:shd w:val="clear" w:color="auto" w:fill="FFFFFF"/>
        <w:tabs>
          <w:tab w:val="num" w:pos="567"/>
        </w:tabs>
        <w:autoSpaceDE w:val="0"/>
        <w:ind w:firstLine="851"/>
        <w:contextualSpacing/>
        <w:jc w:val="both"/>
        <w:outlineLvl w:val="4"/>
        <w:rPr>
          <w:rFonts w:ascii="Times New Roman" w:hAnsi="Times New Roman" w:cs="Times New Roman"/>
          <w:color w:val="000000"/>
          <w:sz w:val="23"/>
          <w:szCs w:val="23"/>
        </w:rPr>
      </w:pPr>
      <w:r w:rsidRPr="00416D9F">
        <w:rPr>
          <w:rFonts w:ascii="Times New Roman" w:hAnsi="Times New Roman" w:cs="Times New Roman"/>
          <w:color w:val="000000"/>
          <w:sz w:val="23"/>
          <w:szCs w:val="23"/>
        </w:rPr>
        <w:t>2.</w:t>
      </w:r>
      <w:r w:rsidR="00D41EE8" w:rsidRPr="00416D9F">
        <w:rPr>
          <w:rFonts w:ascii="Times New Roman" w:hAnsi="Times New Roman" w:cs="Times New Roman"/>
          <w:color w:val="000000"/>
          <w:sz w:val="23"/>
          <w:szCs w:val="23"/>
        </w:rPr>
        <w:t>5</w:t>
      </w:r>
      <w:r w:rsidR="002B38C7" w:rsidRPr="00416D9F">
        <w:rPr>
          <w:rFonts w:ascii="Times New Roman" w:hAnsi="Times New Roman" w:cs="Times New Roman"/>
          <w:color w:val="000000"/>
          <w:sz w:val="23"/>
          <w:szCs w:val="23"/>
        </w:rPr>
        <w:t>. Клиент праве изменить тип ЭП, подав Заявление о смене типа электронной подписи (</w:t>
      </w:r>
      <w:r w:rsidR="00EC211B" w:rsidRPr="00416D9F">
        <w:rPr>
          <w:rFonts w:ascii="Times New Roman" w:hAnsi="Times New Roman" w:cs="Times New Roman"/>
          <w:color w:val="000000"/>
          <w:sz w:val="23"/>
          <w:szCs w:val="23"/>
        </w:rPr>
        <w:t>Форма 5 Сборника</w:t>
      </w:r>
      <w:r w:rsidR="002B38C7" w:rsidRPr="00416D9F">
        <w:rPr>
          <w:rFonts w:ascii="Times New Roman" w:hAnsi="Times New Roman" w:cs="Times New Roman"/>
          <w:color w:val="000000"/>
          <w:sz w:val="23"/>
          <w:szCs w:val="23"/>
        </w:rPr>
        <w:t>).</w:t>
      </w:r>
    </w:p>
    <w:p w:rsidR="00407170" w:rsidRPr="00416D9F" w:rsidRDefault="00600E3F" w:rsidP="00C95CDF">
      <w:pPr>
        <w:pStyle w:val="a4"/>
        <w:spacing w:before="2"/>
        <w:ind w:left="0" w:right="108" w:firstLine="851"/>
        <w:jc w:val="both"/>
        <w:outlineLvl w:val="4"/>
        <w:rPr>
          <w:rFonts w:cs="Times New Roman"/>
        </w:rPr>
      </w:pPr>
      <w:r w:rsidRPr="00416D9F">
        <w:rPr>
          <w:rFonts w:cs="Times New Roman"/>
        </w:rPr>
        <w:t>2.</w:t>
      </w:r>
      <w:r w:rsidR="00D41EE8" w:rsidRPr="00416D9F">
        <w:rPr>
          <w:rFonts w:cs="Times New Roman"/>
        </w:rPr>
        <w:t>6</w:t>
      </w:r>
      <w:r w:rsidRPr="00416D9F">
        <w:rPr>
          <w:rFonts w:cs="Times New Roman"/>
        </w:rPr>
        <w:t xml:space="preserve">. </w:t>
      </w:r>
      <w:r w:rsidR="00407170" w:rsidRPr="00416D9F">
        <w:rPr>
          <w:rFonts w:cs="Times New Roman"/>
        </w:rPr>
        <w:t xml:space="preserve">Авторизация Уполномоченного лица в </w:t>
      </w:r>
      <w:proofErr w:type="spellStart"/>
      <w:r w:rsidR="00407170" w:rsidRPr="00416D9F">
        <w:rPr>
          <w:rFonts w:cs="Times New Roman"/>
        </w:rPr>
        <w:t>web</w:t>
      </w:r>
      <w:proofErr w:type="spellEnd"/>
      <w:r w:rsidR="00407170" w:rsidRPr="00416D9F">
        <w:rPr>
          <w:rFonts w:cs="Times New Roman"/>
        </w:rPr>
        <w:t>-приложении Системы ДБО осуществляется с использованием</w:t>
      </w:r>
      <w:r w:rsidR="003F3B72" w:rsidRPr="00416D9F">
        <w:rPr>
          <w:rFonts w:cs="Times New Roman"/>
        </w:rPr>
        <w:t xml:space="preserve"> </w:t>
      </w:r>
      <w:r w:rsidR="00407170" w:rsidRPr="00416D9F">
        <w:rPr>
          <w:rFonts w:cs="Times New Roman"/>
        </w:rPr>
        <w:t xml:space="preserve">логина, пароля и одноразового пароля из </w:t>
      </w:r>
      <w:r w:rsidR="00407170" w:rsidRPr="00416D9F">
        <w:rPr>
          <w:rFonts w:cs="Times New Roman"/>
          <w:lang w:val="en-US"/>
        </w:rPr>
        <w:t>SMS</w:t>
      </w:r>
      <w:r w:rsidR="003F3B72" w:rsidRPr="00416D9F">
        <w:rPr>
          <w:rFonts w:cs="Times New Roman"/>
        </w:rPr>
        <w:t>.</w:t>
      </w:r>
    </w:p>
    <w:p w:rsidR="00407170" w:rsidRPr="00416D9F" w:rsidRDefault="00600E3F" w:rsidP="00C95CDF">
      <w:pPr>
        <w:pStyle w:val="a4"/>
        <w:tabs>
          <w:tab w:val="left" w:pos="1560"/>
        </w:tabs>
        <w:spacing w:before="7" w:line="264" w:lineRule="exact"/>
        <w:ind w:left="0" w:right="108" w:firstLine="851"/>
        <w:jc w:val="both"/>
        <w:outlineLvl w:val="5"/>
        <w:rPr>
          <w:rFonts w:cs="Times New Roman"/>
        </w:rPr>
      </w:pPr>
      <w:r w:rsidRPr="00416D9F">
        <w:rPr>
          <w:rFonts w:cs="Times New Roman"/>
        </w:rPr>
        <w:t>2.</w:t>
      </w:r>
      <w:r w:rsidR="00D41EE8" w:rsidRPr="00416D9F">
        <w:rPr>
          <w:rFonts w:cs="Times New Roman"/>
        </w:rPr>
        <w:t>6</w:t>
      </w:r>
      <w:r w:rsidRPr="00416D9F">
        <w:rPr>
          <w:rFonts w:cs="Times New Roman"/>
        </w:rPr>
        <w:t xml:space="preserve">.1. </w:t>
      </w:r>
      <w:r w:rsidR="00407170" w:rsidRPr="00416D9F">
        <w:rPr>
          <w:rFonts w:cs="Times New Roman"/>
        </w:rPr>
        <w:t xml:space="preserve">Уполномоченное лицо осуществляет запрос подключения </w:t>
      </w:r>
      <w:r w:rsidR="00B9325C" w:rsidRPr="00416D9F">
        <w:rPr>
          <w:rFonts w:cs="Times New Roman"/>
        </w:rPr>
        <w:t>компьютера</w:t>
      </w:r>
      <w:r w:rsidR="00407170" w:rsidRPr="00416D9F">
        <w:rPr>
          <w:rFonts w:cs="Times New Roman"/>
        </w:rPr>
        <w:t xml:space="preserve"> к Системе ДБО путем ввода временных логина и пароля, направленных Банком на </w:t>
      </w:r>
      <w:r w:rsidR="008B2241" w:rsidRPr="00416D9F">
        <w:rPr>
          <w:rFonts w:cs="Times New Roman"/>
        </w:rPr>
        <w:t>авторизованный номер телефона</w:t>
      </w:r>
      <w:r w:rsidR="00407170" w:rsidRPr="00416D9F">
        <w:rPr>
          <w:rFonts w:cs="Times New Roman"/>
        </w:rPr>
        <w:t>, указанны</w:t>
      </w:r>
      <w:r w:rsidR="008B2241" w:rsidRPr="00416D9F">
        <w:rPr>
          <w:rFonts w:cs="Times New Roman"/>
        </w:rPr>
        <w:t>й</w:t>
      </w:r>
      <w:r w:rsidR="00407170" w:rsidRPr="00416D9F">
        <w:rPr>
          <w:rFonts w:cs="Times New Roman"/>
        </w:rPr>
        <w:t xml:space="preserve"> в Заявлении о присоединении.</w:t>
      </w:r>
    </w:p>
    <w:p w:rsidR="00407170" w:rsidRPr="00416D9F" w:rsidRDefault="00407170" w:rsidP="00C95CDF">
      <w:pPr>
        <w:pStyle w:val="a4"/>
        <w:tabs>
          <w:tab w:val="left" w:pos="1560"/>
        </w:tabs>
        <w:spacing w:before="7" w:line="264" w:lineRule="exact"/>
        <w:ind w:left="0" w:right="108" w:firstLine="851"/>
        <w:jc w:val="both"/>
        <w:rPr>
          <w:rFonts w:cs="Times New Roman"/>
          <w:color w:val="C00000"/>
        </w:rPr>
      </w:pPr>
      <w:r w:rsidRPr="00416D9F">
        <w:rPr>
          <w:rFonts w:cs="Times New Roman"/>
        </w:rPr>
        <w:t>Банк направляет посредством SMS-сообщения на номер телефона, указанный в Заявлении о присоединении, SMS-код для подтверждения Уполномоченным лицом его учетных данных (логин, пароль), используемых для доступа к Системе ДБО.</w:t>
      </w:r>
    </w:p>
    <w:p w:rsidR="00407170" w:rsidRPr="00416D9F" w:rsidRDefault="00600E3F" w:rsidP="00C95CDF">
      <w:pPr>
        <w:pStyle w:val="a4"/>
        <w:tabs>
          <w:tab w:val="left" w:pos="1410"/>
          <w:tab w:val="left" w:pos="1560"/>
        </w:tabs>
        <w:ind w:left="0" w:right="108" w:firstLine="851"/>
        <w:jc w:val="both"/>
        <w:outlineLvl w:val="5"/>
        <w:rPr>
          <w:rFonts w:cs="Times New Roman"/>
        </w:rPr>
      </w:pPr>
      <w:r w:rsidRPr="00416D9F">
        <w:rPr>
          <w:rFonts w:cs="Times New Roman"/>
        </w:rPr>
        <w:t>2.</w:t>
      </w:r>
      <w:r w:rsidR="00D41EE8" w:rsidRPr="00416D9F">
        <w:rPr>
          <w:rFonts w:cs="Times New Roman"/>
        </w:rPr>
        <w:t>6</w:t>
      </w:r>
      <w:r w:rsidRPr="00416D9F">
        <w:rPr>
          <w:rFonts w:cs="Times New Roman"/>
        </w:rPr>
        <w:t xml:space="preserve">.2. </w:t>
      </w:r>
      <w:r w:rsidR="00407170" w:rsidRPr="00416D9F">
        <w:rPr>
          <w:rFonts w:cs="Times New Roman"/>
        </w:rPr>
        <w:t>Банк предоставляет доступ к Системе ДБО только в случае положительного результата следующих процедур проверки:</w:t>
      </w:r>
    </w:p>
    <w:p w:rsidR="00407170" w:rsidRPr="00416D9F" w:rsidRDefault="00F72DF5" w:rsidP="009125D9">
      <w:pPr>
        <w:pStyle w:val="a4"/>
        <w:numPr>
          <w:ilvl w:val="0"/>
          <w:numId w:val="8"/>
        </w:numPr>
        <w:tabs>
          <w:tab w:val="left" w:pos="1000"/>
        </w:tabs>
        <w:spacing w:line="264" w:lineRule="exact"/>
        <w:ind w:left="999" w:hanging="173"/>
        <w:rPr>
          <w:rFonts w:cs="Times New Roman"/>
        </w:rPr>
      </w:pPr>
      <w:r w:rsidRPr="00416D9F">
        <w:rPr>
          <w:rFonts w:cs="Times New Roman"/>
        </w:rPr>
        <w:t>логина и</w:t>
      </w:r>
      <w:r w:rsidR="00407170" w:rsidRPr="00416D9F">
        <w:rPr>
          <w:rFonts w:cs="Times New Roman"/>
        </w:rPr>
        <w:t xml:space="preserve"> пароля Уполномоченного лица;</w:t>
      </w:r>
    </w:p>
    <w:p w:rsidR="003501E9" w:rsidRPr="00416D9F" w:rsidRDefault="007006F5" w:rsidP="009125D9">
      <w:pPr>
        <w:pStyle w:val="a4"/>
        <w:numPr>
          <w:ilvl w:val="0"/>
          <w:numId w:val="8"/>
        </w:numPr>
        <w:tabs>
          <w:tab w:val="left" w:pos="1000"/>
        </w:tabs>
        <w:spacing w:line="264" w:lineRule="exact"/>
        <w:ind w:left="999" w:hanging="173"/>
        <w:jc w:val="both"/>
        <w:rPr>
          <w:rFonts w:cs="Times New Roman"/>
        </w:rPr>
      </w:pPr>
      <w:r w:rsidRPr="00416D9F">
        <w:rPr>
          <w:rFonts w:cs="Times New Roman"/>
          <w:color w:val="000000"/>
        </w:rPr>
        <w:t>соответствия</w:t>
      </w:r>
      <w:r w:rsidR="003501E9" w:rsidRPr="00416D9F">
        <w:rPr>
          <w:rFonts w:cs="Times New Roman"/>
          <w:color w:val="000000"/>
        </w:rPr>
        <w:t xml:space="preserve"> IP-адреса, с которого осуществляется доступ к Системе ДБО, </w:t>
      </w:r>
      <w:r w:rsidRPr="00416D9F">
        <w:rPr>
          <w:rFonts w:cs="Times New Roman"/>
          <w:color w:val="000000"/>
        </w:rPr>
        <w:t xml:space="preserve">с указанным </w:t>
      </w:r>
      <w:r w:rsidR="003501E9" w:rsidRPr="00416D9F">
        <w:rPr>
          <w:rFonts w:cs="Times New Roman"/>
          <w:color w:val="000000"/>
        </w:rPr>
        <w:t>в Перечне разрешенных IP-адресов</w:t>
      </w:r>
      <w:r w:rsidRPr="00416D9F">
        <w:rPr>
          <w:rFonts w:cs="Times New Roman"/>
          <w:color w:val="000000"/>
        </w:rPr>
        <w:t>,</w:t>
      </w:r>
      <w:r w:rsidR="003501E9" w:rsidRPr="00416D9F">
        <w:rPr>
          <w:rFonts w:cs="Times New Roman"/>
          <w:color w:val="000000"/>
        </w:rPr>
        <w:t xml:space="preserve"> если таковой установлен Клиентом;</w:t>
      </w:r>
    </w:p>
    <w:p w:rsidR="00407170" w:rsidRPr="00416D9F" w:rsidRDefault="00407170" w:rsidP="009125D9">
      <w:pPr>
        <w:pStyle w:val="a4"/>
        <w:numPr>
          <w:ilvl w:val="0"/>
          <w:numId w:val="8"/>
        </w:numPr>
        <w:tabs>
          <w:tab w:val="left" w:pos="1034"/>
        </w:tabs>
        <w:spacing w:before="2"/>
        <w:ind w:right="108" w:firstLine="708"/>
        <w:jc w:val="both"/>
        <w:rPr>
          <w:rFonts w:cs="Times New Roman"/>
        </w:rPr>
      </w:pPr>
      <w:r w:rsidRPr="00416D9F">
        <w:rPr>
          <w:rFonts w:cs="Times New Roman"/>
        </w:rPr>
        <w:t xml:space="preserve">соответствия SMS-кода, введенного на стартовой странице </w:t>
      </w:r>
      <w:proofErr w:type="spellStart"/>
      <w:r w:rsidRPr="00416D9F">
        <w:rPr>
          <w:rFonts w:cs="Times New Roman"/>
        </w:rPr>
        <w:t>web</w:t>
      </w:r>
      <w:proofErr w:type="spellEnd"/>
      <w:r w:rsidRPr="00416D9F">
        <w:rPr>
          <w:rFonts w:cs="Times New Roman"/>
        </w:rPr>
        <w:t>-приложения Системы ДБО, SMS-коду, сгенерированному Банком.</w:t>
      </w:r>
    </w:p>
    <w:p w:rsidR="001250EC" w:rsidRPr="00416D9F" w:rsidRDefault="001250EC" w:rsidP="009125D9">
      <w:pPr>
        <w:pStyle w:val="a4"/>
        <w:numPr>
          <w:ilvl w:val="0"/>
          <w:numId w:val="24"/>
        </w:numPr>
        <w:tabs>
          <w:tab w:val="left" w:pos="1276"/>
        </w:tabs>
        <w:spacing w:before="120"/>
        <w:ind w:right="112" w:firstLine="733"/>
        <w:jc w:val="both"/>
        <w:outlineLvl w:val="3"/>
        <w:rPr>
          <w:rFonts w:cs="Times New Roman"/>
        </w:rPr>
      </w:pPr>
      <w:r w:rsidRPr="00416D9F">
        <w:rPr>
          <w:rFonts w:cs="Times New Roman"/>
        </w:rPr>
        <w:t xml:space="preserve">Настоящие Условия автоматически прекращают действие в случае прекращения Договора </w:t>
      </w:r>
      <w:r w:rsidR="00866FF3" w:rsidRPr="00416D9F">
        <w:rPr>
          <w:rFonts w:cs="Times New Roman"/>
        </w:rPr>
        <w:t>ДБО</w:t>
      </w:r>
      <w:r w:rsidRPr="00416D9F">
        <w:rPr>
          <w:rFonts w:cs="Times New Roman"/>
        </w:rPr>
        <w:t>.</w:t>
      </w:r>
    </w:p>
    <w:p w:rsidR="001250EC" w:rsidRPr="00416D9F" w:rsidRDefault="001250EC" w:rsidP="009125D9">
      <w:pPr>
        <w:pStyle w:val="a4"/>
        <w:numPr>
          <w:ilvl w:val="0"/>
          <w:numId w:val="24"/>
        </w:numPr>
        <w:tabs>
          <w:tab w:val="left" w:pos="1197"/>
          <w:tab w:val="left" w:pos="1276"/>
        </w:tabs>
        <w:spacing w:before="120" w:line="264" w:lineRule="exact"/>
        <w:ind w:right="105" w:firstLine="708"/>
        <w:jc w:val="both"/>
        <w:outlineLvl w:val="3"/>
        <w:rPr>
          <w:rFonts w:cs="Times New Roman"/>
        </w:rPr>
      </w:pPr>
      <w:r w:rsidRPr="00416D9F">
        <w:rPr>
          <w:rFonts w:cs="Times New Roman"/>
        </w:rPr>
        <w:t xml:space="preserve">Термины и определения, используемые </w:t>
      </w:r>
      <w:r w:rsidR="0015288B" w:rsidRPr="00416D9F">
        <w:rPr>
          <w:rFonts w:cs="Times New Roman"/>
        </w:rPr>
        <w:t>в настоящих Условиях,</w:t>
      </w:r>
      <w:r w:rsidRPr="00416D9F">
        <w:rPr>
          <w:rFonts w:cs="Times New Roman"/>
        </w:rPr>
        <w:t xml:space="preserve"> имеют те же значения, что и соответствующие термины</w:t>
      </w:r>
      <w:r w:rsidR="00FA15FA" w:rsidRPr="00416D9F">
        <w:rPr>
          <w:rFonts w:cs="Times New Roman"/>
        </w:rPr>
        <w:t>,</w:t>
      </w:r>
      <w:r w:rsidRPr="00416D9F">
        <w:rPr>
          <w:rFonts w:cs="Times New Roman"/>
        </w:rPr>
        <w:t xml:space="preserve"> и определения, содержащиеся в Правилах ДБО.</w:t>
      </w:r>
    </w:p>
    <w:p w:rsidR="00C53531" w:rsidRPr="00416D9F" w:rsidRDefault="00C53531">
      <w:pPr>
        <w:rPr>
          <w:rFonts w:ascii="Times New Roman" w:eastAsia="Times New Roman" w:hAnsi="Times New Roman" w:cs="Times New Roman"/>
        </w:rPr>
      </w:pPr>
      <w:r w:rsidRPr="00416D9F">
        <w:rPr>
          <w:rFonts w:ascii="Times New Roman" w:eastAsia="Times New Roman" w:hAnsi="Times New Roman" w:cs="Times New Roman"/>
        </w:rPr>
        <w:br w:type="page"/>
      </w:r>
    </w:p>
    <w:p w:rsidR="00AF0EC5" w:rsidRPr="00416D9F" w:rsidRDefault="007F52DA" w:rsidP="00B60F76">
      <w:pPr>
        <w:pStyle w:val="31"/>
        <w:numPr>
          <w:ilvl w:val="0"/>
          <w:numId w:val="0"/>
        </w:numPr>
        <w:ind w:left="3546"/>
        <w:jc w:val="right"/>
        <w:rPr>
          <w:rFonts w:cs="Times New Roman"/>
          <w:spacing w:val="0"/>
        </w:rPr>
      </w:pPr>
      <w:bookmarkStart w:id="37" w:name="_Toc91079971"/>
      <w:r w:rsidRPr="00416D9F">
        <w:rPr>
          <w:rFonts w:cs="Times New Roman"/>
          <w:spacing w:val="0"/>
        </w:rPr>
        <w:t>Приложение 2</w:t>
      </w:r>
      <w:bookmarkEnd w:id="37"/>
    </w:p>
    <w:p w:rsidR="00B60F76" w:rsidRPr="00416D9F" w:rsidRDefault="00B60F76" w:rsidP="00B60F76">
      <w:pPr>
        <w:spacing w:before="1"/>
        <w:jc w:val="right"/>
        <w:rPr>
          <w:rFonts w:ascii="Times New Roman" w:eastAsia="Times New Roman" w:hAnsi="Times New Roman" w:cs="Times New Roman"/>
        </w:rPr>
      </w:pPr>
      <w:r w:rsidRPr="00416D9F">
        <w:rPr>
          <w:rFonts w:ascii="Times New Roman" w:eastAsia="Times New Roman" w:hAnsi="Times New Roman" w:cs="Times New Roman"/>
        </w:rPr>
        <w:t>к Правилам ДБО</w:t>
      </w:r>
    </w:p>
    <w:p w:rsidR="00AF0EC5" w:rsidRPr="00416D9F" w:rsidRDefault="00AF0EC5">
      <w:pPr>
        <w:spacing w:before="6"/>
        <w:rPr>
          <w:rFonts w:ascii="Times New Roman" w:eastAsia="Times New Roman" w:hAnsi="Times New Roman" w:cs="Times New Roman"/>
        </w:rPr>
      </w:pPr>
    </w:p>
    <w:p w:rsidR="0072043B" w:rsidRPr="00416D9F" w:rsidRDefault="0072043B" w:rsidP="0072043B">
      <w:pPr>
        <w:pStyle w:val="a4"/>
        <w:ind w:hanging="118"/>
        <w:jc w:val="center"/>
        <w:rPr>
          <w:rFonts w:cs="Times New Roman"/>
          <w:b/>
          <w:bCs/>
        </w:rPr>
      </w:pPr>
      <w:bookmarkStart w:id="38" w:name="_bookmark15"/>
      <w:bookmarkEnd w:id="38"/>
      <w:r w:rsidRPr="00416D9F">
        <w:rPr>
          <w:rFonts w:cs="Times New Roman"/>
          <w:b/>
        </w:rPr>
        <w:t xml:space="preserve">Условия предоставления </w:t>
      </w:r>
      <w:r w:rsidR="00AF2845" w:rsidRPr="00416D9F">
        <w:rPr>
          <w:rFonts w:cs="Times New Roman"/>
          <w:b/>
        </w:rPr>
        <w:t>Системы ДБО</w:t>
      </w:r>
      <w:r w:rsidRPr="00416D9F">
        <w:rPr>
          <w:rFonts w:cs="Times New Roman"/>
          <w:b/>
        </w:rPr>
        <w:t xml:space="preserve"> </w:t>
      </w:r>
      <w:r w:rsidR="00315449" w:rsidRPr="00416D9F">
        <w:rPr>
          <w:rFonts w:cs="Times New Roman"/>
          <w:b/>
        </w:rPr>
        <w:br/>
      </w:r>
      <w:r w:rsidRPr="00416D9F">
        <w:rPr>
          <w:rFonts w:cs="Times New Roman"/>
          <w:b/>
        </w:rPr>
        <w:t xml:space="preserve">с использованием </w:t>
      </w:r>
      <w:r w:rsidR="00E02311" w:rsidRPr="00416D9F">
        <w:rPr>
          <w:rFonts w:cs="Times New Roman"/>
          <w:b/>
        </w:rPr>
        <w:t xml:space="preserve">Усиленной </w:t>
      </w:r>
      <w:r w:rsidRPr="00416D9F">
        <w:rPr>
          <w:rFonts w:cs="Times New Roman"/>
          <w:b/>
        </w:rPr>
        <w:t>неквалифицированной электронной подписи</w:t>
      </w:r>
    </w:p>
    <w:p w:rsidR="00FA1926" w:rsidRPr="00416D9F" w:rsidRDefault="00AA7139" w:rsidP="000828D2">
      <w:pPr>
        <w:pStyle w:val="a4"/>
        <w:spacing w:before="120"/>
        <w:ind w:left="119" w:firstLine="731"/>
        <w:jc w:val="both"/>
        <w:outlineLvl w:val="3"/>
        <w:rPr>
          <w:rFonts w:cs="Times New Roman"/>
        </w:rPr>
      </w:pPr>
      <w:r w:rsidRPr="00416D9F">
        <w:rPr>
          <w:rFonts w:cs="Times New Roman"/>
        </w:rPr>
        <w:t xml:space="preserve">1. </w:t>
      </w:r>
      <w:r w:rsidR="00FA1926" w:rsidRPr="00416D9F">
        <w:rPr>
          <w:rFonts w:cs="Times New Roman"/>
        </w:rPr>
        <w:t>Общие положения</w:t>
      </w:r>
    </w:p>
    <w:p w:rsidR="000E32BA" w:rsidRPr="00416D9F" w:rsidRDefault="00AA7139" w:rsidP="000828D2">
      <w:pPr>
        <w:pStyle w:val="a4"/>
        <w:tabs>
          <w:tab w:val="left" w:pos="1418"/>
        </w:tabs>
        <w:ind w:left="142" w:firstLine="709"/>
        <w:jc w:val="both"/>
        <w:outlineLvl w:val="4"/>
        <w:rPr>
          <w:rFonts w:cs="Times New Roman"/>
        </w:rPr>
      </w:pPr>
      <w:r w:rsidRPr="00416D9F">
        <w:rPr>
          <w:rFonts w:cs="Times New Roman"/>
        </w:rPr>
        <w:t>1.</w:t>
      </w:r>
      <w:r w:rsidR="00DB173E" w:rsidRPr="00416D9F">
        <w:rPr>
          <w:rFonts w:cs="Times New Roman"/>
        </w:rPr>
        <w:t xml:space="preserve">1. </w:t>
      </w:r>
      <w:r w:rsidR="000E32BA" w:rsidRPr="00416D9F">
        <w:rPr>
          <w:rFonts w:cs="Times New Roman"/>
        </w:rPr>
        <w:t>Настоящие Условия определяют порядок осуществления электронного документооборота, а также дистанционного банковского обслуживания Клиента в Системе ДБО с использование</w:t>
      </w:r>
      <w:r w:rsidR="00943380" w:rsidRPr="00416D9F">
        <w:rPr>
          <w:rFonts w:cs="Times New Roman"/>
        </w:rPr>
        <w:t>м</w:t>
      </w:r>
      <w:r w:rsidR="000E32BA" w:rsidRPr="00416D9F">
        <w:rPr>
          <w:rFonts w:cs="Times New Roman"/>
        </w:rPr>
        <w:t xml:space="preserve"> </w:t>
      </w:r>
      <w:r w:rsidR="006C30DC" w:rsidRPr="00416D9F">
        <w:rPr>
          <w:rFonts w:cs="Times New Roman"/>
        </w:rPr>
        <w:t>Усиленной неквалифицированной ЭП</w:t>
      </w:r>
      <w:r w:rsidR="000E32BA" w:rsidRPr="00416D9F">
        <w:rPr>
          <w:rFonts w:cs="Times New Roman"/>
        </w:rPr>
        <w:t>.</w:t>
      </w:r>
    </w:p>
    <w:p w:rsidR="000E32BA" w:rsidRPr="00416D9F" w:rsidRDefault="00AA7139" w:rsidP="000828D2">
      <w:pPr>
        <w:pStyle w:val="a4"/>
        <w:tabs>
          <w:tab w:val="left" w:pos="1418"/>
        </w:tabs>
        <w:ind w:left="142" w:firstLine="709"/>
        <w:jc w:val="both"/>
        <w:outlineLvl w:val="4"/>
        <w:rPr>
          <w:rFonts w:cs="Times New Roman"/>
        </w:rPr>
      </w:pPr>
      <w:r w:rsidRPr="00416D9F">
        <w:rPr>
          <w:rFonts w:cs="Times New Roman"/>
        </w:rPr>
        <w:t>1.2.</w:t>
      </w:r>
      <w:r w:rsidR="00DB173E" w:rsidRPr="00416D9F">
        <w:rPr>
          <w:rFonts w:cs="Times New Roman"/>
        </w:rPr>
        <w:t xml:space="preserve"> </w:t>
      </w:r>
      <w:r w:rsidR="000E32BA" w:rsidRPr="00416D9F">
        <w:rPr>
          <w:rFonts w:cs="Times New Roman"/>
        </w:rPr>
        <w:t xml:space="preserve">Банк и Клиент договорились об использовании между ними </w:t>
      </w:r>
      <w:r w:rsidR="00166F0B" w:rsidRPr="00416D9F">
        <w:rPr>
          <w:rFonts w:cs="Times New Roman"/>
        </w:rPr>
        <w:t xml:space="preserve">Усиленной </w:t>
      </w:r>
      <w:r w:rsidR="000E32BA" w:rsidRPr="00416D9F">
        <w:rPr>
          <w:rFonts w:cs="Times New Roman"/>
        </w:rPr>
        <w:t>неквалифицированной электронной подписи (ЭП) для:</w:t>
      </w:r>
    </w:p>
    <w:p w:rsidR="000E32BA" w:rsidRPr="00416D9F" w:rsidRDefault="000E32BA" w:rsidP="009125D9">
      <w:pPr>
        <w:pStyle w:val="a4"/>
        <w:numPr>
          <w:ilvl w:val="0"/>
          <w:numId w:val="25"/>
        </w:numPr>
        <w:ind w:left="851"/>
        <w:jc w:val="both"/>
        <w:rPr>
          <w:rFonts w:cs="Times New Roman"/>
        </w:rPr>
      </w:pPr>
      <w:r w:rsidRPr="00416D9F">
        <w:rPr>
          <w:rFonts w:cs="Times New Roman"/>
        </w:rPr>
        <w:t>совершения любых банковских операций в соответствии с действующим законодательством;</w:t>
      </w:r>
    </w:p>
    <w:p w:rsidR="000E32BA" w:rsidRPr="00416D9F" w:rsidRDefault="000E32BA" w:rsidP="009125D9">
      <w:pPr>
        <w:pStyle w:val="a4"/>
        <w:numPr>
          <w:ilvl w:val="0"/>
          <w:numId w:val="25"/>
        </w:numPr>
        <w:ind w:left="851"/>
        <w:jc w:val="both"/>
        <w:rPr>
          <w:rFonts w:cs="Times New Roman"/>
        </w:rPr>
      </w:pPr>
      <w:r w:rsidRPr="00416D9F">
        <w:rPr>
          <w:rFonts w:cs="Times New Roman"/>
        </w:rPr>
        <w:t>заключения и исполнения любых гражданско-правовых сделок с Банком, если специальный порядок заключения, изменения, расторжения не указан в иных документах банка;</w:t>
      </w:r>
    </w:p>
    <w:p w:rsidR="000E32BA" w:rsidRPr="00416D9F" w:rsidRDefault="000E32BA" w:rsidP="009125D9">
      <w:pPr>
        <w:pStyle w:val="a4"/>
        <w:numPr>
          <w:ilvl w:val="0"/>
          <w:numId w:val="25"/>
        </w:numPr>
        <w:ind w:left="851"/>
        <w:jc w:val="both"/>
        <w:rPr>
          <w:rFonts w:cs="Times New Roman"/>
        </w:rPr>
      </w:pPr>
      <w:r w:rsidRPr="00416D9F">
        <w:rPr>
          <w:rFonts w:cs="Times New Roman"/>
        </w:rPr>
        <w:t>передачи в Банк любых заявлений и сообщений, в т.ч. заявлений на открытие расчетных, а также специальных банковских счетов;</w:t>
      </w:r>
    </w:p>
    <w:p w:rsidR="000E32BA" w:rsidRPr="00416D9F" w:rsidRDefault="000E32BA" w:rsidP="009125D9">
      <w:pPr>
        <w:pStyle w:val="a4"/>
        <w:numPr>
          <w:ilvl w:val="0"/>
          <w:numId w:val="25"/>
        </w:numPr>
        <w:ind w:left="851"/>
        <w:jc w:val="both"/>
        <w:rPr>
          <w:rFonts w:cs="Times New Roman"/>
        </w:rPr>
      </w:pPr>
      <w:r w:rsidRPr="00416D9F">
        <w:rPr>
          <w:rFonts w:cs="Times New Roman"/>
        </w:rPr>
        <w:t xml:space="preserve">передачи в Банк разрешения на подачу запросов и получение кредитного отчета в Бюро кредитных историй, в т.ч., но не ограничиваясь, получения согласия на раскрытие Банку информации, содержащейся в основной части кредитной истории; </w:t>
      </w:r>
    </w:p>
    <w:p w:rsidR="000E32BA" w:rsidRPr="00416D9F" w:rsidRDefault="000E32BA" w:rsidP="009125D9">
      <w:pPr>
        <w:pStyle w:val="a4"/>
        <w:numPr>
          <w:ilvl w:val="0"/>
          <w:numId w:val="25"/>
        </w:numPr>
        <w:ind w:left="851"/>
        <w:jc w:val="both"/>
        <w:rPr>
          <w:rFonts w:cs="Times New Roman"/>
        </w:rPr>
      </w:pPr>
      <w:r w:rsidRPr="00416D9F">
        <w:rPr>
          <w:rFonts w:cs="Times New Roman"/>
        </w:rPr>
        <w:t xml:space="preserve">передача Банком Клиенту уведомления о прекращении Договора Банковского счета; </w:t>
      </w:r>
    </w:p>
    <w:p w:rsidR="000E32BA" w:rsidRPr="00416D9F" w:rsidRDefault="000E32BA" w:rsidP="009125D9">
      <w:pPr>
        <w:pStyle w:val="a4"/>
        <w:numPr>
          <w:ilvl w:val="0"/>
          <w:numId w:val="25"/>
        </w:numPr>
        <w:ind w:left="851"/>
        <w:jc w:val="both"/>
        <w:rPr>
          <w:rFonts w:cs="Times New Roman"/>
        </w:rPr>
      </w:pPr>
      <w:r w:rsidRPr="00416D9F">
        <w:rPr>
          <w:rFonts w:cs="Times New Roman"/>
        </w:rPr>
        <w:t>передача Банком Клиенту предупреждения о расторжении Договора банковского счета в соответствии с требованием п. 2 ст. 859 ГК РФ;</w:t>
      </w:r>
    </w:p>
    <w:p w:rsidR="000E32BA" w:rsidRPr="00416D9F" w:rsidRDefault="000E32BA" w:rsidP="009125D9">
      <w:pPr>
        <w:pStyle w:val="a4"/>
        <w:numPr>
          <w:ilvl w:val="0"/>
          <w:numId w:val="25"/>
        </w:numPr>
        <w:ind w:left="851"/>
        <w:jc w:val="both"/>
        <w:rPr>
          <w:rFonts w:cs="Times New Roman"/>
        </w:rPr>
      </w:pPr>
      <w:r w:rsidRPr="00416D9F">
        <w:rPr>
          <w:rFonts w:cs="Times New Roman"/>
        </w:rPr>
        <w:t>обмена с банком любой информацией;</w:t>
      </w:r>
    </w:p>
    <w:p w:rsidR="000E32BA" w:rsidRPr="00416D9F" w:rsidRDefault="000E32BA" w:rsidP="009125D9">
      <w:pPr>
        <w:pStyle w:val="a4"/>
        <w:numPr>
          <w:ilvl w:val="0"/>
          <w:numId w:val="25"/>
        </w:numPr>
        <w:ind w:left="851"/>
        <w:jc w:val="both"/>
        <w:rPr>
          <w:rFonts w:cs="Times New Roman"/>
        </w:rPr>
      </w:pPr>
      <w:r w:rsidRPr="00416D9F">
        <w:rPr>
          <w:rFonts w:cs="Times New Roman"/>
        </w:rPr>
        <w:t xml:space="preserve">обмена между </w:t>
      </w:r>
      <w:r w:rsidR="002E39C9" w:rsidRPr="00416D9F">
        <w:rPr>
          <w:rFonts w:cs="Times New Roman"/>
        </w:rPr>
        <w:t>Клиентом и</w:t>
      </w:r>
      <w:r w:rsidRPr="00416D9F">
        <w:rPr>
          <w:rFonts w:cs="Times New Roman"/>
        </w:rPr>
        <w:t xml:space="preserve"> Банком в электронном виде документами и информацией, связанными с проведением валютных операций, требование о представлении (направлении) которых предусмотрено действующими нормативно-правовыми актами валютного законодательства РФ (далее – НПА ВЗ);</w:t>
      </w:r>
    </w:p>
    <w:p w:rsidR="000E32BA" w:rsidRPr="00416D9F" w:rsidRDefault="000E32BA" w:rsidP="009125D9">
      <w:pPr>
        <w:pStyle w:val="a4"/>
        <w:numPr>
          <w:ilvl w:val="0"/>
          <w:numId w:val="25"/>
        </w:numPr>
        <w:ind w:left="851"/>
        <w:jc w:val="both"/>
        <w:rPr>
          <w:rFonts w:cs="Times New Roman"/>
        </w:rPr>
      </w:pPr>
      <w:r w:rsidRPr="00416D9F">
        <w:rPr>
          <w:rFonts w:cs="Times New Roman"/>
        </w:rPr>
        <w:t>формирования неограниченного количества ЭП любых видов для подписания расчетных и иных документов в отношении любых Счетов, в том числе и вновь открываемых;</w:t>
      </w:r>
    </w:p>
    <w:p w:rsidR="000E32BA" w:rsidRPr="00416D9F" w:rsidRDefault="000E32BA" w:rsidP="009125D9">
      <w:pPr>
        <w:pStyle w:val="a4"/>
        <w:numPr>
          <w:ilvl w:val="0"/>
          <w:numId w:val="25"/>
        </w:numPr>
        <w:ind w:left="851"/>
        <w:jc w:val="both"/>
        <w:rPr>
          <w:rFonts w:cs="Times New Roman"/>
        </w:rPr>
      </w:pPr>
      <w:r w:rsidRPr="00416D9F">
        <w:rPr>
          <w:rFonts w:cs="Times New Roman"/>
        </w:rPr>
        <w:t>достижения договоренностей с Банком об использовании новых ЭП любого вида</w:t>
      </w:r>
      <w:r w:rsidR="000D64E2" w:rsidRPr="00416D9F">
        <w:rPr>
          <w:rFonts w:cs="Times New Roman"/>
        </w:rPr>
        <w:t xml:space="preserve"> </w:t>
      </w:r>
      <w:r w:rsidR="000D64E2" w:rsidRPr="00416D9F">
        <w:t>при наличии технической возможности</w:t>
      </w:r>
      <w:r w:rsidRPr="00416D9F">
        <w:rPr>
          <w:rFonts w:cs="Times New Roman"/>
        </w:rPr>
        <w:t>;</w:t>
      </w:r>
    </w:p>
    <w:p w:rsidR="000E32BA" w:rsidRPr="00416D9F" w:rsidRDefault="000E32BA" w:rsidP="009125D9">
      <w:pPr>
        <w:pStyle w:val="a4"/>
        <w:numPr>
          <w:ilvl w:val="0"/>
          <w:numId w:val="25"/>
        </w:numPr>
        <w:ind w:left="851"/>
        <w:jc w:val="both"/>
        <w:rPr>
          <w:rFonts w:cs="Times New Roman"/>
        </w:rPr>
      </w:pPr>
      <w:r w:rsidRPr="00416D9F">
        <w:rPr>
          <w:rFonts w:cs="Times New Roman"/>
        </w:rPr>
        <w:t>совершения иных юридически значимых действий, направленных на исполнение обязательств, установление, изменение или прекращение правоотношений с Банком;</w:t>
      </w:r>
    </w:p>
    <w:p w:rsidR="000E32BA" w:rsidRPr="00416D9F" w:rsidRDefault="000E32BA" w:rsidP="009125D9">
      <w:pPr>
        <w:pStyle w:val="a4"/>
        <w:numPr>
          <w:ilvl w:val="0"/>
          <w:numId w:val="25"/>
        </w:numPr>
        <w:ind w:left="851"/>
        <w:jc w:val="both"/>
        <w:rPr>
          <w:rFonts w:cs="Times New Roman"/>
        </w:rPr>
      </w:pPr>
      <w:r w:rsidRPr="00416D9F">
        <w:rPr>
          <w:rFonts w:cs="Times New Roman"/>
        </w:rPr>
        <w:t xml:space="preserve">обмена информацией и документами, совершения юридически значимых действий, направленных на исполнение обязательств, установление или прекращение правоотношений между Клиентами - участниками </w:t>
      </w:r>
      <w:r w:rsidR="001714AA" w:rsidRPr="00416D9F">
        <w:rPr>
          <w:rFonts w:cs="Times New Roman"/>
        </w:rPr>
        <w:t>С</w:t>
      </w:r>
      <w:r w:rsidRPr="00416D9F">
        <w:rPr>
          <w:rFonts w:cs="Times New Roman"/>
        </w:rPr>
        <w:t>истемы ДБО.</w:t>
      </w:r>
    </w:p>
    <w:p w:rsidR="000E32BA" w:rsidRPr="00416D9F" w:rsidRDefault="000E32BA" w:rsidP="000E32BA">
      <w:pPr>
        <w:pStyle w:val="a4"/>
        <w:ind w:firstLine="733"/>
        <w:jc w:val="both"/>
        <w:rPr>
          <w:rFonts w:cs="Times New Roman"/>
          <w:sz w:val="8"/>
          <w:szCs w:val="8"/>
        </w:rPr>
      </w:pPr>
    </w:p>
    <w:p w:rsidR="000E32BA" w:rsidRPr="00416D9F" w:rsidRDefault="000E32BA" w:rsidP="000E32BA">
      <w:pPr>
        <w:pStyle w:val="a4"/>
        <w:ind w:firstLine="733"/>
        <w:jc w:val="both"/>
        <w:rPr>
          <w:rFonts w:cs="Times New Roman"/>
        </w:rPr>
      </w:pPr>
      <w:r w:rsidRPr="00416D9F">
        <w:rPr>
          <w:rFonts w:cs="Times New Roman"/>
        </w:rPr>
        <w:t xml:space="preserve">Стороны соглашаются, что документы, подписанные </w:t>
      </w:r>
      <w:r w:rsidR="00166F0B" w:rsidRPr="00416D9F">
        <w:rPr>
          <w:rFonts w:cs="Times New Roman"/>
        </w:rPr>
        <w:t xml:space="preserve">Усиленной </w:t>
      </w:r>
      <w:r w:rsidRPr="00416D9F">
        <w:rPr>
          <w:rFonts w:cs="Times New Roman"/>
        </w:rPr>
        <w:t xml:space="preserve">неквалифицированной электронной подписью Клиента, в соответствии со ст.6 Федерального закона от 06.04.2011 № 63-ФЗ «Об электронной подписи» признается равнозначным документам на бумажном носителе, подписанным </w:t>
      </w:r>
      <w:r w:rsidR="000D64E2" w:rsidRPr="00416D9F">
        <w:rPr>
          <w:rFonts w:cs="Times New Roman"/>
        </w:rPr>
        <w:t xml:space="preserve">аналогом </w:t>
      </w:r>
      <w:r w:rsidRPr="00416D9F">
        <w:rPr>
          <w:rFonts w:cs="Times New Roman"/>
        </w:rPr>
        <w:t xml:space="preserve">собственноручной </w:t>
      </w:r>
      <w:r w:rsidR="000D64E2" w:rsidRPr="00416D9F">
        <w:rPr>
          <w:rFonts w:cs="Times New Roman"/>
        </w:rPr>
        <w:t xml:space="preserve">подписи </w:t>
      </w:r>
      <w:r w:rsidRPr="00416D9F">
        <w:rPr>
          <w:rFonts w:cs="Times New Roman"/>
        </w:rPr>
        <w:t>Клиента (уполномоченного лица Клиента) и заверенному печатью (при наличии), и в случае возникновения споров является надлежащим доказательством в суде.</w:t>
      </w:r>
    </w:p>
    <w:p w:rsidR="007177FB" w:rsidRPr="00416D9F" w:rsidRDefault="00AA7139" w:rsidP="000828D2">
      <w:pPr>
        <w:pStyle w:val="a4"/>
        <w:ind w:firstLine="733"/>
        <w:jc w:val="both"/>
        <w:outlineLvl w:val="4"/>
        <w:rPr>
          <w:rFonts w:cs="Times New Roman"/>
        </w:rPr>
      </w:pPr>
      <w:r w:rsidRPr="00416D9F">
        <w:rPr>
          <w:rFonts w:cs="Times New Roman"/>
        </w:rPr>
        <w:t>1.</w:t>
      </w:r>
      <w:r w:rsidR="007177FB" w:rsidRPr="00416D9F">
        <w:rPr>
          <w:rFonts w:cs="Times New Roman"/>
        </w:rPr>
        <w:t>3.</w:t>
      </w:r>
      <w:r w:rsidR="007177FB" w:rsidRPr="00416D9F">
        <w:rPr>
          <w:rFonts w:cs="Times New Roman"/>
        </w:rPr>
        <w:tab/>
        <w:t>Стороны признают, что ЭП обладает следующими свойствами, позволяющими обеспечить подтверждение авторства, подлинности и целостности ЭД:</w:t>
      </w:r>
    </w:p>
    <w:p w:rsidR="007177FB" w:rsidRPr="00416D9F" w:rsidRDefault="007177FB" w:rsidP="000E147B">
      <w:pPr>
        <w:pStyle w:val="a4"/>
        <w:tabs>
          <w:tab w:val="left" w:pos="1134"/>
        </w:tabs>
        <w:ind w:left="0" w:firstLine="851"/>
        <w:jc w:val="both"/>
        <w:rPr>
          <w:rFonts w:cs="Times New Roman"/>
        </w:rPr>
      </w:pPr>
      <w:r w:rsidRPr="00416D9F">
        <w:rPr>
          <w:rFonts w:cs="Times New Roman"/>
        </w:rPr>
        <w:t>•</w:t>
      </w:r>
      <w:r w:rsidRPr="00416D9F">
        <w:rPr>
          <w:rFonts w:cs="Times New Roman"/>
        </w:rPr>
        <w:tab/>
        <w:t xml:space="preserve">создание подлинного ЭД невозможно без </w:t>
      </w:r>
      <w:r w:rsidR="00F62826" w:rsidRPr="00416D9F">
        <w:rPr>
          <w:rFonts w:cs="Times New Roman"/>
        </w:rPr>
        <w:t xml:space="preserve">наличия </w:t>
      </w:r>
      <w:r w:rsidRPr="00416D9F">
        <w:rPr>
          <w:rFonts w:cs="Times New Roman"/>
        </w:rPr>
        <w:t>соответствующего ключа ЭП;</w:t>
      </w:r>
    </w:p>
    <w:p w:rsidR="007177FB" w:rsidRPr="00416D9F" w:rsidRDefault="007177FB" w:rsidP="000E147B">
      <w:pPr>
        <w:pStyle w:val="a4"/>
        <w:tabs>
          <w:tab w:val="left" w:pos="1134"/>
        </w:tabs>
        <w:ind w:left="0" w:firstLine="851"/>
        <w:jc w:val="both"/>
        <w:rPr>
          <w:rFonts w:cs="Times New Roman"/>
        </w:rPr>
      </w:pPr>
      <w:r w:rsidRPr="00416D9F">
        <w:rPr>
          <w:rFonts w:cs="Times New Roman"/>
        </w:rPr>
        <w:t>•</w:t>
      </w:r>
      <w:r w:rsidRPr="00416D9F">
        <w:rPr>
          <w:rFonts w:cs="Times New Roman"/>
        </w:rPr>
        <w:tab/>
        <w:t>при любом изменении ЭД его ЭП, сформированная до внесения изменений, становится некорректной;</w:t>
      </w:r>
    </w:p>
    <w:p w:rsidR="007177FB" w:rsidRPr="00416D9F" w:rsidRDefault="007177FB" w:rsidP="000E147B">
      <w:pPr>
        <w:pStyle w:val="a4"/>
        <w:tabs>
          <w:tab w:val="left" w:pos="1134"/>
        </w:tabs>
        <w:ind w:left="0" w:firstLine="851"/>
        <w:jc w:val="both"/>
        <w:rPr>
          <w:rFonts w:cs="Times New Roman"/>
        </w:rPr>
      </w:pPr>
      <w:r w:rsidRPr="00416D9F">
        <w:rPr>
          <w:rFonts w:cs="Times New Roman"/>
        </w:rPr>
        <w:t>•</w:t>
      </w:r>
      <w:r w:rsidRPr="00416D9F">
        <w:rPr>
          <w:rFonts w:cs="Times New Roman"/>
        </w:rPr>
        <w:tab/>
        <w:t>знание информации, которая содержится в ЭД, ЭП и Сертификатах ключей проверки ЭП, не приводит к компрометации ключей ЭП.</w:t>
      </w:r>
    </w:p>
    <w:p w:rsidR="007177FB" w:rsidRPr="00416D9F" w:rsidRDefault="00AA7139" w:rsidP="000828D2">
      <w:pPr>
        <w:pStyle w:val="a4"/>
        <w:ind w:firstLine="733"/>
        <w:jc w:val="both"/>
        <w:outlineLvl w:val="4"/>
        <w:rPr>
          <w:rFonts w:cs="Times New Roman"/>
        </w:rPr>
      </w:pPr>
      <w:r w:rsidRPr="00416D9F">
        <w:rPr>
          <w:rFonts w:cs="Times New Roman"/>
        </w:rPr>
        <w:t>1.</w:t>
      </w:r>
      <w:r w:rsidR="007177FB" w:rsidRPr="00416D9F">
        <w:rPr>
          <w:rFonts w:cs="Times New Roman"/>
        </w:rPr>
        <w:t>4.</w:t>
      </w:r>
      <w:r w:rsidR="007177FB" w:rsidRPr="00416D9F">
        <w:rPr>
          <w:rFonts w:cs="Times New Roman"/>
        </w:rPr>
        <w:tab/>
        <w:t xml:space="preserve">Стороны признают, что используемые в Системе </w:t>
      </w:r>
      <w:r w:rsidR="001714AA" w:rsidRPr="00416D9F">
        <w:rPr>
          <w:rFonts w:cs="Times New Roman"/>
        </w:rPr>
        <w:t>ДБО</w:t>
      </w:r>
      <w:r w:rsidR="007177FB" w:rsidRPr="00416D9F">
        <w:rPr>
          <w:rFonts w:cs="Times New Roman"/>
        </w:rPr>
        <w:t xml:space="preserve"> Средства ЭП:</w:t>
      </w:r>
    </w:p>
    <w:p w:rsidR="007177FB" w:rsidRPr="00416D9F" w:rsidRDefault="007177FB" w:rsidP="000E147B">
      <w:pPr>
        <w:pStyle w:val="a4"/>
        <w:tabs>
          <w:tab w:val="left" w:pos="1134"/>
        </w:tabs>
        <w:ind w:firstLine="733"/>
        <w:jc w:val="both"/>
        <w:rPr>
          <w:rFonts w:cs="Times New Roman"/>
        </w:rPr>
      </w:pPr>
      <w:r w:rsidRPr="00416D9F">
        <w:rPr>
          <w:rFonts w:cs="Times New Roman"/>
        </w:rPr>
        <w:t>•</w:t>
      </w:r>
      <w:r w:rsidRPr="00416D9F">
        <w:rPr>
          <w:rFonts w:cs="Times New Roman"/>
        </w:rPr>
        <w:tab/>
        <w:t>достаточны для подтверждения Авторства и подлинности ЭД;</w:t>
      </w:r>
    </w:p>
    <w:p w:rsidR="007177FB" w:rsidRPr="00416D9F" w:rsidRDefault="007177FB" w:rsidP="000E147B">
      <w:pPr>
        <w:pStyle w:val="a4"/>
        <w:tabs>
          <w:tab w:val="left" w:pos="1134"/>
        </w:tabs>
        <w:ind w:firstLine="733"/>
        <w:jc w:val="both"/>
        <w:rPr>
          <w:rFonts w:cs="Times New Roman"/>
        </w:rPr>
      </w:pPr>
      <w:r w:rsidRPr="00416D9F">
        <w:rPr>
          <w:rFonts w:cs="Times New Roman"/>
        </w:rPr>
        <w:t>•</w:t>
      </w:r>
      <w:r w:rsidRPr="00416D9F">
        <w:rPr>
          <w:rFonts w:cs="Times New Roman"/>
        </w:rPr>
        <w:tab/>
        <w:t>позволяют установить факт изменения</w:t>
      </w:r>
      <w:r w:rsidR="008731CE" w:rsidRPr="00416D9F">
        <w:rPr>
          <w:rFonts w:cs="Times New Roman"/>
        </w:rPr>
        <w:t>,</w:t>
      </w:r>
      <w:r w:rsidRPr="00416D9F">
        <w:rPr>
          <w:rFonts w:cs="Times New Roman"/>
        </w:rPr>
        <w:t xml:space="preserve"> подписанного ЭД после момента его подписания;</w:t>
      </w:r>
    </w:p>
    <w:p w:rsidR="007177FB" w:rsidRPr="00416D9F" w:rsidRDefault="007177FB" w:rsidP="000E147B">
      <w:pPr>
        <w:pStyle w:val="a4"/>
        <w:tabs>
          <w:tab w:val="left" w:pos="1134"/>
        </w:tabs>
        <w:ind w:firstLine="733"/>
        <w:jc w:val="both"/>
        <w:rPr>
          <w:rFonts w:cs="Times New Roman"/>
        </w:rPr>
      </w:pPr>
      <w:r w:rsidRPr="00416D9F">
        <w:rPr>
          <w:rFonts w:cs="Times New Roman"/>
        </w:rPr>
        <w:t>•</w:t>
      </w:r>
      <w:r w:rsidRPr="00416D9F">
        <w:rPr>
          <w:rFonts w:cs="Times New Roman"/>
        </w:rPr>
        <w:tab/>
        <w:t>обеспечивают практическую невозможность вычисления Ключа ЭП из значения самой ЭП или из Ключа проверки ЭП.</w:t>
      </w:r>
    </w:p>
    <w:p w:rsidR="007177FB" w:rsidRPr="00416D9F" w:rsidRDefault="00AA7139" w:rsidP="000828D2">
      <w:pPr>
        <w:pStyle w:val="a4"/>
        <w:ind w:firstLine="733"/>
        <w:jc w:val="both"/>
        <w:outlineLvl w:val="4"/>
        <w:rPr>
          <w:rFonts w:cs="Times New Roman"/>
        </w:rPr>
      </w:pPr>
      <w:r w:rsidRPr="00416D9F">
        <w:rPr>
          <w:rFonts w:cs="Times New Roman"/>
        </w:rPr>
        <w:t>1.</w:t>
      </w:r>
      <w:r w:rsidR="007177FB" w:rsidRPr="00416D9F">
        <w:rPr>
          <w:rFonts w:cs="Times New Roman"/>
        </w:rPr>
        <w:t>5.</w:t>
      </w:r>
      <w:r w:rsidR="007177FB" w:rsidRPr="00416D9F">
        <w:rPr>
          <w:rFonts w:cs="Times New Roman"/>
        </w:rPr>
        <w:tab/>
        <w:t>Участники Системы соглашаются с тем, что эталонный образец Средства ЭП находится у производителя средства ЭП ЗАО «Сигнал - КОМ» (г. Москва).</w:t>
      </w:r>
    </w:p>
    <w:p w:rsidR="007177FB" w:rsidRPr="00416D9F" w:rsidRDefault="00AA7139" w:rsidP="000828D2">
      <w:pPr>
        <w:pStyle w:val="a4"/>
        <w:ind w:firstLine="733"/>
        <w:jc w:val="both"/>
        <w:outlineLvl w:val="4"/>
        <w:rPr>
          <w:rFonts w:cs="Times New Roman"/>
        </w:rPr>
      </w:pPr>
      <w:r w:rsidRPr="00416D9F">
        <w:rPr>
          <w:rFonts w:cs="Times New Roman"/>
        </w:rPr>
        <w:t>1.</w:t>
      </w:r>
      <w:r w:rsidR="007177FB" w:rsidRPr="00416D9F">
        <w:rPr>
          <w:rFonts w:cs="Times New Roman"/>
        </w:rPr>
        <w:t>6.</w:t>
      </w:r>
      <w:r w:rsidR="007177FB" w:rsidRPr="00416D9F">
        <w:rPr>
          <w:rFonts w:cs="Times New Roman"/>
        </w:rPr>
        <w:tab/>
        <w:t xml:space="preserve">Банк осуществляет деятельность в области криптографической защиты информации в Системе </w:t>
      </w:r>
      <w:r w:rsidR="001714AA" w:rsidRPr="00416D9F">
        <w:rPr>
          <w:rFonts w:cs="Times New Roman"/>
        </w:rPr>
        <w:t>ДБО</w:t>
      </w:r>
      <w:r w:rsidR="007177FB" w:rsidRPr="00416D9F">
        <w:rPr>
          <w:rFonts w:cs="Times New Roman"/>
        </w:rPr>
        <w:t xml:space="preserve"> на основании имеющейся у него лицензии ФСБ России.</w:t>
      </w:r>
    </w:p>
    <w:p w:rsidR="00E56AEC" w:rsidRPr="00416D9F" w:rsidRDefault="00E56AEC" w:rsidP="00C95CDF">
      <w:pPr>
        <w:pStyle w:val="a4"/>
        <w:tabs>
          <w:tab w:val="left" w:pos="1560"/>
        </w:tabs>
        <w:ind w:left="0" w:right="105" w:firstLine="851"/>
        <w:jc w:val="both"/>
        <w:outlineLvl w:val="4"/>
        <w:rPr>
          <w:rFonts w:cs="Times New Roman"/>
        </w:rPr>
      </w:pPr>
      <w:r w:rsidRPr="00416D9F">
        <w:rPr>
          <w:rFonts w:cs="Times New Roman"/>
        </w:rPr>
        <w:t>1.7. Банк передает Клиенту серийный номер СКЗИ и лицензию на право его использования путем передачи серийного номера указанной лицензии.</w:t>
      </w:r>
    </w:p>
    <w:p w:rsidR="00E56AEC" w:rsidRPr="00416D9F" w:rsidRDefault="00E56AEC" w:rsidP="00C95CDF">
      <w:pPr>
        <w:pStyle w:val="a4"/>
        <w:tabs>
          <w:tab w:val="left" w:pos="1240"/>
          <w:tab w:val="left" w:pos="1560"/>
        </w:tabs>
        <w:ind w:right="107" w:firstLine="733"/>
        <w:jc w:val="both"/>
        <w:outlineLvl w:val="4"/>
        <w:rPr>
          <w:rFonts w:cs="Times New Roman"/>
        </w:rPr>
      </w:pPr>
      <w:r w:rsidRPr="00416D9F">
        <w:rPr>
          <w:rFonts w:cs="Times New Roman"/>
        </w:rPr>
        <w:t>1.8.</w:t>
      </w:r>
      <w:r w:rsidRPr="00416D9F">
        <w:rPr>
          <w:rFonts w:cs="Times New Roman"/>
        </w:rPr>
        <w:tab/>
        <w:t xml:space="preserve">Банк передает Клиенту USB-токен за счет соответственно Клиента согласно </w:t>
      </w:r>
      <w:proofErr w:type="gramStart"/>
      <w:r w:rsidRPr="00416D9F">
        <w:rPr>
          <w:rFonts w:cs="Times New Roman"/>
        </w:rPr>
        <w:t>Тарифам</w:t>
      </w:r>
      <w:proofErr w:type="gramEnd"/>
      <w:r w:rsidRPr="00416D9F">
        <w:rPr>
          <w:rFonts w:cs="Times New Roman"/>
        </w:rPr>
        <w:t xml:space="preserve"> на основании Заявления о присоединении (по форме </w:t>
      </w:r>
      <w:r w:rsidR="00760277" w:rsidRPr="00416D9F">
        <w:rPr>
          <w:rFonts w:cs="Times New Roman"/>
        </w:rPr>
        <w:t>1 Сборника</w:t>
      </w:r>
      <w:r w:rsidRPr="00416D9F">
        <w:rPr>
          <w:rFonts w:cs="Times New Roman"/>
        </w:rPr>
        <w:t xml:space="preserve">) / Заявления на ограничение / возобновление / изменение прав доступа (по форме </w:t>
      </w:r>
      <w:r w:rsidR="00F62826" w:rsidRPr="00416D9F">
        <w:rPr>
          <w:rFonts w:cs="Times New Roman"/>
        </w:rPr>
        <w:t>2 Сборника</w:t>
      </w:r>
      <w:r w:rsidRPr="00416D9F">
        <w:rPr>
          <w:rFonts w:cs="Times New Roman"/>
        </w:rPr>
        <w:t>)</w:t>
      </w:r>
      <w:r w:rsidR="009158FC" w:rsidRPr="00416D9F">
        <w:rPr>
          <w:rFonts w:cs="Times New Roman"/>
        </w:rPr>
        <w:t xml:space="preserve"> /Заявлению о подключении новых пользователей Системы ДБО (по форме </w:t>
      </w:r>
      <w:r w:rsidR="00EC211B" w:rsidRPr="00416D9F">
        <w:rPr>
          <w:rFonts w:cs="Times New Roman"/>
        </w:rPr>
        <w:t>7 Сборника</w:t>
      </w:r>
      <w:r w:rsidR="009158FC" w:rsidRPr="00416D9F">
        <w:rPr>
          <w:rFonts w:cs="Times New Roman"/>
        </w:rPr>
        <w:t>)</w:t>
      </w:r>
      <w:r w:rsidRPr="00416D9F">
        <w:rPr>
          <w:rFonts w:cs="Times New Roman"/>
        </w:rPr>
        <w:t xml:space="preserve"> по акту приема-передачи, составленному Сторонами по форме </w:t>
      </w:r>
      <w:r w:rsidR="00EC211B" w:rsidRPr="00416D9F">
        <w:rPr>
          <w:rFonts w:cs="Times New Roman"/>
        </w:rPr>
        <w:t>4 Сборника</w:t>
      </w:r>
      <w:r w:rsidRPr="00416D9F">
        <w:rPr>
          <w:rFonts w:cs="Times New Roman"/>
        </w:rPr>
        <w:t>.</w:t>
      </w:r>
    </w:p>
    <w:p w:rsidR="007177FB" w:rsidRPr="00416D9F" w:rsidRDefault="00AA7139" w:rsidP="000E147B">
      <w:pPr>
        <w:pStyle w:val="a4"/>
        <w:ind w:firstLine="851"/>
        <w:jc w:val="both"/>
        <w:outlineLvl w:val="4"/>
        <w:rPr>
          <w:rFonts w:cs="Times New Roman"/>
        </w:rPr>
      </w:pPr>
      <w:r w:rsidRPr="00416D9F">
        <w:rPr>
          <w:rFonts w:cs="Times New Roman"/>
        </w:rPr>
        <w:t>1.</w:t>
      </w:r>
      <w:r w:rsidR="00E56AEC" w:rsidRPr="00416D9F">
        <w:rPr>
          <w:rFonts w:cs="Times New Roman"/>
        </w:rPr>
        <w:t>9</w:t>
      </w:r>
      <w:r w:rsidR="007177FB" w:rsidRPr="00416D9F">
        <w:rPr>
          <w:rFonts w:cs="Times New Roman"/>
        </w:rPr>
        <w:t>.</w:t>
      </w:r>
      <w:r w:rsidR="007177FB" w:rsidRPr="00416D9F">
        <w:rPr>
          <w:rFonts w:cs="Times New Roman"/>
        </w:rPr>
        <w:tab/>
        <w:t xml:space="preserve">Средства ЭП выдаются Банком Участнику Системы </w:t>
      </w:r>
      <w:r w:rsidR="001714AA" w:rsidRPr="00416D9F">
        <w:rPr>
          <w:rFonts w:cs="Times New Roman"/>
        </w:rPr>
        <w:t xml:space="preserve">ДБО </w:t>
      </w:r>
      <w:r w:rsidR="007177FB" w:rsidRPr="00416D9F">
        <w:rPr>
          <w:rFonts w:cs="Times New Roman"/>
        </w:rPr>
        <w:t>во временное пользование на срок действия Договора</w:t>
      </w:r>
      <w:r w:rsidR="00F62826" w:rsidRPr="00416D9F">
        <w:rPr>
          <w:rFonts w:cs="Times New Roman"/>
        </w:rPr>
        <w:t xml:space="preserve"> ДБО</w:t>
      </w:r>
      <w:r w:rsidR="007177FB" w:rsidRPr="00416D9F">
        <w:rPr>
          <w:rFonts w:cs="Times New Roman"/>
        </w:rPr>
        <w:t>. При расторжении Договора</w:t>
      </w:r>
      <w:r w:rsidR="00F62826" w:rsidRPr="00416D9F">
        <w:rPr>
          <w:rFonts w:cs="Times New Roman"/>
        </w:rPr>
        <w:t xml:space="preserve"> ДБО</w:t>
      </w:r>
      <w:r w:rsidR="007177FB" w:rsidRPr="00416D9F">
        <w:rPr>
          <w:rFonts w:cs="Times New Roman"/>
        </w:rPr>
        <w:t xml:space="preserve">, Участник Системы обязуется удалить Средства ЭП с автоматизированного рабочего места, использовавшегося для работы в Системе </w:t>
      </w:r>
      <w:r w:rsidR="001714AA" w:rsidRPr="00416D9F">
        <w:rPr>
          <w:rFonts w:cs="Times New Roman"/>
        </w:rPr>
        <w:t>ДБО</w:t>
      </w:r>
      <w:r w:rsidR="007177FB" w:rsidRPr="00416D9F">
        <w:rPr>
          <w:rFonts w:cs="Times New Roman"/>
        </w:rPr>
        <w:t>.</w:t>
      </w:r>
    </w:p>
    <w:p w:rsidR="007177FB" w:rsidRPr="00416D9F" w:rsidRDefault="00AA7139" w:rsidP="000E147B">
      <w:pPr>
        <w:pStyle w:val="a4"/>
        <w:ind w:firstLine="851"/>
        <w:jc w:val="both"/>
        <w:outlineLvl w:val="4"/>
        <w:rPr>
          <w:rFonts w:cs="Times New Roman"/>
        </w:rPr>
      </w:pPr>
      <w:r w:rsidRPr="00416D9F">
        <w:rPr>
          <w:rFonts w:cs="Times New Roman"/>
        </w:rPr>
        <w:t>1.</w:t>
      </w:r>
      <w:r w:rsidR="00E56AEC" w:rsidRPr="00416D9F">
        <w:rPr>
          <w:rFonts w:cs="Times New Roman"/>
        </w:rPr>
        <w:t>10</w:t>
      </w:r>
      <w:r w:rsidR="007177FB" w:rsidRPr="00416D9F">
        <w:rPr>
          <w:rFonts w:cs="Times New Roman"/>
        </w:rPr>
        <w:t>.</w:t>
      </w:r>
      <w:r w:rsidR="007177FB" w:rsidRPr="00416D9F">
        <w:rPr>
          <w:rFonts w:cs="Times New Roman"/>
        </w:rPr>
        <w:tab/>
      </w:r>
      <w:r w:rsidR="001F512B" w:rsidRPr="00416D9F">
        <w:rPr>
          <w:rFonts w:cs="Times New Roman"/>
        </w:rPr>
        <w:t xml:space="preserve"> </w:t>
      </w:r>
      <w:r w:rsidR="007177FB" w:rsidRPr="00416D9F">
        <w:rPr>
          <w:rFonts w:cs="Times New Roman"/>
        </w:rPr>
        <w:t>ЭП в ЭД признается подлинной и равнозначной собственноручной подписи владельца Сертификата, идентификационные данные которого содержатся в Сертификате (для технологических сертификатов – в Акте признания открытого ключа (технологического сертификата)</w:t>
      </w:r>
      <w:r w:rsidR="003E2F48" w:rsidRPr="00416D9F">
        <w:rPr>
          <w:rFonts w:cs="Times New Roman"/>
        </w:rPr>
        <w:t xml:space="preserve"> (Приложение 10 к Регламенту</w:t>
      </w:r>
      <w:r w:rsidR="007177FB" w:rsidRPr="00416D9F">
        <w:rPr>
          <w:rFonts w:cs="Times New Roman"/>
        </w:rPr>
        <w:t>) и с помощью которого была создана ЭП, при одновременном соблюдении следующих условий:</w:t>
      </w:r>
    </w:p>
    <w:p w:rsidR="007177FB" w:rsidRPr="00416D9F" w:rsidRDefault="007177FB" w:rsidP="0041288E">
      <w:pPr>
        <w:pStyle w:val="a4"/>
        <w:tabs>
          <w:tab w:val="left" w:pos="1134"/>
        </w:tabs>
        <w:ind w:firstLine="733"/>
        <w:jc w:val="both"/>
        <w:rPr>
          <w:rFonts w:cs="Times New Roman"/>
        </w:rPr>
      </w:pPr>
      <w:r w:rsidRPr="00416D9F">
        <w:rPr>
          <w:rFonts w:cs="Times New Roman"/>
        </w:rPr>
        <w:t>•</w:t>
      </w:r>
      <w:r w:rsidRPr="00416D9F">
        <w:rPr>
          <w:rFonts w:cs="Times New Roman"/>
        </w:rPr>
        <w:tab/>
        <w:t>Сертификат, соответствующий ЭП, издан УЦ Банка;</w:t>
      </w:r>
    </w:p>
    <w:p w:rsidR="007177FB" w:rsidRPr="00416D9F" w:rsidRDefault="007177FB" w:rsidP="0041288E">
      <w:pPr>
        <w:pStyle w:val="a4"/>
        <w:tabs>
          <w:tab w:val="left" w:pos="1134"/>
        </w:tabs>
        <w:ind w:firstLine="733"/>
        <w:jc w:val="both"/>
        <w:rPr>
          <w:rFonts w:cs="Times New Roman"/>
        </w:rPr>
      </w:pPr>
      <w:r w:rsidRPr="00416D9F">
        <w:rPr>
          <w:rFonts w:cs="Times New Roman"/>
        </w:rPr>
        <w:t>•</w:t>
      </w:r>
      <w:r w:rsidRPr="00416D9F">
        <w:rPr>
          <w:rFonts w:cs="Times New Roman"/>
        </w:rPr>
        <w:tab/>
        <w:t xml:space="preserve">серийный номер Сертификата, относящийся к этой ЭП, не содержится в Актуальном списке отозванных сертификатов на момент принятия электронного документа Системой </w:t>
      </w:r>
      <w:r w:rsidR="001714AA" w:rsidRPr="00416D9F">
        <w:rPr>
          <w:rFonts w:cs="Times New Roman"/>
        </w:rPr>
        <w:t>ДБО</w:t>
      </w:r>
      <w:r w:rsidRPr="00416D9F">
        <w:rPr>
          <w:rFonts w:cs="Times New Roman"/>
        </w:rPr>
        <w:t>;</w:t>
      </w:r>
    </w:p>
    <w:p w:rsidR="007177FB" w:rsidRPr="00416D9F" w:rsidRDefault="007177FB" w:rsidP="0041288E">
      <w:pPr>
        <w:pStyle w:val="a4"/>
        <w:tabs>
          <w:tab w:val="left" w:pos="1134"/>
        </w:tabs>
        <w:ind w:firstLine="733"/>
        <w:jc w:val="both"/>
        <w:rPr>
          <w:rFonts w:cs="Times New Roman"/>
        </w:rPr>
      </w:pPr>
      <w:r w:rsidRPr="00416D9F">
        <w:rPr>
          <w:rFonts w:cs="Times New Roman"/>
        </w:rPr>
        <w:t>•</w:t>
      </w:r>
      <w:r w:rsidRPr="00416D9F">
        <w:rPr>
          <w:rFonts w:cs="Times New Roman"/>
        </w:rPr>
        <w:tab/>
        <w:t xml:space="preserve">период действия Сертификата, относящийся к этой ЭП, начался и не закончился на момент принятия ЭД Системой </w:t>
      </w:r>
      <w:r w:rsidR="001714AA" w:rsidRPr="00416D9F">
        <w:rPr>
          <w:rFonts w:cs="Times New Roman"/>
        </w:rPr>
        <w:t>ДБО</w:t>
      </w:r>
      <w:r w:rsidRPr="00416D9F">
        <w:rPr>
          <w:rFonts w:cs="Times New Roman"/>
        </w:rPr>
        <w:t>;</w:t>
      </w:r>
    </w:p>
    <w:p w:rsidR="007177FB" w:rsidRPr="00416D9F" w:rsidRDefault="007177FB" w:rsidP="0041288E">
      <w:pPr>
        <w:pStyle w:val="a4"/>
        <w:tabs>
          <w:tab w:val="left" w:pos="1134"/>
        </w:tabs>
        <w:ind w:firstLine="733"/>
        <w:jc w:val="both"/>
        <w:rPr>
          <w:rFonts w:cs="Times New Roman"/>
        </w:rPr>
      </w:pPr>
      <w:r w:rsidRPr="00416D9F">
        <w:rPr>
          <w:rFonts w:cs="Times New Roman"/>
        </w:rPr>
        <w:t>•</w:t>
      </w:r>
      <w:r w:rsidRPr="00416D9F">
        <w:rPr>
          <w:rFonts w:cs="Times New Roman"/>
        </w:rPr>
        <w:tab/>
        <w:t>ЭП используется в соответствии с областью применения Сертификата, указанной в соответствующем поле Сертификата и определяемой Регламентом;</w:t>
      </w:r>
    </w:p>
    <w:p w:rsidR="007177FB" w:rsidRPr="00416D9F" w:rsidRDefault="007177FB" w:rsidP="0041288E">
      <w:pPr>
        <w:pStyle w:val="a4"/>
        <w:tabs>
          <w:tab w:val="left" w:pos="1134"/>
        </w:tabs>
        <w:ind w:firstLine="733"/>
        <w:jc w:val="both"/>
        <w:rPr>
          <w:rFonts w:cs="Times New Roman"/>
        </w:rPr>
      </w:pPr>
      <w:r w:rsidRPr="00416D9F">
        <w:rPr>
          <w:rFonts w:cs="Times New Roman"/>
        </w:rPr>
        <w:t>•</w:t>
      </w:r>
      <w:r w:rsidRPr="00416D9F">
        <w:rPr>
          <w:rFonts w:cs="Times New Roman"/>
        </w:rPr>
        <w:tab/>
        <w:t>проверка подлинности ЭП с использованием Сертификата Ключа проверки ЭП и средства ЭП дает положительный результат.</w:t>
      </w:r>
    </w:p>
    <w:p w:rsidR="00DB173E" w:rsidRPr="00416D9F" w:rsidRDefault="0090114D" w:rsidP="000828D2">
      <w:pPr>
        <w:pStyle w:val="a4"/>
        <w:ind w:left="119" w:firstLine="731"/>
        <w:jc w:val="both"/>
        <w:outlineLvl w:val="4"/>
        <w:rPr>
          <w:rFonts w:cs="Times New Roman"/>
        </w:rPr>
      </w:pPr>
      <w:r w:rsidRPr="00416D9F">
        <w:rPr>
          <w:rFonts w:cs="Times New Roman"/>
        </w:rPr>
        <w:t>1.1</w:t>
      </w:r>
      <w:r w:rsidR="00891F8E" w:rsidRPr="00416D9F">
        <w:rPr>
          <w:rFonts w:cs="Times New Roman"/>
        </w:rPr>
        <w:t>1</w:t>
      </w:r>
      <w:r w:rsidR="00DB173E" w:rsidRPr="00416D9F">
        <w:rPr>
          <w:rFonts w:cs="Times New Roman"/>
        </w:rPr>
        <w:t>.</w:t>
      </w:r>
      <w:r w:rsidR="00DB173E" w:rsidRPr="00416D9F">
        <w:rPr>
          <w:rFonts w:cs="Times New Roman"/>
        </w:rPr>
        <w:tab/>
        <w:t xml:space="preserve">Участники Системы </w:t>
      </w:r>
      <w:r w:rsidR="0014172D" w:rsidRPr="00416D9F">
        <w:rPr>
          <w:rFonts w:cs="Times New Roman"/>
        </w:rPr>
        <w:t xml:space="preserve">ДБО </w:t>
      </w:r>
      <w:r w:rsidR="00DB173E" w:rsidRPr="00416D9F">
        <w:rPr>
          <w:rFonts w:cs="Times New Roman"/>
        </w:rPr>
        <w:t>обязуются использовать, принимать и признавать Сертификаты, изданные УЦ, в составе и формате, определяемыми Регламентом.</w:t>
      </w:r>
    </w:p>
    <w:p w:rsidR="00DB173E" w:rsidRPr="00416D9F" w:rsidRDefault="0090114D" w:rsidP="000828D2">
      <w:pPr>
        <w:pStyle w:val="a4"/>
        <w:ind w:left="119" w:firstLine="731"/>
        <w:jc w:val="both"/>
        <w:outlineLvl w:val="4"/>
        <w:rPr>
          <w:rFonts w:cs="Times New Roman"/>
        </w:rPr>
      </w:pPr>
      <w:r w:rsidRPr="00416D9F">
        <w:rPr>
          <w:rFonts w:cs="Times New Roman"/>
        </w:rPr>
        <w:t>1.1</w:t>
      </w:r>
      <w:r w:rsidR="00891F8E" w:rsidRPr="00416D9F">
        <w:rPr>
          <w:rFonts w:cs="Times New Roman"/>
        </w:rPr>
        <w:t>2</w:t>
      </w:r>
      <w:r w:rsidR="00DB173E" w:rsidRPr="00416D9F">
        <w:rPr>
          <w:rFonts w:cs="Times New Roman"/>
        </w:rPr>
        <w:t>.</w:t>
      </w:r>
      <w:r w:rsidR="00DB173E" w:rsidRPr="00416D9F">
        <w:rPr>
          <w:rFonts w:cs="Times New Roman"/>
        </w:rPr>
        <w:tab/>
        <w:t>Сертификат признается изданным УЦ, если подтверждена подлинность ЭП издателя Сертификата с использованием Средства ЭП и Сертификата Уполномоченного лица УЦ.</w:t>
      </w:r>
    </w:p>
    <w:p w:rsidR="00DB173E" w:rsidRPr="00416D9F" w:rsidRDefault="0090114D" w:rsidP="000828D2">
      <w:pPr>
        <w:pStyle w:val="a4"/>
        <w:ind w:left="119" w:firstLine="731"/>
        <w:jc w:val="both"/>
        <w:outlineLvl w:val="4"/>
        <w:rPr>
          <w:rFonts w:cs="Times New Roman"/>
        </w:rPr>
      </w:pPr>
      <w:r w:rsidRPr="00416D9F">
        <w:rPr>
          <w:rFonts w:cs="Times New Roman"/>
        </w:rPr>
        <w:t>1.1</w:t>
      </w:r>
      <w:r w:rsidR="00891F8E" w:rsidRPr="00416D9F">
        <w:rPr>
          <w:rFonts w:cs="Times New Roman"/>
        </w:rPr>
        <w:t>3</w:t>
      </w:r>
      <w:r w:rsidR="00DB173E" w:rsidRPr="00416D9F">
        <w:rPr>
          <w:rFonts w:cs="Times New Roman"/>
        </w:rPr>
        <w:t>.</w:t>
      </w:r>
      <w:r w:rsidR="00DB173E" w:rsidRPr="00416D9F">
        <w:rPr>
          <w:rFonts w:cs="Times New Roman"/>
        </w:rPr>
        <w:tab/>
        <w:t xml:space="preserve">Участники Системы </w:t>
      </w:r>
      <w:r w:rsidR="0014172D" w:rsidRPr="00416D9F">
        <w:rPr>
          <w:rFonts w:cs="Times New Roman"/>
        </w:rPr>
        <w:t xml:space="preserve">ДБО </w:t>
      </w:r>
      <w:r w:rsidR="00DB173E" w:rsidRPr="00416D9F">
        <w:rPr>
          <w:rFonts w:cs="Times New Roman"/>
        </w:rPr>
        <w:t>признают, что идентификационные данные, внесенные в соответствующее поле Сертификата (для Технологического сертификата – в Акт признания открытого ключа (технологического сертификата)</w:t>
      </w:r>
      <w:r w:rsidR="00C462FF" w:rsidRPr="00416D9F">
        <w:rPr>
          <w:rFonts w:cs="Times New Roman"/>
        </w:rPr>
        <w:t xml:space="preserve"> </w:t>
      </w:r>
      <w:bookmarkStart w:id="39" w:name="_Hlk55900694"/>
      <w:r w:rsidR="00C462FF" w:rsidRPr="00416D9F">
        <w:rPr>
          <w:rFonts w:cs="Times New Roman"/>
        </w:rPr>
        <w:t>(Приложение 10 к Регламенту)</w:t>
      </w:r>
      <w:bookmarkEnd w:id="39"/>
      <w:r w:rsidR="00DB173E" w:rsidRPr="00416D9F">
        <w:rPr>
          <w:rFonts w:cs="Times New Roman"/>
        </w:rPr>
        <w:t>), однозначно идентифицируют владельца Сертификата, соответствующего Ключа ЭП и соответствуют идентификационным данным, зарегистрированным в Реестре УЦ.</w:t>
      </w:r>
    </w:p>
    <w:p w:rsidR="00DB173E" w:rsidRPr="00416D9F" w:rsidRDefault="0090114D" w:rsidP="000828D2">
      <w:pPr>
        <w:pStyle w:val="a4"/>
        <w:ind w:left="119" w:firstLine="731"/>
        <w:jc w:val="both"/>
        <w:outlineLvl w:val="4"/>
        <w:rPr>
          <w:rFonts w:cs="Times New Roman"/>
        </w:rPr>
      </w:pPr>
      <w:r w:rsidRPr="00416D9F">
        <w:rPr>
          <w:rFonts w:cs="Times New Roman"/>
        </w:rPr>
        <w:t>1.1</w:t>
      </w:r>
      <w:r w:rsidR="00891F8E" w:rsidRPr="00416D9F">
        <w:rPr>
          <w:rFonts w:cs="Times New Roman"/>
        </w:rPr>
        <w:t>4</w:t>
      </w:r>
      <w:r w:rsidR="00DB173E" w:rsidRPr="00416D9F">
        <w:rPr>
          <w:rFonts w:cs="Times New Roman"/>
        </w:rPr>
        <w:t>.</w:t>
      </w:r>
      <w:r w:rsidR="00DB173E" w:rsidRPr="00416D9F">
        <w:rPr>
          <w:rFonts w:cs="Times New Roman"/>
        </w:rPr>
        <w:tab/>
        <w:t xml:space="preserve">Стороны признают, что по истечении </w:t>
      </w:r>
      <w:r w:rsidR="002A12B3" w:rsidRPr="00416D9F">
        <w:rPr>
          <w:rFonts w:cs="Times New Roman"/>
        </w:rPr>
        <w:t xml:space="preserve">двенадцати </w:t>
      </w:r>
      <w:r w:rsidR="00DB173E" w:rsidRPr="00416D9F">
        <w:rPr>
          <w:rFonts w:cs="Times New Roman"/>
        </w:rPr>
        <w:t>месяцев с момента начала действия Сертификата, Ключ ЭП и Сертификат Уполномоченн</w:t>
      </w:r>
      <w:r w:rsidR="00FE5119" w:rsidRPr="00416D9F">
        <w:rPr>
          <w:rFonts w:cs="Times New Roman"/>
        </w:rPr>
        <w:t>ого лица</w:t>
      </w:r>
      <w:r w:rsidR="00DB173E" w:rsidRPr="00416D9F">
        <w:rPr>
          <w:rFonts w:cs="Times New Roman"/>
        </w:rPr>
        <w:t xml:space="preserve"> Клиента могут использоваться исключительно для Аутентификации в Системе </w:t>
      </w:r>
      <w:r w:rsidR="0014172D" w:rsidRPr="00416D9F">
        <w:rPr>
          <w:rFonts w:cs="Times New Roman"/>
        </w:rPr>
        <w:t xml:space="preserve">ДБО </w:t>
      </w:r>
      <w:r w:rsidR="00DB173E" w:rsidRPr="00416D9F">
        <w:rPr>
          <w:rFonts w:cs="Times New Roman"/>
        </w:rPr>
        <w:t>и подписания За</w:t>
      </w:r>
      <w:r w:rsidR="00866FF3" w:rsidRPr="00416D9F">
        <w:rPr>
          <w:rFonts w:cs="Times New Roman"/>
        </w:rPr>
        <w:t>проса</w:t>
      </w:r>
      <w:r w:rsidR="00DB173E" w:rsidRPr="00416D9F">
        <w:rPr>
          <w:rFonts w:cs="Times New Roman"/>
        </w:rPr>
        <w:t xml:space="preserve"> на Сертификат</w:t>
      </w:r>
      <w:r w:rsidR="00530115" w:rsidRPr="00416D9F">
        <w:rPr>
          <w:rFonts w:cs="Times New Roman"/>
        </w:rPr>
        <w:t xml:space="preserve"> (п.5.1. Регламента)</w:t>
      </w:r>
      <w:r w:rsidR="00DB173E" w:rsidRPr="00416D9F">
        <w:rPr>
          <w:rFonts w:cs="Times New Roman"/>
        </w:rPr>
        <w:t>, и не могут использоваться для подписания ЭПД.</w:t>
      </w:r>
    </w:p>
    <w:p w:rsidR="00DB173E" w:rsidRPr="00416D9F" w:rsidRDefault="0090114D" w:rsidP="000828D2">
      <w:pPr>
        <w:pStyle w:val="a4"/>
        <w:ind w:left="119" w:firstLine="731"/>
        <w:jc w:val="both"/>
        <w:outlineLvl w:val="4"/>
        <w:rPr>
          <w:rFonts w:cs="Times New Roman"/>
        </w:rPr>
      </w:pPr>
      <w:r w:rsidRPr="00416D9F">
        <w:rPr>
          <w:rFonts w:cs="Times New Roman"/>
        </w:rPr>
        <w:t>1.</w:t>
      </w:r>
      <w:r w:rsidR="00DB173E" w:rsidRPr="00416D9F">
        <w:rPr>
          <w:rFonts w:cs="Times New Roman"/>
        </w:rPr>
        <w:t>1</w:t>
      </w:r>
      <w:r w:rsidR="00891F8E" w:rsidRPr="00416D9F">
        <w:rPr>
          <w:rFonts w:cs="Times New Roman"/>
        </w:rPr>
        <w:t>5</w:t>
      </w:r>
      <w:r w:rsidRPr="00416D9F">
        <w:rPr>
          <w:rFonts w:cs="Times New Roman"/>
        </w:rPr>
        <w:t>.</w:t>
      </w:r>
      <w:r w:rsidR="00DB173E" w:rsidRPr="00416D9F">
        <w:rPr>
          <w:rFonts w:cs="Times New Roman"/>
        </w:rPr>
        <w:tab/>
        <w:t xml:space="preserve">Стороны принимают, что область применения Сертификата, занесенная в соответствующее поле Сертификата, однозначно определяет область использования данного Сертификата в рамках реализации взаимоотношений, возникающих при использовании Системы </w:t>
      </w:r>
      <w:r w:rsidR="00AF2845" w:rsidRPr="00416D9F">
        <w:rPr>
          <w:rFonts w:cs="Times New Roman"/>
        </w:rPr>
        <w:t>ДБО</w:t>
      </w:r>
      <w:r w:rsidR="00DB173E" w:rsidRPr="00416D9F">
        <w:rPr>
          <w:rFonts w:cs="Times New Roman"/>
        </w:rPr>
        <w:t>.</w:t>
      </w:r>
    </w:p>
    <w:p w:rsidR="00DB173E" w:rsidRPr="00416D9F" w:rsidRDefault="0090114D" w:rsidP="000828D2">
      <w:pPr>
        <w:pStyle w:val="a4"/>
        <w:ind w:left="119" w:firstLine="731"/>
        <w:jc w:val="both"/>
        <w:outlineLvl w:val="4"/>
        <w:rPr>
          <w:rFonts w:cs="Times New Roman"/>
        </w:rPr>
      </w:pPr>
      <w:r w:rsidRPr="00416D9F">
        <w:rPr>
          <w:rFonts w:cs="Times New Roman"/>
        </w:rPr>
        <w:t>1.1</w:t>
      </w:r>
      <w:r w:rsidR="00891F8E" w:rsidRPr="00416D9F">
        <w:rPr>
          <w:rFonts w:cs="Times New Roman"/>
        </w:rPr>
        <w:t>6</w:t>
      </w:r>
      <w:r w:rsidR="00AA7139" w:rsidRPr="00416D9F">
        <w:rPr>
          <w:rFonts w:cs="Times New Roman"/>
        </w:rPr>
        <w:t>.</w:t>
      </w:r>
      <w:r w:rsidR="00DB173E" w:rsidRPr="00416D9F">
        <w:rPr>
          <w:rFonts w:cs="Times New Roman"/>
        </w:rPr>
        <w:tab/>
        <w:t xml:space="preserve">Участники Системы </w:t>
      </w:r>
      <w:r w:rsidR="0014172D" w:rsidRPr="00416D9F">
        <w:rPr>
          <w:rFonts w:cs="Times New Roman"/>
        </w:rPr>
        <w:t xml:space="preserve">ДБО </w:t>
      </w:r>
      <w:r w:rsidR="00DB173E" w:rsidRPr="00416D9F">
        <w:rPr>
          <w:rFonts w:cs="Times New Roman"/>
        </w:rPr>
        <w:t xml:space="preserve">принимают, что для определения действительности Сертификата используется </w:t>
      </w:r>
      <w:r w:rsidR="00A01B46" w:rsidRPr="00416D9F">
        <w:rPr>
          <w:rFonts w:cs="Times New Roman"/>
        </w:rPr>
        <w:t>Актуальный с</w:t>
      </w:r>
      <w:r w:rsidR="00DB173E" w:rsidRPr="00416D9F">
        <w:rPr>
          <w:rFonts w:cs="Times New Roman"/>
        </w:rPr>
        <w:t>писок отозванных сертификатов, издаваемый и публикуемый УЦ в порядке и с периодичностью, определяемыми Регламентом.</w:t>
      </w:r>
    </w:p>
    <w:p w:rsidR="00DB173E" w:rsidRPr="00416D9F" w:rsidRDefault="0090114D" w:rsidP="000828D2">
      <w:pPr>
        <w:pStyle w:val="a4"/>
        <w:ind w:left="119" w:firstLine="731"/>
        <w:jc w:val="both"/>
        <w:outlineLvl w:val="4"/>
        <w:rPr>
          <w:rFonts w:cs="Times New Roman"/>
        </w:rPr>
      </w:pPr>
      <w:r w:rsidRPr="00416D9F">
        <w:rPr>
          <w:rFonts w:cs="Times New Roman"/>
        </w:rPr>
        <w:t>1.1</w:t>
      </w:r>
      <w:r w:rsidR="00891F8E" w:rsidRPr="00416D9F">
        <w:rPr>
          <w:rFonts w:cs="Times New Roman"/>
        </w:rPr>
        <w:t>7</w:t>
      </w:r>
      <w:r w:rsidR="00DB173E" w:rsidRPr="00416D9F">
        <w:rPr>
          <w:rFonts w:cs="Times New Roman"/>
        </w:rPr>
        <w:t>.</w:t>
      </w:r>
      <w:r w:rsidR="00DB173E" w:rsidRPr="00416D9F">
        <w:rPr>
          <w:rFonts w:cs="Times New Roman"/>
        </w:rPr>
        <w:tab/>
        <w:t xml:space="preserve">Участники Системы </w:t>
      </w:r>
      <w:r w:rsidR="00EB4B76" w:rsidRPr="00416D9F">
        <w:rPr>
          <w:rFonts w:cs="Times New Roman"/>
        </w:rPr>
        <w:t xml:space="preserve">ДБО </w:t>
      </w:r>
      <w:r w:rsidR="00DB173E" w:rsidRPr="00416D9F">
        <w:rPr>
          <w:rFonts w:cs="Times New Roman"/>
        </w:rPr>
        <w:t xml:space="preserve">признают, что в качестве места публикации Актуального списка отозванных сертификатов принимается адрес, определенный в поле CRL </w:t>
      </w:r>
      <w:proofErr w:type="spellStart"/>
      <w:r w:rsidR="00DB173E" w:rsidRPr="00416D9F">
        <w:rPr>
          <w:rFonts w:cs="Times New Roman"/>
        </w:rPr>
        <w:t>Distribution</w:t>
      </w:r>
      <w:proofErr w:type="spellEnd"/>
      <w:r w:rsidR="00DB173E" w:rsidRPr="00416D9F">
        <w:rPr>
          <w:rFonts w:cs="Times New Roman"/>
        </w:rPr>
        <w:t xml:space="preserve"> </w:t>
      </w:r>
      <w:proofErr w:type="spellStart"/>
      <w:r w:rsidR="00DB173E" w:rsidRPr="00416D9F">
        <w:rPr>
          <w:rFonts w:cs="Times New Roman"/>
        </w:rPr>
        <w:t>Point</w:t>
      </w:r>
      <w:proofErr w:type="spellEnd"/>
      <w:r w:rsidR="00DB173E" w:rsidRPr="00416D9F">
        <w:rPr>
          <w:rFonts w:cs="Times New Roman"/>
        </w:rPr>
        <w:t xml:space="preserve"> (CDP) Сертификата.</w:t>
      </w:r>
    </w:p>
    <w:p w:rsidR="00DB173E" w:rsidRPr="00416D9F" w:rsidRDefault="0090114D" w:rsidP="000828D2">
      <w:pPr>
        <w:pStyle w:val="a4"/>
        <w:ind w:left="119" w:firstLine="731"/>
        <w:jc w:val="both"/>
        <w:outlineLvl w:val="4"/>
        <w:rPr>
          <w:rFonts w:cs="Times New Roman"/>
        </w:rPr>
      </w:pPr>
      <w:r w:rsidRPr="00416D9F">
        <w:rPr>
          <w:rFonts w:cs="Times New Roman"/>
        </w:rPr>
        <w:t>1.1</w:t>
      </w:r>
      <w:r w:rsidR="00891F8E" w:rsidRPr="00416D9F">
        <w:rPr>
          <w:rFonts w:cs="Times New Roman"/>
        </w:rPr>
        <w:t>8</w:t>
      </w:r>
      <w:r w:rsidR="00DB173E" w:rsidRPr="00416D9F">
        <w:rPr>
          <w:rFonts w:cs="Times New Roman"/>
        </w:rPr>
        <w:t>.</w:t>
      </w:r>
      <w:r w:rsidR="00DB173E" w:rsidRPr="00416D9F">
        <w:rPr>
          <w:rFonts w:cs="Times New Roman"/>
        </w:rPr>
        <w:tab/>
        <w:t xml:space="preserve">В качестве Средств ЭП в Системе </w:t>
      </w:r>
      <w:r w:rsidR="00EB4B76" w:rsidRPr="00416D9F">
        <w:rPr>
          <w:rFonts w:cs="Times New Roman"/>
        </w:rPr>
        <w:t>ДБО</w:t>
      </w:r>
      <w:r w:rsidR="00DB173E" w:rsidRPr="00416D9F">
        <w:rPr>
          <w:rFonts w:cs="Times New Roman"/>
        </w:rPr>
        <w:t xml:space="preserve"> используется криптографическая библиотека «</w:t>
      </w:r>
      <w:proofErr w:type="spellStart"/>
      <w:r w:rsidR="00DB173E" w:rsidRPr="00416D9F">
        <w:rPr>
          <w:rFonts w:cs="Times New Roman"/>
        </w:rPr>
        <w:t>Message</w:t>
      </w:r>
      <w:proofErr w:type="spellEnd"/>
      <w:r w:rsidR="00DB173E" w:rsidRPr="00416D9F">
        <w:rPr>
          <w:rFonts w:cs="Times New Roman"/>
        </w:rPr>
        <w:t xml:space="preserve">-PRO» со встроенным сертифицированным средством криптографической защиты информации «Крипто-КОМ </w:t>
      </w:r>
      <w:r w:rsidR="00A01B46" w:rsidRPr="00416D9F">
        <w:rPr>
          <w:rFonts w:cs="Times New Roman"/>
        </w:rPr>
        <w:t>3.3</w:t>
      </w:r>
      <w:r w:rsidR="00AA7139" w:rsidRPr="00416D9F">
        <w:rPr>
          <w:rFonts w:cs="Times New Roman"/>
        </w:rPr>
        <w:t>.</w:t>
      </w:r>
      <w:r w:rsidR="00DB173E" w:rsidRPr="00416D9F">
        <w:rPr>
          <w:rFonts w:cs="Times New Roman"/>
        </w:rPr>
        <w:t>», разработанные ЗАО «Сигнал-КОМ», и соответствующие Требованиям к средствам электронной подписи (</w:t>
      </w:r>
      <w:r w:rsidR="00760277" w:rsidRPr="00416D9F">
        <w:rPr>
          <w:rFonts w:cs="Times New Roman"/>
        </w:rPr>
        <w:t>Приложение</w:t>
      </w:r>
      <w:r w:rsidR="00DB173E" w:rsidRPr="00416D9F">
        <w:rPr>
          <w:rFonts w:cs="Times New Roman"/>
        </w:rPr>
        <w:t xml:space="preserve"> 1 к приказу ФСБ России от 27.1</w:t>
      </w:r>
      <w:r w:rsidR="00144018" w:rsidRPr="00416D9F">
        <w:rPr>
          <w:rFonts w:cs="Times New Roman"/>
        </w:rPr>
        <w:t>2</w:t>
      </w:r>
      <w:r w:rsidRPr="00416D9F">
        <w:rPr>
          <w:rFonts w:cs="Times New Roman"/>
        </w:rPr>
        <w:t>.</w:t>
      </w:r>
      <w:r w:rsidR="00DB173E" w:rsidRPr="00416D9F">
        <w:rPr>
          <w:rFonts w:cs="Times New Roman"/>
        </w:rPr>
        <w:t>2011 № 796 «Об утверждении Требований к средствам электронной подписи и Требований к средствам удостоверяющего центра»).</w:t>
      </w:r>
    </w:p>
    <w:p w:rsidR="00DB173E" w:rsidRPr="00416D9F" w:rsidRDefault="0090114D" w:rsidP="000828D2">
      <w:pPr>
        <w:pStyle w:val="a4"/>
        <w:ind w:left="119" w:firstLine="731"/>
        <w:jc w:val="both"/>
        <w:outlineLvl w:val="4"/>
        <w:rPr>
          <w:rFonts w:cs="Times New Roman"/>
        </w:rPr>
      </w:pPr>
      <w:r w:rsidRPr="00416D9F">
        <w:rPr>
          <w:rFonts w:cs="Times New Roman"/>
        </w:rPr>
        <w:t>1.1</w:t>
      </w:r>
      <w:r w:rsidR="00891F8E" w:rsidRPr="00416D9F">
        <w:rPr>
          <w:rFonts w:cs="Times New Roman"/>
        </w:rPr>
        <w:t>9</w:t>
      </w:r>
      <w:r w:rsidR="00DB173E" w:rsidRPr="00416D9F">
        <w:rPr>
          <w:rFonts w:cs="Times New Roman"/>
        </w:rPr>
        <w:t>.</w:t>
      </w:r>
      <w:r w:rsidR="00DB173E" w:rsidRPr="00416D9F">
        <w:rPr>
          <w:rFonts w:cs="Times New Roman"/>
        </w:rPr>
        <w:tab/>
        <w:t xml:space="preserve">Договором </w:t>
      </w:r>
      <w:r w:rsidR="00866FF3" w:rsidRPr="00416D9F">
        <w:rPr>
          <w:rFonts w:cs="Times New Roman"/>
        </w:rPr>
        <w:t>ДБО</w:t>
      </w:r>
      <w:r w:rsidR="000905B3" w:rsidRPr="00416D9F">
        <w:rPr>
          <w:rFonts w:cs="Times New Roman"/>
        </w:rPr>
        <w:t xml:space="preserve"> </w:t>
      </w:r>
      <w:r w:rsidR="00DB173E" w:rsidRPr="00416D9F">
        <w:rPr>
          <w:rFonts w:cs="Times New Roman"/>
        </w:rPr>
        <w:t xml:space="preserve">предусмотрено удостоверение прав распоряжения денежными средствами, находящимися на счете Клиента, при помощи аналога собственноручной подписи в виде </w:t>
      </w:r>
      <w:r w:rsidR="0014172D" w:rsidRPr="00416D9F">
        <w:rPr>
          <w:rFonts w:cs="Times New Roman"/>
        </w:rPr>
        <w:t xml:space="preserve">Усиленной </w:t>
      </w:r>
      <w:r w:rsidR="00DB173E" w:rsidRPr="00416D9F">
        <w:rPr>
          <w:rFonts w:cs="Times New Roman"/>
        </w:rPr>
        <w:t xml:space="preserve">неквалифицированной ЭП. </w:t>
      </w:r>
    </w:p>
    <w:p w:rsidR="00DB173E" w:rsidRPr="00416D9F" w:rsidRDefault="007C232E" w:rsidP="000828D2">
      <w:pPr>
        <w:pStyle w:val="a4"/>
        <w:spacing w:before="120"/>
        <w:ind w:left="119" w:firstLine="731"/>
        <w:jc w:val="both"/>
        <w:outlineLvl w:val="3"/>
        <w:rPr>
          <w:rFonts w:cs="Times New Roman"/>
        </w:rPr>
      </w:pPr>
      <w:r w:rsidRPr="00416D9F">
        <w:rPr>
          <w:rFonts w:cs="Times New Roman"/>
        </w:rPr>
        <w:t>2.</w:t>
      </w:r>
      <w:r w:rsidR="00DB173E" w:rsidRPr="00416D9F">
        <w:rPr>
          <w:rFonts w:cs="Times New Roman"/>
        </w:rPr>
        <w:tab/>
      </w:r>
      <w:r w:rsidR="00407170" w:rsidRPr="00416D9F">
        <w:rPr>
          <w:rFonts w:cs="Times New Roman"/>
          <w:color w:val="000000"/>
        </w:rPr>
        <w:t>Порядок подключения и авторизации уполномоченного лица Клиента в Системе ДБО</w:t>
      </w:r>
    </w:p>
    <w:p w:rsidR="00DB173E" w:rsidRPr="00416D9F" w:rsidRDefault="007C232E" w:rsidP="000828D2">
      <w:pPr>
        <w:pStyle w:val="a4"/>
        <w:ind w:left="119" w:firstLine="731"/>
        <w:jc w:val="both"/>
        <w:outlineLvl w:val="4"/>
        <w:rPr>
          <w:rFonts w:cs="Times New Roman"/>
        </w:rPr>
      </w:pPr>
      <w:r w:rsidRPr="00416D9F">
        <w:rPr>
          <w:rFonts w:cs="Times New Roman"/>
        </w:rPr>
        <w:t>2.</w:t>
      </w:r>
      <w:r w:rsidR="00DB173E" w:rsidRPr="00416D9F">
        <w:rPr>
          <w:rFonts w:cs="Times New Roman"/>
        </w:rPr>
        <w:t>1.</w:t>
      </w:r>
      <w:r w:rsidR="00DB173E" w:rsidRPr="00416D9F">
        <w:rPr>
          <w:rFonts w:cs="Times New Roman"/>
        </w:rPr>
        <w:tab/>
        <w:t>Клиент производит самостоятельную настройку собственных технических средств (локальной вычислительной сети,</w:t>
      </w:r>
      <w:r w:rsidR="00B9325C" w:rsidRPr="00416D9F">
        <w:rPr>
          <w:rFonts w:cs="Times New Roman"/>
        </w:rPr>
        <w:t xml:space="preserve"> компьютер</w:t>
      </w:r>
      <w:r w:rsidR="0015288B" w:rsidRPr="00416D9F">
        <w:rPr>
          <w:rFonts w:cs="Times New Roman"/>
        </w:rPr>
        <w:t>ов</w:t>
      </w:r>
      <w:r w:rsidR="00DB173E" w:rsidRPr="00416D9F">
        <w:rPr>
          <w:rFonts w:cs="Times New Roman"/>
        </w:rPr>
        <w:t>, мобильных устройств и т.д.) и установку программного обеспечения, необходимого для работы с Системой ДБО (</w:t>
      </w:r>
      <w:proofErr w:type="spellStart"/>
      <w:r w:rsidR="00DB173E" w:rsidRPr="00416D9F">
        <w:rPr>
          <w:rFonts w:cs="Times New Roman"/>
        </w:rPr>
        <w:t>криптоплагин</w:t>
      </w:r>
      <w:proofErr w:type="spellEnd"/>
      <w:r w:rsidR="00DB173E" w:rsidRPr="00416D9F">
        <w:rPr>
          <w:rFonts w:cs="Times New Roman"/>
        </w:rPr>
        <w:t>). При необходимости Клиент имеет право на бесплатные технические консультации по телефону</w:t>
      </w:r>
      <w:r w:rsidR="00A850A2" w:rsidRPr="00416D9F">
        <w:rPr>
          <w:rFonts w:cs="Times New Roman"/>
        </w:rPr>
        <w:t xml:space="preserve"> Контакт-центра</w:t>
      </w:r>
      <w:r w:rsidR="00DB173E" w:rsidRPr="00416D9F">
        <w:rPr>
          <w:rFonts w:cs="Times New Roman"/>
        </w:rPr>
        <w:t xml:space="preserve">: 8-800-200-19-18. </w:t>
      </w:r>
    </w:p>
    <w:p w:rsidR="00DB173E" w:rsidRPr="00416D9F" w:rsidRDefault="007C232E" w:rsidP="000828D2">
      <w:pPr>
        <w:pStyle w:val="a4"/>
        <w:ind w:left="119" w:firstLine="731"/>
        <w:jc w:val="both"/>
        <w:outlineLvl w:val="4"/>
        <w:rPr>
          <w:rFonts w:cs="Times New Roman"/>
        </w:rPr>
      </w:pPr>
      <w:r w:rsidRPr="00416D9F">
        <w:rPr>
          <w:rFonts w:cs="Times New Roman"/>
        </w:rPr>
        <w:t>2.</w:t>
      </w:r>
      <w:r w:rsidR="00DC5CEC" w:rsidRPr="00416D9F">
        <w:rPr>
          <w:rFonts w:cs="Times New Roman"/>
        </w:rPr>
        <w:t>2</w:t>
      </w:r>
      <w:r w:rsidRPr="00416D9F">
        <w:rPr>
          <w:rFonts w:cs="Times New Roman"/>
        </w:rPr>
        <w:t>.</w:t>
      </w:r>
      <w:r w:rsidR="00DB173E" w:rsidRPr="00416D9F">
        <w:rPr>
          <w:rFonts w:cs="Times New Roman"/>
        </w:rPr>
        <w:tab/>
        <w:t xml:space="preserve">Для обеспечения возможности использования Системы </w:t>
      </w:r>
      <w:r w:rsidR="00EB4B76" w:rsidRPr="00416D9F">
        <w:rPr>
          <w:rFonts w:cs="Times New Roman"/>
        </w:rPr>
        <w:t xml:space="preserve">ДБО </w:t>
      </w:r>
      <w:r w:rsidR="00DB173E" w:rsidRPr="00416D9F">
        <w:rPr>
          <w:rFonts w:cs="Times New Roman"/>
        </w:rPr>
        <w:t>Участником Системы</w:t>
      </w:r>
      <w:r w:rsidR="00EB4B76" w:rsidRPr="00416D9F">
        <w:rPr>
          <w:rFonts w:cs="Times New Roman"/>
        </w:rPr>
        <w:t xml:space="preserve"> ДБО</w:t>
      </w:r>
      <w:r w:rsidR="00DB173E" w:rsidRPr="00416D9F">
        <w:rPr>
          <w:rFonts w:cs="Times New Roman"/>
        </w:rPr>
        <w:t xml:space="preserve">, Банк передает Клиенту запечатанный контейнер, содержащий ключевой носитель, на который записан Транспортный ключ </w:t>
      </w:r>
      <w:r w:rsidR="00EB4B76" w:rsidRPr="00416D9F">
        <w:rPr>
          <w:rFonts w:cs="Times New Roman"/>
        </w:rPr>
        <w:t>У</w:t>
      </w:r>
      <w:r w:rsidR="00BE593C" w:rsidRPr="00416D9F">
        <w:rPr>
          <w:rFonts w:cs="Times New Roman"/>
        </w:rPr>
        <w:t xml:space="preserve">силенной </w:t>
      </w:r>
      <w:r w:rsidR="00DB173E" w:rsidRPr="00416D9F">
        <w:rPr>
          <w:rFonts w:cs="Times New Roman"/>
        </w:rPr>
        <w:t xml:space="preserve">неквалифицированной ЭП. Остальная информация и документация по </w:t>
      </w:r>
      <w:r w:rsidR="00EB4B76" w:rsidRPr="00416D9F">
        <w:rPr>
          <w:rFonts w:cs="Times New Roman"/>
        </w:rPr>
        <w:t>С</w:t>
      </w:r>
      <w:r w:rsidR="00DB173E" w:rsidRPr="00416D9F">
        <w:rPr>
          <w:rFonts w:cs="Times New Roman"/>
        </w:rPr>
        <w:t xml:space="preserve">истеме </w:t>
      </w:r>
      <w:r w:rsidR="00EB4B76" w:rsidRPr="00416D9F">
        <w:rPr>
          <w:rFonts w:cs="Times New Roman"/>
        </w:rPr>
        <w:t xml:space="preserve">ДБО </w:t>
      </w:r>
      <w:r w:rsidR="00DB173E" w:rsidRPr="00416D9F">
        <w:rPr>
          <w:rFonts w:cs="Times New Roman"/>
        </w:rPr>
        <w:t>загружается Клиентом самостоятельно с веб-сайта Банка по адресу https://sovcombank.ru.</w:t>
      </w:r>
    </w:p>
    <w:p w:rsidR="00DB173E" w:rsidRPr="00416D9F" w:rsidRDefault="007C232E" w:rsidP="000828D2">
      <w:pPr>
        <w:pStyle w:val="a4"/>
        <w:ind w:left="119" w:firstLine="731"/>
        <w:jc w:val="both"/>
        <w:outlineLvl w:val="4"/>
        <w:rPr>
          <w:rFonts w:cs="Times New Roman"/>
        </w:rPr>
      </w:pPr>
      <w:r w:rsidRPr="00416D9F">
        <w:rPr>
          <w:rFonts w:cs="Times New Roman"/>
        </w:rPr>
        <w:t>2.</w:t>
      </w:r>
      <w:r w:rsidR="00DC5CEC" w:rsidRPr="00416D9F">
        <w:rPr>
          <w:rFonts w:cs="Times New Roman"/>
        </w:rPr>
        <w:t>3</w:t>
      </w:r>
      <w:r w:rsidR="00AA7139" w:rsidRPr="00416D9F">
        <w:rPr>
          <w:rFonts w:cs="Times New Roman"/>
        </w:rPr>
        <w:t>.</w:t>
      </w:r>
      <w:r w:rsidR="00DB173E" w:rsidRPr="00416D9F">
        <w:rPr>
          <w:rFonts w:cs="Times New Roman"/>
        </w:rPr>
        <w:tab/>
        <w:t>Уполномоченн</w:t>
      </w:r>
      <w:r w:rsidR="00FE5119" w:rsidRPr="00416D9F">
        <w:rPr>
          <w:rFonts w:cs="Times New Roman"/>
        </w:rPr>
        <w:t>ое лицо</w:t>
      </w:r>
      <w:r w:rsidR="00DB173E" w:rsidRPr="00416D9F">
        <w:rPr>
          <w:rFonts w:cs="Times New Roman"/>
        </w:rPr>
        <w:t xml:space="preserve"> Клиента обязан при получении контейнера с ключевым носителем, содержащим Транспортный ключ ЭП, заполнить и подписать Акт признания открытого ключа (технологического сертификата) (</w:t>
      </w:r>
      <w:r w:rsidR="00760277" w:rsidRPr="00416D9F">
        <w:rPr>
          <w:rFonts w:cs="Times New Roman"/>
        </w:rPr>
        <w:t>Приложение</w:t>
      </w:r>
      <w:r w:rsidR="00DB173E" w:rsidRPr="00416D9F">
        <w:rPr>
          <w:rFonts w:cs="Times New Roman"/>
        </w:rPr>
        <w:t xml:space="preserve"> 10 к Регламенту).</w:t>
      </w:r>
    </w:p>
    <w:p w:rsidR="00DB173E" w:rsidRPr="00416D9F" w:rsidRDefault="007C232E" w:rsidP="000828D2">
      <w:pPr>
        <w:pStyle w:val="a4"/>
        <w:ind w:left="119" w:firstLine="731"/>
        <w:jc w:val="both"/>
        <w:outlineLvl w:val="4"/>
        <w:rPr>
          <w:rFonts w:cs="Times New Roman"/>
        </w:rPr>
      </w:pPr>
      <w:r w:rsidRPr="00416D9F">
        <w:rPr>
          <w:rFonts w:cs="Times New Roman"/>
        </w:rPr>
        <w:t>2.</w:t>
      </w:r>
      <w:r w:rsidR="00DC5CEC" w:rsidRPr="00416D9F">
        <w:rPr>
          <w:rFonts w:cs="Times New Roman"/>
        </w:rPr>
        <w:t>4</w:t>
      </w:r>
      <w:r w:rsidR="00DB173E" w:rsidRPr="00416D9F">
        <w:rPr>
          <w:rFonts w:cs="Times New Roman"/>
        </w:rPr>
        <w:t>.</w:t>
      </w:r>
      <w:r w:rsidR="00DB173E" w:rsidRPr="00416D9F">
        <w:rPr>
          <w:rFonts w:cs="Times New Roman"/>
        </w:rPr>
        <w:tab/>
        <w:t xml:space="preserve">Для установки Системы </w:t>
      </w:r>
      <w:r w:rsidR="00EB4B76" w:rsidRPr="00416D9F">
        <w:rPr>
          <w:rFonts w:cs="Times New Roman"/>
        </w:rPr>
        <w:t xml:space="preserve">ДБО </w:t>
      </w:r>
      <w:r w:rsidR="00DB173E" w:rsidRPr="00416D9F">
        <w:rPr>
          <w:rFonts w:cs="Times New Roman"/>
        </w:rPr>
        <w:t>и Средства ЭП обязательно наличие прав «Администратора» операционной системы компьютера.</w:t>
      </w:r>
    </w:p>
    <w:p w:rsidR="00DB173E" w:rsidRPr="00416D9F" w:rsidRDefault="007C232E" w:rsidP="000828D2">
      <w:pPr>
        <w:pStyle w:val="a4"/>
        <w:ind w:left="119" w:firstLine="731"/>
        <w:jc w:val="both"/>
        <w:outlineLvl w:val="4"/>
        <w:rPr>
          <w:rFonts w:cs="Times New Roman"/>
        </w:rPr>
      </w:pPr>
      <w:r w:rsidRPr="00416D9F">
        <w:rPr>
          <w:rFonts w:cs="Times New Roman"/>
        </w:rPr>
        <w:t>2.</w:t>
      </w:r>
      <w:r w:rsidR="00DC5CEC" w:rsidRPr="00416D9F">
        <w:rPr>
          <w:rFonts w:cs="Times New Roman"/>
        </w:rPr>
        <w:t>5</w:t>
      </w:r>
      <w:r w:rsidR="00DB173E" w:rsidRPr="00416D9F">
        <w:rPr>
          <w:rFonts w:cs="Times New Roman"/>
        </w:rPr>
        <w:t>.</w:t>
      </w:r>
      <w:r w:rsidR="00DB173E" w:rsidRPr="00416D9F">
        <w:rPr>
          <w:rFonts w:cs="Times New Roman"/>
        </w:rPr>
        <w:tab/>
        <w:t>Уполномоченн</w:t>
      </w:r>
      <w:r w:rsidR="00FE5119" w:rsidRPr="00416D9F">
        <w:rPr>
          <w:rFonts w:cs="Times New Roman"/>
        </w:rPr>
        <w:t>ое лицо</w:t>
      </w:r>
      <w:r w:rsidR="00DB173E" w:rsidRPr="00416D9F">
        <w:rPr>
          <w:rFonts w:cs="Times New Roman"/>
        </w:rPr>
        <w:t xml:space="preserve"> Клиента, получив от Банка смс-сообщение на мобильный телефон (указанный при регистрации в письменном Заявлении</w:t>
      </w:r>
      <w:r w:rsidR="00EB4B76" w:rsidRPr="00416D9F">
        <w:rPr>
          <w:rFonts w:cs="Times New Roman"/>
        </w:rPr>
        <w:t xml:space="preserve"> о присоединении</w:t>
      </w:r>
      <w:r w:rsidR="00DB173E" w:rsidRPr="00416D9F">
        <w:rPr>
          <w:rFonts w:cs="Times New Roman"/>
        </w:rPr>
        <w:t xml:space="preserve">, предоставленном на бумажном носителе по форме </w:t>
      </w:r>
      <w:r w:rsidR="00760277" w:rsidRPr="00416D9F">
        <w:rPr>
          <w:rFonts w:cs="Times New Roman"/>
        </w:rPr>
        <w:t>1 Сборника</w:t>
      </w:r>
      <w:r w:rsidR="00DB173E" w:rsidRPr="00416D9F">
        <w:rPr>
          <w:rFonts w:cs="Times New Roman"/>
        </w:rPr>
        <w:t xml:space="preserve">) с указанием ссылки на регистрацию Уполномоченного лица клиента в </w:t>
      </w:r>
      <w:r w:rsidR="00EB4B76" w:rsidRPr="00416D9F">
        <w:rPr>
          <w:rFonts w:cs="Times New Roman"/>
        </w:rPr>
        <w:t>С</w:t>
      </w:r>
      <w:r w:rsidR="00DB173E" w:rsidRPr="00416D9F">
        <w:rPr>
          <w:rFonts w:cs="Times New Roman"/>
        </w:rPr>
        <w:t xml:space="preserve">истеме </w:t>
      </w:r>
      <w:r w:rsidR="00EB4B76" w:rsidRPr="00416D9F">
        <w:rPr>
          <w:rFonts w:cs="Times New Roman"/>
        </w:rPr>
        <w:t>ДБО</w:t>
      </w:r>
      <w:r w:rsidR="00DB173E" w:rsidRPr="00416D9F">
        <w:rPr>
          <w:rFonts w:cs="Times New Roman"/>
        </w:rPr>
        <w:t xml:space="preserve"> при помощи </w:t>
      </w:r>
      <w:r w:rsidR="00EB4B76" w:rsidRPr="00416D9F">
        <w:rPr>
          <w:rFonts w:cs="Times New Roman"/>
        </w:rPr>
        <w:t>Т</w:t>
      </w:r>
      <w:r w:rsidR="00DB173E" w:rsidRPr="00416D9F">
        <w:rPr>
          <w:rFonts w:cs="Times New Roman"/>
        </w:rPr>
        <w:t>ранспортного сертификата, должен пройти по ссылке, указать в форме на сайте Банка серию и номер паспорта, а также пароль от контейнера USB-токена, и дождаться смс-сообщения от Банка с кодом подтверждения успешной регистрации.</w:t>
      </w:r>
    </w:p>
    <w:p w:rsidR="00DB173E" w:rsidRPr="00416D9F" w:rsidRDefault="007C232E" w:rsidP="000828D2">
      <w:pPr>
        <w:pStyle w:val="a4"/>
        <w:ind w:left="119" w:firstLine="731"/>
        <w:jc w:val="both"/>
        <w:outlineLvl w:val="4"/>
        <w:rPr>
          <w:rFonts w:cs="Times New Roman"/>
        </w:rPr>
      </w:pPr>
      <w:r w:rsidRPr="00416D9F">
        <w:rPr>
          <w:rFonts w:cs="Times New Roman"/>
        </w:rPr>
        <w:t>2.</w:t>
      </w:r>
      <w:r w:rsidR="00DC5CEC" w:rsidRPr="00416D9F">
        <w:rPr>
          <w:rFonts w:cs="Times New Roman"/>
        </w:rPr>
        <w:t>6</w:t>
      </w:r>
      <w:r w:rsidR="00DB173E" w:rsidRPr="00416D9F">
        <w:rPr>
          <w:rFonts w:cs="Times New Roman"/>
        </w:rPr>
        <w:t>.</w:t>
      </w:r>
      <w:r w:rsidR="00DB173E" w:rsidRPr="00416D9F">
        <w:rPr>
          <w:rFonts w:cs="Times New Roman"/>
        </w:rPr>
        <w:tab/>
        <w:t xml:space="preserve">Не позднее, чем за 5 (пять) рабочих дней до окончания срока действия Транспортного сертификата </w:t>
      </w:r>
      <w:r w:rsidR="002A12B3" w:rsidRPr="00416D9F">
        <w:rPr>
          <w:rFonts w:cs="Times New Roman"/>
        </w:rPr>
        <w:t>Уполномоченн</w:t>
      </w:r>
      <w:r w:rsidR="00FE5119" w:rsidRPr="00416D9F">
        <w:rPr>
          <w:rFonts w:cs="Times New Roman"/>
        </w:rPr>
        <w:t>ое лицо</w:t>
      </w:r>
      <w:r w:rsidR="002A12B3" w:rsidRPr="00416D9F">
        <w:rPr>
          <w:rFonts w:cs="Times New Roman"/>
        </w:rPr>
        <w:t xml:space="preserve"> </w:t>
      </w:r>
      <w:r w:rsidR="00DB173E" w:rsidRPr="00416D9F">
        <w:rPr>
          <w:rFonts w:cs="Times New Roman"/>
        </w:rPr>
        <w:t>Клиента производит самостоятельную смену своего Ключа ЭП и Сертификата в Системе</w:t>
      </w:r>
      <w:r w:rsidR="00EB4B76" w:rsidRPr="00416D9F">
        <w:rPr>
          <w:rFonts w:cs="Times New Roman"/>
        </w:rPr>
        <w:t xml:space="preserve"> ДБО</w:t>
      </w:r>
      <w:r w:rsidR="00DB173E" w:rsidRPr="00416D9F">
        <w:rPr>
          <w:rFonts w:cs="Times New Roman"/>
        </w:rPr>
        <w:t>, в соответствии с Регламентом.</w:t>
      </w:r>
    </w:p>
    <w:p w:rsidR="00DB173E" w:rsidRPr="00416D9F" w:rsidRDefault="007C232E" w:rsidP="000828D2">
      <w:pPr>
        <w:pStyle w:val="a4"/>
        <w:ind w:left="119" w:firstLine="731"/>
        <w:jc w:val="both"/>
        <w:outlineLvl w:val="4"/>
        <w:rPr>
          <w:rFonts w:cs="Times New Roman"/>
        </w:rPr>
      </w:pPr>
      <w:r w:rsidRPr="00416D9F">
        <w:rPr>
          <w:rFonts w:cs="Times New Roman"/>
        </w:rPr>
        <w:t>2.</w:t>
      </w:r>
      <w:r w:rsidR="00DC5CEC" w:rsidRPr="00416D9F">
        <w:rPr>
          <w:rFonts w:cs="Times New Roman"/>
        </w:rPr>
        <w:t>7</w:t>
      </w:r>
      <w:r w:rsidR="00DB173E" w:rsidRPr="00416D9F">
        <w:rPr>
          <w:rFonts w:cs="Times New Roman"/>
        </w:rPr>
        <w:t>.</w:t>
      </w:r>
      <w:r w:rsidR="00DB173E" w:rsidRPr="00416D9F">
        <w:rPr>
          <w:rFonts w:cs="Times New Roman"/>
        </w:rPr>
        <w:tab/>
        <w:t>После прохождения процедуры регистрации, подписания Акта признания открытого ключа (технологического сертификата) и смены Ключей ЭП, Клиент имеет возможность начать работу в Системе</w:t>
      </w:r>
      <w:r w:rsidR="00EB4B76" w:rsidRPr="00416D9F">
        <w:rPr>
          <w:rFonts w:cs="Times New Roman"/>
        </w:rPr>
        <w:t xml:space="preserve"> ДБО</w:t>
      </w:r>
      <w:r w:rsidR="00DB173E" w:rsidRPr="00416D9F">
        <w:rPr>
          <w:rFonts w:cs="Times New Roman"/>
        </w:rPr>
        <w:t>.</w:t>
      </w:r>
    </w:p>
    <w:p w:rsidR="00DB173E" w:rsidRPr="00416D9F" w:rsidRDefault="007C232E" w:rsidP="000828D2">
      <w:pPr>
        <w:pStyle w:val="a4"/>
        <w:ind w:left="119" w:firstLine="731"/>
        <w:jc w:val="both"/>
        <w:outlineLvl w:val="4"/>
        <w:rPr>
          <w:rFonts w:cs="Times New Roman"/>
        </w:rPr>
      </w:pPr>
      <w:r w:rsidRPr="00416D9F">
        <w:rPr>
          <w:rFonts w:cs="Times New Roman"/>
        </w:rPr>
        <w:t>2.</w:t>
      </w:r>
      <w:r w:rsidR="00DC5CEC" w:rsidRPr="00416D9F">
        <w:rPr>
          <w:rFonts w:cs="Times New Roman"/>
        </w:rPr>
        <w:t>8</w:t>
      </w:r>
      <w:r w:rsidR="00DB173E" w:rsidRPr="00416D9F">
        <w:rPr>
          <w:rFonts w:cs="Times New Roman"/>
        </w:rPr>
        <w:t>.</w:t>
      </w:r>
      <w:r w:rsidR="00DC5CEC" w:rsidRPr="00416D9F">
        <w:rPr>
          <w:rFonts w:cs="Times New Roman"/>
        </w:rPr>
        <w:t xml:space="preserve"> </w:t>
      </w:r>
      <w:r w:rsidR="00DB173E" w:rsidRPr="00416D9F">
        <w:rPr>
          <w:rFonts w:cs="Times New Roman"/>
        </w:rPr>
        <w:t>Уполномоченное лицо Клиента обязано не сообщать логин, пароль, пароль от контейнера USB-токена и пароль для платежей (в случае использования) третьим лицам, в том числе иным Уполномоченным лицам Клиента, по телефону, электронной почте или иным способом.</w:t>
      </w:r>
      <w:r w:rsidR="00DB173E" w:rsidRPr="00416D9F">
        <w:rPr>
          <w:rFonts w:cs="Times New Roman"/>
        </w:rPr>
        <w:tab/>
      </w:r>
    </w:p>
    <w:p w:rsidR="00407170" w:rsidRPr="00416D9F" w:rsidRDefault="007C232E" w:rsidP="00C95CDF">
      <w:pPr>
        <w:pStyle w:val="a4"/>
        <w:spacing w:before="2"/>
        <w:ind w:left="0" w:right="108" w:firstLine="851"/>
        <w:jc w:val="both"/>
        <w:outlineLvl w:val="4"/>
        <w:rPr>
          <w:rFonts w:cs="Times New Roman"/>
        </w:rPr>
      </w:pPr>
      <w:r w:rsidRPr="00416D9F">
        <w:rPr>
          <w:rFonts w:cs="Times New Roman"/>
        </w:rPr>
        <w:t>2.</w:t>
      </w:r>
      <w:r w:rsidR="00DC5CEC" w:rsidRPr="00416D9F">
        <w:rPr>
          <w:rFonts w:cs="Times New Roman"/>
        </w:rPr>
        <w:t>9</w:t>
      </w:r>
      <w:r w:rsidRPr="00416D9F">
        <w:rPr>
          <w:rFonts w:cs="Times New Roman"/>
        </w:rPr>
        <w:t xml:space="preserve">. </w:t>
      </w:r>
      <w:r w:rsidR="00407170" w:rsidRPr="00416D9F">
        <w:rPr>
          <w:rFonts w:cs="Times New Roman"/>
        </w:rPr>
        <w:t xml:space="preserve">Авторизация Уполномоченного лица в </w:t>
      </w:r>
      <w:proofErr w:type="spellStart"/>
      <w:r w:rsidR="00407170" w:rsidRPr="00416D9F">
        <w:rPr>
          <w:rFonts w:cs="Times New Roman"/>
        </w:rPr>
        <w:t>web</w:t>
      </w:r>
      <w:proofErr w:type="spellEnd"/>
      <w:r w:rsidR="00407170" w:rsidRPr="00416D9F">
        <w:rPr>
          <w:rFonts w:cs="Times New Roman"/>
        </w:rPr>
        <w:t>-приложении Системы ДБО осуществляется с использованием</w:t>
      </w:r>
      <w:r w:rsidR="005B085E" w:rsidRPr="00416D9F">
        <w:rPr>
          <w:rFonts w:cs="Times New Roman"/>
        </w:rPr>
        <w:t xml:space="preserve"> </w:t>
      </w:r>
      <w:r w:rsidR="00407170" w:rsidRPr="00416D9F">
        <w:rPr>
          <w:rFonts w:cs="Times New Roman"/>
        </w:rPr>
        <w:t>логина, пароля, сертификата и удостоверенной таким сертификатом ЭП (</w:t>
      </w:r>
      <w:proofErr w:type="spellStart"/>
      <w:r w:rsidR="00407170" w:rsidRPr="00416D9F">
        <w:rPr>
          <w:rFonts w:cs="Times New Roman"/>
        </w:rPr>
        <w:t>пин</w:t>
      </w:r>
      <w:proofErr w:type="spellEnd"/>
      <w:r w:rsidR="00407170" w:rsidRPr="00416D9F">
        <w:rPr>
          <w:rFonts w:cs="Times New Roman"/>
        </w:rPr>
        <w:t xml:space="preserve">-кода от контейнера </w:t>
      </w:r>
      <w:r w:rsidR="00407170" w:rsidRPr="00416D9F">
        <w:rPr>
          <w:rFonts w:cs="Times New Roman"/>
          <w:lang w:val="en-US"/>
        </w:rPr>
        <w:t>USB</w:t>
      </w:r>
      <w:r w:rsidR="00407170" w:rsidRPr="00416D9F">
        <w:rPr>
          <w:rFonts w:cs="Times New Roman"/>
        </w:rPr>
        <w:t xml:space="preserve">-токена) и одноразового пароля из </w:t>
      </w:r>
      <w:r w:rsidR="00407170" w:rsidRPr="00416D9F">
        <w:rPr>
          <w:rFonts w:cs="Times New Roman"/>
          <w:lang w:val="en-US"/>
        </w:rPr>
        <w:t>SMS</w:t>
      </w:r>
      <w:r w:rsidR="00407170" w:rsidRPr="00416D9F">
        <w:rPr>
          <w:rFonts w:cs="Times New Roman"/>
        </w:rPr>
        <w:t>.</w:t>
      </w:r>
    </w:p>
    <w:p w:rsidR="00407170" w:rsidRPr="00416D9F" w:rsidRDefault="007C232E" w:rsidP="00C95CDF">
      <w:pPr>
        <w:pStyle w:val="a4"/>
        <w:tabs>
          <w:tab w:val="left" w:pos="1560"/>
        </w:tabs>
        <w:spacing w:before="7" w:line="264" w:lineRule="exact"/>
        <w:ind w:left="0" w:right="108" w:firstLine="851"/>
        <w:jc w:val="both"/>
        <w:outlineLvl w:val="5"/>
        <w:rPr>
          <w:rFonts w:cs="Times New Roman"/>
        </w:rPr>
      </w:pPr>
      <w:r w:rsidRPr="00416D9F">
        <w:rPr>
          <w:rFonts w:cs="Times New Roman"/>
        </w:rPr>
        <w:t>2.</w:t>
      </w:r>
      <w:r w:rsidR="00DC5CEC" w:rsidRPr="00416D9F">
        <w:rPr>
          <w:rFonts w:cs="Times New Roman"/>
        </w:rPr>
        <w:t>9</w:t>
      </w:r>
      <w:r w:rsidRPr="00416D9F">
        <w:rPr>
          <w:rFonts w:cs="Times New Roman"/>
        </w:rPr>
        <w:t xml:space="preserve">.1. </w:t>
      </w:r>
      <w:r w:rsidR="00407170" w:rsidRPr="00416D9F">
        <w:rPr>
          <w:rFonts w:cs="Times New Roman"/>
        </w:rPr>
        <w:t xml:space="preserve">Уполномоченное лицо осуществляет запрос </w:t>
      </w:r>
      <w:r w:rsidR="00832C7E" w:rsidRPr="00416D9F">
        <w:rPr>
          <w:rFonts w:cs="Times New Roman"/>
        </w:rPr>
        <w:t>подключения компьютера</w:t>
      </w:r>
      <w:r w:rsidR="00407170" w:rsidRPr="00416D9F">
        <w:rPr>
          <w:rFonts w:cs="Times New Roman"/>
        </w:rPr>
        <w:t xml:space="preserve"> к Системе ДБО путем ввода </w:t>
      </w:r>
      <w:r w:rsidR="00C50959" w:rsidRPr="00416D9F">
        <w:rPr>
          <w:rFonts w:cs="Times New Roman"/>
        </w:rPr>
        <w:t>логина</w:t>
      </w:r>
      <w:r w:rsidR="00407170" w:rsidRPr="00416D9F">
        <w:rPr>
          <w:rFonts w:cs="Times New Roman"/>
        </w:rPr>
        <w:t xml:space="preserve"> и пароля, назначенных Уполномоченным лицом самостоятельно.</w:t>
      </w:r>
    </w:p>
    <w:p w:rsidR="00407170" w:rsidRPr="00416D9F" w:rsidRDefault="00407170" w:rsidP="00C95CDF">
      <w:pPr>
        <w:pStyle w:val="a4"/>
        <w:tabs>
          <w:tab w:val="left" w:pos="1442"/>
        </w:tabs>
        <w:spacing w:before="7" w:line="264" w:lineRule="exact"/>
        <w:ind w:left="0" w:right="108" w:firstLine="851"/>
        <w:jc w:val="both"/>
        <w:rPr>
          <w:rFonts w:cs="Times New Roman"/>
          <w:color w:val="C00000"/>
        </w:rPr>
      </w:pPr>
      <w:r w:rsidRPr="00416D9F">
        <w:rPr>
          <w:rFonts w:cs="Times New Roman"/>
        </w:rPr>
        <w:t xml:space="preserve">Банк направляет посредством SMS-сообщения на номер телефона, указанный в Заявлении о присоединении, </w:t>
      </w:r>
      <w:r w:rsidR="00C50959" w:rsidRPr="00416D9F">
        <w:rPr>
          <w:rFonts w:cs="Times New Roman"/>
        </w:rPr>
        <w:t xml:space="preserve">одноразовый </w:t>
      </w:r>
      <w:r w:rsidRPr="00416D9F">
        <w:rPr>
          <w:rFonts w:cs="Times New Roman"/>
        </w:rPr>
        <w:t>код для доступа к Системе ДБО.</w:t>
      </w:r>
    </w:p>
    <w:p w:rsidR="00407170" w:rsidRPr="00416D9F" w:rsidRDefault="007C232E" w:rsidP="00C95CDF">
      <w:pPr>
        <w:pStyle w:val="a4"/>
        <w:tabs>
          <w:tab w:val="left" w:pos="1542"/>
        </w:tabs>
        <w:ind w:left="0" w:right="111" w:firstLine="851"/>
        <w:jc w:val="both"/>
        <w:outlineLvl w:val="5"/>
        <w:rPr>
          <w:rFonts w:cs="Times New Roman"/>
        </w:rPr>
      </w:pPr>
      <w:r w:rsidRPr="00416D9F">
        <w:rPr>
          <w:rFonts w:cs="Times New Roman"/>
        </w:rPr>
        <w:t>2.</w:t>
      </w:r>
      <w:r w:rsidR="00DC5CEC" w:rsidRPr="00416D9F">
        <w:rPr>
          <w:rFonts w:cs="Times New Roman"/>
        </w:rPr>
        <w:t>9</w:t>
      </w:r>
      <w:r w:rsidRPr="00416D9F">
        <w:rPr>
          <w:rFonts w:cs="Times New Roman"/>
        </w:rPr>
        <w:t xml:space="preserve">.2. </w:t>
      </w:r>
      <w:r w:rsidR="00407170" w:rsidRPr="00416D9F">
        <w:rPr>
          <w:rFonts w:cs="Times New Roman"/>
        </w:rPr>
        <w:t>Банк предоставляет доступ к Системе ДБО только в случае положительного результата следующих процедур проверки:</w:t>
      </w:r>
    </w:p>
    <w:p w:rsidR="00407170" w:rsidRPr="00416D9F" w:rsidRDefault="00C50959" w:rsidP="009125D9">
      <w:pPr>
        <w:pStyle w:val="a4"/>
        <w:numPr>
          <w:ilvl w:val="0"/>
          <w:numId w:val="8"/>
        </w:numPr>
        <w:tabs>
          <w:tab w:val="left" w:pos="1000"/>
        </w:tabs>
        <w:spacing w:before="2" w:line="264" w:lineRule="exact"/>
        <w:ind w:left="999" w:hanging="173"/>
        <w:rPr>
          <w:rFonts w:cs="Times New Roman"/>
        </w:rPr>
      </w:pPr>
      <w:r w:rsidRPr="00416D9F">
        <w:rPr>
          <w:rFonts w:cs="Times New Roman"/>
        </w:rPr>
        <w:t>логина</w:t>
      </w:r>
      <w:r w:rsidR="00407170" w:rsidRPr="00416D9F">
        <w:rPr>
          <w:rFonts w:cs="Times New Roman"/>
        </w:rPr>
        <w:t xml:space="preserve"> и пароля Уполномоченного лица;</w:t>
      </w:r>
    </w:p>
    <w:p w:rsidR="00AB01D0" w:rsidRPr="00416D9F" w:rsidRDefault="007006F5" w:rsidP="009125D9">
      <w:pPr>
        <w:pStyle w:val="a4"/>
        <w:numPr>
          <w:ilvl w:val="0"/>
          <w:numId w:val="8"/>
        </w:numPr>
        <w:tabs>
          <w:tab w:val="left" w:pos="1000"/>
        </w:tabs>
        <w:spacing w:before="2" w:line="264" w:lineRule="exact"/>
        <w:ind w:left="999" w:hanging="173"/>
        <w:jc w:val="both"/>
        <w:rPr>
          <w:rFonts w:cs="Times New Roman"/>
          <w:sz w:val="22"/>
          <w:szCs w:val="22"/>
        </w:rPr>
      </w:pPr>
      <w:r w:rsidRPr="00416D9F">
        <w:rPr>
          <w:rFonts w:cs="Times New Roman"/>
          <w:color w:val="000000"/>
        </w:rPr>
        <w:t>соответствия IP-адреса, с которого осуществляется доступ к Системе ДБО, с указанным в Перечне разрешенных IP-адресов, если таковой установлен Клиентом</w:t>
      </w:r>
      <w:r w:rsidR="00AB01D0" w:rsidRPr="00416D9F">
        <w:rPr>
          <w:rFonts w:cs="Times New Roman"/>
          <w:color w:val="000000"/>
          <w:sz w:val="22"/>
          <w:szCs w:val="22"/>
        </w:rPr>
        <w:t>;</w:t>
      </w:r>
    </w:p>
    <w:p w:rsidR="00407170" w:rsidRPr="00416D9F" w:rsidRDefault="00407170" w:rsidP="009125D9">
      <w:pPr>
        <w:pStyle w:val="a4"/>
        <w:numPr>
          <w:ilvl w:val="0"/>
          <w:numId w:val="8"/>
        </w:numPr>
        <w:tabs>
          <w:tab w:val="left" w:pos="1048"/>
        </w:tabs>
        <w:ind w:right="111" w:firstLine="708"/>
        <w:jc w:val="both"/>
        <w:rPr>
          <w:rFonts w:cs="Times New Roman"/>
        </w:rPr>
      </w:pPr>
      <w:r w:rsidRPr="00416D9F">
        <w:rPr>
          <w:rFonts w:cs="Times New Roman"/>
        </w:rPr>
        <w:t>соответствия данных сертификата, предъявленного Банку в запросе на подключение</w:t>
      </w:r>
      <w:r w:rsidR="00B9325C" w:rsidRPr="00416D9F">
        <w:rPr>
          <w:rFonts w:cs="Times New Roman"/>
        </w:rPr>
        <w:t xml:space="preserve"> компьютера</w:t>
      </w:r>
      <w:r w:rsidRPr="00416D9F">
        <w:rPr>
          <w:rFonts w:cs="Times New Roman"/>
        </w:rPr>
        <w:t xml:space="preserve"> к Системе ДБО, данным действующего сертификата, зарегистрированного в Системе ДБО, в котором указано данное Уполномоченное лицо;</w:t>
      </w:r>
    </w:p>
    <w:p w:rsidR="00407170" w:rsidRPr="00416D9F" w:rsidRDefault="00407170" w:rsidP="009125D9">
      <w:pPr>
        <w:pStyle w:val="a4"/>
        <w:numPr>
          <w:ilvl w:val="0"/>
          <w:numId w:val="8"/>
        </w:numPr>
        <w:tabs>
          <w:tab w:val="left" w:pos="1096"/>
        </w:tabs>
        <w:ind w:right="107" w:firstLine="708"/>
        <w:jc w:val="both"/>
        <w:rPr>
          <w:rFonts w:cs="Times New Roman"/>
        </w:rPr>
      </w:pPr>
      <w:r w:rsidRPr="00416D9F">
        <w:rPr>
          <w:rFonts w:cs="Times New Roman"/>
        </w:rPr>
        <w:t xml:space="preserve">подлинности ЭП Уполномоченного лица, удостоверенной сертификатом, которой подписан запрос на подключение </w:t>
      </w:r>
      <w:r w:rsidR="00B9325C" w:rsidRPr="00416D9F">
        <w:rPr>
          <w:rFonts w:cs="Times New Roman"/>
        </w:rPr>
        <w:t>компьютера</w:t>
      </w:r>
      <w:r w:rsidRPr="00416D9F">
        <w:rPr>
          <w:rFonts w:cs="Times New Roman"/>
        </w:rPr>
        <w:t xml:space="preserve"> к Системе ДБО;</w:t>
      </w:r>
    </w:p>
    <w:p w:rsidR="00407170" w:rsidRPr="00416D9F" w:rsidRDefault="00407170" w:rsidP="009125D9">
      <w:pPr>
        <w:pStyle w:val="a4"/>
        <w:numPr>
          <w:ilvl w:val="0"/>
          <w:numId w:val="8"/>
        </w:numPr>
        <w:tabs>
          <w:tab w:val="left" w:pos="1034"/>
        </w:tabs>
        <w:spacing w:before="2"/>
        <w:ind w:right="108" w:firstLine="708"/>
        <w:jc w:val="both"/>
        <w:rPr>
          <w:rFonts w:cs="Times New Roman"/>
        </w:rPr>
      </w:pPr>
      <w:r w:rsidRPr="00416D9F">
        <w:rPr>
          <w:rFonts w:cs="Times New Roman"/>
        </w:rPr>
        <w:t xml:space="preserve">соответствия </w:t>
      </w:r>
      <w:r w:rsidR="00C50959" w:rsidRPr="00416D9F">
        <w:rPr>
          <w:rFonts w:cs="Times New Roman"/>
        </w:rPr>
        <w:t xml:space="preserve">одноразового </w:t>
      </w:r>
      <w:r w:rsidRPr="00416D9F">
        <w:rPr>
          <w:rFonts w:cs="Times New Roman"/>
        </w:rPr>
        <w:t xml:space="preserve">кода, введенного на стартовой странице </w:t>
      </w:r>
      <w:proofErr w:type="spellStart"/>
      <w:r w:rsidRPr="00416D9F">
        <w:rPr>
          <w:rFonts w:cs="Times New Roman"/>
        </w:rPr>
        <w:t>web</w:t>
      </w:r>
      <w:proofErr w:type="spellEnd"/>
      <w:r w:rsidRPr="00416D9F">
        <w:rPr>
          <w:rFonts w:cs="Times New Roman"/>
        </w:rPr>
        <w:t xml:space="preserve">-приложения Системы ДБО, </w:t>
      </w:r>
      <w:r w:rsidR="00C50959" w:rsidRPr="00416D9F">
        <w:rPr>
          <w:rFonts w:cs="Times New Roman"/>
        </w:rPr>
        <w:t xml:space="preserve">одноразовому </w:t>
      </w:r>
      <w:r w:rsidRPr="00416D9F">
        <w:rPr>
          <w:rFonts w:cs="Times New Roman"/>
        </w:rPr>
        <w:t>коду, сгенерированному Банком.</w:t>
      </w:r>
    </w:p>
    <w:p w:rsidR="00407170" w:rsidRPr="00416D9F" w:rsidRDefault="00407170" w:rsidP="00407170">
      <w:pPr>
        <w:pStyle w:val="a4"/>
        <w:ind w:right="112" w:firstLine="707"/>
        <w:jc w:val="both"/>
        <w:rPr>
          <w:rFonts w:cs="Times New Roman"/>
        </w:rPr>
      </w:pPr>
      <w:r w:rsidRPr="00416D9F">
        <w:rPr>
          <w:rFonts w:cs="Times New Roman"/>
        </w:rPr>
        <w:t>Стороны признают сертификат действующим в рамках Системы ДБО при наличии в Банке подписанного Уполномоченным лицом в соответствии с Правилами ДБО Акта признания открытого ключа (</w:t>
      </w:r>
      <w:r w:rsidR="00760277" w:rsidRPr="00416D9F">
        <w:rPr>
          <w:rFonts w:cs="Times New Roman"/>
        </w:rPr>
        <w:t>Приложение</w:t>
      </w:r>
      <w:r w:rsidRPr="00416D9F">
        <w:rPr>
          <w:rFonts w:cs="Times New Roman"/>
        </w:rPr>
        <w:t xml:space="preserve"> 10 к Регламенту) и при одновременном соблюдении следующих условий:</w:t>
      </w:r>
    </w:p>
    <w:p w:rsidR="00407170" w:rsidRPr="00416D9F" w:rsidRDefault="00407170" w:rsidP="009125D9">
      <w:pPr>
        <w:pStyle w:val="a4"/>
        <w:numPr>
          <w:ilvl w:val="0"/>
          <w:numId w:val="8"/>
        </w:numPr>
        <w:tabs>
          <w:tab w:val="left" w:pos="1002"/>
        </w:tabs>
        <w:spacing w:line="264" w:lineRule="exact"/>
        <w:ind w:left="1002" w:hanging="176"/>
        <w:rPr>
          <w:rFonts w:cs="Times New Roman"/>
        </w:rPr>
      </w:pPr>
      <w:r w:rsidRPr="00416D9F">
        <w:rPr>
          <w:rFonts w:cs="Times New Roman"/>
        </w:rPr>
        <w:t>указанный в сертификате срок его действия не истек;</w:t>
      </w:r>
    </w:p>
    <w:p w:rsidR="00407170" w:rsidRPr="00416D9F" w:rsidRDefault="00407170" w:rsidP="009125D9">
      <w:pPr>
        <w:pStyle w:val="a4"/>
        <w:numPr>
          <w:ilvl w:val="0"/>
          <w:numId w:val="8"/>
        </w:numPr>
        <w:tabs>
          <w:tab w:val="left" w:pos="1043"/>
        </w:tabs>
        <w:ind w:right="115" w:firstLine="708"/>
        <w:jc w:val="both"/>
        <w:rPr>
          <w:rFonts w:cs="Times New Roman"/>
        </w:rPr>
      </w:pPr>
      <w:r w:rsidRPr="00416D9F">
        <w:rPr>
          <w:rFonts w:cs="Times New Roman"/>
        </w:rPr>
        <w:t>сертификат не аннулирован / не приостановил свое действие в связи с блокировкой доступа к Системе ДБО в соответствии с Правилами ДБО, по любому основанию;</w:t>
      </w:r>
    </w:p>
    <w:p w:rsidR="00407170" w:rsidRPr="00416D9F" w:rsidRDefault="00407170" w:rsidP="009125D9">
      <w:pPr>
        <w:pStyle w:val="a4"/>
        <w:numPr>
          <w:ilvl w:val="0"/>
          <w:numId w:val="8"/>
        </w:numPr>
        <w:tabs>
          <w:tab w:val="left" w:pos="1000"/>
        </w:tabs>
        <w:ind w:right="112" w:firstLine="708"/>
        <w:jc w:val="both"/>
        <w:rPr>
          <w:rFonts w:cs="Times New Roman"/>
        </w:rPr>
      </w:pPr>
      <w:r w:rsidRPr="00416D9F">
        <w:rPr>
          <w:rFonts w:cs="Times New Roman"/>
        </w:rPr>
        <w:t>указанные в сертификате сведения о его владельце соответствуют сведениям, указанным в Заявлении о присоединении.</w:t>
      </w:r>
    </w:p>
    <w:p w:rsidR="00097901" w:rsidRPr="00416D9F" w:rsidRDefault="00DC5CEC" w:rsidP="0080524A">
      <w:pPr>
        <w:pStyle w:val="a4"/>
        <w:tabs>
          <w:tab w:val="left" w:pos="1276"/>
        </w:tabs>
        <w:spacing w:before="120"/>
        <w:ind w:left="0" w:right="108" w:firstLine="851"/>
        <w:jc w:val="both"/>
        <w:outlineLvl w:val="3"/>
        <w:rPr>
          <w:rFonts w:cs="Times New Roman"/>
        </w:rPr>
      </w:pPr>
      <w:r w:rsidRPr="00416D9F">
        <w:rPr>
          <w:rFonts w:cs="Times New Roman"/>
        </w:rPr>
        <w:t>3</w:t>
      </w:r>
      <w:r w:rsidR="00AA7139" w:rsidRPr="00416D9F">
        <w:rPr>
          <w:rFonts w:cs="Times New Roman"/>
        </w:rPr>
        <w:t>.</w:t>
      </w:r>
      <w:r w:rsidR="008044AD" w:rsidRPr="00416D9F">
        <w:rPr>
          <w:rFonts w:cs="Times New Roman"/>
        </w:rPr>
        <w:tab/>
      </w:r>
      <w:r w:rsidR="00097901" w:rsidRPr="00416D9F">
        <w:rPr>
          <w:rFonts w:cs="Times New Roman"/>
        </w:rPr>
        <w:t>П</w:t>
      </w:r>
      <w:r w:rsidR="00131832" w:rsidRPr="00416D9F">
        <w:rPr>
          <w:rFonts w:cs="Times New Roman"/>
        </w:rPr>
        <w:t>орядок работы в Системе ДБО с ключами ЭП и сертификатами</w:t>
      </w:r>
      <w:r w:rsidR="00097901" w:rsidRPr="00416D9F">
        <w:rPr>
          <w:rFonts w:cs="Times New Roman"/>
        </w:rPr>
        <w:t xml:space="preserve"> </w:t>
      </w:r>
    </w:p>
    <w:p w:rsidR="00097901" w:rsidRPr="00416D9F" w:rsidRDefault="00DC5CEC" w:rsidP="0080524A">
      <w:pPr>
        <w:pStyle w:val="a4"/>
        <w:tabs>
          <w:tab w:val="left" w:pos="1276"/>
          <w:tab w:val="left" w:pos="1560"/>
        </w:tabs>
        <w:spacing w:before="2"/>
        <w:ind w:left="119" w:right="108" w:firstLine="709"/>
        <w:jc w:val="both"/>
        <w:outlineLvl w:val="4"/>
        <w:rPr>
          <w:rFonts w:cs="Times New Roman"/>
        </w:rPr>
      </w:pPr>
      <w:r w:rsidRPr="00416D9F">
        <w:rPr>
          <w:rFonts w:cs="Times New Roman"/>
        </w:rPr>
        <w:t>3</w:t>
      </w:r>
      <w:r w:rsidR="00097901" w:rsidRPr="00416D9F">
        <w:rPr>
          <w:rFonts w:cs="Times New Roman"/>
        </w:rPr>
        <w:t>.1.</w:t>
      </w:r>
      <w:r w:rsidR="00097901" w:rsidRPr="00416D9F">
        <w:rPr>
          <w:rFonts w:cs="Times New Roman"/>
        </w:rPr>
        <w:tab/>
        <w:t>В Системе применяются Сертификаты, выпущенные Удостоверяющим центром Банка.</w:t>
      </w:r>
    </w:p>
    <w:p w:rsidR="00097901" w:rsidRPr="00416D9F" w:rsidRDefault="00DC5CEC" w:rsidP="0080524A">
      <w:pPr>
        <w:pStyle w:val="a4"/>
        <w:tabs>
          <w:tab w:val="left" w:pos="1276"/>
          <w:tab w:val="left" w:pos="1560"/>
        </w:tabs>
        <w:spacing w:before="2"/>
        <w:ind w:left="119" w:right="108" w:firstLine="709"/>
        <w:jc w:val="both"/>
        <w:outlineLvl w:val="4"/>
        <w:rPr>
          <w:rFonts w:cs="Times New Roman"/>
        </w:rPr>
      </w:pPr>
      <w:r w:rsidRPr="00416D9F">
        <w:rPr>
          <w:rFonts w:cs="Times New Roman"/>
        </w:rPr>
        <w:t>3</w:t>
      </w:r>
      <w:r w:rsidR="00097901" w:rsidRPr="00416D9F">
        <w:rPr>
          <w:rFonts w:cs="Times New Roman"/>
        </w:rPr>
        <w:t>.2.</w:t>
      </w:r>
      <w:r w:rsidR="00097901" w:rsidRPr="00416D9F">
        <w:rPr>
          <w:rFonts w:cs="Times New Roman"/>
        </w:rPr>
        <w:tab/>
        <w:t>Порядок получения и обслуживания Сертификатов определен в Регламенте.</w:t>
      </w:r>
    </w:p>
    <w:p w:rsidR="00097901" w:rsidRPr="00416D9F" w:rsidRDefault="00DC5CEC" w:rsidP="0080524A">
      <w:pPr>
        <w:pStyle w:val="a4"/>
        <w:tabs>
          <w:tab w:val="left" w:pos="1276"/>
          <w:tab w:val="left" w:pos="1560"/>
        </w:tabs>
        <w:spacing w:before="2"/>
        <w:ind w:left="119" w:right="108" w:firstLine="709"/>
        <w:jc w:val="both"/>
        <w:outlineLvl w:val="4"/>
        <w:rPr>
          <w:rFonts w:cs="Times New Roman"/>
        </w:rPr>
      </w:pPr>
      <w:r w:rsidRPr="00416D9F">
        <w:rPr>
          <w:rFonts w:cs="Times New Roman"/>
        </w:rPr>
        <w:t>3</w:t>
      </w:r>
      <w:r w:rsidR="00097901" w:rsidRPr="00416D9F">
        <w:rPr>
          <w:rFonts w:cs="Times New Roman"/>
        </w:rPr>
        <w:t>.3.</w:t>
      </w:r>
      <w:r w:rsidR="00097901" w:rsidRPr="00416D9F">
        <w:rPr>
          <w:rFonts w:cs="Times New Roman"/>
        </w:rPr>
        <w:tab/>
        <w:t>Работа в Системе может быть приостановлена по инициативе Банка путем приостановления действия Сертификатов Уполномоченных лиц Клиента в соответствии с положениями Регламента, а также при неоднократном выявлении сомнительных операций Участника Системы или отсутствии ответа на информационные сообщения, направляемые Участнику Системы.</w:t>
      </w:r>
    </w:p>
    <w:p w:rsidR="00753824" w:rsidRPr="00416D9F" w:rsidRDefault="00DC5CEC" w:rsidP="000828D2">
      <w:pPr>
        <w:pStyle w:val="a4"/>
        <w:tabs>
          <w:tab w:val="left" w:pos="1574"/>
        </w:tabs>
        <w:spacing w:before="120"/>
        <w:ind w:left="142" w:right="108" w:firstLine="709"/>
        <w:jc w:val="both"/>
        <w:outlineLvl w:val="3"/>
      </w:pPr>
      <w:r w:rsidRPr="00416D9F">
        <w:rPr>
          <w:rFonts w:cs="Times New Roman"/>
        </w:rPr>
        <w:t>4</w:t>
      </w:r>
      <w:r w:rsidR="00097901" w:rsidRPr="00416D9F">
        <w:rPr>
          <w:rFonts w:cs="Times New Roman"/>
        </w:rPr>
        <w:t xml:space="preserve">. </w:t>
      </w:r>
      <w:r w:rsidR="00E2184F" w:rsidRPr="00416D9F">
        <w:rPr>
          <w:smallCaps/>
        </w:rPr>
        <w:t>Банк вправе</w:t>
      </w:r>
      <w:r w:rsidR="00E2184F" w:rsidRPr="00416D9F">
        <w:t>:</w:t>
      </w:r>
    </w:p>
    <w:p w:rsidR="00E2184F" w:rsidRPr="00416D9F" w:rsidRDefault="00DC5CEC" w:rsidP="00144018">
      <w:pPr>
        <w:pStyle w:val="a4"/>
        <w:tabs>
          <w:tab w:val="left" w:pos="1276"/>
        </w:tabs>
        <w:ind w:left="142" w:right="109" w:firstLine="709"/>
        <w:jc w:val="both"/>
        <w:outlineLvl w:val="4"/>
        <w:rPr>
          <w:rFonts w:cs="Times New Roman"/>
        </w:rPr>
      </w:pPr>
      <w:r w:rsidRPr="00416D9F">
        <w:rPr>
          <w:rFonts w:cs="Times New Roman"/>
        </w:rPr>
        <w:t>4</w:t>
      </w:r>
      <w:r w:rsidR="00097901" w:rsidRPr="00416D9F">
        <w:rPr>
          <w:rFonts w:cs="Times New Roman"/>
        </w:rPr>
        <w:t>.</w:t>
      </w:r>
      <w:r w:rsidR="008044AD" w:rsidRPr="00416D9F">
        <w:rPr>
          <w:rFonts w:cs="Times New Roman"/>
        </w:rPr>
        <w:t>1.</w:t>
      </w:r>
      <w:r w:rsidR="00E2184F" w:rsidRPr="00416D9F">
        <w:rPr>
          <w:rFonts w:cs="Times New Roman"/>
        </w:rPr>
        <w:tab/>
        <w:t>Уничтожить Сейф-пакет в случае не</w:t>
      </w:r>
      <w:r w:rsidR="002D7034" w:rsidRPr="00416D9F">
        <w:rPr>
          <w:rFonts w:cs="Times New Roman"/>
        </w:rPr>
        <w:t xml:space="preserve"> </w:t>
      </w:r>
      <w:r w:rsidR="00E2184F" w:rsidRPr="00416D9F">
        <w:rPr>
          <w:rFonts w:cs="Times New Roman"/>
        </w:rPr>
        <w:t>востребования его Клиентом по истечении 90 (девяноста) дней со дня выпуска Банком Транспортных Сертификатов Уполномоченн</w:t>
      </w:r>
      <w:r w:rsidR="00FE5119" w:rsidRPr="00416D9F">
        <w:rPr>
          <w:rFonts w:cs="Times New Roman"/>
        </w:rPr>
        <w:t>ых лиц</w:t>
      </w:r>
      <w:r w:rsidR="00E2184F" w:rsidRPr="00416D9F">
        <w:rPr>
          <w:rFonts w:cs="Times New Roman"/>
        </w:rPr>
        <w:t xml:space="preserve"> Клиента.</w:t>
      </w:r>
    </w:p>
    <w:p w:rsidR="00F06DC0" w:rsidRPr="00416D9F" w:rsidRDefault="00F06DC0" w:rsidP="009125D9">
      <w:pPr>
        <w:pStyle w:val="a4"/>
        <w:numPr>
          <w:ilvl w:val="1"/>
          <w:numId w:val="35"/>
        </w:numPr>
        <w:tabs>
          <w:tab w:val="left" w:pos="1276"/>
        </w:tabs>
        <w:spacing w:before="2"/>
        <w:ind w:left="142" w:right="109" w:firstLine="709"/>
        <w:jc w:val="both"/>
        <w:outlineLvl w:val="4"/>
        <w:rPr>
          <w:rFonts w:cs="Times New Roman"/>
        </w:rPr>
      </w:pPr>
      <w:r w:rsidRPr="00416D9F">
        <w:rPr>
          <w:rFonts w:cs="Times New Roman"/>
        </w:rPr>
        <w:t>Заблокировать использование Клиентом Системы ДБО (в том числе прекратить прием электронных документов от Клиента с использованием Системы ДБО) в случае истечения срока действия сертификата, удостоверяющего ключ ЭП Клиента.</w:t>
      </w:r>
    </w:p>
    <w:p w:rsidR="00F06DC0" w:rsidRPr="00416D9F" w:rsidRDefault="00F06DC0" w:rsidP="009125D9">
      <w:pPr>
        <w:pStyle w:val="a4"/>
        <w:numPr>
          <w:ilvl w:val="1"/>
          <w:numId w:val="35"/>
        </w:numPr>
        <w:tabs>
          <w:tab w:val="left" w:pos="1276"/>
          <w:tab w:val="left" w:pos="1413"/>
        </w:tabs>
        <w:ind w:left="0" w:right="116" w:firstLine="851"/>
        <w:jc w:val="both"/>
        <w:outlineLvl w:val="4"/>
        <w:rPr>
          <w:rFonts w:cs="Times New Roman"/>
        </w:rPr>
      </w:pPr>
      <w:r w:rsidRPr="00416D9F">
        <w:rPr>
          <w:rFonts w:cs="Times New Roman"/>
        </w:rPr>
        <w:t xml:space="preserve">Отказать Клиенту в создании и выдаче </w:t>
      </w:r>
      <w:r w:rsidR="006056C4" w:rsidRPr="00416D9F">
        <w:rPr>
          <w:rFonts w:cs="Times New Roman"/>
        </w:rPr>
        <w:t>С</w:t>
      </w:r>
      <w:r w:rsidRPr="00416D9F">
        <w:rPr>
          <w:rFonts w:cs="Times New Roman"/>
        </w:rPr>
        <w:t xml:space="preserve">ертификата при несоблюдении условий, предусмотренных п. </w:t>
      </w:r>
      <w:r w:rsidR="00304251" w:rsidRPr="00416D9F">
        <w:rPr>
          <w:rFonts w:cs="Times New Roman"/>
          <w:color w:val="244061" w:themeColor="accent1" w:themeShade="80"/>
        </w:rPr>
        <w:t xml:space="preserve">6.4.1 </w:t>
      </w:r>
      <w:r w:rsidRPr="00416D9F">
        <w:rPr>
          <w:rFonts w:cs="Times New Roman"/>
        </w:rPr>
        <w:t>Правил ДБО.</w:t>
      </w:r>
    </w:p>
    <w:p w:rsidR="008E5D83" w:rsidRPr="00416D9F" w:rsidRDefault="008E5D83" w:rsidP="009125D9">
      <w:pPr>
        <w:pStyle w:val="a4"/>
        <w:numPr>
          <w:ilvl w:val="1"/>
          <w:numId w:val="35"/>
        </w:numPr>
        <w:tabs>
          <w:tab w:val="left" w:pos="1276"/>
          <w:tab w:val="left" w:pos="1413"/>
        </w:tabs>
        <w:ind w:left="142" w:right="116" w:firstLine="709"/>
        <w:jc w:val="both"/>
        <w:outlineLvl w:val="4"/>
        <w:rPr>
          <w:rFonts w:cs="Times New Roman"/>
        </w:rPr>
      </w:pPr>
      <w:r w:rsidRPr="00416D9F">
        <w:rPr>
          <w:rFonts w:cs="Times New Roman"/>
        </w:rPr>
        <w:t xml:space="preserve">Расторгнуть Договор </w:t>
      </w:r>
      <w:r w:rsidR="00866FF3" w:rsidRPr="00416D9F">
        <w:rPr>
          <w:rFonts w:cs="Times New Roman"/>
        </w:rPr>
        <w:t>ДБО</w:t>
      </w:r>
      <w:r w:rsidRPr="00416D9F">
        <w:rPr>
          <w:rFonts w:cs="Times New Roman"/>
        </w:rPr>
        <w:t xml:space="preserve"> в одностороннем порядке в соответствии с п. </w:t>
      </w:r>
      <w:r w:rsidR="00304251" w:rsidRPr="00416D9F">
        <w:rPr>
          <w:rFonts w:cs="Times New Roman"/>
          <w:color w:val="244061" w:themeColor="accent1" w:themeShade="80"/>
        </w:rPr>
        <w:t xml:space="preserve">7.3 </w:t>
      </w:r>
      <w:r w:rsidRPr="00416D9F">
        <w:rPr>
          <w:rFonts w:cs="Times New Roman"/>
        </w:rPr>
        <w:t xml:space="preserve">Правил </w:t>
      </w:r>
      <w:r w:rsidR="00866FF3" w:rsidRPr="00416D9F">
        <w:rPr>
          <w:rFonts w:cs="Times New Roman"/>
        </w:rPr>
        <w:t>ДБО</w:t>
      </w:r>
      <w:r w:rsidRPr="00416D9F">
        <w:rPr>
          <w:rFonts w:cs="Times New Roman"/>
        </w:rPr>
        <w:t xml:space="preserve"> в случае невыполнение Клиентом обязанности, предусмотренной п. </w:t>
      </w:r>
      <w:r w:rsidR="00304251" w:rsidRPr="00416D9F">
        <w:rPr>
          <w:rFonts w:cs="Times New Roman"/>
          <w:color w:val="244061" w:themeColor="accent1" w:themeShade="80"/>
        </w:rPr>
        <w:t xml:space="preserve">6.3 </w:t>
      </w:r>
      <w:r w:rsidRPr="00416D9F">
        <w:rPr>
          <w:rFonts w:cs="Times New Roman"/>
        </w:rPr>
        <w:t>настоящих Условий.</w:t>
      </w:r>
    </w:p>
    <w:p w:rsidR="00E2184F" w:rsidRPr="00416D9F" w:rsidRDefault="003F079E" w:rsidP="002506F8">
      <w:pPr>
        <w:pStyle w:val="a4"/>
        <w:tabs>
          <w:tab w:val="left" w:pos="1574"/>
        </w:tabs>
        <w:spacing w:before="120"/>
        <w:ind w:left="142" w:right="108" w:firstLine="709"/>
        <w:jc w:val="both"/>
        <w:outlineLvl w:val="3"/>
        <w:rPr>
          <w:rFonts w:cs="Times New Roman"/>
        </w:rPr>
      </w:pPr>
      <w:r w:rsidRPr="00416D9F">
        <w:rPr>
          <w:rFonts w:cs="Times New Roman"/>
        </w:rPr>
        <w:t>5.</w:t>
      </w:r>
      <w:r w:rsidR="00E2184F" w:rsidRPr="00416D9F">
        <w:rPr>
          <w:rFonts w:cs="Times New Roman"/>
        </w:rPr>
        <w:tab/>
        <w:t>Б</w:t>
      </w:r>
      <w:r w:rsidR="00131832" w:rsidRPr="00416D9F">
        <w:rPr>
          <w:rFonts w:cs="Times New Roman"/>
        </w:rPr>
        <w:t>анк обязан</w:t>
      </w:r>
      <w:r w:rsidR="00E2184F" w:rsidRPr="00416D9F">
        <w:rPr>
          <w:rFonts w:cs="Times New Roman"/>
        </w:rPr>
        <w:t>:</w:t>
      </w:r>
    </w:p>
    <w:p w:rsidR="00E2184F" w:rsidRPr="00416D9F" w:rsidRDefault="003F079E" w:rsidP="002506F8">
      <w:pPr>
        <w:pStyle w:val="a4"/>
        <w:tabs>
          <w:tab w:val="left" w:pos="1574"/>
        </w:tabs>
        <w:ind w:left="142" w:right="109" w:firstLine="709"/>
        <w:jc w:val="both"/>
        <w:outlineLvl w:val="4"/>
        <w:rPr>
          <w:rFonts w:cs="Times New Roman"/>
        </w:rPr>
      </w:pPr>
      <w:r w:rsidRPr="00416D9F">
        <w:rPr>
          <w:rFonts w:cs="Times New Roman"/>
        </w:rPr>
        <w:t>5.</w:t>
      </w:r>
      <w:r w:rsidR="00E2184F" w:rsidRPr="00416D9F">
        <w:rPr>
          <w:rFonts w:cs="Times New Roman"/>
        </w:rPr>
        <w:t>1.</w:t>
      </w:r>
      <w:r w:rsidR="00E2184F" w:rsidRPr="00416D9F">
        <w:rPr>
          <w:rFonts w:cs="Times New Roman"/>
        </w:rPr>
        <w:tab/>
        <w:t xml:space="preserve">На основании Заявления </w:t>
      </w:r>
      <w:r w:rsidR="006056C4" w:rsidRPr="00416D9F">
        <w:rPr>
          <w:rFonts w:cs="Times New Roman"/>
        </w:rPr>
        <w:t>о присоединении</w:t>
      </w:r>
      <w:r w:rsidR="00166D52" w:rsidRPr="00416D9F">
        <w:rPr>
          <w:rFonts w:cs="Times New Roman"/>
        </w:rPr>
        <w:t xml:space="preserve"> (</w:t>
      </w:r>
      <w:r w:rsidR="00760277" w:rsidRPr="00416D9F">
        <w:rPr>
          <w:rFonts w:cs="Times New Roman"/>
        </w:rPr>
        <w:t xml:space="preserve">Форма 1 </w:t>
      </w:r>
      <w:r w:rsidR="00EC211B" w:rsidRPr="00416D9F">
        <w:rPr>
          <w:rFonts w:cs="Times New Roman"/>
        </w:rPr>
        <w:t>Сборника</w:t>
      </w:r>
      <w:r w:rsidR="00166D52" w:rsidRPr="00416D9F">
        <w:rPr>
          <w:rFonts w:cs="Times New Roman"/>
        </w:rPr>
        <w:t>) /Заявления о подключении новых пользователей Системы ДБО (</w:t>
      </w:r>
      <w:r w:rsidR="00EC211B" w:rsidRPr="00416D9F">
        <w:rPr>
          <w:rFonts w:cs="Times New Roman"/>
        </w:rPr>
        <w:t>Форма 7 Сборника</w:t>
      </w:r>
      <w:r w:rsidR="00166D52" w:rsidRPr="00416D9F">
        <w:rPr>
          <w:rFonts w:cs="Times New Roman"/>
        </w:rPr>
        <w:t>)</w:t>
      </w:r>
      <w:r w:rsidR="006056C4" w:rsidRPr="00416D9F">
        <w:rPr>
          <w:rFonts w:cs="Times New Roman"/>
        </w:rPr>
        <w:t xml:space="preserve"> </w:t>
      </w:r>
      <w:r w:rsidR="00E2184F" w:rsidRPr="00416D9F">
        <w:rPr>
          <w:rFonts w:cs="Times New Roman"/>
        </w:rPr>
        <w:t xml:space="preserve">подключить к Системе </w:t>
      </w:r>
      <w:r w:rsidR="006056C4" w:rsidRPr="00416D9F">
        <w:rPr>
          <w:rFonts w:cs="Times New Roman"/>
        </w:rPr>
        <w:t>ДБО У</w:t>
      </w:r>
      <w:r w:rsidR="00E2184F" w:rsidRPr="00416D9F">
        <w:rPr>
          <w:rFonts w:cs="Times New Roman"/>
        </w:rPr>
        <w:t>полномоченн</w:t>
      </w:r>
      <w:r w:rsidR="00FE5119" w:rsidRPr="00416D9F">
        <w:rPr>
          <w:rFonts w:cs="Times New Roman"/>
        </w:rPr>
        <w:t>ых лиц</w:t>
      </w:r>
      <w:r w:rsidR="00E2184F" w:rsidRPr="00416D9F">
        <w:rPr>
          <w:rFonts w:cs="Times New Roman"/>
        </w:rPr>
        <w:t xml:space="preserve"> Клиента с правом подписи электронных документов в Системе</w:t>
      </w:r>
      <w:r w:rsidR="006056C4" w:rsidRPr="00416D9F">
        <w:rPr>
          <w:rFonts w:cs="Times New Roman"/>
        </w:rPr>
        <w:t xml:space="preserve"> ДБО</w:t>
      </w:r>
      <w:r w:rsidR="00E2184F" w:rsidRPr="00416D9F">
        <w:rPr>
          <w:rFonts w:cs="Times New Roman"/>
        </w:rPr>
        <w:t xml:space="preserve">, образцы подписей которых содержатся в </w:t>
      </w:r>
      <w:r w:rsidR="00F55E66" w:rsidRPr="00416D9F">
        <w:rPr>
          <w:rFonts w:cs="Times New Roman"/>
        </w:rPr>
        <w:t>б</w:t>
      </w:r>
      <w:r w:rsidR="00E2184F" w:rsidRPr="00416D9F">
        <w:rPr>
          <w:rFonts w:cs="Times New Roman"/>
        </w:rPr>
        <w:t xml:space="preserve">анковской карточке </w:t>
      </w:r>
      <w:r w:rsidR="00F55E66" w:rsidRPr="00416D9F">
        <w:rPr>
          <w:rFonts w:cs="Times New Roman"/>
        </w:rPr>
        <w:t xml:space="preserve">образцов подписей и оттиска печати </w:t>
      </w:r>
      <w:r w:rsidR="00E2184F" w:rsidRPr="00416D9F">
        <w:rPr>
          <w:rFonts w:cs="Times New Roman"/>
        </w:rPr>
        <w:t xml:space="preserve">Клиента </w:t>
      </w:r>
      <w:r w:rsidR="00166D52" w:rsidRPr="00416D9F">
        <w:rPr>
          <w:rFonts w:cs="Times New Roman"/>
        </w:rPr>
        <w:t xml:space="preserve">/ на которых предоставлены доверенности на право распоряжаться </w:t>
      </w:r>
      <w:r w:rsidR="00230213" w:rsidRPr="00416D9F">
        <w:rPr>
          <w:rFonts w:cs="Times New Roman"/>
        </w:rPr>
        <w:t xml:space="preserve">денежными средствам на </w:t>
      </w:r>
      <w:r w:rsidR="00166D52" w:rsidRPr="00416D9F">
        <w:rPr>
          <w:rFonts w:cs="Times New Roman"/>
        </w:rPr>
        <w:t>счета</w:t>
      </w:r>
      <w:r w:rsidR="00230213" w:rsidRPr="00416D9F">
        <w:rPr>
          <w:rFonts w:cs="Times New Roman"/>
        </w:rPr>
        <w:t>х</w:t>
      </w:r>
      <w:r w:rsidR="00166D52" w:rsidRPr="00416D9F">
        <w:rPr>
          <w:rFonts w:cs="Times New Roman"/>
        </w:rPr>
        <w:t xml:space="preserve"> </w:t>
      </w:r>
      <w:r w:rsidR="00E2184F" w:rsidRPr="00416D9F">
        <w:rPr>
          <w:rFonts w:cs="Times New Roman"/>
        </w:rPr>
        <w:t>либо «без права подписи», передать Клиенту Средство ЭП, необходимое для работы в Системе</w:t>
      </w:r>
      <w:r w:rsidR="00F55E66" w:rsidRPr="00416D9F">
        <w:rPr>
          <w:rFonts w:cs="Times New Roman"/>
        </w:rPr>
        <w:t xml:space="preserve"> ДБО</w:t>
      </w:r>
      <w:r w:rsidR="00E2184F" w:rsidRPr="00416D9F">
        <w:rPr>
          <w:rFonts w:cs="Times New Roman"/>
        </w:rPr>
        <w:t>, Ключевые носители, содержащие Транспортный Ключ ЭП Уполномоченн</w:t>
      </w:r>
      <w:r w:rsidR="00FE5119" w:rsidRPr="00416D9F">
        <w:rPr>
          <w:rFonts w:cs="Times New Roman"/>
        </w:rPr>
        <w:t>ого лица</w:t>
      </w:r>
      <w:r w:rsidR="00E2184F" w:rsidRPr="00416D9F">
        <w:rPr>
          <w:rFonts w:cs="Times New Roman"/>
        </w:rPr>
        <w:t xml:space="preserve"> Клиента, Сертификаты УЦ и Системы</w:t>
      </w:r>
      <w:r w:rsidR="00F55E66" w:rsidRPr="00416D9F">
        <w:rPr>
          <w:rFonts w:cs="Times New Roman"/>
        </w:rPr>
        <w:t xml:space="preserve"> ДБО</w:t>
      </w:r>
      <w:r w:rsidR="00E2184F" w:rsidRPr="00416D9F">
        <w:rPr>
          <w:rFonts w:cs="Times New Roman"/>
        </w:rPr>
        <w:t>, пароли и идентификаторы, а также неисключительное право на использование программного обеспечения и Средства ЭП, требующегося для работы в Системе</w:t>
      </w:r>
      <w:r w:rsidR="00F55E66" w:rsidRPr="00416D9F">
        <w:rPr>
          <w:rFonts w:cs="Times New Roman"/>
        </w:rPr>
        <w:t xml:space="preserve"> ДБО</w:t>
      </w:r>
      <w:r w:rsidR="00E2184F" w:rsidRPr="00416D9F">
        <w:rPr>
          <w:rFonts w:cs="Times New Roman"/>
        </w:rPr>
        <w:t>. Факт передачи Клиенту удостоверяется соответствующим Актом приема-передачи (</w:t>
      </w:r>
      <w:r w:rsidR="00EC211B" w:rsidRPr="00416D9F">
        <w:rPr>
          <w:rFonts w:cs="Times New Roman"/>
        </w:rPr>
        <w:t>Форма 4 Сборника</w:t>
      </w:r>
      <w:r w:rsidR="00E2184F" w:rsidRPr="00416D9F">
        <w:rPr>
          <w:rFonts w:cs="Times New Roman"/>
        </w:rPr>
        <w:t>).</w:t>
      </w:r>
    </w:p>
    <w:p w:rsidR="0026417C" w:rsidRPr="00416D9F" w:rsidRDefault="003F079E" w:rsidP="002506F8">
      <w:pPr>
        <w:pStyle w:val="a4"/>
        <w:tabs>
          <w:tab w:val="left" w:pos="1197"/>
        </w:tabs>
        <w:ind w:left="142" w:right="105" w:firstLine="709"/>
        <w:jc w:val="both"/>
        <w:outlineLvl w:val="4"/>
        <w:rPr>
          <w:rFonts w:cs="Times New Roman"/>
        </w:rPr>
      </w:pPr>
      <w:r w:rsidRPr="00416D9F">
        <w:rPr>
          <w:rFonts w:cs="Times New Roman"/>
        </w:rPr>
        <w:t>5.</w:t>
      </w:r>
      <w:r w:rsidR="00354A78" w:rsidRPr="00416D9F">
        <w:rPr>
          <w:rFonts w:cs="Times New Roman"/>
        </w:rPr>
        <w:t>2</w:t>
      </w:r>
      <w:r w:rsidR="00B31CFD" w:rsidRPr="00416D9F">
        <w:rPr>
          <w:rFonts w:cs="Times New Roman"/>
        </w:rPr>
        <w:t>.</w:t>
      </w:r>
      <w:r w:rsidR="00821EB7" w:rsidRPr="00416D9F">
        <w:rPr>
          <w:rFonts w:cs="Times New Roman"/>
        </w:rPr>
        <w:t xml:space="preserve"> </w:t>
      </w:r>
      <w:r w:rsidR="0026417C" w:rsidRPr="00416D9F">
        <w:rPr>
          <w:rFonts w:cs="Times New Roman"/>
        </w:rPr>
        <w:t xml:space="preserve">Обеспечивать возможность смены используемых Уполномоченными лицами ключей ЭП в период внеплановой смены ключей </w:t>
      </w:r>
      <w:r w:rsidR="00C22C71" w:rsidRPr="00416D9F">
        <w:rPr>
          <w:rFonts w:cs="Times New Roman"/>
        </w:rPr>
        <w:t xml:space="preserve">на основании Заявления на ограничение / возобновление / изменение прав доступа для проведения операций в </w:t>
      </w:r>
      <w:r w:rsidR="00AF2845" w:rsidRPr="00416D9F">
        <w:rPr>
          <w:rFonts w:cs="Times New Roman"/>
        </w:rPr>
        <w:t>Системе ДБО</w:t>
      </w:r>
      <w:r w:rsidR="00C22C71" w:rsidRPr="00416D9F">
        <w:rPr>
          <w:rFonts w:cs="Times New Roman"/>
        </w:rPr>
        <w:t xml:space="preserve"> (</w:t>
      </w:r>
      <w:r w:rsidR="00111A2F" w:rsidRPr="00416D9F">
        <w:rPr>
          <w:rFonts w:cs="Times New Roman"/>
        </w:rPr>
        <w:t>Форма 2 Сборника</w:t>
      </w:r>
      <w:r w:rsidR="00C22C71" w:rsidRPr="00416D9F">
        <w:rPr>
          <w:rFonts w:cs="Times New Roman"/>
        </w:rPr>
        <w:t>)</w:t>
      </w:r>
      <w:r w:rsidR="0026417C" w:rsidRPr="00416D9F">
        <w:rPr>
          <w:rFonts w:cs="Times New Roman"/>
        </w:rPr>
        <w:t>.</w:t>
      </w:r>
    </w:p>
    <w:p w:rsidR="002B7736" w:rsidRPr="00416D9F" w:rsidRDefault="003F079E" w:rsidP="00F37C5E">
      <w:pPr>
        <w:pStyle w:val="a4"/>
        <w:tabs>
          <w:tab w:val="left" w:pos="1197"/>
        </w:tabs>
        <w:ind w:left="142" w:right="105" w:firstLine="709"/>
        <w:jc w:val="both"/>
        <w:outlineLvl w:val="4"/>
        <w:rPr>
          <w:rFonts w:cs="Times New Roman"/>
        </w:rPr>
      </w:pPr>
      <w:r w:rsidRPr="00416D9F">
        <w:rPr>
          <w:rFonts w:cs="Times New Roman"/>
        </w:rPr>
        <w:t>5.</w:t>
      </w:r>
      <w:r w:rsidR="00354A78" w:rsidRPr="00416D9F">
        <w:rPr>
          <w:rFonts w:cs="Times New Roman"/>
        </w:rPr>
        <w:t>3</w:t>
      </w:r>
      <w:r w:rsidR="00B31CFD" w:rsidRPr="00416D9F">
        <w:rPr>
          <w:rFonts w:cs="Times New Roman"/>
        </w:rPr>
        <w:t xml:space="preserve">. </w:t>
      </w:r>
      <w:r w:rsidR="00825704" w:rsidRPr="00416D9F">
        <w:rPr>
          <w:rFonts w:cs="Times New Roman"/>
        </w:rPr>
        <w:t>П</w:t>
      </w:r>
      <w:r w:rsidR="002B7736" w:rsidRPr="00416D9F">
        <w:rPr>
          <w:rFonts w:cs="Times New Roman"/>
        </w:rPr>
        <w:t>редоставлят</w:t>
      </w:r>
      <w:r w:rsidR="00825704" w:rsidRPr="00416D9F">
        <w:rPr>
          <w:rFonts w:cs="Times New Roman"/>
        </w:rPr>
        <w:t>ь</w:t>
      </w:r>
      <w:r w:rsidR="002B7736" w:rsidRPr="00416D9F">
        <w:rPr>
          <w:rFonts w:cs="Times New Roman"/>
        </w:rPr>
        <w:t xml:space="preserve"> возможность Уполномоченному лицу, ключ ЭП которого признан недействительным и полномочия которого не прекращены, запросить в соответствии с Правилами ДБО новый Ключ ЭП, удостоверяемый сертификатом, и получить сертификат, не позднее рабочего дня, следующего за днем получения Банком Заявления на ограничение/возобновление/изменение прав доступа (внеплановая смена ключей).</w:t>
      </w:r>
    </w:p>
    <w:p w:rsidR="002B7736" w:rsidRPr="00416D9F" w:rsidRDefault="002B7736" w:rsidP="002B7736">
      <w:pPr>
        <w:pStyle w:val="a4"/>
        <w:ind w:right="115" w:firstLine="707"/>
        <w:jc w:val="both"/>
        <w:rPr>
          <w:rFonts w:cs="Times New Roman"/>
        </w:rPr>
      </w:pPr>
      <w:r w:rsidRPr="00416D9F">
        <w:rPr>
          <w:rFonts w:cs="Times New Roman"/>
        </w:rPr>
        <w:t>Банк не позднее рабочего дня, следующего за днем принятия от Уполномоченного лица Акта признания открытого ключа, осуществляет следующее:</w:t>
      </w:r>
    </w:p>
    <w:p w:rsidR="002B7736" w:rsidRPr="00416D9F" w:rsidRDefault="002B7736" w:rsidP="009125D9">
      <w:pPr>
        <w:pStyle w:val="a4"/>
        <w:numPr>
          <w:ilvl w:val="0"/>
          <w:numId w:val="5"/>
        </w:numPr>
        <w:tabs>
          <w:tab w:val="left" w:pos="1031"/>
        </w:tabs>
        <w:spacing w:before="7" w:line="264" w:lineRule="exact"/>
        <w:ind w:right="112" w:firstLine="733"/>
        <w:jc w:val="both"/>
        <w:rPr>
          <w:rFonts w:cs="Times New Roman"/>
        </w:rPr>
      </w:pPr>
      <w:r w:rsidRPr="00416D9F">
        <w:rPr>
          <w:rFonts w:cs="Times New Roman"/>
        </w:rPr>
        <w:t>обеспечивает возможность использования данным Уполномоченным лицом ЭП, ключ проверки которой указан в Акте признания открытого ключа, принятом Банком согласно настоящему подпункту;</w:t>
      </w:r>
    </w:p>
    <w:p w:rsidR="002B7736" w:rsidRPr="00416D9F" w:rsidRDefault="002B7736" w:rsidP="009125D9">
      <w:pPr>
        <w:pStyle w:val="a4"/>
        <w:numPr>
          <w:ilvl w:val="0"/>
          <w:numId w:val="5"/>
        </w:numPr>
        <w:tabs>
          <w:tab w:val="left" w:pos="1036"/>
        </w:tabs>
        <w:ind w:right="116" w:firstLine="708"/>
        <w:jc w:val="both"/>
        <w:rPr>
          <w:rFonts w:cs="Times New Roman"/>
        </w:rPr>
      </w:pPr>
      <w:r w:rsidRPr="00416D9F">
        <w:rPr>
          <w:rFonts w:cs="Times New Roman"/>
        </w:rPr>
        <w:t>снимает блокировку доступа данного Уполномоченного лица к Системе ДБО в случае, если ранее доступ был заблокирован ему согласно настоящему пункту.</w:t>
      </w:r>
    </w:p>
    <w:p w:rsidR="00354A78" w:rsidRPr="00416D9F" w:rsidRDefault="003F079E" w:rsidP="002506F8">
      <w:pPr>
        <w:pStyle w:val="a4"/>
        <w:tabs>
          <w:tab w:val="left" w:pos="1197"/>
        </w:tabs>
        <w:ind w:left="142" w:right="105" w:firstLine="709"/>
        <w:jc w:val="both"/>
        <w:outlineLvl w:val="4"/>
        <w:rPr>
          <w:rFonts w:cs="Times New Roman"/>
        </w:rPr>
      </w:pPr>
      <w:r w:rsidRPr="00416D9F">
        <w:rPr>
          <w:rFonts w:cs="Times New Roman"/>
        </w:rPr>
        <w:t>5.</w:t>
      </w:r>
      <w:r w:rsidR="00354A78" w:rsidRPr="00416D9F">
        <w:rPr>
          <w:rFonts w:cs="Times New Roman"/>
        </w:rPr>
        <w:t xml:space="preserve">4. </w:t>
      </w:r>
      <w:r w:rsidR="00354A78" w:rsidRPr="00416D9F">
        <w:rPr>
          <w:rFonts w:cs="Times New Roman"/>
        </w:rPr>
        <w:tab/>
        <w:t>Предоставить Клиенту в пользование программные средства и СКЗИ, необходимые для работы Системы ДБО на</w:t>
      </w:r>
      <w:r w:rsidR="00B9325C" w:rsidRPr="00416D9F">
        <w:rPr>
          <w:rFonts w:cs="Times New Roman"/>
        </w:rPr>
        <w:t xml:space="preserve"> компьютере</w:t>
      </w:r>
      <w:r w:rsidR="00354A78" w:rsidRPr="00416D9F">
        <w:rPr>
          <w:rFonts w:cs="Times New Roman"/>
        </w:rPr>
        <w:t xml:space="preserve"> Клиента.</w:t>
      </w:r>
    </w:p>
    <w:p w:rsidR="00354A78" w:rsidRPr="00416D9F" w:rsidRDefault="003F079E" w:rsidP="002506F8">
      <w:pPr>
        <w:pStyle w:val="a4"/>
        <w:tabs>
          <w:tab w:val="left" w:pos="1197"/>
        </w:tabs>
        <w:ind w:left="142" w:right="105" w:firstLine="709"/>
        <w:jc w:val="both"/>
        <w:outlineLvl w:val="4"/>
        <w:rPr>
          <w:rFonts w:cs="Times New Roman"/>
        </w:rPr>
      </w:pPr>
      <w:r w:rsidRPr="00416D9F">
        <w:rPr>
          <w:rFonts w:cs="Times New Roman"/>
        </w:rPr>
        <w:t>5.</w:t>
      </w:r>
      <w:r w:rsidR="00097901" w:rsidRPr="00416D9F">
        <w:rPr>
          <w:rFonts w:cs="Times New Roman"/>
        </w:rPr>
        <w:t>5.</w:t>
      </w:r>
      <w:r w:rsidR="00354A78" w:rsidRPr="00416D9F">
        <w:rPr>
          <w:rFonts w:cs="Times New Roman"/>
        </w:rPr>
        <w:tab/>
        <w:t xml:space="preserve"> Обеспечивать соблюдение в Банке порядка обращения с ключевой информацией, необходимой для работы Системы ДБО, исключающего несанкционированный доступ к ней посторонних лиц.</w:t>
      </w:r>
    </w:p>
    <w:p w:rsidR="00BB45F1" w:rsidRPr="00416D9F" w:rsidRDefault="003F079E" w:rsidP="002506F8">
      <w:pPr>
        <w:pStyle w:val="a4"/>
        <w:spacing w:before="120"/>
        <w:ind w:left="119" w:right="113" w:firstLine="709"/>
        <w:jc w:val="both"/>
        <w:outlineLvl w:val="3"/>
        <w:rPr>
          <w:rFonts w:cs="Times New Roman"/>
        </w:rPr>
      </w:pPr>
      <w:r w:rsidRPr="00416D9F">
        <w:rPr>
          <w:rFonts w:cs="Times New Roman"/>
        </w:rPr>
        <w:t>6.</w:t>
      </w:r>
      <w:r w:rsidR="00821EB7" w:rsidRPr="00416D9F">
        <w:rPr>
          <w:rFonts w:cs="Times New Roman"/>
        </w:rPr>
        <w:t xml:space="preserve"> </w:t>
      </w:r>
      <w:r w:rsidR="00BB45F1" w:rsidRPr="00416D9F">
        <w:rPr>
          <w:rFonts w:cs="Times New Roman"/>
          <w:smallCaps/>
        </w:rPr>
        <w:t>Клиент обязан</w:t>
      </w:r>
      <w:r w:rsidR="00622B1D" w:rsidRPr="00416D9F">
        <w:rPr>
          <w:rFonts w:cs="Times New Roman"/>
        </w:rPr>
        <w:t>:</w:t>
      </w:r>
    </w:p>
    <w:p w:rsidR="00622B1D" w:rsidRPr="00416D9F" w:rsidRDefault="003F079E" w:rsidP="00F37C5E">
      <w:pPr>
        <w:pStyle w:val="a4"/>
        <w:tabs>
          <w:tab w:val="left" w:pos="1266"/>
        </w:tabs>
        <w:ind w:left="0" w:right="108" w:firstLine="851"/>
        <w:jc w:val="both"/>
        <w:outlineLvl w:val="4"/>
        <w:rPr>
          <w:rFonts w:cs="Times New Roman"/>
        </w:rPr>
      </w:pPr>
      <w:r w:rsidRPr="00416D9F">
        <w:rPr>
          <w:rFonts w:cs="Times New Roman"/>
        </w:rPr>
        <w:t>6.</w:t>
      </w:r>
      <w:r w:rsidR="00506229" w:rsidRPr="00416D9F">
        <w:rPr>
          <w:rFonts w:cs="Times New Roman"/>
        </w:rPr>
        <w:t xml:space="preserve">1. </w:t>
      </w:r>
      <w:r w:rsidR="00622B1D" w:rsidRPr="00416D9F">
        <w:rPr>
          <w:rFonts w:cs="Times New Roman"/>
        </w:rPr>
        <w:t>Обеспечить сохранение на USB-токене Ключей ЭП, удостоверяемых сертификатом, и обеспечить использование данных ключей ЭП исключительно Уполномоченными лицами Клиента.</w:t>
      </w:r>
    </w:p>
    <w:p w:rsidR="00506229" w:rsidRPr="00416D9F" w:rsidRDefault="00622B1D" w:rsidP="00F37C5E">
      <w:pPr>
        <w:pStyle w:val="a4"/>
        <w:tabs>
          <w:tab w:val="left" w:pos="1266"/>
        </w:tabs>
        <w:ind w:left="0" w:right="108" w:firstLine="851"/>
        <w:jc w:val="both"/>
        <w:rPr>
          <w:rFonts w:cs="Times New Roman"/>
        </w:rPr>
      </w:pPr>
      <w:r w:rsidRPr="00416D9F">
        <w:rPr>
          <w:rFonts w:cs="Times New Roman"/>
        </w:rPr>
        <w:t>Обеспечить хранение на таком USB-токене только Ключей ЭП, удостоверяемых сертификатом, используемых Уполномоченными лицами Клиента в Системе ДБО.</w:t>
      </w:r>
    </w:p>
    <w:p w:rsidR="00622B1D" w:rsidRPr="00416D9F" w:rsidRDefault="00622B1D" w:rsidP="009125D9">
      <w:pPr>
        <w:pStyle w:val="a4"/>
        <w:numPr>
          <w:ilvl w:val="1"/>
          <w:numId w:val="34"/>
        </w:numPr>
        <w:tabs>
          <w:tab w:val="left" w:pos="1396"/>
        </w:tabs>
        <w:ind w:left="0" w:right="107" w:firstLine="851"/>
        <w:jc w:val="both"/>
        <w:outlineLvl w:val="4"/>
        <w:rPr>
          <w:rFonts w:cs="Times New Roman"/>
        </w:rPr>
      </w:pPr>
      <w:r w:rsidRPr="00416D9F">
        <w:rPr>
          <w:rFonts w:cs="Times New Roman"/>
        </w:rPr>
        <w:t>Клиент обязан обеспечить смену стандартного пароля администратора и пользователя USB-токена на пароль, известный только Уполномоченному лицу.</w:t>
      </w:r>
    </w:p>
    <w:p w:rsidR="00D01D32" w:rsidRPr="00416D9F" w:rsidRDefault="00D01D32" w:rsidP="009125D9">
      <w:pPr>
        <w:pStyle w:val="a4"/>
        <w:numPr>
          <w:ilvl w:val="1"/>
          <w:numId w:val="34"/>
        </w:numPr>
        <w:tabs>
          <w:tab w:val="left" w:pos="1504"/>
        </w:tabs>
        <w:ind w:left="0" w:right="109" w:firstLine="851"/>
        <w:jc w:val="both"/>
        <w:outlineLvl w:val="4"/>
        <w:rPr>
          <w:rFonts w:cs="Times New Roman"/>
        </w:rPr>
      </w:pPr>
      <w:r w:rsidRPr="00416D9F">
        <w:rPr>
          <w:rFonts w:cs="Times New Roman"/>
        </w:rPr>
        <w:t>Не использовать предоставляемое СКЗИ «Крипто-КОМ 3.3.» в сервисах электронного документооборота и дистанционного банковского обслуживания, отличных от предоставляемых Банком.</w:t>
      </w:r>
    </w:p>
    <w:p w:rsidR="00111A2F" w:rsidRPr="00416D9F" w:rsidRDefault="00111A2F" w:rsidP="009125D9">
      <w:pPr>
        <w:pStyle w:val="a4"/>
        <w:numPr>
          <w:ilvl w:val="1"/>
          <w:numId w:val="34"/>
        </w:numPr>
        <w:tabs>
          <w:tab w:val="left" w:pos="1538"/>
        </w:tabs>
        <w:ind w:left="0" w:right="108" w:firstLine="851"/>
        <w:jc w:val="both"/>
        <w:outlineLvl w:val="4"/>
        <w:rPr>
          <w:rFonts w:cs="Times New Roman"/>
        </w:rPr>
      </w:pPr>
      <w:r w:rsidRPr="00416D9F">
        <w:rPr>
          <w:rFonts w:cs="Times New Roman"/>
        </w:rPr>
        <w:t xml:space="preserve">Предоставить в Банк Заявление на ограничение/возобновление/изменение прав доступа и иные документы, предусмотренные пп. </w:t>
      </w:r>
      <w:r w:rsidR="00304251" w:rsidRPr="00416D9F">
        <w:rPr>
          <w:rFonts w:cs="Times New Roman"/>
          <w:color w:val="244061" w:themeColor="accent1" w:themeShade="80"/>
        </w:rPr>
        <w:t xml:space="preserve">3.10, 3.11 </w:t>
      </w:r>
      <w:r w:rsidRPr="00416D9F">
        <w:rPr>
          <w:rFonts w:cs="Times New Roman"/>
        </w:rPr>
        <w:t xml:space="preserve">Правил ДБО, для продолжения работы Уполномоченного лица в Системе ДБО </w:t>
      </w:r>
      <w:bookmarkStart w:id="40" w:name="_Hlk56775386"/>
      <w:r w:rsidRPr="00416D9F">
        <w:rPr>
          <w:rFonts w:cs="Times New Roman"/>
        </w:rPr>
        <w:t>в случае истечения действия сертификата</w:t>
      </w:r>
      <w:bookmarkEnd w:id="40"/>
      <w:r w:rsidRPr="00416D9F">
        <w:rPr>
          <w:rFonts w:cs="Times New Roman"/>
        </w:rPr>
        <w:t>, удостоверяющего ключ ЭП Клиента, переданный Банком Клиенту на ключевом носителе</w:t>
      </w:r>
      <w:r w:rsidR="0080522E" w:rsidRPr="00416D9F">
        <w:rPr>
          <w:rFonts w:cs="Times New Roman"/>
        </w:rPr>
        <w:t>.</w:t>
      </w:r>
    </w:p>
    <w:p w:rsidR="001250EC" w:rsidRPr="00416D9F" w:rsidRDefault="001250EC" w:rsidP="009125D9">
      <w:pPr>
        <w:pStyle w:val="a4"/>
        <w:numPr>
          <w:ilvl w:val="0"/>
          <w:numId w:val="30"/>
        </w:numPr>
        <w:tabs>
          <w:tab w:val="left" w:pos="1252"/>
        </w:tabs>
        <w:spacing w:before="120"/>
        <w:ind w:left="142" w:right="112" w:firstLine="709"/>
        <w:jc w:val="both"/>
        <w:outlineLvl w:val="3"/>
        <w:rPr>
          <w:rFonts w:cs="Times New Roman"/>
        </w:rPr>
      </w:pPr>
      <w:r w:rsidRPr="00416D9F">
        <w:rPr>
          <w:rFonts w:cs="Times New Roman"/>
        </w:rPr>
        <w:t xml:space="preserve">Настоящие Условия автоматически прекращают действие в случае прекращения Договора </w:t>
      </w:r>
      <w:r w:rsidR="00866FF3" w:rsidRPr="00416D9F">
        <w:rPr>
          <w:rFonts w:cs="Times New Roman"/>
        </w:rPr>
        <w:t>ДБО</w:t>
      </w:r>
      <w:r w:rsidRPr="00416D9F">
        <w:rPr>
          <w:rFonts w:cs="Times New Roman"/>
        </w:rPr>
        <w:t>.</w:t>
      </w:r>
    </w:p>
    <w:p w:rsidR="001250EC" w:rsidRPr="00416D9F" w:rsidRDefault="001250EC" w:rsidP="009125D9">
      <w:pPr>
        <w:pStyle w:val="a4"/>
        <w:numPr>
          <w:ilvl w:val="0"/>
          <w:numId w:val="30"/>
        </w:numPr>
        <w:tabs>
          <w:tab w:val="left" w:pos="1197"/>
        </w:tabs>
        <w:spacing w:before="120"/>
        <w:ind w:left="142" w:right="105" w:firstLine="709"/>
        <w:jc w:val="both"/>
        <w:outlineLvl w:val="3"/>
        <w:rPr>
          <w:rFonts w:cs="Times New Roman"/>
        </w:rPr>
      </w:pPr>
      <w:r w:rsidRPr="00416D9F">
        <w:rPr>
          <w:rFonts w:cs="Times New Roman"/>
        </w:rPr>
        <w:t xml:space="preserve">Термины и определения, используемые </w:t>
      </w:r>
      <w:r w:rsidR="00530115" w:rsidRPr="00416D9F">
        <w:rPr>
          <w:rFonts w:cs="Times New Roman"/>
        </w:rPr>
        <w:t>в настоящих Условиях,</w:t>
      </w:r>
      <w:r w:rsidR="008658C2" w:rsidRPr="00416D9F">
        <w:rPr>
          <w:rFonts w:cs="Times New Roman"/>
        </w:rPr>
        <w:t xml:space="preserve"> </w:t>
      </w:r>
      <w:r w:rsidRPr="00416D9F">
        <w:rPr>
          <w:rFonts w:cs="Times New Roman"/>
        </w:rPr>
        <w:t>имеют те же значения, что и соответствующие термины</w:t>
      </w:r>
      <w:r w:rsidR="00EB59C0" w:rsidRPr="00416D9F">
        <w:rPr>
          <w:rFonts w:cs="Times New Roman"/>
        </w:rPr>
        <w:t>,</w:t>
      </w:r>
      <w:r w:rsidRPr="00416D9F">
        <w:rPr>
          <w:rFonts w:cs="Times New Roman"/>
        </w:rPr>
        <w:t xml:space="preserve"> и определения, содержащиеся в Правилах ДБО.</w:t>
      </w:r>
    </w:p>
    <w:p w:rsidR="00C53531" w:rsidRPr="00416D9F" w:rsidRDefault="00C53531" w:rsidP="00A24621">
      <w:pPr>
        <w:spacing w:before="120"/>
        <w:rPr>
          <w:rFonts w:ascii="Times New Roman" w:eastAsia="Times New Roman" w:hAnsi="Times New Roman" w:cs="Times New Roman"/>
        </w:rPr>
      </w:pPr>
      <w:r w:rsidRPr="00416D9F">
        <w:rPr>
          <w:rFonts w:ascii="Times New Roman" w:eastAsia="Times New Roman" w:hAnsi="Times New Roman" w:cs="Times New Roman"/>
        </w:rPr>
        <w:br w:type="page"/>
      </w:r>
    </w:p>
    <w:p w:rsidR="000F3636" w:rsidRPr="00416D9F" w:rsidRDefault="007F52DA" w:rsidP="00B60F76">
      <w:pPr>
        <w:pStyle w:val="31"/>
        <w:numPr>
          <w:ilvl w:val="0"/>
          <w:numId w:val="0"/>
        </w:numPr>
        <w:ind w:left="3546"/>
        <w:jc w:val="right"/>
        <w:rPr>
          <w:rFonts w:cs="Times New Roman"/>
          <w:spacing w:val="0"/>
        </w:rPr>
      </w:pPr>
      <w:bookmarkStart w:id="41" w:name="_Toc91079972"/>
      <w:bookmarkStart w:id="42" w:name="_Hlk55903750"/>
      <w:r w:rsidRPr="00416D9F">
        <w:rPr>
          <w:rFonts w:cs="Times New Roman"/>
          <w:spacing w:val="0"/>
        </w:rPr>
        <w:t>Приложение 3</w:t>
      </w:r>
      <w:bookmarkEnd w:id="41"/>
    </w:p>
    <w:p w:rsidR="000F3636" w:rsidRPr="00416D9F" w:rsidRDefault="000F3636" w:rsidP="00AF49EE">
      <w:pPr>
        <w:pStyle w:val="a4"/>
        <w:jc w:val="right"/>
      </w:pPr>
      <w:r w:rsidRPr="00416D9F">
        <w:t>к Правилам ДБО</w:t>
      </w:r>
    </w:p>
    <w:p w:rsidR="000F3636" w:rsidRPr="00416D9F" w:rsidRDefault="000F3636">
      <w:pPr>
        <w:rPr>
          <w:rFonts w:cs="Times New Roman"/>
        </w:rPr>
      </w:pPr>
    </w:p>
    <w:p w:rsidR="000F3636" w:rsidRPr="00416D9F" w:rsidRDefault="000F3636" w:rsidP="002C03AF">
      <w:pPr>
        <w:jc w:val="center"/>
        <w:rPr>
          <w:rFonts w:ascii="Times New Roman" w:hAnsi="Times New Roman" w:cs="Times New Roman"/>
          <w:color w:val="000000"/>
          <w:sz w:val="23"/>
          <w:szCs w:val="23"/>
        </w:rPr>
      </w:pPr>
      <w:r w:rsidRPr="00416D9F">
        <w:rPr>
          <w:rFonts w:ascii="Times New Roman" w:hAnsi="Times New Roman" w:cs="Times New Roman"/>
          <w:b/>
          <w:color w:val="000000"/>
          <w:sz w:val="23"/>
          <w:szCs w:val="23"/>
        </w:rPr>
        <w:t xml:space="preserve">Условия предоставления опции «Мультиподпись» в рамках </w:t>
      </w:r>
      <w:r w:rsidR="00AF3B52" w:rsidRPr="00416D9F">
        <w:rPr>
          <w:rFonts w:ascii="Times New Roman" w:hAnsi="Times New Roman" w:cs="Times New Roman"/>
          <w:b/>
          <w:color w:val="000000"/>
          <w:sz w:val="23"/>
          <w:szCs w:val="23"/>
        </w:rPr>
        <w:t>С</w:t>
      </w:r>
      <w:r w:rsidRPr="00416D9F">
        <w:rPr>
          <w:rFonts w:ascii="Times New Roman" w:hAnsi="Times New Roman" w:cs="Times New Roman"/>
          <w:b/>
          <w:color w:val="000000"/>
          <w:sz w:val="23"/>
          <w:szCs w:val="23"/>
        </w:rPr>
        <w:t xml:space="preserve">истемы ДБО </w:t>
      </w:r>
    </w:p>
    <w:p w:rsidR="000F3636" w:rsidRPr="00416D9F" w:rsidRDefault="000F3636" w:rsidP="009125D9">
      <w:pPr>
        <w:pStyle w:val="a4"/>
        <w:numPr>
          <w:ilvl w:val="0"/>
          <w:numId w:val="79"/>
        </w:numPr>
        <w:spacing w:before="100" w:beforeAutospacing="1"/>
        <w:ind w:left="0" w:firstLine="851"/>
        <w:jc w:val="both"/>
        <w:outlineLvl w:val="3"/>
        <w:rPr>
          <w:rFonts w:eastAsiaTheme="majorEastAsia"/>
        </w:rPr>
      </w:pPr>
      <w:r w:rsidRPr="00416D9F">
        <w:t>В дополнение к основным терминам и определениям, содержащимся в разделе 1 Правил ДБО, в настоящих Условиях используются следующие понятия:</w:t>
      </w:r>
    </w:p>
    <w:p w:rsidR="00132477" w:rsidRPr="00416D9F" w:rsidRDefault="00132477" w:rsidP="00132477">
      <w:pPr>
        <w:suppressAutoHyphens/>
        <w:ind w:firstLine="851"/>
        <w:jc w:val="both"/>
        <w:rPr>
          <w:rFonts w:ascii="Times New Roman" w:hAnsi="Times New Roman" w:cs="Times New Roman"/>
          <w:bCs/>
          <w:sz w:val="23"/>
          <w:szCs w:val="23"/>
        </w:rPr>
      </w:pPr>
      <w:r w:rsidRPr="00416D9F">
        <w:rPr>
          <w:rFonts w:ascii="Times New Roman" w:hAnsi="Times New Roman" w:cs="Times New Roman"/>
          <w:b/>
          <w:bCs/>
          <w:sz w:val="23"/>
          <w:szCs w:val="23"/>
        </w:rPr>
        <w:t xml:space="preserve">Заявление о выборе подписей – </w:t>
      </w:r>
      <w:r w:rsidRPr="00416D9F">
        <w:rPr>
          <w:rFonts w:ascii="Times New Roman" w:hAnsi="Times New Roman" w:cs="Times New Roman"/>
          <w:bCs/>
          <w:sz w:val="23"/>
          <w:szCs w:val="23"/>
        </w:rPr>
        <w:t>Заявление о выборе возможных сочетаний собственноручных подписей</w:t>
      </w:r>
      <w:r w:rsidR="008E77EF" w:rsidRPr="00416D9F">
        <w:rPr>
          <w:rFonts w:ascii="Times New Roman" w:hAnsi="Times New Roman" w:cs="Times New Roman"/>
          <w:bCs/>
          <w:sz w:val="23"/>
          <w:szCs w:val="23"/>
        </w:rPr>
        <w:t xml:space="preserve"> (Приложение 20 к Договору банкового счета</w:t>
      </w:r>
      <w:r w:rsidR="008E77EF" w:rsidRPr="00416D9F">
        <w:t xml:space="preserve"> </w:t>
      </w:r>
      <w:r w:rsidR="008E77EF" w:rsidRPr="00416D9F">
        <w:rPr>
          <w:rFonts w:ascii="Times New Roman" w:hAnsi="Times New Roman" w:cs="Times New Roman"/>
          <w:bCs/>
          <w:sz w:val="23"/>
          <w:szCs w:val="23"/>
        </w:rPr>
        <w:t xml:space="preserve">в ПАО «Совкомбанк»), в котором </w:t>
      </w:r>
      <w:r w:rsidR="00221D04" w:rsidRPr="00416D9F">
        <w:rPr>
          <w:rFonts w:ascii="Times New Roman" w:hAnsi="Times New Roman" w:cs="Times New Roman"/>
          <w:bCs/>
          <w:sz w:val="23"/>
          <w:szCs w:val="23"/>
        </w:rPr>
        <w:t>Клиентом отмечено совпадение с</w:t>
      </w:r>
      <w:r w:rsidR="008E77EF" w:rsidRPr="00416D9F">
        <w:rPr>
          <w:rFonts w:ascii="Times New Roman" w:hAnsi="Times New Roman" w:cs="Times New Roman"/>
          <w:bCs/>
          <w:sz w:val="23"/>
          <w:szCs w:val="23"/>
        </w:rPr>
        <w:t>очетани</w:t>
      </w:r>
      <w:r w:rsidR="00221D04" w:rsidRPr="00416D9F">
        <w:rPr>
          <w:rFonts w:ascii="Times New Roman" w:hAnsi="Times New Roman" w:cs="Times New Roman"/>
          <w:bCs/>
          <w:sz w:val="23"/>
          <w:szCs w:val="23"/>
        </w:rPr>
        <w:t>я</w:t>
      </w:r>
      <w:r w:rsidR="008E77EF" w:rsidRPr="00416D9F">
        <w:rPr>
          <w:rFonts w:ascii="Times New Roman" w:hAnsi="Times New Roman" w:cs="Times New Roman"/>
          <w:bCs/>
          <w:sz w:val="23"/>
          <w:szCs w:val="23"/>
        </w:rPr>
        <w:t xml:space="preserve"> аналогов собственноручных подписей (в системе ДБО) с сочетанием подписей, указанных в карточке с образцами подписей и оттиска печати для письменных распоряжений».</w:t>
      </w:r>
    </w:p>
    <w:p w:rsidR="000F3636" w:rsidRPr="00416D9F" w:rsidRDefault="00132477">
      <w:pPr>
        <w:suppressAutoHyphens/>
        <w:ind w:firstLine="851"/>
        <w:jc w:val="both"/>
        <w:rPr>
          <w:rFonts w:ascii="Times New Roman" w:hAnsi="Times New Roman" w:cs="Times New Roman"/>
          <w:snapToGrid w:val="0"/>
          <w:sz w:val="23"/>
          <w:szCs w:val="23"/>
        </w:rPr>
      </w:pPr>
      <w:r w:rsidRPr="00416D9F">
        <w:rPr>
          <w:rFonts w:ascii="Times New Roman" w:hAnsi="Times New Roman" w:cs="Times New Roman"/>
          <w:b/>
          <w:bCs/>
          <w:sz w:val="23"/>
          <w:szCs w:val="23"/>
        </w:rPr>
        <w:t xml:space="preserve">Заявление о выборе сочетаний </w:t>
      </w:r>
      <w:proofErr w:type="gramStart"/>
      <w:r w:rsidRPr="00416D9F">
        <w:rPr>
          <w:rFonts w:ascii="Times New Roman" w:hAnsi="Times New Roman" w:cs="Times New Roman"/>
          <w:b/>
          <w:bCs/>
          <w:sz w:val="23"/>
          <w:szCs w:val="23"/>
        </w:rPr>
        <w:t xml:space="preserve">ЭП </w:t>
      </w:r>
      <w:r w:rsidR="000F3636" w:rsidRPr="00416D9F">
        <w:rPr>
          <w:rFonts w:ascii="Times New Roman" w:hAnsi="Times New Roman" w:cs="Times New Roman"/>
          <w:sz w:val="23"/>
          <w:szCs w:val="23"/>
        </w:rPr>
        <w:t xml:space="preserve"> –</w:t>
      </w:r>
      <w:proofErr w:type="gramEnd"/>
      <w:r w:rsidR="000F3636" w:rsidRPr="00416D9F">
        <w:rPr>
          <w:rFonts w:ascii="Times New Roman" w:hAnsi="Times New Roman" w:cs="Times New Roman"/>
          <w:sz w:val="23"/>
          <w:szCs w:val="23"/>
        </w:rPr>
        <w:t xml:space="preserve"> </w:t>
      </w:r>
      <w:r w:rsidR="000F3636" w:rsidRPr="00416D9F">
        <w:rPr>
          <w:rFonts w:ascii="Times New Roman" w:hAnsi="Times New Roman" w:cs="Times New Roman"/>
          <w:sz w:val="23"/>
          <w:szCs w:val="23"/>
        </w:rPr>
        <w:tab/>
        <w:t xml:space="preserve">Заявление о выборе возможных сочетаний аналогов собственноручных подписей </w:t>
      </w:r>
      <w:r w:rsidR="008E77EF" w:rsidRPr="00416D9F">
        <w:rPr>
          <w:rFonts w:ascii="Times New Roman" w:hAnsi="Times New Roman" w:cs="Times New Roman"/>
          <w:sz w:val="23"/>
          <w:szCs w:val="23"/>
        </w:rPr>
        <w:t>(Форма 8 Сборника ) лиц</w:t>
      </w:r>
      <w:r w:rsidR="000F3636" w:rsidRPr="00416D9F">
        <w:rPr>
          <w:rFonts w:ascii="Times New Roman" w:hAnsi="Times New Roman" w:cs="Times New Roman"/>
          <w:sz w:val="23"/>
          <w:szCs w:val="23"/>
        </w:rPr>
        <w:t>, наделенных правом подписи с использованием систем дистанционного банковского обслуживания в силу закона, доверенности или иного распорядительного акта Клиента, представленное Клиентом в Банк на бумажном носителе или по Системе ДБО, которое дает Клиенту возможность устанавливать параметры опции «Мультиподпись» или отменять данную опцию</w:t>
      </w:r>
      <w:r w:rsidR="000F3636" w:rsidRPr="00416D9F">
        <w:rPr>
          <w:rFonts w:ascii="Times New Roman" w:hAnsi="Times New Roman" w:cs="Times New Roman"/>
          <w:snapToGrid w:val="0"/>
          <w:sz w:val="23"/>
          <w:szCs w:val="23"/>
        </w:rPr>
        <w:t xml:space="preserve">; </w:t>
      </w:r>
    </w:p>
    <w:p w:rsidR="000F3636" w:rsidRPr="00416D9F" w:rsidRDefault="000F3636">
      <w:pPr>
        <w:suppressAutoHyphens/>
        <w:ind w:firstLine="851"/>
        <w:jc w:val="both"/>
        <w:rPr>
          <w:rFonts w:ascii="Times New Roman" w:hAnsi="Times New Roman" w:cs="Times New Roman"/>
          <w:spacing w:val="-4"/>
          <w:sz w:val="23"/>
          <w:szCs w:val="23"/>
        </w:rPr>
      </w:pPr>
      <w:r w:rsidRPr="00416D9F">
        <w:rPr>
          <w:rFonts w:ascii="Times New Roman" w:hAnsi="Times New Roman" w:cs="Times New Roman"/>
          <w:b/>
          <w:snapToGrid w:val="0"/>
          <w:sz w:val="23"/>
          <w:szCs w:val="23"/>
        </w:rPr>
        <w:t>Опция «Мультиподпись»</w:t>
      </w:r>
      <w:r w:rsidRPr="00416D9F">
        <w:rPr>
          <w:rFonts w:ascii="Times New Roman" w:hAnsi="Times New Roman" w:cs="Times New Roman"/>
          <w:snapToGrid w:val="0"/>
          <w:sz w:val="23"/>
          <w:szCs w:val="23"/>
        </w:rPr>
        <w:t xml:space="preserve"> </w:t>
      </w:r>
      <w:r w:rsidRPr="00416D9F">
        <w:rPr>
          <w:rFonts w:ascii="Times New Roman" w:hAnsi="Times New Roman" w:cs="Times New Roman"/>
          <w:snapToGrid w:val="0"/>
          <w:spacing w:val="-4"/>
          <w:sz w:val="23"/>
          <w:szCs w:val="23"/>
        </w:rPr>
        <w:t>–</w:t>
      </w:r>
      <w:r w:rsidRPr="00416D9F">
        <w:rPr>
          <w:rFonts w:ascii="Times New Roman" w:hAnsi="Times New Roman" w:cs="Times New Roman"/>
          <w:snapToGrid w:val="0"/>
          <w:sz w:val="23"/>
          <w:szCs w:val="23"/>
        </w:rPr>
        <w:t xml:space="preserve"> опция Системы ДБО</w:t>
      </w:r>
      <w:r w:rsidRPr="00416D9F">
        <w:rPr>
          <w:rFonts w:ascii="Times New Roman" w:hAnsi="Times New Roman" w:cs="Times New Roman"/>
          <w:sz w:val="23"/>
          <w:szCs w:val="23"/>
        </w:rPr>
        <w:t xml:space="preserve"> для Клиентов Банка – юридических лиц и индивидуальных предпринимателей, имеющих открытый расчетный счет в ПАО «Совкомбанк» и подключенных к Системе ДБО</w:t>
      </w:r>
      <w:r w:rsidRPr="00416D9F">
        <w:rPr>
          <w:rFonts w:ascii="Times New Roman" w:hAnsi="Times New Roman" w:cs="Times New Roman"/>
          <w:snapToGrid w:val="0"/>
          <w:sz w:val="23"/>
          <w:szCs w:val="23"/>
        </w:rPr>
        <w:t>, позволяющая Клиенту установить количество и сочетани</w:t>
      </w:r>
      <w:r w:rsidR="004D349F" w:rsidRPr="00416D9F">
        <w:rPr>
          <w:rFonts w:ascii="Times New Roman" w:hAnsi="Times New Roman" w:cs="Times New Roman"/>
          <w:snapToGrid w:val="0"/>
          <w:sz w:val="23"/>
          <w:szCs w:val="23"/>
        </w:rPr>
        <w:t>е</w:t>
      </w:r>
      <w:r w:rsidRPr="00416D9F">
        <w:rPr>
          <w:rFonts w:ascii="Times New Roman" w:hAnsi="Times New Roman" w:cs="Times New Roman"/>
          <w:snapToGrid w:val="0"/>
          <w:sz w:val="23"/>
          <w:szCs w:val="23"/>
        </w:rPr>
        <w:t xml:space="preserve"> применяемых в Системе ДБО электронных подписей Клиента (далее – количество и сочетание ЭП), необходимых для подписания электронных документов (далее – ЭД), направляемых в Банк по Системе ДБО</w:t>
      </w:r>
      <w:r w:rsidR="00B53AAC" w:rsidRPr="00416D9F">
        <w:rPr>
          <w:rFonts w:ascii="Times New Roman" w:hAnsi="Times New Roman" w:cs="Times New Roman"/>
          <w:snapToGrid w:val="0"/>
          <w:sz w:val="23"/>
          <w:szCs w:val="23"/>
        </w:rPr>
        <w:t>.</w:t>
      </w:r>
    </w:p>
    <w:p w:rsidR="002C03AF" w:rsidRPr="00416D9F" w:rsidRDefault="00CF143D" w:rsidP="009125D9">
      <w:pPr>
        <w:pStyle w:val="a"/>
        <w:numPr>
          <w:ilvl w:val="0"/>
          <w:numId w:val="78"/>
        </w:numPr>
        <w:suppressAutoHyphens/>
        <w:spacing w:before="120"/>
        <w:ind w:left="0" w:firstLine="851"/>
        <w:jc w:val="both"/>
        <w:outlineLvl w:val="3"/>
        <w:rPr>
          <w:rFonts w:cs="Times New Roman"/>
          <w:szCs w:val="23"/>
        </w:rPr>
      </w:pPr>
      <w:r w:rsidRPr="00416D9F">
        <w:rPr>
          <w:rFonts w:eastAsiaTheme="majorEastAsia"/>
        </w:rPr>
        <w:t>Общие положения.</w:t>
      </w:r>
    </w:p>
    <w:p w:rsidR="002C03AF" w:rsidRPr="00416D9F" w:rsidRDefault="000F3636" w:rsidP="009125D9">
      <w:pPr>
        <w:pStyle w:val="a"/>
        <w:numPr>
          <w:ilvl w:val="1"/>
          <w:numId w:val="80"/>
        </w:numPr>
        <w:suppressAutoHyphens/>
        <w:ind w:left="0" w:firstLine="851"/>
        <w:jc w:val="both"/>
        <w:rPr>
          <w:rFonts w:cs="Times New Roman"/>
          <w:szCs w:val="23"/>
        </w:rPr>
      </w:pPr>
      <w:r w:rsidRPr="00416D9F">
        <w:rPr>
          <w:rFonts w:cs="Times New Roman"/>
          <w:szCs w:val="23"/>
        </w:rPr>
        <w:t xml:space="preserve">При необходимости использования нескольких ЭП Клиента для подписания ЭД в Системе ДБО Клиент представляет в Банк </w:t>
      </w:r>
      <w:r w:rsidR="00C434E1" w:rsidRPr="00416D9F">
        <w:rPr>
          <w:rFonts w:cs="Times New Roman"/>
          <w:bCs/>
          <w:szCs w:val="23"/>
        </w:rPr>
        <w:t>Заявление о выборе подписей</w:t>
      </w:r>
      <w:r w:rsidR="00C434E1" w:rsidRPr="00416D9F">
        <w:rPr>
          <w:rFonts w:cs="Times New Roman"/>
          <w:szCs w:val="23"/>
        </w:rPr>
        <w:t>/</w:t>
      </w:r>
      <w:r w:rsidR="00132477" w:rsidRPr="00416D9F">
        <w:rPr>
          <w:rFonts w:cs="Times New Roman"/>
          <w:szCs w:val="23"/>
        </w:rPr>
        <w:t>Заявление о выборе сочетаний ЭП</w:t>
      </w:r>
      <w:r w:rsidRPr="00416D9F">
        <w:rPr>
          <w:rFonts w:cs="Times New Roman"/>
          <w:szCs w:val="23"/>
        </w:rPr>
        <w:t>, в котором вправе установить возможные количество и сочетани</w:t>
      </w:r>
      <w:r w:rsidR="004D349F" w:rsidRPr="00416D9F">
        <w:rPr>
          <w:rFonts w:cs="Times New Roman"/>
          <w:szCs w:val="23"/>
        </w:rPr>
        <w:t>я</w:t>
      </w:r>
      <w:r w:rsidRPr="00416D9F">
        <w:rPr>
          <w:rFonts w:cs="Times New Roman"/>
          <w:szCs w:val="23"/>
        </w:rPr>
        <w:t xml:space="preserve"> ЭП Клиента, </w:t>
      </w:r>
      <w:r w:rsidRPr="00416D9F">
        <w:rPr>
          <w:rFonts w:cs="Times New Roman"/>
          <w:snapToGrid w:val="0"/>
          <w:szCs w:val="23"/>
        </w:rPr>
        <w:t>необходимых для подписания ЭД Клиента</w:t>
      </w:r>
      <w:r w:rsidRPr="00416D9F">
        <w:rPr>
          <w:rFonts w:cs="Times New Roman"/>
          <w:szCs w:val="23"/>
        </w:rPr>
        <w:t xml:space="preserve">. </w:t>
      </w:r>
    </w:p>
    <w:p w:rsidR="000F3636" w:rsidRPr="00416D9F" w:rsidRDefault="002C03AF" w:rsidP="009125D9">
      <w:pPr>
        <w:pStyle w:val="a"/>
        <w:numPr>
          <w:ilvl w:val="1"/>
          <w:numId w:val="80"/>
        </w:numPr>
        <w:suppressAutoHyphens/>
        <w:ind w:left="0" w:firstLine="851"/>
        <w:jc w:val="both"/>
        <w:rPr>
          <w:rFonts w:cs="Times New Roman"/>
          <w:szCs w:val="23"/>
        </w:rPr>
      </w:pPr>
      <w:r w:rsidRPr="00416D9F">
        <w:rPr>
          <w:rFonts w:cs="Times New Roman"/>
          <w:szCs w:val="23"/>
        </w:rPr>
        <w:t>Опция «Мультиподпись» распространяется в отношении подписания в Системе ДБО платежных документов по проведению операций в рублях Российской Федерации, в том числе операций по переводу денежных средств на счета корпоративных карт, и переводов в иностранной валюте по счетам Клиента</w:t>
      </w:r>
      <w:r w:rsidR="00A811A4" w:rsidRPr="00416D9F">
        <w:rPr>
          <w:rFonts w:cs="Times New Roman"/>
          <w:szCs w:val="23"/>
        </w:rPr>
        <w:t>, за исключением конверсионных операций</w:t>
      </w:r>
      <w:r w:rsidRPr="00416D9F">
        <w:rPr>
          <w:rFonts w:cs="Times New Roman"/>
          <w:szCs w:val="23"/>
        </w:rPr>
        <w:t>.</w:t>
      </w:r>
    </w:p>
    <w:p w:rsidR="000F3636" w:rsidRPr="00416D9F" w:rsidRDefault="000F3636" w:rsidP="009125D9">
      <w:pPr>
        <w:pStyle w:val="a"/>
        <w:numPr>
          <w:ilvl w:val="1"/>
          <w:numId w:val="80"/>
        </w:numPr>
        <w:suppressAutoHyphens/>
        <w:ind w:left="0" w:firstLine="851"/>
        <w:jc w:val="both"/>
        <w:rPr>
          <w:rFonts w:cs="Times New Roman"/>
          <w:szCs w:val="23"/>
        </w:rPr>
      </w:pPr>
      <w:r w:rsidRPr="00416D9F">
        <w:rPr>
          <w:rFonts w:cs="Times New Roman"/>
          <w:szCs w:val="23"/>
        </w:rPr>
        <w:t>Под подключением опции «Мультиподпись» понимается завершение Банком технических процедур по настройке количества и сочетаний ЭП Клиента в Системе ДБО, которые установлены Клиентом в Заявлении о выборе подписей</w:t>
      </w:r>
      <w:r w:rsidR="00C434E1" w:rsidRPr="00416D9F">
        <w:rPr>
          <w:rFonts w:cs="Times New Roman"/>
          <w:szCs w:val="23"/>
        </w:rPr>
        <w:t>/Заявлении о выборе сочетаний ЭП</w:t>
      </w:r>
      <w:r w:rsidRPr="00416D9F">
        <w:rPr>
          <w:rFonts w:cs="Times New Roman"/>
          <w:szCs w:val="23"/>
        </w:rPr>
        <w:t>, поступившем в Банк.</w:t>
      </w:r>
    </w:p>
    <w:p w:rsidR="000F3636" w:rsidRPr="00416D9F" w:rsidRDefault="000F3636" w:rsidP="009125D9">
      <w:pPr>
        <w:pStyle w:val="a4"/>
        <w:numPr>
          <w:ilvl w:val="0"/>
          <w:numId w:val="80"/>
        </w:numPr>
        <w:spacing w:before="120"/>
        <w:ind w:left="0" w:firstLine="851"/>
        <w:outlineLvl w:val="3"/>
        <w:rPr>
          <w:rFonts w:eastAsiaTheme="majorEastAsia"/>
        </w:rPr>
      </w:pPr>
      <w:r w:rsidRPr="00416D9F">
        <w:rPr>
          <w:rFonts w:eastAsiaTheme="majorEastAsia"/>
        </w:rPr>
        <w:t>Процедура электронного документооборота</w:t>
      </w:r>
      <w:r w:rsidR="00131832" w:rsidRPr="00416D9F">
        <w:rPr>
          <w:rFonts w:eastAsiaTheme="majorEastAsia"/>
        </w:rPr>
        <w:t>.</w:t>
      </w:r>
      <w:r w:rsidRPr="00416D9F">
        <w:rPr>
          <w:rFonts w:eastAsiaTheme="majorEastAsia"/>
        </w:rPr>
        <w:t xml:space="preserve"> </w:t>
      </w:r>
    </w:p>
    <w:p w:rsidR="000F3636" w:rsidRPr="00416D9F" w:rsidRDefault="000F3636" w:rsidP="009125D9">
      <w:pPr>
        <w:pStyle w:val="a"/>
        <w:widowControl/>
        <w:numPr>
          <w:ilvl w:val="1"/>
          <w:numId w:val="80"/>
        </w:numPr>
        <w:ind w:left="0" w:firstLine="851"/>
        <w:jc w:val="both"/>
        <w:rPr>
          <w:rFonts w:cs="Times New Roman"/>
          <w:szCs w:val="23"/>
        </w:rPr>
      </w:pPr>
      <w:r w:rsidRPr="00416D9F">
        <w:rPr>
          <w:rFonts w:cs="Times New Roman"/>
          <w:szCs w:val="23"/>
        </w:rPr>
        <w:t>Электронный документ</w:t>
      </w:r>
      <w:r w:rsidR="00B86AD7" w:rsidRPr="00416D9F">
        <w:rPr>
          <w:rFonts w:cs="Times New Roman"/>
          <w:szCs w:val="23"/>
        </w:rPr>
        <w:t>,</w:t>
      </w:r>
      <w:r w:rsidRPr="00416D9F">
        <w:rPr>
          <w:rFonts w:cs="Times New Roman"/>
          <w:szCs w:val="23"/>
        </w:rPr>
        <w:t xml:space="preserve"> направляемый Клиентом в Банк по Системе ДБО, принимается Банком к обработке только, если документ подписан необходимым количеством и сочетанием ЭП Клиента в соответствии с разделом 2 </w:t>
      </w:r>
      <w:r w:rsidR="00AF49EE" w:rsidRPr="00416D9F">
        <w:rPr>
          <w:rFonts w:cs="Times New Roman"/>
          <w:szCs w:val="23"/>
        </w:rPr>
        <w:t>настоящих условий.</w:t>
      </w:r>
    </w:p>
    <w:p w:rsidR="000F3636" w:rsidRPr="00416D9F" w:rsidRDefault="000F3636" w:rsidP="009125D9">
      <w:pPr>
        <w:pStyle w:val="a4"/>
        <w:numPr>
          <w:ilvl w:val="0"/>
          <w:numId w:val="80"/>
        </w:numPr>
        <w:ind w:left="0" w:firstLine="851"/>
        <w:outlineLvl w:val="3"/>
        <w:rPr>
          <w:rFonts w:eastAsiaTheme="majorEastAsia"/>
        </w:rPr>
      </w:pPr>
      <w:r w:rsidRPr="00416D9F">
        <w:rPr>
          <w:rFonts w:eastAsiaTheme="majorEastAsia"/>
        </w:rPr>
        <w:t>Права Сторон:</w:t>
      </w:r>
    </w:p>
    <w:p w:rsidR="000F3636" w:rsidRPr="00416D9F" w:rsidRDefault="000F3636" w:rsidP="009125D9">
      <w:pPr>
        <w:pStyle w:val="a"/>
        <w:widowControl/>
        <w:numPr>
          <w:ilvl w:val="1"/>
          <w:numId w:val="80"/>
        </w:numPr>
        <w:tabs>
          <w:tab w:val="left" w:pos="1134"/>
        </w:tabs>
        <w:ind w:left="0" w:firstLine="851"/>
        <w:contextualSpacing/>
        <w:jc w:val="both"/>
        <w:rPr>
          <w:rFonts w:cs="Times New Roman"/>
          <w:szCs w:val="23"/>
        </w:rPr>
      </w:pPr>
      <w:r w:rsidRPr="00416D9F">
        <w:rPr>
          <w:rFonts w:cs="Times New Roman"/>
          <w:szCs w:val="23"/>
        </w:rPr>
        <w:t>Банк имеет право:</w:t>
      </w:r>
    </w:p>
    <w:p w:rsidR="000F3636" w:rsidRPr="00416D9F" w:rsidRDefault="000F3636" w:rsidP="002C03AF">
      <w:pPr>
        <w:suppressAutoHyphens/>
        <w:ind w:firstLine="851"/>
        <w:jc w:val="both"/>
        <w:rPr>
          <w:rFonts w:ascii="Times New Roman" w:hAnsi="Times New Roman" w:cs="Times New Roman"/>
          <w:sz w:val="23"/>
          <w:szCs w:val="23"/>
        </w:rPr>
      </w:pPr>
      <w:r w:rsidRPr="00416D9F">
        <w:rPr>
          <w:rFonts w:ascii="Times New Roman" w:hAnsi="Times New Roman" w:cs="Times New Roman"/>
          <w:sz w:val="23"/>
          <w:szCs w:val="23"/>
        </w:rPr>
        <w:t>Отказать Клиенту в подключении опции «Мультиподпись» на основании поступившего в Банк Заявления о выборе подписей</w:t>
      </w:r>
      <w:r w:rsidR="00C434E1" w:rsidRPr="00416D9F">
        <w:rPr>
          <w:rFonts w:ascii="Times New Roman" w:hAnsi="Times New Roman" w:cs="Times New Roman"/>
          <w:sz w:val="23"/>
          <w:szCs w:val="23"/>
        </w:rPr>
        <w:t>/Заявления о выборе сочетаний ЭП</w:t>
      </w:r>
      <w:r w:rsidRPr="00416D9F">
        <w:rPr>
          <w:rFonts w:ascii="Times New Roman" w:hAnsi="Times New Roman" w:cs="Times New Roman"/>
          <w:sz w:val="23"/>
          <w:szCs w:val="23"/>
        </w:rPr>
        <w:t xml:space="preserve"> в случае, если на дату его предоставления в Банк не представлены необходимые документы и формы заявлений в соответствии с условиями Договора ДБО (форма 1 Сборника /форма 7 Сборника)</w:t>
      </w:r>
      <w:r w:rsidR="00AF49EE" w:rsidRPr="00416D9F">
        <w:rPr>
          <w:rFonts w:ascii="Times New Roman" w:hAnsi="Times New Roman" w:cs="Times New Roman"/>
          <w:sz w:val="23"/>
          <w:szCs w:val="23"/>
        </w:rPr>
        <w:t xml:space="preserve"> </w:t>
      </w:r>
      <w:r w:rsidRPr="00416D9F">
        <w:rPr>
          <w:rFonts w:ascii="Times New Roman" w:hAnsi="Times New Roman" w:cs="Times New Roman"/>
          <w:sz w:val="23"/>
          <w:szCs w:val="23"/>
        </w:rPr>
        <w:t>на Уполномоченных лиц Клиента, указанных в данном Заявлении</w:t>
      </w:r>
      <w:r w:rsidRPr="00416D9F">
        <w:rPr>
          <w:rFonts w:ascii="Times New Roman" w:hAnsi="Times New Roman" w:cs="Times New Roman"/>
          <w:sz w:val="23"/>
          <w:szCs w:val="23"/>
          <w:lang w:val="x-none"/>
        </w:rPr>
        <w:t>.</w:t>
      </w:r>
    </w:p>
    <w:p w:rsidR="000F3636" w:rsidRPr="00416D9F" w:rsidRDefault="000F3636" w:rsidP="009125D9">
      <w:pPr>
        <w:pStyle w:val="a"/>
        <w:widowControl/>
        <w:numPr>
          <w:ilvl w:val="1"/>
          <w:numId w:val="80"/>
        </w:numPr>
        <w:ind w:left="0" w:firstLine="851"/>
        <w:contextualSpacing/>
        <w:jc w:val="both"/>
        <w:rPr>
          <w:rFonts w:cs="Times New Roman"/>
          <w:szCs w:val="23"/>
        </w:rPr>
      </w:pPr>
      <w:r w:rsidRPr="00416D9F">
        <w:rPr>
          <w:rFonts w:cs="Times New Roman"/>
          <w:szCs w:val="23"/>
        </w:rPr>
        <w:t>Клиент имеет право:</w:t>
      </w:r>
    </w:p>
    <w:p w:rsidR="000F3636" w:rsidRPr="00416D9F" w:rsidRDefault="000F3636" w:rsidP="002C03AF">
      <w:pPr>
        <w:suppressAutoHyphens/>
        <w:ind w:firstLine="851"/>
        <w:jc w:val="both"/>
        <w:rPr>
          <w:rFonts w:ascii="Times New Roman" w:hAnsi="Times New Roman" w:cs="Times New Roman"/>
          <w:sz w:val="23"/>
          <w:szCs w:val="23"/>
        </w:rPr>
      </w:pPr>
      <w:r w:rsidRPr="00416D9F">
        <w:rPr>
          <w:rFonts w:ascii="Times New Roman" w:hAnsi="Times New Roman" w:cs="Times New Roman"/>
          <w:sz w:val="23"/>
          <w:szCs w:val="23"/>
        </w:rPr>
        <w:t>Вносить изменения в опцию «Мультиподпись» (представить в Банк новое Заявлени</w:t>
      </w:r>
      <w:r w:rsidR="00C434E1" w:rsidRPr="00416D9F">
        <w:rPr>
          <w:rFonts w:ascii="Times New Roman" w:hAnsi="Times New Roman" w:cs="Times New Roman"/>
          <w:sz w:val="23"/>
          <w:szCs w:val="23"/>
        </w:rPr>
        <w:t>е</w:t>
      </w:r>
      <w:r w:rsidRPr="00416D9F">
        <w:rPr>
          <w:rFonts w:ascii="Times New Roman" w:hAnsi="Times New Roman" w:cs="Times New Roman"/>
          <w:sz w:val="23"/>
          <w:szCs w:val="23"/>
        </w:rPr>
        <w:t xml:space="preserve"> о выборе подписей</w:t>
      </w:r>
      <w:r w:rsidR="00C434E1" w:rsidRPr="00416D9F">
        <w:rPr>
          <w:rFonts w:ascii="Times New Roman" w:hAnsi="Times New Roman" w:cs="Times New Roman"/>
          <w:sz w:val="23"/>
          <w:szCs w:val="23"/>
        </w:rPr>
        <w:t xml:space="preserve">/Заявление о выборе сочетаний ЭП </w:t>
      </w:r>
      <w:r w:rsidRPr="00416D9F">
        <w:rPr>
          <w:rFonts w:ascii="Times New Roman" w:hAnsi="Times New Roman" w:cs="Times New Roman"/>
          <w:sz w:val="23"/>
          <w:szCs w:val="23"/>
        </w:rPr>
        <w:t>с иным списком Уполномоченных лиц Клиента по отношению к представленному Банку ранее Заявлению о выборе подписей</w:t>
      </w:r>
      <w:r w:rsidR="00C434E1" w:rsidRPr="00416D9F">
        <w:rPr>
          <w:rFonts w:ascii="Times New Roman" w:hAnsi="Times New Roman" w:cs="Times New Roman"/>
          <w:sz w:val="23"/>
          <w:szCs w:val="23"/>
        </w:rPr>
        <w:t xml:space="preserve">/Заявлению о выборе сочетаний ЭП </w:t>
      </w:r>
      <w:r w:rsidRPr="00416D9F">
        <w:rPr>
          <w:rFonts w:ascii="Times New Roman" w:hAnsi="Times New Roman" w:cs="Times New Roman"/>
          <w:sz w:val="23"/>
          <w:szCs w:val="23"/>
        </w:rPr>
        <w:t xml:space="preserve">/ отменить опцию «Мультиподпись» (отменить предоставленное Банку ранее </w:t>
      </w:r>
      <w:r w:rsidR="00C434E1" w:rsidRPr="00416D9F">
        <w:rPr>
          <w:rFonts w:ascii="Times New Roman" w:hAnsi="Times New Roman" w:cs="Times New Roman"/>
          <w:sz w:val="23"/>
          <w:szCs w:val="23"/>
        </w:rPr>
        <w:t>Заявление о выборе подписей/</w:t>
      </w:r>
      <w:r w:rsidR="00132477" w:rsidRPr="00416D9F">
        <w:rPr>
          <w:rFonts w:ascii="Times New Roman" w:hAnsi="Times New Roman" w:cs="Times New Roman"/>
          <w:sz w:val="23"/>
          <w:szCs w:val="23"/>
        </w:rPr>
        <w:t>Заявление о выборе сочетаний ЭП</w:t>
      </w:r>
      <w:r w:rsidRPr="00416D9F">
        <w:rPr>
          <w:rFonts w:ascii="Times New Roman" w:hAnsi="Times New Roman" w:cs="Times New Roman"/>
          <w:sz w:val="23"/>
          <w:szCs w:val="23"/>
        </w:rPr>
        <w:t xml:space="preserve">) путем предоставления заявления на бумажном носителе или с использованием Системы ДБО. </w:t>
      </w:r>
    </w:p>
    <w:p w:rsidR="000F3636" w:rsidRPr="00416D9F" w:rsidRDefault="000F3636" w:rsidP="002C03AF">
      <w:pPr>
        <w:suppressAutoHyphens/>
        <w:ind w:firstLine="851"/>
        <w:jc w:val="both"/>
        <w:rPr>
          <w:rFonts w:ascii="Times New Roman" w:hAnsi="Times New Roman" w:cs="Times New Roman"/>
          <w:sz w:val="23"/>
          <w:szCs w:val="23"/>
        </w:rPr>
      </w:pPr>
      <w:r w:rsidRPr="00416D9F">
        <w:rPr>
          <w:rFonts w:ascii="Times New Roman" w:hAnsi="Times New Roman" w:cs="Times New Roman"/>
          <w:sz w:val="23"/>
          <w:szCs w:val="23"/>
        </w:rPr>
        <w:t>В случае добавления новой ЭП Уполномоченного лица Клиента в количество и сочетание ЭП, необходимых для подписания</w:t>
      </w:r>
      <w:r w:rsidRPr="00416D9F">
        <w:rPr>
          <w:rFonts w:ascii="Times New Roman" w:hAnsi="Times New Roman" w:cs="Times New Roman"/>
          <w:snapToGrid w:val="0"/>
          <w:sz w:val="23"/>
          <w:szCs w:val="23"/>
        </w:rPr>
        <w:t xml:space="preserve"> расчетных (платежных) документов</w:t>
      </w:r>
      <w:r w:rsidR="00B86AD7" w:rsidRPr="00416D9F">
        <w:rPr>
          <w:rFonts w:ascii="Times New Roman" w:hAnsi="Times New Roman" w:cs="Times New Roman"/>
          <w:snapToGrid w:val="0"/>
          <w:sz w:val="23"/>
          <w:szCs w:val="23"/>
        </w:rPr>
        <w:t xml:space="preserve"> </w:t>
      </w:r>
      <w:r w:rsidR="00982D5E" w:rsidRPr="00416D9F">
        <w:rPr>
          <w:rFonts w:ascii="Times New Roman" w:hAnsi="Times New Roman" w:cs="Times New Roman"/>
          <w:snapToGrid w:val="0"/>
          <w:sz w:val="23"/>
          <w:szCs w:val="23"/>
        </w:rPr>
        <w:t xml:space="preserve">Клиента, </w:t>
      </w:r>
      <w:r w:rsidR="00CF143D" w:rsidRPr="00416D9F">
        <w:rPr>
          <w:rFonts w:ascii="Times New Roman" w:hAnsi="Times New Roman" w:cs="Times New Roman"/>
          <w:snapToGrid w:val="0"/>
          <w:sz w:val="23"/>
          <w:szCs w:val="23"/>
        </w:rPr>
        <w:t>установленных</w:t>
      </w:r>
      <w:r w:rsidR="00B86AD7" w:rsidRPr="00416D9F">
        <w:rPr>
          <w:rFonts w:ascii="Times New Roman" w:hAnsi="Times New Roman" w:cs="Times New Roman"/>
          <w:snapToGrid w:val="0"/>
          <w:sz w:val="23"/>
          <w:szCs w:val="23"/>
        </w:rPr>
        <w:t xml:space="preserve"> п. 2.</w:t>
      </w:r>
      <w:r w:rsidR="002C03AF" w:rsidRPr="00416D9F">
        <w:rPr>
          <w:rFonts w:ascii="Times New Roman" w:hAnsi="Times New Roman" w:cs="Times New Roman"/>
          <w:snapToGrid w:val="0"/>
          <w:sz w:val="23"/>
          <w:szCs w:val="23"/>
        </w:rPr>
        <w:t>2</w:t>
      </w:r>
      <w:r w:rsidR="00B86AD7" w:rsidRPr="00416D9F">
        <w:rPr>
          <w:rFonts w:ascii="Times New Roman" w:hAnsi="Times New Roman" w:cs="Times New Roman"/>
          <w:snapToGrid w:val="0"/>
          <w:sz w:val="23"/>
          <w:szCs w:val="23"/>
        </w:rPr>
        <w:t xml:space="preserve"> настоящих </w:t>
      </w:r>
      <w:r w:rsidR="00CF143D" w:rsidRPr="00416D9F">
        <w:rPr>
          <w:rFonts w:ascii="Times New Roman" w:hAnsi="Times New Roman" w:cs="Times New Roman"/>
          <w:snapToGrid w:val="0"/>
          <w:sz w:val="23"/>
          <w:szCs w:val="23"/>
        </w:rPr>
        <w:t>У</w:t>
      </w:r>
      <w:r w:rsidR="00B86AD7" w:rsidRPr="00416D9F">
        <w:rPr>
          <w:rFonts w:ascii="Times New Roman" w:hAnsi="Times New Roman" w:cs="Times New Roman"/>
          <w:snapToGrid w:val="0"/>
          <w:sz w:val="23"/>
          <w:szCs w:val="23"/>
        </w:rPr>
        <w:t>слови</w:t>
      </w:r>
      <w:r w:rsidR="00CF143D" w:rsidRPr="00416D9F">
        <w:rPr>
          <w:rFonts w:ascii="Times New Roman" w:hAnsi="Times New Roman" w:cs="Times New Roman"/>
          <w:snapToGrid w:val="0"/>
          <w:sz w:val="23"/>
          <w:szCs w:val="23"/>
        </w:rPr>
        <w:t>й</w:t>
      </w:r>
      <w:r w:rsidRPr="00416D9F">
        <w:rPr>
          <w:rFonts w:ascii="Times New Roman" w:hAnsi="Times New Roman" w:cs="Times New Roman"/>
          <w:snapToGrid w:val="0"/>
          <w:sz w:val="23"/>
          <w:szCs w:val="23"/>
        </w:rPr>
        <w:t>, направляемых в Банк по Системе ДБО,</w:t>
      </w:r>
      <w:r w:rsidRPr="00416D9F">
        <w:rPr>
          <w:rFonts w:ascii="Times New Roman" w:hAnsi="Times New Roman" w:cs="Times New Roman"/>
          <w:sz w:val="23"/>
          <w:szCs w:val="23"/>
        </w:rPr>
        <w:t xml:space="preserve"> Клиент одновременно с предоставлением Заявления о выборе подписей</w:t>
      </w:r>
      <w:r w:rsidR="00DC6AD0" w:rsidRPr="00416D9F">
        <w:rPr>
          <w:rFonts w:ascii="Times New Roman" w:hAnsi="Times New Roman" w:cs="Times New Roman"/>
          <w:sz w:val="23"/>
          <w:szCs w:val="23"/>
        </w:rPr>
        <w:t>/Заявления о выборе сочетаний ЭП</w:t>
      </w:r>
      <w:r w:rsidRPr="00416D9F">
        <w:rPr>
          <w:rFonts w:ascii="Times New Roman" w:hAnsi="Times New Roman" w:cs="Times New Roman"/>
          <w:sz w:val="23"/>
          <w:szCs w:val="23"/>
        </w:rPr>
        <w:t xml:space="preserve"> предоставляет в Банк Заявление на подключение нового пользователя </w:t>
      </w:r>
      <w:r w:rsidR="002C03AF" w:rsidRPr="00416D9F">
        <w:rPr>
          <w:rFonts w:ascii="Times New Roman" w:hAnsi="Times New Roman" w:cs="Times New Roman"/>
          <w:sz w:val="23"/>
          <w:szCs w:val="23"/>
        </w:rPr>
        <w:t xml:space="preserve">(форма 7 Сборника) </w:t>
      </w:r>
      <w:r w:rsidRPr="00416D9F">
        <w:rPr>
          <w:rFonts w:ascii="Times New Roman" w:hAnsi="Times New Roman" w:cs="Times New Roman"/>
          <w:sz w:val="23"/>
          <w:szCs w:val="23"/>
        </w:rPr>
        <w:t>на Уполномоченное(-ых) лицо(лиц) и иные документы, предусмотренные Договором ДБО, заключенным между Банком и Клиентом, в отношении нового Уполномоченного лица Клиента.</w:t>
      </w:r>
    </w:p>
    <w:p w:rsidR="000F3636" w:rsidRPr="00416D9F" w:rsidRDefault="000F3636" w:rsidP="002C03AF">
      <w:pPr>
        <w:suppressAutoHyphens/>
        <w:ind w:firstLine="851"/>
        <w:jc w:val="both"/>
        <w:rPr>
          <w:rFonts w:ascii="Times New Roman" w:hAnsi="Times New Roman" w:cs="Times New Roman"/>
          <w:sz w:val="23"/>
          <w:szCs w:val="23"/>
        </w:rPr>
      </w:pPr>
      <w:r w:rsidRPr="00416D9F">
        <w:rPr>
          <w:rFonts w:ascii="Times New Roman" w:hAnsi="Times New Roman" w:cs="Times New Roman"/>
          <w:sz w:val="23"/>
          <w:szCs w:val="23"/>
        </w:rPr>
        <w:t>Под изменением опции «Мультиподпись» понимается завершение Банком технических процедур по изменению количества и сочетаний ЭП Клиента в Системе ДБО, которые установлены Клиентом в Заявлении о выборе подписей, поступившем в Банк.</w:t>
      </w:r>
    </w:p>
    <w:p w:rsidR="000F3636" w:rsidRPr="00416D9F" w:rsidRDefault="000F3636" w:rsidP="009125D9">
      <w:pPr>
        <w:pStyle w:val="a4"/>
        <w:numPr>
          <w:ilvl w:val="0"/>
          <w:numId w:val="24"/>
        </w:numPr>
        <w:tabs>
          <w:tab w:val="left" w:pos="1134"/>
        </w:tabs>
        <w:spacing w:before="120"/>
        <w:ind w:left="0" w:right="112" w:firstLine="851"/>
        <w:jc w:val="both"/>
        <w:outlineLvl w:val="3"/>
        <w:rPr>
          <w:rFonts w:cs="Times New Roman"/>
        </w:rPr>
      </w:pPr>
      <w:r w:rsidRPr="00416D9F">
        <w:rPr>
          <w:rFonts w:cs="Times New Roman"/>
        </w:rPr>
        <w:t>Настоящие Условия автоматически прекращают действие в случае прекращения Договора ДБО.</w:t>
      </w:r>
    </w:p>
    <w:p w:rsidR="000F3636" w:rsidRPr="00416D9F" w:rsidRDefault="000F3636" w:rsidP="009125D9">
      <w:pPr>
        <w:pStyle w:val="a4"/>
        <w:numPr>
          <w:ilvl w:val="0"/>
          <w:numId w:val="24"/>
        </w:numPr>
        <w:tabs>
          <w:tab w:val="left" w:pos="1134"/>
        </w:tabs>
        <w:spacing w:before="120"/>
        <w:ind w:left="0" w:right="105" w:firstLine="851"/>
        <w:jc w:val="both"/>
        <w:outlineLvl w:val="3"/>
        <w:rPr>
          <w:rFonts w:cs="Times New Roman"/>
        </w:rPr>
      </w:pPr>
      <w:r w:rsidRPr="00416D9F">
        <w:rPr>
          <w:rFonts w:cs="Times New Roman"/>
        </w:rPr>
        <w:t>Термины и определения, используемые в настоящих Условиях, имеют те же значения, что и соответствующие термины, и определения, содержащиеся в Правилах ДБО.</w:t>
      </w:r>
    </w:p>
    <w:p w:rsidR="000F3636" w:rsidRPr="00416D9F" w:rsidRDefault="000F3636" w:rsidP="002C03AF">
      <w:pPr>
        <w:rPr>
          <w:rFonts w:ascii="Times New Roman" w:hAnsi="Times New Roman" w:cs="Times New Roman"/>
          <w:sz w:val="23"/>
          <w:szCs w:val="23"/>
        </w:rPr>
      </w:pPr>
    </w:p>
    <w:p w:rsidR="000F3636" w:rsidRPr="00416D9F" w:rsidRDefault="000F3636">
      <w:pPr>
        <w:rPr>
          <w:rFonts w:ascii="Times New Roman" w:eastAsia="Times New Roman" w:hAnsi="Times New Roman" w:cs="Times New Roman"/>
          <w:b/>
          <w:bCs/>
          <w:sz w:val="23"/>
          <w:szCs w:val="23"/>
        </w:rPr>
      </w:pPr>
      <w:r w:rsidRPr="00416D9F">
        <w:rPr>
          <w:rFonts w:ascii="Times New Roman" w:hAnsi="Times New Roman" w:cs="Times New Roman"/>
          <w:sz w:val="23"/>
          <w:szCs w:val="23"/>
        </w:rPr>
        <w:br w:type="page"/>
      </w:r>
    </w:p>
    <w:p w:rsidR="007745AA" w:rsidRPr="009125D9" w:rsidRDefault="007745AA" w:rsidP="00C355FD">
      <w:pPr>
        <w:pageBreakBefore/>
        <w:tabs>
          <w:tab w:val="left" w:pos="1202"/>
        </w:tabs>
        <w:ind w:left="8080"/>
        <w:jc w:val="both"/>
        <w:outlineLvl w:val="2"/>
        <w:rPr>
          <w:rFonts w:ascii="Times New Roman" w:eastAsia="Times New Roman" w:hAnsi="Times New Roman" w:cs="Times New Roman"/>
          <w:b/>
          <w:color w:val="000000"/>
          <w:szCs w:val="24"/>
          <w:lang w:eastAsia="ru-RU"/>
        </w:rPr>
      </w:pPr>
      <w:bookmarkStart w:id="43" w:name="_Toc91079973"/>
      <w:r w:rsidRPr="009125D9">
        <w:rPr>
          <w:rFonts w:ascii="Times New Roman" w:eastAsia="Times New Roman" w:hAnsi="Times New Roman" w:cs="Times New Roman"/>
          <w:b/>
          <w:color w:val="000000"/>
          <w:szCs w:val="24"/>
          <w:lang w:eastAsia="ru-RU"/>
        </w:rPr>
        <w:t>Приложение 4</w:t>
      </w:r>
      <w:bookmarkEnd w:id="43"/>
    </w:p>
    <w:p w:rsidR="007745AA" w:rsidRPr="009125D9" w:rsidRDefault="007745AA" w:rsidP="00C355FD">
      <w:pPr>
        <w:tabs>
          <w:tab w:val="left" w:pos="1202"/>
        </w:tabs>
        <w:ind w:left="8080"/>
        <w:jc w:val="both"/>
        <w:rPr>
          <w:rFonts w:ascii="Times New Roman" w:eastAsia="Times New Roman" w:hAnsi="Times New Roman" w:cs="Times New Roman"/>
          <w:b/>
          <w:color w:val="000000"/>
          <w:lang w:eastAsia="x-none"/>
        </w:rPr>
      </w:pPr>
      <w:r w:rsidRPr="009125D9">
        <w:rPr>
          <w:rFonts w:ascii="Times New Roman" w:eastAsia="Times New Roman" w:hAnsi="Times New Roman" w:cs="Times New Roman"/>
          <w:b/>
          <w:color w:val="000000"/>
          <w:lang w:eastAsia="ru-RU"/>
        </w:rPr>
        <w:t xml:space="preserve">к Правилам </w:t>
      </w:r>
      <w:r w:rsidRPr="009125D9">
        <w:rPr>
          <w:rFonts w:ascii="Times New Roman" w:eastAsia="Times New Roman" w:hAnsi="Times New Roman" w:cs="Times New Roman"/>
          <w:b/>
          <w:color w:val="000000"/>
          <w:lang w:eastAsia="x-none"/>
        </w:rPr>
        <w:t>ДБО</w:t>
      </w:r>
    </w:p>
    <w:p w:rsidR="007745AA" w:rsidRPr="00416D9F" w:rsidRDefault="007745AA" w:rsidP="007745AA">
      <w:pPr>
        <w:tabs>
          <w:tab w:val="left" w:pos="1202"/>
        </w:tabs>
        <w:ind w:left="5528"/>
        <w:jc w:val="both"/>
        <w:rPr>
          <w:rFonts w:ascii="Times New Roman" w:eastAsia="Times New Roman" w:hAnsi="Times New Roman" w:cs="Times New Roman"/>
          <w:color w:val="000000"/>
          <w:lang w:eastAsia="x-none"/>
        </w:rPr>
      </w:pPr>
    </w:p>
    <w:p w:rsidR="007745AA" w:rsidRPr="00416D9F" w:rsidRDefault="007745AA" w:rsidP="006805B1">
      <w:pPr>
        <w:suppressAutoHyphens/>
        <w:jc w:val="center"/>
        <w:rPr>
          <w:rFonts w:ascii="Times New Roman" w:eastAsia="Times New Roman" w:hAnsi="Times New Roman" w:cs="Times New Roman"/>
          <w:b/>
          <w:i/>
          <w:color w:val="000000"/>
          <w:sz w:val="24"/>
          <w:szCs w:val="24"/>
          <w:lang w:eastAsia="ru-RU"/>
        </w:rPr>
      </w:pPr>
      <w:bookmarkStart w:id="44" w:name="_Toc25270287"/>
      <w:bookmarkStart w:id="45" w:name="_Toc44084148"/>
      <w:bookmarkStart w:id="46" w:name="_Toc81918627"/>
      <w:r w:rsidRPr="00416D9F">
        <w:rPr>
          <w:rFonts w:ascii="Times New Roman" w:eastAsia="Times New Roman" w:hAnsi="Times New Roman" w:cs="Times New Roman"/>
          <w:b/>
          <w:snapToGrid w:val="0"/>
          <w:color w:val="000000"/>
          <w:sz w:val="23"/>
          <w:szCs w:val="23"/>
          <w:lang w:eastAsia="ru-RU"/>
        </w:rPr>
        <w:t>Условия предоставления ПАО «СОВКОМБАНК» услуги «</w:t>
      </w:r>
      <w:r w:rsidRPr="00416D9F">
        <w:rPr>
          <w:rFonts w:ascii="Times New Roman" w:eastAsia="Times New Roman" w:hAnsi="Times New Roman" w:cs="Times New Roman"/>
          <w:b/>
          <w:bCs/>
          <w:color w:val="000000"/>
          <w:sz w:val="23"/>
          <w:szCs w:val="23"/>
          <w:lang w:eastAsia="ru-RU"/>
        </w:rPr>
        <w:t>Обмен финансовыми сообщениями по счетам клиентов с использованием СЭД НРД-Транзит 2.0</w:t>
      </w:r>
      <w:r w:rsidRPr="00416D9F">
        <w:rPr>
          <w:rFonts w:ascii="Times New Roman" w:eastAsia="Times New Roman" w:hAnsi="Times New Roman" w:cs="Times New Roman"/>
          <w:b/>
          <w:snapToGrid w:val="0"/>
          <w:color w:val="000000"/>
          <w:sz w:val="23"/>
          <w:szCs w:val="23"/>
          <w:lang w:eastAsia="ru-RU"/>
        </w:rPr>
        <w:t>»</w:t>
      </w:r>
      <w:bookmarkEnd w:id="44"/>
      <w:bookmarkEnd w:id="45"/>
      <w:bookmarkEnd w:id="46"/>
    </w:p>
    <w:p w:rsidR="007745AA" w:rsidRPr="00416D9F" w:rsidRDefault="007745AA" w:rsidP="007745AA">
      <w:pPr>
        <w:suppressAutoHyphens/>
        <w:autoSpaceDE w:val="0"/>
        <w:autoSpaceDN w:val="0"/>
        <w:adjustRightInd w:val="0"/>
        <w:jc w:val="center"/>
        <w:rPr>
          <w:rFonts w:ascii="Times New Roman" w:eastAsia="Times New Roman" w:hAnsi="Times New Roman" w:cs="Times New Roman"/>
          <w:b/>
          <w:color w:val="000000"/>
          <w:sz w:val="16"/>
          <w:szCs w:val="16"/>
          <w:lang w:eastAsia="ru-RU"/>
        </w:rPr>
      </w:pPr>
    </w:p>
    <w:p w:rsidR="00147626" w:rsidRPr="009125D9" w:rsidRDefault="00147626" w:rsidP="009125D9">
      <w:pPr>
        <w:pStyle w:val="a"/>
        <w:numPr>
          <w:ilvl w:val="0"/>
          <w:numId w:val="139"/>
        </w:numPr>
        <w:suppressAutoHyphens/>
        <w:spacing w:before="120" w:after="120"/>
        <w:ind w:left="1066" w:hanging="357"/>
        <w:jc w:val="center"/>
        <w:outlineLvl w:val="3"/>
        <w:rPr>
          <w:rFonts w:eastAsia="Times New Roman" w:cs="Times New Roman"/>
          <w:b/>
          <w:color w:val="000000"/>
          <w:szCs w:val="23"/>
          <w:lang w:eastAsia="ru-RU"/>
        </w:rPr>
      </w:pPr>
      <w:r w:rsidRPr="009125D9">
        <w:rPr>
          <w:rFonts w:eastAsia="Times New Roman" w:cs="Times New Roman"/>
          <w:b/>
          <w:color w:val="000000"/>
          <w:szCs w:val="23"/>
          <w:lang w:eastAsia="ru-RU"/>
        </w:rPr>
        <w:t>Термины и определения</w:t>
      </w:r>
    </w:p>
    <w:p w:rsidR="007745AA" w:rsidRPr="00416D9F" w:rsidRDefault="006805B1" w:rsidP="009125D9">
      <w:pPr>
        <w:pStyle w:val="a"/>
        <w:numPr>
          <w:ilvl w:val="0"/>
          <w:numId w:val="0"/>
        </w:numPr>
        <w:tabs>
          <w:tab w:val="left" w:pos="0"/>
          <w:tab w:val="left" w:pos="1276"/>
        </w:tabs>
        <w:suppressAutoHyphens/>
        <w:ind w:firstLine="709"/>
        <w:jc w:val="both"/>
        <w:rPr>
          <w:rFonts w:eastAsia="Times New Roman" w:cs="Times New Roman"/>
          <w:color w:val="000000"/>
          <w:szCs w:val="23"/>
          <w:lang w:eastAsia="ru-RU"/>
        </w:rPr>
      </w:pPr>
      <w:r w:rsidRPr="00416D9F">
        <w:rPr>
          <w:rFonts w:eastAsia="Times New Roman" w:cs="Times New Roman"/>
          <w:snapToGrid w:val="0"/>
          <w:color w:val="000000"/>
          <w:szCs w:val="23"/>
          <w:lang w:eastAsia="ru-RU"/>
        </w:rPr>
        <w:t xml:space="preserve">В дополнение к основным терминам и определениям, содержащимся в разделе 1 </w:t>
      </w:r>
      <w:r w:rsidRPr="00416D9F">
        <w:rPr>
          <w:rFonts w:eastAsia="Times New Roman" w:cs="Times New Roman"/>
          <w:color w:val="000000"/>
          <w:szCs w:val="23"/>
          <w:lang w:eastAsia="ru-RU"/>
        </w:rPr>
        <w:t>Пр</w:t>
      </w:r>
      <w:r w:rsidRPr="00416D9F">
        <w:rPr>
          <w:rFonts w:eastAsia="Times New Roman" w:cs="Times New Roman"/>
          <w:snapToGrid w:val="0"/>
          <w:color w:val="000000"/>
          <w:szCs w:val="23"/>
          <w:lang w:eastAsia="ru-RU"/>
        </w:rPr>
        <w:t xml:space="preserve">авил </w:t>
      </w:r>
      <w:r w:rsidRPr="00416D9F">
        <w:rPr>
          <w:rFonts w:eastAsia="Times New Roman" w:cs="Times New Roman"/>
          <w:color w:val="000000"/>
          <w:szCs w:val="23"/>
          <w:lang w:eastAsia="x-none"/>
        </w:rPr>
        <w:t>ДБО</w:t>
      </w:r>
      <w:r w:rsidRPr="00416D9F">
        <w:rPr>
          <w:rFonts w:eastAsia="Times New Roman" w:cs="Times New Roman"/>
          <w:snapToGrid w:val="0"/>
          <w:color w:val="000000"/>
          <w:szCs w:val="23"/>
          <w:lang w:eastAsia="ru-RU"/>
        </w:rPr>
        <w:t>, в настоящих Условиях используются следующие понятия:</w:t>
      </w:r>
    </w:p>
    <w:p w:rsidR="007745AA" w:rsidRPr="00416D9F" w:rsidRDefault="007745AA" w:rsidP="007745AA">
      <w:pPr>
        <w:suppressAutoHyphens/>
        <w:ind w:firstLine="709"/>
        <w:jc w:val="both"/>
        <w:rPr>
          <w:rFonts w:ascii="Times New Roman" w:eastAsia="Times New Roman" w:hAnsi="Times New Roman" w:cs="Times New Roman"/>
          <w:snapToGrid w:val="0"/>
          <w:color w:val="000000"/>
          <w:sz w:val="23"/>
          <w:szCs w:val="23"/>
          <w:lang w:eastAsia="ru-RU"/>
        </w:rPr>
      </w:pPr>
      <w:r w:rsidRPr="009125D9">
        <w:rPr>
          <w:rFonts w:ascii="Times New Roman" w:eastAsia="Times New Roman" w:hAnsi="Times New Roman" w:cs="Times New Roman"/>
          <w:b/>
          <w:snapToGrid w:val="0"/>
          <w:color w:val="000000"/>
          <w:sz w:val="23"/>
          <w:szCs w:val="23"/>
          <w:lang w:eastAsia="ru-RU"/>
        </w:rPr>
        <w:t>Клиент-Участник НРД</w:t>
      </w:r>
      <w:r w:rsidRPr="00416D9F">
        <w:rPr>
          <w:rFonts w:ascii="Times New Roman" w:eastAsia="Times New Roman" w:hAnsi="Times New Roman" w:cs="Times New Roman"/>
          <w:snapToGrid w:val="0"/>
          <w:color w:val="000000"/>
          <w:sz w:val="23"/>
          <w:szCs w:val="23"/>
          <w:lang w:eastAsia="ru-RU"/>
        </w:rPr>
        <w:t xml:space="preserve"> – Клиент, зарегистрированный в НРД и являющийся участником СЭД</w:t>
      </w:r>
      <w:r w:rsidRPr="00416D9F">
        <w:rPr>
          <w:rFonts w:ascii="Times New Roman" w:eastAsia="Times New Roman" w:hAnsi="Times New Roman" w:cs="Times New Roman"/>
          <w:bCs/>
          <w:color w:val="000000"/>
          <w:sz w:val="23"/>
          <w:szCs w:val="23"/>
          <w:lang w:eastAsia="ru-RU"/>
        </w:rPr>
        <w:t xml:space="preserve"> НРД на основании соответствующего договора с НРД об обмене электронными документами;</w:t>
      </w:r>
    </w:p>
    <w:p w:rsidR="007745AA" w:rsidRPr="00416D9F" w:rsidRDefault="007745AA" w:rsidP="007745AA">
      <w:pPr>
        <w:ind w:firstLine="709"/>
        <w:jc w:val="both"/>
        <w:rPr>
          <w:rFonts w:ascii="Times New Roman" w:eastAsia="Times New Roman" w:hAnsi="Times New Roman" w:cs="Times New Roman"/>
          <w:color w:val="000000"/>
          <w:sz w:val="23"/>
          <w:szCs w:val="23"/>
          <w:lang w:eastAsia="ru-RU"/>
        </w:rPr>
      </w:pPr>
      <w:r w:rsidRPr="009125D9">
        <w:rPr>
          <w:rFonts w:ascii="Times New Roman" w:eastAsia="Times New Roman" w:hAnsi="Times New Roman" w:cs="Times New Roman"/>
          <w:b/>
          <w:bCs/>
          <w:snapToGrid w:val="0"/>
          <w:color w:val="000000"/>
          <w:sz w:val="23"/>
          <w:szCs w:val="23"/>
          <w:lang w:eastAsia="ru-RU"/>
        </w:rPr>
        <w:t>Код Участника НРД</w:t>
      </w:r>
      <w:r w:rsidRPr="00416D9F">
        <w:rPr>
          <w:rFonts w:ascii="Times New Roman" w:eastAsia="Times New Roman" w:hAnsi="Times New Roman" w:cs="Times New Roman"/>
          <w:bCs/>
          <w:snapToGrid w:val="0"/>
          <w:color w:val="000000"/>
          <w:sz w:val="23"/>
          <w:szCs w:val="23"/>
          <w:lang w:eastAsia="ru-RU"/>
        </w:rPr>
        <w:t xml:space="preserve"> – код, присваиваемый НРД своим клиентам при их регистрации в НРД </w:t>
      </w:r>
      <w:r w:rsidRPr="00416D9F">
        <w:rPr>
          <w:rFonts w:ascii="Times New Roman" w:eastAsia="Times New Roman" w:hAnsi="Times New Roman" w:cs="Times New Roman"/>
          <w:bCs/>
          <w:color w:val="000000"/>
          <w:sz w:val="23"/>
          <w:szCs w:val="23"/>
          <w:lang w:eastAsia="ru-RU"/>
        </w:rPr>
        <w:t xml:space="preserve">в рамках соответствующего договора, а также идентификатор, который Банк присваивает Клиенту при заключении Договора для возможности осуществления </w:t>
      </w:r>
      <w:r w:rsidRPr="00416D9F">
        <w:rPr>
          <w:rFonts w:ascii="Times New Roman" w:eastAsia="Times New Roman" w:hAnsi="Times New Roman" w:cs="Times New Roman"/>
          <w:bCs/>
          <w:snapToGrid w:val="0"/>
          <w:color w:val="000000"/>
          <w:sz w:val="23"/>
          <w:szCs w:val="23"/>
          <w:lang w:eastAsia="ru-RU"/>
        </w:rPr>
        <w:t xml:space="preserve">электронного документооборота посредством </w:t>
      </w:r>
      <w:r w:rsidRPr="00416D9F">
        <w:rPr>
          <w:rFonts w:ascii="Times New Roman" w:eastAsia="Times New Roman" w:hAnsi="Times New Roman" w:cs="Times New Roman"/>
          <w:bCs/>
          <w:color w:val="000000"/>
          <w:sz w:val="23"/>
          <w:szCs w:val="23"/>
          <w:lang w:eastAsia="ru-RU"/>
        </w:rPr>
        <w:t xml:space="preserve">СЭД НРД-Транзит 2.0 </w:t>
      </w:r>
      <w:r w:rsidRPr="00416D9F">
        <w:rPr>
          <w:rFonts w:ascii="Times New Roman" w:eastAsia="Times New Roman" w:hAnsi="Times New Roman" w:cs="Times New Roman"/>
          <w:bCs/>
          <w:snapToGrid w:val="0"/>
          <w:color w:val="000000"/>
          <w:sz w:val="23"/>
          <w:szCs w:val="23"/>
          <w:lang w:eastAsia="ru-RU"/>
        </w:rPr>
        <w:t>в рамках настоящих Условий</w:t>
      </w:r>
      <w:r w:rsidRPr="00416D9F">
        <w:rPr>
          <w:rFonts w:ascii="Times New Roman" w:eastAsia="Times New Roman" w:hAnsi="Times New Roman" w:cs="Times New Roman"/>
          <w:color w:val="000000"/>
          <w:sz w:val="23"/>
          <w:szCs w:val="23"/>
          <w:lang w:eastAsia="ru-RU"/>
        </w:rPr>
        <w:t>;</w:t>
      </w:r>
    </w:p>
    <w:p w:rsidR="007745AA" w:rsidRPr="00416D9F" w:rsidRDefault="007745AA" w:rsidP="007745AA">
      <w:pPr>
        <w:suppressAutoHyphens/>
        <w:ind w:firstLine="709"/>
        <w:jc w:val="both"/>
        <w:rPr>
          <w:rFonts w:ascii="Times New Roman" w:eastAsia="Times New Roman" w:hAnsi="Times New Roman" w:cs="Times New Roman"/>
          <w:snapToGrid w:val="0"/>
          <w:color w:val="000000"/>
          <w:sz w:val="23"/>
          <w:szCs w:val="23"/>
          <w:lang w:eastAsia="ru-RU"/>
        </w:rPr>
      </w:pPr>
      <w:r w:rsidRPr="009125D9">
        <w:rPr>
          <w:rFonts w:ascii="Times New Roman" w:eastAsia="Times New Roman" w:hAnsi="Times New Roman" w:cs="Times New Roman"/>
          <w:b/>
          <w:bCs/>
          <w:color w:val="000000"/>
          <w:sz w:val="23"/>
          <w:szCs w:val="23"/>
          <w:lang w:eastAsia="ru-RU"/>
        </w:rPr>
        <w:t>СЭД НРД-Транзит 2.0</w:t>
      </w:r>
      <w:r w:rsidRPr="00416D9F">
        <w:rPr>
          <w:rFonts w:ascii="Times New Roman" w:eastAsia="Times New Roman" w:hAnsi="Times New Roman" w:cs="Times New Roman"/>
          <w:bCs/>
          <w:color w:val="000000"/>
          <w:sz w:val="23"/>
          <w:szCs w:val="23"/>
          <w:lang w:eastAsia="ru-RU"/>
        </w:rPr>
        <w:t xml:space="preserve"> </w:t>
      </w:r>
      <w:r w:rsidRPr="00416D9F">
        <w:rPr>
          <w:rFonts w:ascii="Times New Roman" w:eastAsia="Times New Roman" w:hAnsi="Times New Roman" w:cs="Times New Roman"/>
          <w:snapToGrid w:val="0"/>
          <w:color w:val="000000"/>
          <w:sz w:val="23"/>
          <w:szCs w:val="23"/>
          <w:lang w:eastAsia="ru-RU"/>
        </w:rPr>
        <w:t>– дополнительный сервис СЭД НРД</w:t>
      </w:r>
      <w:r w:rsidRPr="00416D9F">
        <w:rPr>
          <w:rFonts w:ascii="Times New Roman" w:eastAsia="Times New Roman" w:hAnsi="Times New Roman" w:cs="Times New Roman"/>
          <w:color w:val="000000"/>
          <w:sz w:val="23"/>
          <w:szCs w:val="23"/>
          <w:lang w:eastAsia="ru-RU"/>
        </w:rPr>
        <w:t>, с использованием которого реализуются функции транзита электронных документов через СЭД НРД и который позволяет ее участникам обмениваться электронными документами между собой через СЭД НРД;</w:t>
      </w:r>
      <w:r w:rsidRPr="00416D9F">
        <w:rPr>
          <w:rFonts w:ascii="Times New Roman" w:eastAsia="Times New Roman" w:hAnsi="Times New Roman" w:cs="Times New Roman"/>
          <w:snapToGrid w:val="0"/>
          <w:color w:val="000000"/>
          <w:sz w:val="23"/>
          <w:szCs w:val="23"/>
          <w:lang w:eastAsia="ru-RU"/>
        </w:rPr>
        <w:t xml:space="preserve">  </w:t>
      </w:r>
    </w:p>
    <w:p w:rsidR="007745AA" w:rsidRPr="00416D9F" w:rsidRDefault="007745AA" w:rsidP="007745AA">
      <w:pPr>
        <w:suppressAutoHyphens/>
        <w:ind w:firstLine="709"/>
        <w:jc w:val="both"/>
        <w:rPr>
          <w:rFonts w:ascii="Times New Roman" w:eastAsia="Times New Roman" w:hAnsi="Times New Roman" w:cs="Times New Roman"/>
          <w:color w:val="000000"/>
          <w:sz w:val="23"/>
          <w:szCs w:val="23"/>
          <w:lang w:eastAsia="ru-RU"/>
        </w:rPr>
      </w:pPr>
      <w:r w:rsidRPr="009125D9">
        <w:rPr>
          <w:rFonts w:ascii="Times New Roman" w:eastAsia="Times New Roman" w:hAnsi="Times New Roman" w:cs="Times New Roman"/>
          <w:b/>
          <w:snapToGrid w:val="0"/>
          <w:color w:val="000000"/>
          <w:sz w:val="23"/>
          <w:szCs w:val="23"/>
          <w:lang w:eastAsia="ru-RU"/>
        </w:rPr>
        <w:t>Услуга</w:t>
      </w:r>
      <w:r w:rsidRPr="00416D9F">
        <w:rPr>
          <w:rFonts w:ascii="Times New Roman" w:eastAsia="Times New Roman" w:hAnsi="Times New Roman" w:cs="Times New Roman"/>
          <w:snapToGrid w:val="0"/>
          <w:color w:val="000000"/>
          <w:sz w:val="23"/>
          <w:szCs w:val="23"/>
          <w:lang w:eastAsia="ru-RU"/>
        </w:rPr>
        <w:t xml:space="preserve"> – услуга «</w:t>
      </w:r>
      <w:r w:rsidRPr="00416D9F">
        <w:rPr>
          <w:rFonts w:ascii="Times New Roman" w:eastAsia="Times New Roman" w:hAnsi="Times New Roman" w:cs="Times New Roman"/>
          <w:bCs/>
          <w:color w:val="000000"/>
          <w:sz w:val="23"/>
          <w:szCs w:val="23"/>
          <w:lang w:eastAsia="ru-RU"/>
        </w:rPr>
        <w:t xml:space="preserve">Обмен финансовыми сообщениями по счетам клиентов с использованием СЭД НРД-Транзит 2.0», представляющая собой сервис дистанционного банковского обслуживания, </w:t>
      </w:r>
      <w:r w:rsidRPr="00416D9F">
        <w:rPr>
          <w:rFonts w:ascii="Times New Roman" w:eastAsia="Times New Roman" w:hAnsi="Times New Roman" w:cs="Times New Roman"/>
          <w:color w:val="000000"/>
          <w:sz w:val="23"/>
          <w:szCs w:val="23"/>
          <w:lang w:eastAsia="ru-RU"/>
        </w:rPr>
        <w:t>предоставляемый Клиенту в рамках Договора</w:t>
      </w:r>
      <w:r w:rsidR="006B2C80" w:rsidRPr="00416D9F">
        <w:rPr>
          <w:rFonts w:ascii="Times New Roman" w:eastAsia="Times New Roman" w:hAnsi="Times New Roman" w:cs="Times New Roman"/>
          <w:color w:val="000000"/>
          <w:sz w:val="23"/>
          <w:szCs w:val="23"/>
          <w:lang w:eastAsia="ru-RU"/>
        </w:rPr>
        <w:t xml:space="preserve"> ДБО</w:t>
      </w:r>
      <w:r w:rsidRPr="00416D9F">
        <w:rPr>
          <w:rFonts w:ascii="Times New Roman" w:eastAsia="Times New Roman" w:hAnsi="Times New Roman" w:cs="Times New Roman"/>
          <w:color w:val="000000"/>
          <w:sz w:val="23"/>
          <w:szCs w:val="23"/>
          <w:lang w:eastAsia="ru-RU"/>
        </w:rPr>
        <w:t xml:space="preserve"> на условиях и в порядке, предусмотренных настоящими Условиями</w:t>
      </w:r>
      <w:r w:rsidR="002416BC" w:rsidRPr="00416D9F">
        <w:rPr>
          <w:rFonts w:ascii="Times New Roman" w:eastAsia="Times New Roman" w:hAnsi="Times New Roman" w:cs="Times New Roman"/>
          <w:bCs/>
          <w:snapToGrid w:val="0"/>
          <w:color w:val="000000"/>
          <w:sz w:val="23"/>
          <w:szCs w:val="23"/>
          <w:lang w:eastAsia="ru-RU"/>
        </w:rPr>
        <w:t xml:space="preserve"> на основании Заявления по </w:t>
      </w:r>
      <w:r w:rsidR="002416BC" w:rsidRPr="00416D9F">
        <w:rPr>
          <w:rFonts w:ascii="Times New Roman" w:eastAsia="Times New Roman" w:hAnsi="Times New Roman" w:cs="Times New Roman"/>
          <w:color w:val="000000"/>
          <w:sz w:val="23"/>
          <w:szCs w:val="23"/>
          <w:lang w:eastAsia="ru-RU"/>
        </w:rPr>
        <w:t>Форме 11 Сборника</w:t>
      </w:r>
      <w:r w:rsidR="006B1D1B" w:rsidRPr="00416D9F">
        <w:rPr>
          <w:rFonts w:ascii="Times New Roman" w:eastAsia="Times New Roman" w:hAnsi="Times New Roman" w:cs="Times New Roman"/>
          <w:color w:val="000000"/>
          <w:sz w:val="23"/>
          <w:szCs w:val="23"/>
          <w:lang w:eastAsia="ru-RU"/>
        </w:rPr>
        <w:t xml:space="preserve"> (далее </w:t>
      </w:r>
      <w:r w:rsidR="00F64819" w:rsidRPr="00416D9F">
        <w:rPr>
          <w:rFonts w:ascii="Times New Roman" w:eastAsia="Times New Roman" w:hAnsi="Times New Roman" w:cs="Times New Roman"/>
          <w:snapToGrid w:val="0"/>
          <w:color w:val="000000"/>
          <w:sz w:val="23"/>
          <w:szCs w:val="23"/>
          <w:lang w:eastAsia="ru-RU"/>
        </w:rPr>
        <w:t>по тексту настоящих Условий</w:t>
      </w:r>
      <w:r w:rsidR="00620D78" w:rsidRPr="00416D9F">
        <w:rPr>
          <w:rFonts w:ascii="Times New Roman" w:eastAsia="Times New Roman" w:hAnsi="Times New Roman" w:cs="Times New Roman"/>
          <w:snapToGrid w:val="0"/>
          <w:color w:val="000000"/>
          <w:sz w:val="23"/>
          <w:szCs w:val="23"/>
          <w:lang w:eastAsia="ru-RU"/>
        </w:rPr>
        <w:t xml:space="preserve"> </w:t>
      </w:r>
      <w:r w:rsidR="00F64819" w:rsidRPr="00416D9F">
        <w:rPr>
          <w:rFonts w:ascii="Times New Roman" w:eastAsia="Times New Roman" w:hAnsi="Times New Roman" w:cs="Times New Roman"/>
          <w:snapToGrid w:val="0"/>
          <w:color w:val="000000"/>
          <w:sz w:val="23"/>
          <w:szCs w:val="23"/>
          <w:lang w:eastAsia="ru-RU"/>
        </w:rPr>
        <w:t xml:space="preserve">- </w:t>
      </w:r>
      <w:r w:rsidR="006B1D1B" w:rsidRPr="00416D9F">
        <w:rPr>
          <w:rFonts w:ascii="Times New Roman" w:eastAsia="Times New Roman" w:hAnsi="Times New Roman" w:cs="Times New Roman"/>
          <w:color w:val="000000"/>
          <w:sz w:val="23"/>
          <w:szCs w:val="23"/>
          <w:lang w:eastAsia="ru-RU"/>
        </w:rPr>
        <w:t xml:space="preserve"> Заявление </w:t>
      </w:r>
      <w:r w:rsidR="00DE22C9" w:rsidRPr="00416D9F">
        <w:rPr>
          <w:rFonts w:ascii="Times New Roman" w:eastAsia="Times New Roman" w:hAnsi="Times New Roman" w:cs="Times New Roman"/>
          <w:color w:val="000000"/>
          <w:sz w:val="23"/>
          <w:szCs w:val="23"/>
          <w:lang w:eastAsia="ru-RU"/>
        </w:rPr>
        <w:t>на подключение услуги</w:t>
      </w:r>
      <w:r w:rsidR="006B1D1B" w:rsidRPr="00416D9F">
        <w:rPr>
          <w:rFonts w:ascii="Times New Roman" w:eastAsia="Times New Roman" w:hAnsi="Times New Roman" w:cs="Times New Roman"/>
          <w:color w:val="000000"/>
          <w:sz w:val="23"/>
          <w:szCs w:val="23"/>
          <w:lang w:eastAsia="ru-RU"/>
        </w:rPr>
        <w:t>)</w:t>
      </w:r>
      <w:r w:rsidRPr="00416D9F">
        <w:rPr>
          <w:rFonts w:ascii="Times New Roman" w:eastAsia="Times New Roman" w:hAnsi="Times New Roman" w:cs="Times New Roman"/>
          <w:color w:val="000000"/>
          <w:sz w:val="23"/>
          <w:szCs w:val="23"/>
          <w:lang w:eastAsia="ru-RU"/>
        </w:rPr>
        <w:t>.</w:t>
      </w:r>
    </w:p>
    <w:p w:rsidR="00D81E9F" w:rsidRPr="009125D9" w:rsidRDefault="007745AA" w:rsidP="009125D9">
      <w:pPr>
        <w:tabs>
          <w:tab w:val="left" w:pos="0"/>
        </w:tabs>
        <w:suppressAutoHyphens/>
        <w:ind w:firstLine="709"/>
        <w:jc w:val="both"/>
        <w:rPr>
          <w:rFonts w:ascii="Times New Roman" w:eastAsia="Times New Roman" w:hAnsi="Times New Roman" w:cs="Times New Roman"/>
          <w:bCs/>
          <w:snapToGrid w:val="0"/>
          <w:color w:val="000000"/>
          <w:sz w:val="23"/>
          <w:szCs w:val="23"/>
          <w:lang w:eastAsia="ru-RU"/>
        </w:rPr>
      </w:pPr>
      <w:r w:rsidRPr="00416D9F">
        <w:rPr>
          <w:rFonts w:ascii="Times New Roman" w:eastAsia="Times New Roman" w:hAnsi="Times New Roman" w:cs="Times New Roman"/>
          <w:color w:val="000000"/>
          <w:sz w:val="23"/>
          <w:szCs w:val="23"/>
          <w:lang w:eastAsia="ru-RU"/>
        </w:rPr>
        <w:t xml:space="preserve">В рамках настоящих Условий под </w:t>
      </w:r>
      <w:r w:rsidRPr="009125D9">
        <w:rPr>
          <w:rFonts w:ascii="Times New Roman" w:eastAsia="Times New Roman" w:hAnsi="Times New Roman" w:cs="Times New Roman"/>
          <w:b/>
          <w:color w:val="000000"/>
          <w:sz w:val="23"/>
          <w:szCs w:val="23"/>
          <w:lang w:eastAsia="ru-RU"/>
        </w:rPr>
        <w:t>Каналом ЭДО</w:t>
      </w:r>
      <w:r w:rsidRPr="00416D9F">
        <w:rPr>
          <w:rFonts w:ascii="Times New Roman" w:eastAsia="Times New Roman" w:hAnsi="Times New Roman" w:cs="Times New Roman"/>
          <w:color w:val="000000"/>
          <w:sz w:val="23"/>
          <w:szCs w:val="23"/>
          <w:lang w:eastAsia="ru-RU"/>
        </w:rPr>
        <w:t xml:space="preserve"> подразумевается </w:t>
      </w:r>
      <w:r w:rsidRPr="00416D9F">
        <w:rPr>
          <w:rFonts w:ascii="Times New Roman" w:eastAsia="Times New Roman" w:hAnsi="Times New Roman" w:cs="Times New Roman"/>
          <w:bCs/>
          <w:snapToGrid w:val="0"/>
          <w:color w:val="000000"/>
          <w:sz w:val="23"/>
          <w:szCs w:val="23"/>
          <w:lang w:eastAsia="ru-RU"/>
        </w:rPr>
        <w:t xml:space="preserve">защищенный телекоммуникационный канал связи в рамках взаимодействия банковского программного модуля и </w:t>
      </w:r>
      <w:r w:rsidRPr="00416D9F">
        <w:rPr>
          <w:rFonts w:ascii="Times New Roman" w:eastAsia="Times New Roman" w:hAnsi="Times New Roman" w:cs="Times New Roman"/>
          <w:bCs/>
          <w:color w:val="000000"/>
          <w:sz w:val="23"/>
          <w:szCs w:val="23"/>
          <w:lang w:eastAsia="ru-RU"/>
        </w:rPr>
        <w:t>СЭД НРД</w:t>
      </w:r>
      <w:r w:rsidRPr="00416D9F">
        <w:rPr>
          <w:rFonts w:ascii="Times New Roman" w:eastAsia="Times New Roman" w:hAnsi="Times New Roman" w:cs="Times New Roman"/>
          <w:bCs/>
          <w:snapToGrid w:val="0"/>
          <w:color w:val="000000"/>
          <w:sz w:val="23"/>
          <w:szCs w:val="23"/>
          <w:lang w:eastAsia="ru-RU"/>
        </w:rPr>
        <w:t>, возможность использования которого в целях настоящих Условий</w:t>
      </w:r>
      <w:r w:rsidRPr="00416D9F">
        <w:rPr>
          <w:rFonts w:ascii="Times New Roman" w:eastAsia="Times New Roman" w:hAnsi="Times New Roman" w:cs="Times New Roman"/>
          <w:bCs/>
          <w:color w:val="000000"/>
          <w:sz w:val="23"/>
          <w:szCs w:val="23"/>
          <w:lang w:eastAsia="ru-RU"/>
        </w:rPr>
        <w:t xml:space="preserve"> </w:t>
      </w:r>
      <w:r w:rsidRPr="00416D9F">
        <w:rPr>
          <w:rFonts w:ascii="Times New Roman" w:eastAsia="Times New Roman" w:hAnsi="Times New Roman" w:cs="Times New Roman"/>
          <w:bCs/>
          <w:snapToGrid w:val="0"/>
          <w:color w:val="000000"/>
          <w:sz w:val="23"/>
          <w:szCs w:val="23"/>
          <w:lang w:eastAsia="ru-RU"/>
        </w:rPr>
        <w:t xml:space="preserve">предоставлена Банком Клиенту на основании </w:t>
      </w:r>
      <w:r w:rsidR="002416BC" w:rsidRPr="009125D9">
        <w:rPr>
          <w:rFonts w:ascii="Times New Roman" w:eastAsia="Calibri" w:hAnsi="Times New Roman" w:cs="Times New Roman"/>
          <w:noProof/>
          <w:sz w:val="23"/>
          <w:szCs w:val="23"/>
          <w:lang w:eastAsia="ru-RU"/>
        </w:rPr>
        <w:t xml:space="preserve">Заявления </w:t>
      </w:r>
      <w:r w:rsidR="0098543B" w:rsidRPr="009125D9">
        <w:rPr>
          <w:rFonts w:ascii="Times New Roman" w:eastAsia="Calibri" w:hAnsi="Times New Roman" w:cs="Times New Roman"/>
          <w:noProof/>
          <w:sz w:val="23"/>
          <w:szCs w:val="23"/>
          <w:lang w:eastAsia="ru-RU"/>
        </w:rPr>
        <w:t>на подключение к услуги</w:t>
      </w:r>
      <w:r w:rsidR="00922E3E" w:rsidRPr="00416D9F">
        <w:rPr>
          <w:rFonts w:ascii="Times New Roman" w:eastAsia="Times New Roman" w:hAnsi="Times New Roman" w:cs="Times New Roman"/>
          <w:bCs/>
          <w:snapToGrid w:val="0"/>
          <w:color w:val="000000"/>
          <w:sz w:val="23"/>
          <w:szCs w:val="23"/>
          <w:lang w:eastAsia="ru-RU"/>
        </w:rPr>
        <w:t>.</w:t>
      </w:r>
    </w:p>
    <w:p w:rsidR="00EC36F9" w:rsidRPr="00D176A4" w:rsidRDefault="00EC36F9" w:rsidP="00EC36F9">
      <w:pPr>
        <w:widowControl/>
        <w:ind w:firstLine="709"/>
        <w:jc w:val="both"/>
        <w:rPr>
          <w:rFonts w:ascii="Times New Roman" w:eastAsia="Calibri" w:hAnsi="Times New Roman" w:cs="Times New Roman"/>
          <w:sz w:val="23"/>
          <w:szCs w:val="23"/>
        </w:rPr>
      </w:pPr>
      <w:r w:rsidRPr="00D176A4">
        <w:rPr>
          <w:rFonts w:ascii="Times New Roman" w:eastAsia="Calibri" w:hAnsi="Times New Roman" w:cs="Times New Roman"/>
          <w:sz w:val="23"/>
          <w:szCs w:val="23"/>
        </w:rPr>
        <w:t>При использовании Канала ЭДО используется усиленная неквалифицированная электронная подпись.</w:t>
      </w:r>
    </w:p>
    <w:p w:rsidR="007745AA" w:rsidRPr="00416D9F" w:rsidRDefault="007745AA" w:rsidP="007745AA">
      <w:pPr>
        <w:suppressAutoHyphens/>
        <w:ind w:firstLine="709"/>
        <w:jc w:val="both"/>
        <w:rPr>
          <w:rFonts w:ascii="Times New Roman" w:eastAsia="Times New Roman" w:hAnsi="Times New Roman" w:cs="Times New Roman"/>
          <w:color w:val="000000"/>
          <w:sz w:val="23"/>
          <w:szCs w:val="23"/>
          <w:lang w:eastAsia="ru-RU"/>
        </w:rPr>
      </w:pPr>
      <w:r w:rsidRPr="00416D9F">
        <w:rPr>
          <w:rFonts w:ascii="Times New Roman" w:eastAsia="Times New Roman" w:hAnsi="Times New Roman" w:cs="Times New Roman"/>
          <w:color w:val="000000"/>
          <w:sz w:val="23"/>
          <w:szCs w:val="23"/>
          <w:lang w:eastAsia="ru-RU"/>
        </w:rPr>
        <w:t xml:space="preserve">В рамках настоящих Условий под </w:t>
      </w:r>
      <w:r w:rsidRPr="009125D9">
        <w:rPr>
          <w:rFonts w:ascii="Times New Roman" w:eastAsia="Times New Roman" w:hAnsi="Times New Roman" w:cs="Times New Roman"/>
          <w:b/>
          <w:color w:val="000000"/>
          <w:sz w:val="23"/>
          <w:szCs w:val="23"/>
          <w:lang w:eastAsia="ru-RU"/>
        </w:rPr>
        <w:t>Клиентом</w:t>
      </w:r>
      <w:r w:rsidRPr="00416D9F">
        <w:rPr>
          <w:rFonts w:ascii="Times New Roman" w:eastAsia="Times New Roman" w:hAnsi="Times New Roman" w:cs="Times New Roman"/>
          <w:color w:val="000000"/>
          <w:sz w:val="23"/>
          <w:szCs w:val="23"/>
          <w:lang w:eastAsia="ru-RU"/>
        </w:rPr>
        <w:t xml:space="preserve"> подразумевается</w:t>
      </w:r>
      <w:r w:rsidRPr="00416D9F">
        <w:rPr>
          <w:rFonts w:ascii="Times New Roman" w:eastAsia="Times New Roman" w:hAnsi="Times New Roman" w:cs="Times New Roman"/>
          <w:color w:val="000000"/>
          <w:sz w:val="23"/>
          <w:szCs w:val="23"/>
          <w:lang w:eastAsia="x-none"/>
        </w:rPr>
        <w:t xml:space="preserve"> </w:t>
      </w:r>
      <w:r w:rsidRPr="00416D9F">
        <w:rPr>
          <w:rFonts w:ascii="Times New Roman" w:eastAsia="Times New Roman" w:hAnsi="Times New Roman" w:cs="Times New Roman"/>
          <w:color w:val="000000"/>
          <w:sz w:val="23"/>
          <w:szCs w:val="23"/>
          <w:lang w:val="x-none" w:eastAsia="x-none"/>
        </w:rPr>
        <w:t xml:space="preserve">юридическое лицо, </w:t>
      </w:r>
      <w:r w:rsidRPr="00416D9F">
        <w:rPr>
          <w:rFonts w:ascii="Times New Roman" w:eastAsia="Times New Roman" w:hAnsi="Times New Roman" w:cs="Times New Roman"/>
          <w:color w:val="000000"/>
          <w:sz w:val="23"/>
          <w:szCs w:val="23"/>
          <w:lang w:eastAsia="x-none"/>
        </w:rPr>
        <w:t>имеющее открытый (е) счет (а) в Банке.</w:t>
      </w:r>
    </w:p>
    <w:p w:rsidR="007745AA" w:rsidRPr="00416D9F" w:rsidRDefault="007745AA" w:rsidP="007745AA">
      <w:pPr>
        <w:suppressAutoHyphens/>
        <w:ind w:firstLine="709"/>
        <w:jc w:val="both"/>
        <w:rPr>
          <w:rFonts w:ascii="Times New Roman" w:eastAsia="Times New Roman" w:hAnsi="Times New Roman" w:cs="Times New Roman"/>
          <w:color w:val="000000"/>
          <w:sz w:val="23"/>
          <w:szCs w:val="23"/>
          <w:lang w:eastAsia="ru-RU"/>
        </w:rPr>
      </w:pPr>
      <w:r w:rsidRPr="00416D9F">
        <w:rPr>
          <w:rFonts w:ascii="Times New Roman" w:eastAsia="Times New Roman" w:hAnsi="Times New Roman" w:cs="Times New Roman"/>
          <w:color w:val="000000"/>
          <w:sz w:val="23"/>
          <w:szCs w:val="23"/>
          <w:lang w:eastAsia="ru-RU"/>
        </w:rPr>
        <w:t xml:space="preserve">В рамках настоящих Условий под </w:t>
      </w:r>
      <w:r w:rsidRPr="009125D9">
        <w:rPr>
          <w:rFonts w:ascii="Times New Roman" w:eastAsia="Times New Roman" w:hAnsi="Times New Roman" w:cs="Times New Roman"/>
          <w:b/>
          <w:color w:val="000000"/>
          <w:sz w:val="23"/>
          <w:szCs w:val="23"/>
          <w:lang w:eastAsia="ru-RU"/>
        </w:rPr>
        <w:t>Прикладным ПО Клиента</w:t>
      </w:r>
      <w:r w:rsidRPr="00416D9F">
        <w:rPr>
          <w:rFonts w:ascii="Times New Roman" w:eastAsia="Times New Roman" w:hAnsi="Times New Roman" w:cs="Times New Roman"/>
          <w:color w:val="000000"/>
          <w:sz w:val="23"/>
          <w:szCs w:val="23"/>
          <w:lang w:eastAsia="ru-RU"/>
        </w:rPr>
        <w:t xml:space="preserve"> подразумевается прикладное программное обеспечение Клиента, взаимодействующее с СЭД НРД: бухгалтерская программа / система управления ресурсами предприятия / непосредственно клиентская часть СЭД НРД-</w:t>
      </w:r>
      <w:r w:rsidRPr="00416D9F">
        <w:rPr>
          <w:rFonts w:ascii="Times New Roman" w:eastAsia="Times New Roman" w:hAnsi="Times New Roman" w:cs="Times New Roman"/>
          <w:bCs/>
          <w:color w:val="000000"/>
          <w:sz w:val="23"/>
          <w:szCs w:val="23"/>
          <w:lang w:eastAsia="ru-RU"/>
        </w:rPr>
        <w:t>Транзит 2.0</w:t>
      </w:r>
      <w:r w:rsidRPr="00416D9F">
        <w:rPr>
          <w:rFonts w:ascii="Times New Roman" w:eastAsia="Times New Roman" w:hAnsi="Times New Roman" w:cs="Times New Roman"/>
          <w:color w:val="000000"/>
          <w:sz w:val="23"/>
          <w:szCs w:val="23"/>
          <w:lang w:eastAsia="ru-RU"/>
        </w:rPr>
        <w:t xml:space="preserve"> / иное, в котором Клиент создает электронный документ, подписывает ЭП и направляет в Банк по Каналу ЭДО посредством </w:t>
      </w:r>
      <w:r w:rsidRPr="00416D9F">
        <w:rPr>
          <w:rFonts w:ascii="Times New Roman" w:eastAsia="Times New Roman" w:hAnsi="Times New Roman" w:cs="Times New Roman"/>
          <w:bCs/>
          <w:color w:val="000000"/>
          <w:sz w:val="23"/>
          <w:szCs w:val="23"/>
          <w:lang w:eastAsia="ru-RU"/>
        </w:rPr>
        <w:t>СЭД НРД-Транзит 2.0</w:t>
      </w:r>
      <w:r w:rsidRPr="00416D9F">
        <w:rPr>
          <w:rFonts w:ascii="Times New Roman" w:eastAsia="Times New Roman" w:hAnsi="Times New Roman" w:cs="Times New Roman"/>
          <w:color w:val="000000"/>
          <w:sz w:val="23"/>
          <w:szCs w:val="23"/>
          <w:lang w:eastAsia="ru-RU"/>
        </w:rPr>
        <w:t>.</w:t>
      </w:r>
    </w:p>
    <w:p w:rsidR="007745AA" w:rsidRPr="00416D9F" w:rsidRDefault="007745AA" w:rsidP="007745AA">
      <w:pPr>
        <w:suppressAutoHyphens/>
        <w:ind w:firstLine="709"/>
        <w:jc w:val="both"/>
        <w:rPr>
          <w:rFonts w:ascii="Times New Roman" w:eastAsia="Times New Roman" w:hAnsi="Times New Roman" w:cs="Times New Roman"/>
          <w:color w:val="000000"/>
          <w:sz w:val="23"/>
          <w:szCs w:val="23"/>
          <w:lang w:eastAsia="ru-RU"/>
        </w:rPr>
      </w:pPr>
      <w:r w:rsidRPr="00416D9F">
        <w:rPr>
          <w:rFonts w:ascii="Times New Roman" w:eastAsia="Times New Roman" w:hAnsi="Times New Roman" w:cs="Times New Roman"/>
          <w:color w:val="000000"/>
          <w:sz w:val="23"/>
          <w:szCs w:val="23"/>
          <w:lang w:eastAsia="ru-RU"/>
        </w:rPr>
        <w:t xml:space="preserve">В рамках настоящих Условий под </w:t>
      </w:r>
      <w:r w:rsidRPr="009125D9">
        <w:rPr>
          <w:rFonts w:ascii="Times New Roman" w:eastAsia="Times New Roman" w:hAnsi="Times New Roman" w:cs="Times New Roman"/>
          <w:b/>
          <w:color w:val="000000"/>
          <w:sz w:val="23"/>
          <w:szCs w:val="23"/>
          <w:lang w:eastAsia="ru-RU"/>
        </w:rPr>
        <w:t>Средством электронной подписи (Средство ЭП</w:t>
      </w:r>
      <w:r w:rsidRPr="00416D9F">
        <w:rPr>
          <w:rFonts w:ascii="Times New Roman" w:eastAsia="Times New Roman" w:hAnsi="Times New Roman" w:cs="Times New Roman"/>
          <w:color w:val="000000"/>
          <w:sz w:val="23"/>
          <w:szCs w:val="23"/>
          <w:lang w:eastAsia="ru-RU"/>
        </w:rPr>
        <w:t>) понимается средство криптографической защиты информации, использующее СКЗИ «КриптоПро CSP» (приобретаемое и поддерживаемое каждой стороной самостоятельно), и обеспечивающее реализацию следующих функций: создание электронной подписи, проверка электронной подписи, создание Ключа ЭП и Ключа проверки ЭП.</w:t>
      </w:r>
    </w:p>
    <w:p w:rsidR="007745AA" w:rsidRPr="009125D9" w:rsidRDefault="007745AA" w:rsidP="009125D9">
      <w:pPr>
        <w:pStyle w:val="a"/>
        <w:numPr>
          <w:ilvl w:val="0"/>
          <w:numId w:val="139"/>
        </w:numPr>
        <w:suppressAutoHyphens/>
        <w:spacing w:before="120" w:after="120"/>
        <w:ind w:left="1066" w:hanging="357"/>
        <w:jc w:val="center"/>
        <w:outlineLvl w:val="3"/>
        <w:rPr>
          <w:rFonts w:eastAsia="Times New Roman" w:cs="Times New Roman"/>
          <w:b/>
          <w:color w:val="000000"/>
          <w:szCs w:val="23"/>
          <w:lang w:eastAsia="ru-RU"/>
        </w:rPr>
      </w:pPr>
      <w:bookmarkStart w:id="47" w:name="_Toc25270289"/>
      <w:bookmarkStart w:id="48" w:name="_Toc25302129"/>
      <w:bookmarkStart w:id="49" w:name="_Toc25311009"/>
      <w:bookmarkStart w:id="50" w:name="_Toc25311116"/>
      <w:bookmarkStart w:id="51" w:name="_Toc32791094"/>
      <w:bookmarkStart w:id="52" w:name="_Toc44084150"/>
      <w:bookmarkStart w:id="53" w:name="_Toc69133408"/>
      <w:bookmarkStart w:id="54" w:name="_Toc79075379"/>
      <w:bookmarkStart w:id="55" w:name="_Toc81918629"/>
      <w:r w:rsidRPr="009125D9">
        <w:rPr>
          <w:rFonts w:eastAsia="Times New Roman" w:cs="Times New Roman"/>
          <w:b/>
          <w:color w:val="000000"/>
          <w:szCs w:val="23"/>
          <w:lang w:eastAsia="ru-RU"/>
        </w:rPr>
        <w:t>Общие положения</w:t>
      </w:r>
      <w:bookmarkEnd w:id="47"/>
      <w:bookmarkEnd w:id="48"/>
      <w:bookmarkEnd w:id="49"/>
      <w:bookmarkEnd w:id="50"/>
      <w:bookmarkEnd w:id="51"/>
      <w:bookmarkEnd w:id="52"/>
      <w:bookmarkEnd w:id="53"/>
      <w:bookmarkEnd w:id="54"/>
      <w:bookmarkEnd w:id="55"/>
    </w:p>
    <w:p w:rsidR="007745AA" w:rsidRPr="009125D9" w:rsidRDefault="007745AA" w:rsidP="009125D9">
      <w:pPr>
        <w:pStyle w:val="a"/>
        <w:numPr>
          <w:ilvl w:val="1"/>
          <w:numId w:val="140"/>
        </w:numPr>
        <w:tabs>
          <w:tab w:val="left" w:pos="1276"/>
        </w:tabs>
        <w:suppressAutoHyphens/>
        <w:ind w:left="0" w:firstLine="709"/>
        <w:jc w:val="both"/>
        <w:rPr>
          <w:rFonts w:eastAsia="Times New Roman" w:cs="Times New Roman"/>
          <w:color w:val="000000"/>
          <w:szCs w:val="23"/>
          <w:lang w:eastAsia="ru-RU"/>
        </w:rPr>
      </w:pPr>
      <w:r w:rsidRPr="009125D9">
        <w:rPr>
          <w:rFonts w:eastAsia="Times New Roman" w:cs="Times New Roman"/>
          <w:color w:val="000000"/>
          <w:szCs w:val="23"/>
          <w:lang w:eastAsia="ru-RU"/>
        </w:rPr>
        <w:t xml:space="preserve">Настоящие Условия представляют порядок предоставления Банком Услуги, в рамках которой Клиент имеет возможность посредством </w:t>
      </w:r>
      <w:r w:rsidRPr="009125D9">
        <w:rPr>
          <w:rFonts w:eastAsia="Times New Roman" w:cs="Times New Roman"/>
          <w:bCs/>
          <w:color w:val="000000"/>
          <w:szCs w:val="23"/>
          <w:lang w:eastAsia="ru-RU"/>
        </w:rPr>
        <w:t>СЭД НРД-Транзит 2.0 осуществлять следующие действия</w:t>
      </w:r>
      <w:r w:rsidRPr="009125D9">
        <w:rPr>
          <w:rFonts w:eastAsia="Times New Roman" w:cs="Times New Roman"/>
          <w:color w:val="000000"/>
          <w:szCs w:val="23"/>
          <w:lang w:eastAsia="ru-RU"/>
        </w:rPr>
        <w:t xml:space="preserve"> с использованием Канала ЭДО:</w:t>
      </w:r>
    </w:p>
    <w:p w:rsidR="007745AA" w:rsidRPr="00416D9F" w:rsidRDefault="007745AA" w:rsidP="007745AA">
      <w:pPr>
        <w:suppressAutoHyphens/>
        <w:ind w:firstLine="709"/>
        <w:jc w:val="both"/>
        <w:rPr>
          <w:rFonts w:ascii="Times New Roman" w:eastAsia="Times New Roman" w:hAnsi="Times New Roman" w:cs="Times New Roman"/>
          <w:snapToGrid w:val="0"/>
          <w:color w:val="000000"/>
          <w:sz w:val="23"/>
          <w:szCs w:val="23"/>
          <w:lang w:eastAsia="ru-RU"/>
        </w:rPr>
      </w:pPr>
      <w:r w:rsidRPr="00416D9F">
        <w:rPr>
          <w:rFonts w:ascii="Times New Roman" w:eastAsia="Times New Roman" w:hAnsi="Times New Roman" w:cs="Times New Roman"/>
          <w:color w:val="000000"/>
          <w:sz w:val="23"/>
          <w:szCs w:val="23"/>
          <w:lang w:eastAsia="ru-RU"/>
        </w:rPr>
        <w:t>– </w:t>
      </w:r>
      <w:r w:rsidRPr="00416D9F">
        <w:rPr>
          <w:rFonts w:ascii="Times New Roman" w:eastAsia="Times New Roman" w:hAnsi="Times New Roman" w:cs="Times New Roman"/>
          <w:snapToGrid w:val="0"/>
          <w:color w:val="000000"/>
          <w:sz w:val="23"/>
          <w:szCs w:val="23"/>
          <w:lang w:eastAsia="ru-RU"/>
        </w:rPr>
        <w:t>направлять в Банк электронный документ, содержащий распоряжение Клиента на перевод денежных средств по счету в валюте Российской Федерации (далее – платежное поручение);</w:t>
      </w:r>
    </w:p>
    <w:p w:rsidR="007745AA" w:rsidRPr="00416D9F" w:rsidRDefault="007745AA" w:rsidP="007745AA">
      <w:pPr>
        <w:suppressAutoHyphens/>
        <w:ind w:firstLine="709"/>
        <w:jc w:val="both"/>
        <w:rPr>
          <w:rFonts w:ascii="Times New Roman" w:eastAsia="Times New Roman" w:hAnsi="Times New Roman" w:cs="Times New Roman"/>
          <w:snapToGrid w:val="0"/>
          <w:color w:val="000000"/>
          <w:sz w:val="23"/>
          <w:szCs w:val="23"/>
          <w:lang w:eastAsia="ru-RU"/>
        </w:rPr>
      </w:pPr>
      <w:r w:rsidRPr="00416D9F">
        <w:rPr>
          <w:rFonts w:ascii="Times New Roman" w:eastAsia="Times New Roman" w:hAnsi="Times New Roman" w:cs="Times New Roman"/>
          <w:color w:val="000000"/>
          <w:sz w:val="23"/>
          <w:szCs w:val="23"/>
          <w:lang w:eastAsia="ru-RU"/>
        </w:rPr>
        <w:t>– </w:t>
      </w:r>
      <w:r w:rsidRPr="00416D9F">
        <w:rPr>
          <w:rFonts w:ascii="Times New Roman" w:eastAsia="Times New Roman" w:hAnsi="Times New Roman" w:cs="Times New Roman"/>
          <w:snapToGrid w:val="0"/>
          <w:color w:val="000000"/>
          <w:sz w:val="23"/>
          <w:szCs w:val="23"/>
          <w:lang w:eastAsia="ru-RU"/>
        </w:rPr>
        <w:t>направлять в Банк письмо свободного формата;</w:t>
      </w:r>
    </w:p>
    <w:p w:rsidR="007745AA" w:rsidRPr="00416D9F" w:rsidRDefault="007745AA" w:rsidP="007745AA">
      <w:pPr>
        <w:suppressAutoHyphens/>
        <w:ind w:firstLine="709"/>
        <w:jc w:val="both"/>
        <w:rPr>
          <w:rFonts w:ascii="Times New Roman" w:eastAsia="Times New Roman" w:hAnsi="Times New Roman" w:cs="Times New Roman"/>
          <w:snapToGrid w:val="0"/>
          <w:color w:val="000000"/>
          <w:sz w:val="23"/>
          <w:szCs w:val="23"/>
          <w:lang w:eastAsia="ru-RU"/>
        </w:rPr>
      </w:pPr>
      <w:r w:rsidRPr="00416D9F">
        <w:rPr>
          <w:rFonts w:ascii="Times New Roman" w:eastAsia="Times New Roman" w:hAnsi="Times New Roman" w:cs="Times New Roman"/>
          <w:color w:val="000000"/>
          <w:sz w:val="23"/>
          <w:szCs w:val="23"/>
          <w:lang w:eastAsia="ru-RU"/>
        </w:rPr>
        <w:t>– </w:t>
      </w:r>
      <w:r w:rsidRPr="00416D9F">
        <w:rPr>
          <w:rFonts w:ascii="Times New Roman" w:eastAsia="Times New Roman" w:hAnsi="Times New Roman" w:cs="Times New Roman"/>
          <w:snapToGrid w:val="0"/>
          <w:color w:val="000000"/>
          <w:sz w:val="23"/>
          <w:szCs w:val="23"/>
          <w:lang w:eastAsia="ru-RU"/>
        </w:rPr>
        <w:t xml:space="preserve">направлять в Банк запрос на получение выписки по счету; </w:t>
      </w:r>
    </w:p>
    <w:p w:rsidR="007745AA" w:rsidRPr="00416D9F" w:rsidRDefault="007745AA" w:rsidP="007745AA">
      <w:pPr>
        <w:suppressAutoHyphens/>
        <w:ind w:firstLine="709"/>
        <w:jc w:val="both"/>
        <w:rPr>
          <w:rFonts w:ascii="Times New Roman" w:eastAsia="Times New Roman" w:hAnsi="Times New Roman" w:cs="Times New Roman"/>
          <w:snapToGrid w:val="0"/>
          <w:color w:val="000000"/>
          <w:sz w:val="23"/>
          <w:szCs w:val="23"/>
          <w:lang w:eastAsia="ru-RU"/>
        </w:rPr>
      </w:pPr>
      <w:r w:rsidRPr="00416D9F">
        <w:rPr>
          <w:rFonts w:ascii="Times New Roman" w:eastAsia="Times New Roman" w:hAnsi="Times New Roman" w:cs="Times New Roman"/>
          <w:color w:val="000000"/>
          <w:sz w:val="23"/>
          <w:szCs w:val="23"/>
          <w:lang w:eastAsia="ru-RU"/>
        </w:rPr>
        <w:t>– </w:t>
      </w:r>
      <w:r w:rsidRPr="00416D9F">
        <w:rPr>
          <w:rFonts w:ascii="Times New Roman" w:eastAsia="Times New Roman" w:hAnsi="Times New Roman" w:cs="Times New Roman"/>
          <w:snapToGrid w:val="0"/>
          <w:color w:val="000000"/>
          <w:sz w:val="23"/>
          <w:szCs w:val="23"/>
          <w:lang w:eastAsia="ru-RU"/>
        </w:rPr>
        <w:t xml:space="preserve">получать от Банка ответные квитанции, содержащие информацию о статусах обработки электронных документов, поступивших от имени Клиента, в том числе свидетельствующих об их принятии или отказе в принятии </w:t>
      </w:r>
      <w:r w:rsidRPr="00416D9F">
        <w:rPr>
          <w:rFonts w:ascii="Times New Roman" w:eastAsia="Times New Roman" w:hAnsi="Times New Roman" w:cs="Times New Roman"/>
          <w:bCs/>
          <w:snapToGrid w:val="0"/>
          <w:color w:val="000000"/>
          <w:sz w:val="23"/>
          <w:szCs w:val="23"/>
          <w:lang w:eastAsia="ru-RU"/>
        </w:rPr>
        <w:t>с указанием причин отказа;</w:t>
      </w:r>
    </w:p>
    <w:p w:rsidR="00147626" w:rsidRPr="00416D9F" w:rsidRDefault="007745AA" w:rsidP="007745AA">
      <w:pPr>
        <w:suppressAutoHyphens/>
        <w:ind w:firstLine="709"/>
        <w:jc w:val="both"/>
        <w:rPr>
          <w:rFonts w:ascii="Times New Roman" w:eastAsia="Times New Roman" w:hAnsi="Times New Roman" w:cs="Times New Roman"/>
          <w:color w:val="000000"/>
          <w:sz w:val="23"/>
          <w:szCs w:val="23"/>
          <w:lang w:eastAsia="ru-RU"/>
        </w:rPr>
      </w:pPr>
      <w:r w:rsidRPr="00416D9F">
        <w:rPr>
          <w:rFonts w:ascii="Times New Roman" w:eastAsia="Times New Roman" w:hAnsi="Times New Roman" w:cs="Times New Roman"/>
          <w:color w:val="000000"/>
          <w:sz w:val="23"/>
          <w:szCs w:val="23"/>
          <w:lang w:eastAsia="ru-RU"/>
        </w:rPr>
        <w:t>– </w:t>
      </w:r>
      <w:r w:rsidRPr="00416D9F">
        <w:rPr>
          <w:rFonts w:ascii="Times New Roman" w:eastAsia="Times New Roman" w:hAnsi="Times New Roman" w:cs="Times New Roman"/>
          <w:snapToGrid w:val="0"/>
          <w:color w:val="000000"/>
          <w:sz w:val="23"/>
          <w:szCs w:val="23"/>
          <w:lang w:eastAsia="ru-RU"/>
        </w:rPr>
        <w:t>получать от Банка выписку по счету</w:t>
      </w:r>
      <w:r w:rsidR="00147626" w:rsidRPr="00416D9F">
        <w:rPr>
          <w:rFonts w:ascii="Times New Roman" w:eastAsia="Times New Roman" w:hAnsi="Times New Roman" w:cs="Times New Roman"/>
          <w:snapToGrid w:val="0"/>
          <w:color w:val="000000"/>
          <w:sz w:val="23"/>
          <w:szCs w:val="23"/>
          <w:lang w:eastAsia="ru-RU"/>
        </w:rPr>
        <w:t>;</w:t>
      </w:r>
    </w:p>
    <w:p w:rsidR="007745AA" w:rsidRPr="009125D9" w:rsidRDefault="00147626" w:rsidP="00147626">
      <w:pPr>
        <w:suppressAutoHyphens/>
        <w:ind w:firstLine="709"/>
        <w:jc w:val="both"/>
        <w:rPr>
          <w:rFonts w:ascii="Times New Roman" w:eastAsia="Times New Roman" w:hAnsi="Times New Roman" w:cs="Times New Roman"/>
          <w:snapToGrid w:val="0"/>
          <w:color w:val="000000"/>
          <w:sz w:val="23"/>
          <w:szCs w:val="23"/>
          <w:lang w:eastAsia="ru-RU"/>
        </w:rPr>
      </w:pPr>
      <w:r w:rsidRPr="009125D9">
        <w:rPr>
          <w:rFonts w:ascii="Times New Roman" w:eastAsia="Times New Roman" w:hAnsi="Times New Roman" w:cs="Times New Roman"/>
          <w:snapToGrid w:val="0"/>
          <w:color w:val="000000"/>
          <w:sz w:val="23"/>
          <w:szCs w:val="23"/>
          <w:lang w:eastAsia="ru-RU"/>
        </w:rPr>
        <w:t xml:space="preserve">– получать от Банка письмо свободного формата. </w:t>
      </w:r>
    </w:p>
    <w:p w:rsidR="007745AA" w:rsidRPr="00416D9F" w:rsidRDefault="007745AA" w:rsidP="009125D9">
      <w:pPr>
        <w:pStyle w:val="a"/>
        <w:numPr>
          <w:ilvl w:val="1"/>
          <w:numId w:val="140"/>
        </w:numPr>
        <w:tabs>
          <w:tab w:val="left" w:pos="1276"/>
        </w:tabs>
        <w:suppressAutoHyphens/>
        <w:ind w:left="0" w:firstLine="709"/>
        <w:jc w:val="both"/>
        <w:rPr>
          <w:rFonts w:eastAsia="Times New Roman" w:cs="Times New Roman"/>
          <w:bCs/>
          <w:color w:val="000000"/>
          <w:szCs w:val="23"/>
          <w:lang w:eastAsia="ru-RU"/>
        </w:rPr>
      </w:pPr>
      <w:r w:rsidRPr="00416D9F">
        <w:rPr>
          <w:rFonts w:eastAsia="Times New Roman" w:cs="Times New Roman"/>
          <w:bCs/>
          <w:color w:val="000000"/>
          <w:szCs w:val="23"/>
          <w:lang w:eastAsia="ru-RU"/>
        </w:rPr>
        <w:t xml:space="preserve">В случае если любой из пунктов настоящих Условий содержит ссылку на электронный документ, положения такого пункта применяются равным образом к любому из электронных документов, которыми обмениваются Клиент и Банк по Каналу ЭДО согласно п. 2.1 настоящих Условий. </w:t>
      </w:r>
    </w:p>
    <w:p w:rsidR="007745AA" w:rsidRPr="00416D9F" w:rsidRDefault="000A25C9" w:rsidP="009125D9">
      <w:pPr>
        <w:pStyle w:val="a"/>
        <w:numPr>
          <w:ilvl w:val="1"/>
          <w:numId w:val="140"/>
        </w:numPr>
        <w:tabs>
          <w:tab w:val="left" w:pos="1276"/>
        </w:tabs>
        <w:suppressAutoHyphens/>
        <w:ind w:left="0" w:firstLine="709"/>
        <w:jc w:val="both"/>
        <w:rPr>
          <w:rFonts w:eastAsia="Times New Roman" w:cs="Times New Roman"/>
          <w:color w:val="000000"/>
          <w:szCs w:val="23"/>
          <w:lang w:eastAsia="ru-RU"/>
        </w:rPr>
      </w:pPr>
      <w:r w:rsidRPr="00416D9F">
        <w:rPr>
          <w:rFonts w:eastAsia="Times New Roman" w:cs="Times New Roman"/>
          <w:snapToGrid w:val="0"/>
          <w:color w:val="000000"/>
          <w:szCs w:val="23"/>
          <w:lang w:eastAsia="ru-RU"/>
        </w:rPr>
        <w:t xml:space="preserve">Услуга </w:t>
      </w:r>
      <w:r w:rsidR="007745AA" w:rsidRPr="00416D9F">
        <w:rPr>
          <w:rFonts w:eastAsia="Times New Roman" w:cs="Times New Roman"/>
          <w:snapToGrid w:val="0"/>
          <w:color w:val="000000"/>
          <w:szCs w:val="23"/>
          <w:lang w:eastAsia="ru-RU"/>
        </w:rPr>
        <w:t xml:space="preserve">может быть </w:t>
      </w:r>
      <w:r w:rsidRPr="00416D9F">
        <w:rPr>
          <w:rFonts w:eastAsia="Times New Roman" w:cs="Times New Roman"/>
          <w:snapToGrid w:val="0"/>
          <w:color w:val="000000"/>
          <w:szCs w:val="23"/>
          <w:lang w:eastAsia="ru-RU"/>
        </w:rPr>
        <w:t>предоставлена</w:t>
      </w:r>
      <w:r w:rsidR="007745AA" w:rsidRPr="00416D9F">
        <w:rPr>
          <w:rFonts w:eastAsia="Times New Roman" w:cs="Times New Roman"/>
          <w:snapToGrid w:val="0"/>
          <w:color w:val="000000"/>
          <w:szCs w:val="23"/>
          <w:lang w:eastAsia="ru-RU"/>
        </w:rPr>
        <w:t xml:space="preserve"> Клиент</w:t>
      </w:r>
      <w:r w:rsidRPr="00416D9F">
        <w:rPr>
          <w:rFonts w:eastAsia="Times New Roman" w:cs="Times New Roman"/>
          <w:snapToGrid w:val="0"/>
          <w:color w:val="000000"/>
          <w:szCs w:val="23"/>
          <w:lang w:eastAsia="ru-RU"/>
        </w:rPr>
        <w:t>у</w:t>
      </w:r>
      <w:r w:rsidR="007745AA" w:rsidRPr="00416D9F">
        <w:rPr>
          <w:rFonts w:eastAsia="Times New Roman" w:cs="Times New Roman"/>
          <w:snapToGrid w:val="0"/>
          <w:color w:val="000000"/>
          <w:szCs w:val="23"/>
          <w:lang w:eastAsia="ru-RU"/>
        </w:rPr>
        <w:t>-</w:t>
      </w:r>
      <w:r w:rsidR="007745AA" w:rsidRPr="00416D9F">
        <w:rPr>
          <w:rFonts w:eastAsia="Times New Roman" w:cs="Times New Roman"/>
          <w:bCs/>
          <w:color w:val="000000"/>
          <w:szCs w:val="23"/>
          <w:lang w:eastAsia="ru-RU"/>
        </w:rPr>
        <w:t>Участник</w:t>
      </w:r>
      <w:r w:rsidRPr="00416D9F">
        <w:rPr>
          <w:rFonts w:eastAsia="Times New Roman" w:cs="Times New Roman"/>
          <w:bCs/>
          <w:color w:val="000000"/>
          <w:szCs w:val="23"/>
          <w:lang w:eastAsia="ru-RU"/>
        </w:rPr>
        <w:t>у</w:t>
      </w:r>
      <w:r w:rsidR="007745AA" w:rsidRPr="00416D9F">
        <w:rPr>
          <w:rFonts w:eastAsia="Times New Roman" w:cs="Times New Roman"/>
          <w:bCs/>
          <w:color w:val="000000"/>
          <w:szCs w:val="23"/>
          <w:lang w:eastAsia="ru-RU"/>
        </w:rPr>
        <w:t xml:space="preserve"> НРД</w:t>
      </w:r>
      <w:r w:rsidR="007745AA" w:rsidRPr="00416D9F">
        <w:rPr>
          <w:rFonts w:eastAsia="Times New Roman" w:cs="Times New Roman"/>
          <w:snapToGrid w:val="0"/>
          <w:color w:val="000000"/>
          <w:szCs w:val="23"/>
          <w:lang w:eastAsia="ru-RU"/>
        </w:rPr>
        <w:t xml:space="preserve"> в том случае, если </w:t>
      </w:r>
      <w:r w:rsidR="007745AA" w:rsidRPr="00416D9F">
        <w:rPr>
          <w:rFonts w:eastAsia="Times New Roman" w:cs="Times New Roman"/>
          <w:color w:val="000000"/>
          <w:szCs w:val="23"/>
          <w:lang w:eastAsia="ru-RU"/>
        </w:rPr>
        <w:t>Сторонами заключен и действует Договор ДБО.</w:t>
      </w:r>
    </w:p>
    <w:p w:rsidR="00362E18" w:rsidRPr="00416D9F" w:rsidRDefault="007745AA" w:rsidP="009125D9">
      <w:pPr>
        <w:pStyle w:val="a"/>
        <w:numPr>
          <w:ilvl w:val="1"/>
          <w:numId w:val="140"/>
        </w:numPr>
        <w:tabs>
          <w:tab w:val="left" w:pos="1276"/>
        </w:tabs>
        <w:suppressAutoHyphens/>
        <w:ind w:left="0" w:firstLine="709"/>
        <w:jc w:val="both"/>
        <w:rPr>
          <w:rFonts w:eastAsia="Times New Roman" w:cs="Times New Roman"/>
          <w:color w:val="000000"/>
          <w:szCs w:val="23"/>
          <w:lang w:eastAsia="ru-RU"/>
        </w:rPr>
      </w:pPr>
      <w:r w:rsidRPr="00416D9F">
        <w:rPr>
          <w:rFonts w:eastAsia="Times New Roman" w:cs="Times New Roman"/>
          <w:color w:val="000000"/>
          <w:szCs w:val="23"/>
          <w:lang w:eastAsia="ru-RU"/>
        </w:rPr>
        <w:t>Уполномоченными лицами Клиента в целях настоящих Условий являются единоличный исполнительный орган Клиента, а также иные</w:t>
      </w:r>
      <w:r w:rsidRPr="00416D9F">
        <w:rPr>
          <w:rFonts w:eastAsia="Times New Roman" w:cs="Times New Roman"/>
          <w:snapToGrid w:val="0"/>
          <w:color w:val="000000"/>
          <w:szCs w:val="23"/>
          <w:lang w:eastAsia="ru-RU"/>
        </w:rPr>
        <w:t xml:space="preserve"> лица, уполномоченные</w:t>
      </w:r>
      <w:r w:rsidRPr="00416D9F">
        <w:rPr>
          <w:rFonts w:eastAsia="Times New Roman" w:cs="Times New Roman"/>
          <w:color w:val="000000"/>
          <w:szCs w:val="23"/>
          <w:lang w:eastAsia="x-none"/>
        </w:rPr>
        <w:t xml:space="preserve"> распоряжаться имеющимися на счетах Клиента денежными средствами</w:t>
      </w:r>
      <w:r w:rsidRPr="00416D9F">
        <w:rPr>
          <w:rFonts w:eastAsia="Times New Roman" w:cs="Times New Roman"/>
          <w:color w:val="000000"/>
          <w:szCs w:val="23"/>
          <w:lang w:eastAsia="ru-RU"/>
        </w:rPr>
        <w:t xml:space="preserve">, используя аналог собственноручной подписи </w:t>
      </w:r>
      <w:r w:rsidRPr="00416D9F">
        <w:rPr>
          <w:rFonts w:eastAsia="Times New Roman" w:cs="Times New Roman"/>
          <w:color w:val="000000"/>
          <w:szCs w:val="23"/>
          <w:lang w:eastAsia="x-none"/>
        </w:rPr>
        <w:t>(</w:t>
      </w:r>
      <w:r w:rsidRPr="00416D9F">
        <w:rPr>
          <w:rFonts w:eastAsia="Times New Roman" w:cs="Times New Roman"/>
          <w:color w:val="000000"/>
          <w:szCs w:val="23"/>
          <w:lang w:val="x-none" w:eastAsia="x-none"/>
        </w:rPr>
        <w:t xml:space="preserve">подписывать </w:t>
      </w:r>
      <w:r w:rsidRPr="00416D9F">
        <w:rPr>
          <w:rFonts w:eastAsia="Times New Roman" w:cs="Times New Roman"/>
          <w:color w:val="000000"/>
          <w:szCs w:val="23"/>
          <w:lang w:eastAsia="x-none"/>
        </w:rPr>
        <w:t>ЭП</w:t>
      </w:r>
      <w:r w:rsidRPr="00416D9F">
        <w:rPr>
          <w:rFonts w:eastAsia="Times New Roman" w:cs="Times New Roman"/>
          <w:color w:val="000000"/>
          <w:szCs w:val="23"/>
          <w:lang w:val="x-none" w:eastAsia="x-none"/>
        </w:rPr>
        <w:t xml:space="preserve"> </w:t>
      </w:r>
      <w:r w:rsidRPr="00416D9F">
        <w:rPr>
          <w:rFonts w:eastAsia="Times New Roman" w:cs="Times New Roman"/>
          <w:color w:val="000000"/>
          <w:szCs w:val="23"/>
          <w:lang w:eastAsia="x-none"/>
        </w:rPr>
        <w:t>электронные</w:t>
      </w:r>
      <w:r w:rsidRPr="00416D9F">
        <w:rPr>
          <w:rFonts w:eastAsia="Times New Roman" w:cs="Times New Roman"/>
          <w:color w:val="000000"/>
          <w:szCs w:val="23"/>
          <w:lang w:val="x-none" w:eastAsia="x-none"/>
        </w:rPr>
        <w:t xml:space="preserve"> документы от имени Клиента</w:t>
      </w:r>
      <w:r w:rsidRPr="00416D9F">
        <w:rPr>
          <w:rFonts w:eastAsia="Times New Roman" w:cs="Times New Roman"/>
          <w:color w:val="000000"/>
          <w:szCs w:val="23"/>
          <w:lang w:eastAsia="x-none"/>
        </w:rPr>
        <w:t>)</w:t>
      </w:r>
      <w:r w:rsidRPr="00416D9F">
        <w:rPr>
          <w:rFonts w:eastAsia="Times New Roman" w:cs="Times New Roman"/>
          <w:color w:val="000000"/>
          <w:szCs w:val="23"/>
          <w:lang w:eastAsia="ru-RU"/>
        </w:rPr>
        <w:t xml:space="preserve">, </w:t>
      </w:r>
      <w:r w:rsidRPr="00416D9F">
        <w:rPr>
          <w:rFonts w:eastAsia="Times New Roman" w:cs="Times New Roman"/>
          <w:color w:val="000000"/>
          <w:szCs w:val="23"/>
          <w:lang w:eastAsia="x-none"/>
        </w:rPr>
        <w:t xml:space="preserve">визировать расчетные (платежные) документы и иные распоряжения о переводе денежных средств Клиента, </w:t>
      </w:r>
      <w:r w:rsidRPr="00416D9F">
        <w:rPr>
          <w:rFonts w:eastAsia="Times New Roman" w:cs="Times New Roman"/>
          <w:color w:val="000000"/>
          <w:szCs w:val="23"/>
          <w:lang w:eastAsia="ru-RU"/>
        </w:rPr>
        <w:t xml:space="preserve">используя аналог собственноручной подписи </w:t>
      </w:r>
      <w:r w:rsidRPr="00416D9F">
        <w:rPr>
          <w:rFonts w:eastAsia="Times New Roman" w:cs="Times New Roman"/>
          <w:color w:val="000000"/>
          <w:szCs w:val="23"/>
          <w:lang w:eastAsia="x-none"/>
        </w:rPr>
        <w:t>(</w:t>
      </w:r>
      <w:r w:rsidRPr="00416D9F">
        <w:rPr>
          <w:rFonts w:eastAsia="Times New Roman" w:cs="Times New Roman"/>
          <w:color w:val="000000"/>
          <w:szCs w:val="23"/>
          <w:lang w:val="x-none" w:eastAsia="x-none"/>
        </w:rPr>
        <w:t xml:space="preserve">подписывать </w:t>
      </w:r>
      <w:r w:rsidRPr="00416D9F">
        <w:rPr>
          <w:rFonts w:eastAsia="Times New Roman" w:cs="Times New Roman"/>
          <w:color w:val="000000"/>
          <w:szCs w:val="23"/>
          <w:lang w:eastAsia="x-none"/>
        </w:rPr>
        <w:t>акцептующей ЭП</w:t>
      </w:r>
      <w:r w:rsidRPr="00416D9F">
        <w:rPr>
          <w:rFonts w:eastAsia="Times New Roman" w:cs="Times New Roman"/>
          <w:color w:val="000000"/>
          <w:szCs w:val="23"/>
          <w:lang w:val="x-none" w:eastAsia="x-none"/>
        </w:rPr>
        <w:t xml:space="preserve"> </w:t>
      </w:r>
      <w:r w:rsidRPr="00416D9F">
        <w:rPr>
          <w:rFonts w:eastAsia="Times New Roman" w:cs="Times New Roman"/>
          <w:color w:val="000000"/>
          <w:szCs w:val="23"/>
          <w:lang w:eastAsia="x-none"/>
        </w:rPr>
        <w:t>электронные</w:t>
      </w:r>
      <w:r w:rsidRPr="00416D9F">
        <w:rPr>
          <w:rFonts w:eastAsia="Times New Roman" w:cs="Times New Roman"/>
          <w:color w:val="000000"/>
          <w:szCs w:val="23"/>
          <w:lang w:val="x-none" w:eastAsia="x-none"/>
        </w:rPr>
        <w:t xml:space="preserve"> документы от имени Клиента</w:t>
      </w:r>
      <w:r w:rsidRPr="00416D9F">
        <w:rPr>
          <w:rFonts w:eastAsia="Times New Roman" w:cs="Times New Roman"/>
          <w:color w:val="000000"/>
          <w:szCs w:val="23"/>
          <w:lang w:eastAsia="x-none"/>
        </w:rPr>
        <w:t>)</w:t>
      </w:r>
      <w:r w:rsidRPr="00416D9F">
        <w:rPr>
          <w:rFonts w:eastAsia="Times New Roman" w:cs="Times New Roman"/>
          <w:color w:val="000000"/>
          <w:szCs w:val="23"/>
          <w:lang w:eastAsia="ru-RU"/>
        </w:rPr>
        <w:t xml:space="preserve">, информация о которых представлена и чьи полномочия подтверждены Банку в порядке, предусмотренном </w:t>
      </w:r>
      <w:r w:rsidR="00D527F6" w:rsidRPr="009125D9">
        <w:rPr>
          <w:rFonts w:eastAsia="Times New Roman" w:cs="Times New Roman"/>
          <w:color w:val="000000"/>
          <w:szCs w:val="23"/>
          <w:lang w:eastAsia="ru-RU"/>
        </w:rPr>
        <w:t>Договором</w:t>
      </w:r>
      <w:r w:rsidRPr="00416D9F">
        <w:rPr>
          <w:rFonts w:eastAsia="Times New Roman" w:cs="Times New Roman"/>
          <w:color w:val="000000"/>
          <w:szCs w:val="23"/>
          <w:lang w:eastAsia="ru-RU"/>
        </w:rPr>
        <w:t xml:space="preserve"> ДБО.</w:t>
      </w:r>
    </w:p>
    <w:p w:rsidR="00362E18" w:rsidRPr="00416D9F" w:rsidRDefault="00362E18" w:rsidP="009125D9">
      <w:pPr>
        <w:widowControl/>
        <w:ind w:firstLine="567"/>
        <w:jc w:val="both"/>
        <w:rPr>
          <w:rFonts w:ascii="Times New Roman" w:eastAsia="Times New Roman" w:hAnsi="Times New Roman" w:cs="Times New Roman"/>
          <w:color w:val="000000"/>
          <w:sz w:val="23"/>
          <w:szCs w:val="23"/>
          <w:lang w:eastAsia="ru-RU"/>
        </w:rPr>
      </w:pPr>
      <w:r w:rsidRPr="00416D9F">
        <w:rPr>
          <w:rFonts w:ascii="Times New Roman" w:eastAsia="Calibri" w:hAnsi="Times New Roman" w:cs="Times New Roman"/>
          <w:noProof/>
          <w:lang w:eastAsia="ru-RU"/>
        </w:rPr>
        <w:t>При этом для подписания электронных документов в рамках настоящих Условий от имени Клиента используется ЭП, удостоверенная сертификатом, выданным Банком</w:t>
      </w:r>
      <w:r w:rsidRPr="00416D9F">
        <w:rPr>
          <w:rFonts w:ascii="Times New Roman" w:eastAsia="Calibri" w:hAnsi="Times New Roman" w:cs="Times New Roman"/>
        </w:rPr>
        <w:t xml:space="preserve"> </w:t>
      </w:r>
      <w:r w:rsidRPr="00416D9F">
        <w:rPr>
          <w:rFonts w:ascii="Times New Roman" w:eastAsia="Calibri" w:hAnsi="Times New Roman" w:cs="Times New Roman"/>
          <w:noProof/>
          <w:lang w:eastAsia="ru-RU"/>
        </w:rPr>
        <w:t xml:space="preserve">соответственно Клиенту по </w:t>
      </w:r>
      <w:r w:rsidR="00EA34B3" w:rsidRPr="00416D9F">
        <w:rPr>
          <w:rFonts w:ascii="Times New Roman" w:eastAsia="Calibri" w:hAnsi="Times New Roman" w:cs="Times New Roman"/>
        </w:rPr>
        <w:t>з</w:t>
      </w:r>
      <w:r w:rsidRPr="00416D9F">
        <w:rPr>
          <w:rFonts w:ascii="Times New Roman" w:eastAsia="Calibri" w:hAnsi="Times New Roman" w:cs="Times New Roman"/>
        </w:rPr>
        <w:t>аявлению по Форме 11 / 12 Сборника</w:t>
      </w:r>
      <w:r w:rsidRPr="00416D9F">
        <w:rPr>
          <w:rFonts w:ascii="Times New Roman" w:eastAsia="Calibri" w:hAnsi="Times New Roman" w:cs="Times New Roman"/>
          <w:noProof/>
          <w:lang w:eastAsia="ru-RU"/>
        </w:rPr>
        <w:t xml:space="preserve">. </w:t>
      </w:r>
    </w:p>
    <w:p w:rsidR="007745AA" w:rsidRPr="00416D9F" w:rsidRDefault="007745AA" w:rsidP="009125D9">
      <w:pPr>
        <w:pStyle w:val="a"/>
        <w:numPr>
          <w:ilvl w:val="1"/>
          <w:numId w:val="140"/>
        </w:numPr>
        <w:tabs>
          <w:tab w:val="left" w:pos="1276"/>
        </w:tabs>
        <w:suppressAutoHyphens/>
        <w:ind w:left="0" w:firstLine="709"/>
        <w:jc w:val="both"/>
        <w:rPr>
          <w:rFonts w:eastAsia="Times New Roman" w:cs="Times New Roman"/>
          <w:noProof/>
          <w:snapToGrid w:val="0"/>
          <w:color w:val="000000"/>
          <w:szCs w:val="23"/>
          <w:lang w:eastAsia="ru-RU"/>
        </w:rPr>
      </w:pPr>
      <w:r w:rsidRPr="00416D9F">
        <w:rPr>
          <w:rFonts w:eastAsia="Times New Roman" w:cs="Times New Roman"/>
          <w:noProof/>
          <w:snapToGrid w:val="0"/>
          <w:color w:val="000000"/>
          <w:szCs w:val="23"/>
          <w:lang w:eastAsia="ru-RU"/>
        </w:rPr>
        <w:t xml:space="preserve">Датой начала пользования Клиентом Услугой считается дата </w:t>
      </w:r>
      <w:r w:rsidR="005645CB" w:rsidRPr="00416D9F">
        <w:rPr>
          <w:rFonts w:eastAsia="Times New Roman" w:cs="Times New Roman"/>
          <w:noProof/>
          <w:snapToGrid w:val="0"/>
          <w:color w:val="000000"/>
          <w:szCs w:val="23"/>
          <w:lang w:eastAsia="ru-RU"/>
        </w:rPr>
        <w:t>принятия</w:t>
      </w:r>
      <w:r w:rsidR="00AE532A" w:rsidRPr="00416D9F">
        <w:rPr>
          <w:rFonts w:eastAsia="Times New Roman" w:cs="Times New Roman"/>
          <w:noProof/>
          <w:snapToGrid w:val="0"/>
          <w:color w:val="000000"/>
          <w:szCs w:val="23"/>
          <w:lang w:eastAsia="ru-RU"/>
        </w:rPr>
        <w:t xml:space="preserve"> Банком Заявления </w:t>
      </w:r>
      <w:r w:rsidR="007E1C1C" w:rsidRPr="00416D9F">
        <w:rPr>
          <w:rFonts w:eastAsia="Times New Roman" w:cs="Times New Roman"/>
          <w:noProof/>
          <w:snapToGrid w:val="0"/>
          <w:color w:val="000000"/>
          <w:szCs w:val="23"/>
          <w:lang w:eastAsia="ru-RU"/>
        </w:rPr>
        <w:t>на подключение услуги</w:t>
      </w:r>
      <w:r w:rsidRPr="00416D9F">
        <w:rPr>
          <w:rFonts w:eastAsia="Times New Roman" w:cs="Times New Roman"/>
          <w:noProof/>
          <w:snapToGrid w:val="0"/>
          <w:color w:val="000000"/>
          <w:szCs w:val="23"/>
          <w:lang w:eastAsia="ru-RU"/>
        </w:rPr>
        <w:t xml:space="preserve"> </w:t>
      </w:r>
      <w:r w:rsidRPr="00416D9F">
        <w:rPr>
          <w:rFonts w:eastAsia="Times New Roman" w:cs="Times New Roman"/>
          <w:color w:val="000000"/>
          <w:szCs w:val="23"/>
          <w:lang w:eastAsia="ru-RU"/>
        </w:rPr>
        <w:t>в порядке, предусмотренном п. 3.</w:t>
      </w:r>
      <w:r w:rsidR="00FD6729" w:rsidRPr="00416D9F">
        <w:rPr>
          <w:rFonts w:eastAsia="Times New Roman" w:cs="Times New Roman"/>
          <w:color w:val="000000"/>
          <w:szCs w:val="23"/>
          <w:lang w:eastAsia="ru-RU"/>
        </w:rPr>
        <w:t>1</w:t>
      </w:r>
      <w:r w:rsidRPr="00416D9F">
        <w:rPr>
          <w:rFonts w:eastAsia="Times New Roman" w:cs="Times New Roman"/>
          <w:color w:val="000000"/>
          <w:szCs w:val="23"/>
          <w:lang w:eastAsia="ru-RU"/>
        </w:rPr>
        <w:t xml:space="preserve"> настоящих Условий</w:t>
      </w:r>
      <w:r w:rsidRPr="00416D9F">
        <w:rPr>
          <w:rFonts w:eastAsia="Times New Roman" w:cs="Times New Roman"/>
          <w:noProof/>
          <w:snapToGrid w:val="0"/>
          <w:color w:val="000000"/>
          <w:szCs w:val="23"/>
          <w:lang w:eastAsia="ru-RU"/>
        </w:rPr>
        <w:t>.</w:t>
      </w:r>
    </w:p>
    <w:p w:rsidR="007745AA" w:rsidRPr="00416D9F" w:rsidRDefault="007745AA" w:rsidP="009125D9">
      <w:pPr>
        <w:pStyle w:val="a"/>
        <w:numPr>
          <w:ilvl w:val="1"/>
          <w:numId w:val="140"/>
        </w:numPr>
        <w:tabs>
          <w:tab w:val="left" w:pos="1276"/>
        </w:tabs>
        <w:suppressAutoHyphens/>
        <w:ind w:left="0" w:firstLine="709"/>
        <w:jc w:val="both"/>
        <w:rPr>
          <w:rFonts w:eastAsia="Times New Roman" w:cs="Times New Roman"/>
          <w:color w:val="000000"/>
          <w:szCs w:val="23"/>
          <w:lang w:eastAsia="ru-RU"/>
        </w:rPr>
      </w:pPr>
      <w:r w:rsidRPr="00416D9F">
        <w:rPr>
          <w:rFonts w:eastAsia="Times New Roman" w:cs="Times New Roman"/>
          <w:color w:val="000000"/>
          <w:szCs w:val="23"/>
          <w:lang w:eastAsia="ru-RU"/>
        </w:rPr>
        <w:t>Стороны признают, что передаваемые Клиентом в Банк посредством Канала ЭДО платежные поручения и иные документы, заверенные надлежащим образом ЭП Клиента в соответствии с п. 2.</w:t>
      </w:r>
      <w:r w:rsidR="00DD15C3" w:rsidRPr="00416D9F">
        <w:rPr>
          <w:rFonts w:eastAsia="Times New Roman" w:cs="Times New Roman"/>
          <w:color w:val="000000"/>
          <w:szCs w:val="23"/>
          <w:lang w:eastAsia="ru-RU"/>
        </w:rPr>
        <w:t>4</w:t>
      </w:r>
      <w:r w:rsidRPr="00416D9F">
        <w:rPr>
          <w:rFonts w:eastAsia="Times New Roman" w:cs="Times New Roman"/>
          <w:color w:val="000000"/>
          <w:szCs w:val="23"/>
          <w:lang w:eastAsia="ru-RU"/>
        </w:rPr>
        <w:t xml:space="preserve"> настоящих Условий, идентичны распоряжениям о переводе денежных средств (платежным поручениям) и иным документам на бумажном носителе, подписанным уполномоченными от имени Клиента представителями и скрепленным оттиском печати Клиента. </w:t>
      </w:r>
    </w:p>
    <w:p w:rsidR="007745AA" w:rsidRPr="00416D9F" w:rsidRDefault="007745AA" w:rsidP="009125D9">
      <w:pPr>
        <w:pStyle w:val="a"/>
        <w:numPr>
          <w:ilvl w:val="1"/>
          <w:numId w:val="140"/>
        </w:numPr>
        <w:tabs>
          <w:tab w:val="left" w:pos="1276"/>
        </w:tabs>
        <w:suppressAutoHyphens/>
        <w:ind w:left="0" w:firstLine="709"/>
        <w:jc w:val="both"/>
        <w:rPr>
          <w:rFonts w:eastAsia="Times New Roman" w:cs="Times New Roman"/>
          <w:color w:val="000000"/>
          <w:szCs w:val="23"/>
          <w:lang w:eastAsia="ru-RU"/>
        </w:rPr>
      </w:pPr>
      <w:r w:rsidRPr="00416D9F">
        <w:rPr>
          <w:rFonts w:eastAsia="Times New Roman" w:cs="Times New Roman"/>
          <w:color w:val="000000"/>
          <w:szCs w:val="23"/>
          <w:lang w:eastAsia="ru-RU"/>
        </w:rPr>
        <w:t xml:space="preserve">Клиент, </w:t>
      </w:r>
      <w:r w:rsidR="007B35AF" w:rsidRPr="00416D9F">
        <w:rPr>
          <w:rFonts w:eastAsia="Times New Roman" w:cs="Times New Roman"/>
          <w:color w:val="000000"/>
          <w:szCs w:val="23"/>
          <w:lang w:eastAsia="ru-RU"/>
        </w:rPr>
        <w:t>подключая услугу</w:t>
      </w:r>
      <w:r w:rsidRPr="00416D9F">
        <w:rPr>
          <w:rFonts w:eastAsia="Times New Roman" w:cs="Times New Roman"/>
          <w:color w:val="000000"/>
          <w:szCs w:val="23"/>
          <w:lang w:eastAsia="ru-RU"/>
        </w:rPr>
        <w:t xml:space="preserve">, предоставляет Банку право передавать в </w:t>
      </w:r>
      <w:r w:rsidRPr="00416D9F">
        <w:rPr>
          <w:rFonts w:eastAsia="Times New Roman" w:cs="Times New Roman"/>
          <w:bCs/>
          <w:color w:val="000000"/>
          <w:szCs w:val="23"/>
          <w:lang w:eastAsia="ru-RU"/>
        </w:rPr>
        <w:t>СЭД НРД сведения, составляющие банковскую тайну, а именно сведения о Клиенте и</w:t>
      </w:r>
      <w:r w:rsidRPr="00416D9F">
        <w:rPr>
          <w:rFonts w:eastAsia="Times New Roman" w:cs="Times New Roman"/>
          <w:color w:val="000000"/>
          <w:szCs w:val="23"/>
          <w:lang w:eastAsia="ru-RU"/>
        </w:rPr>
        <w:t xml:space="preserve"> следующие сведения о счете Клиента:</w:t>
      </w:r>
    </w:p>
    <w:p w:rsidR="007745AA" w:rsidRPr="00416D9F" w:rsidRDefault="007745AA" w:rsidP="007745AA">
      <w:pPr>
        <w:tabs>
          <w:tab w:val="right" w:leader="underscore" w:pos="9923"/>
        </w:tabs>
        <w:suppressAutoHyphens/>
        <w:ind w:firstLine="709"/>
        <w:jc w:val="both"/>
        <w:rPr>
          <w:rFonts w:ascii="Times New Roman" w:eastAsia="Times New Roman" w:hAnsi="Times New Roman" w:cs="Times New Roman"/>
          <w:color w:val="000000"/>
          <w:sz w:val="23"/>
          <w:szCs w:val="23"/>
          <w:lang w:eastAsia="ru-RU"/>
        </w:rPr>
      </w:pPr>
      <w:r w:rsidRPr="00416D9F">
        <w:rPr>
          <w:rFonts w:ascii="Times New Roman" w:eastAsia="Times New Roman" w:hAnsi="Times New Roman" w:cs="Times New Roman"/>
          <w:color w:val="000000"/>
          <w:sz w:val="23"/>
          <w:szCs w:val="23"/>
          <w:lang w:eastAsia="ru-RU"/>
        </w:rPr>
        <w:t>– информацию о номере счета;</w:t>
      </w:r>
    </w:p>
    <w:p w:rsidR="007745AA" w:rsidRPr="00416D9F" w:rsidRDefault="007745AA" w:rsidP="007745AA">
      <w:pPr>
        <w:tabs>
          <w:tab w:val="right" w:leader="underscore" w:pos="9923"/>
        </w:tabs>
        <w:suppressAutoHyphens/>
        <w:ind w:firstLine="709"/>
        <w:jc w:val="both"/>
        <w:rPr>
          <w:rFonts w:ascii="Times New Roman" w:eastAsia="Times New Roman" w:hAnsi="Times New Roman" w:cs="Times New Roman"/>
          <w:color w:val="000000"/>
          <w:sz w:val="23"/>
          <w:szCs w:val="23"/>
          <w:lang w:eastAsia="ru-RU"/>
        </w:rPr>
      </w:pPr>
      <w:r w:rsidRPr="00416D9F">
        <w:rPr>
          <w:rFonts w:ascii="Times New Roman" w:eastAsia="Times New Roman" w:hAnsi="Times New Roman" w:cs="Times New Roman"/>
          <w:color w:val="000000"/>
          <w:sz w:val="23"/>
          <w:szCs w:val="23"/>
          <w:lang w:eastAsia="ru-RU"/>
        </w:rPr>
        <w:t>– выписки по счету;</w:t>
      </w:r>
    </w:p>
    <w:p w:rsidR="007745AA" w:rsidRPr="00416D9F" w:rsidRDefault="007745AA" w:rsidP="007745AA">
      <w:pPr>
        <w:tabs>
          <w:tab w:val="right" w:leader="underscore" w:pos="9923"/>
        </w:tabs>
        <w:suppressAutoHyphens/>
        <w:ind w:firstLine="709"/>
        <w:jc w:val="both"/>
        <w:rPr>
          <w:rFonts w:ascii="Times New Roman" w:eastAsia="Times New Roman" w:hAnsi="Times New Roman" w:cs="Times New Roman"/>
          <w:color w:val="000000"/>
          <w:sz w:val="23"/>
          <w:szCs w:val="23"/>
          <w:lang w:eastAsia="ru-RU"/>
        </w:rPr>
      </w:pPr>
      <w:r w:rsidRPr="00416D9F">
        <w:rPr>
          <w:rFonts w:ascii="Times New Roman" w:eastAsia="Times New Roman" w:hAnsi="Times New Roman" w:cs="Times New Roman"/>
          <w:color w:val="000000"/>
          <w:sz w:val="23"/>
          <w:szCs w:val="23"/>
          <w:lang w:eastAsia="ru-RU"/>
        </w:rPr>
        <w:t>– информацию об остатках денежных средств на счете;</w:t>
      </w:r>
    </w:p>
    <w:p w:rsidR="007745AA" w:rsidRPr="00416D9F" w:rsidRDefault="007745AA" w:rsidP="007745AA">
      <w:pPr>
        <w:tabs>
          <w:tab w:val="right" w:leader="underscore" w:pos="9923"/>
        </w:tabs>
        <w:suppressAutoHyphens/>
        <w:ind w:firstLine="709"/>
        <w:jc w:val="both"/>
        <w:rPr>
          <w:rFonts w:ascii="Times New Roman" w:eastAsia="Times New Roman" w:hAnsi="Times New Roman" w:cs="Times New Roman"/>
          <w:color w:val="000000"/>
          <w:sz w:val="23"/>
          <w:szCs w:val="23"/>
          <w:lang w:eastAsia="ru-RU"/>
        </w:rPr>
      </w:pPr>
      <w:r w:rsidRPr="00416D9F">
        <w:rPr>
          <w:rFonts w:ascii="Times New Roman" w:eastAsia="Times New Roman" w:hAnsi="Times New Roman" w:cs="Times New Roman"/>
          <w:color w:val="000000"/>
          <w:sz w:val="23"/>
          <w:szCs w:val="23"/>
          <w:lang w:eastAsia="ru-RU"/>
        </w:rPr>
        <w:t>–</w:t>
      </w:r>
      <w:r w:rsidRPr="00416D9F">
        <w:rPr>
          <w:rFonts w:ascii="Times New Roman" w:eastAsia="Times New Roman" w:hAnsi="Times New Roman" w:cs="Times New Roman"/>
          <w:color w:val="000000"/>
          <w:sz w:val="23"/>
          <w:szCs w:val="23"/>
          <w:lang w:val="en-US" w:eastAsia="ru-RU"/>
        </w:rPr>
        <w:t> </w:t>
      </w:r>
      <w:r w:rsidRPr="00416D9F">
        <w:rPr>
          <w:rFonts w:ascii="Times New Roman" w:eastAsia="Times New Roman" w:hAnsi="Times New Roman" w:cs="Times New Roman"/>
          <w:color w:val="000000"/>
          <w:sz w:val="23"/>
          <w:szCs w:val="23"/>
          <w:lang w:eastAsia="ru-RU"/>
        </w:rPr>
        <w:t>информацию об операциях, совершаемых по счету,</w:t>
      </w:r>
    </w:p>
    <w:p w:rsidR="007745AA" w:rsidRPr="00416D9F" w:rsidRDefault="007745AA" w:rsidP="007745AA">
      <w:pPr>
        <w:suppressAutoHyphens/>
        <w:autoSpaceDE w:val="0"/>
        <w:autoSpaceDN w:val="0"/>
        <w:adjustRightInd w:val="0"/>
        <w:jc w:val="both"/>
        <w:rPr>
          <w:rFonts w:ascii="Times New Roman" w:eastAsia="Times New Roman" w:hAnsi="Times New Roman" w:cs="Times New Roman"/>
          <w:color w:val="000000"/>
          <w:sz w:val="23"/>
          <w:szCs w:val="23"/>
          <w:lang w:eastAsia="ru-RU"/>
        </w:rPr>
      </w:pPr>
      <w:r w:rsidRPr="00416D9F">
        <w:rPr>
          <w:rFonts w:ascii="Times New Roman" w:eastAsia="Times New Roman" w:hAnsi="Times New Roman" w:cs="Times New Roman"/>
          <w:color w:val="000000"/>
          <w:sz w:val="23"/>
          <w:szCs w:val="23"/>
          <w:lang w:eastAsia="ru-RU"/>
        </w:rPr>
        <w:t xml:space="preserve">а также иную информацию о счете. </w:t>
      </w:r>
    </w:p>
    <w:p w:rsidR="007745AA" w:rsidRPr="00416D9F" w:rsidRDefault="007745AA" w:rsidP="007745AA">
      <w:pPr>
        <w:suppressAutoHyphens/>
        <w:ind w:firstLine="709"/>
        <w:jc w:val="both"/>
        <w:rPr>
          <w:rFonts w:ascii="Times New Roman" w:eastAsia="Times New Roman" w:hAnsi="Times New Roman" w:cs="Times New Roman"/>
          <w:color w:val="000000"/>
          <w:sz w:val="23"/>
          <w:szCs w:val="23"/>
          <w:lang w:eastAsia="ru-RU"/>
        </w:rPr>
      </w:pPr>
      <w:r w:rsidRPr="00416D9F">
        <w:rPr>
          <w:rFonts w:ascii="Times New Roman" w:eastAsia="Times New Roman" w:hAnsi="Times New Roman" w:cs="Times New Roman"/>
          <w:color w:val="000000"/>
          <w:sz w:val="23"/>
          <w:szCs w:val="23"/>
          <w:lang w:eastAsia="ru-RU"/>
        </w:rPr>
        <w:t>Клиент признает, что, используя единый Канал ЭДО для передачи Клиенту-Участнику НРД, Банк не несет ответственности за ее получение неуполномоченными лицами.</w:t>
      </w:r>
    </w:p>
    <w:p w:rsidR="007745AA" w:rsidRPr="00416D9F" w:rsidRDefault="007745AA" w:rsidP="009125D9">
      <w:pPr>
        <w:pStyle w:val="a"/>
        <w:numPr>
          <w:ilvl w:val="1"/>
          <w:numId w:val="140"/>
        </w:numPr>
        <w:tabs>
          <w:tab w:val="left" w:pos="1276"/>
        </w:tabs>
        <w:suppressAutoHyphens/>
        <w:ind w:left="0" w:firstLine="709"/>
        <w:jc w:val="both"/>
        <w:rPr>
          <w:rFonts w:eastAsia="Times New Roman" w:cs="Times New Roman"/>
          <w:color w:val="000000"/>
          <w:spacing w:val="-2"/>
          <w:szCs w:val="23"/>
          <w:lang w:eastAsia="ru-RU"/>
        </w:rPr>
      </w:pPr>
      <w:r w:rsidRPr="00416D9F">
        <w:rPr>
          <w:rFonts w:eastAsia="Times New Roman" w:cs="Times New Roman"/>
          <w:color w:val="000000"/>
          <w:szCs w:val="23"/>
          <w:lang w:eastAsia="ru-RU"/>
        </w:rPr>
        <w:t xml:space="preserve">За настройку параметров обслуживания счетов Клиента-Участника НРД в целях предоставления Услуги, а также за обмен финансовыми сообщениями по счетам Клиентов в рамках Услуги Банк взимает с Клиента-Участника НРД комиссионное вознаграждение согласно </w:t>
      </w:r>
      <w:hyperlink w:anchor="шестьДваШестьПравиладва" w:history="1">
        <w:r w:rsidRPr="00416D9F">
          <w:rPr>
            <w:rFonts w:eastAsia="Times New Roman" w:cs="Times New Roman"/>
            <w:color w:val="000000"/>
            <w:sz w:val="24"/>
            <w:szCs w:val="24"/>
            <w:lang w:eastAsia="ru-RU"/>
          </w:rPr>
          <w:t>п.</w:t>
        </w:r>
      </w:hyperlink>
      <w:r w:rsidRPr="00416D9F">
        <w:rPr>
          <w:rFonts w:eastAsia="Times New Roman" w:cs="Times New Roman"/>
          <w:color w:val="000000"/>
          <w:szCs w:val="23"/>
          <w:lang w:eastAsia="ru-RU"/>
        </w:rPr>
        <w:t> 5.2.1 настоящих Условий.</w:t>
      </w:r>
    </w:p>
    <w:p w:rsidR="007745AA" w:rsidRPr="00416D9F" w:rsidRDefault="007745AA" w:rsidP="009125D9">
      <w:pPr>
        <w:pStyle w:val="a"/>
        <w:numPr>
          <w:ilvl w:val="0"/>
          <w:numId w:val="139"/>
        </w:numPr>
        <w:suppressAutoHyphens/>
        <w:spacing w:before="120" w:after="120"/>
        <w:ind w:left="1066" w:hanging="357"/>
        <w:jc w:val="center"/>
        <w:outlineLvl w:val="3"/>
        <w:rPr>
          <w:rFonts w:eastAsia="Times New Roman" w:cs="Times New Roman"/>
          <w:color w:val="000000"/>
          <w:szCs w:val="23"/>
          <w:lang w:eastAsia="ru-RU"/>
        </w:rPr>
      </w:pPr>
      <w:bookmarkStart w:id="56" w:name="_Toc25270290"/>
      <w:bookmarkStart w:id="57" w:name="_Toc25302130"/>
      <w:bookmarkStart w:id="58" w:name="_Toc25311010"/>
      <w:bookmarkStart w:id="59" w:name="_Toc25311117"/>
      <w:bookmarkStart w:id="60" w:name="_Toc32791095"/>
      <w:bookmarkStart w:id="61" w:name="_Toc44084151"/>
      <w:bookmarkStart w:id="62" w:name="_Toc69133409"/>
      <w:bookmarkStart w:id="63" w:name="_Toc79075380"/>
      <w:bookmarkStart w:id="64" w:name="_Toc81918630"/>
      <w:r w:rsidRPr="009125D9">
        <w:rPr>
          <w:rFonts w:eastAsia="Times New Roman" w:cs="Times New Roman"/>
          <w:b/>
          <w:color w:val="000000"/>
          <w:szCs w:val="23"/>
          <w:lang w:eastAsia="ru-RU"/>
        </w:rPr>
        <w:t xml:space="preserve">Порядок </w:t>
      </w:r>
      <w:bookmarkEnd w:id="56"/>
      <w:bookmarkEnd w:id="57"/>
      <w:bookmarkEnd w:id="58"/>
      <w:bookmarkEnd w:id="59"/>
      <w:bookmarkEnd w:id="60"/>
      <w:bookmarkEnd w:id="61"/>
      <w:bookmarkEnd w:id="62"/>
      <w:bookmarkEnd w:id="63"/>
      <w:bookmarkEnd w:id="64"/>
      <w:r w:rsidR="00D527F6" w:rsidRPr="009125D9">
        <w:rPr>
          <w:rFonts w:eastAsia="Times New Roman" w:cs="Times New Roman"/>
          <w:b/>
          <w:color w:val="000000"/>
          <w:szCs w:val="23"/>
          <w:lang w:eastAsia="ru-RU"/>
        </w:rPr>
        <w:t>подключения Услуги</w:t>
      </w:r>
    </w:p>
    <w:p w:rsidR="007745AA" w:rsidRPr="00416D9F" w:rsidRDefault="007745AA" w:rsidP="00680D32">
      <w:pPr>
        <w:ind w:firstLine="709"/>
        <w:jc w:val="both"/>
        <w:rPr>
          <w:rFonts w:ascii="Times New Roman" w:eastAsia="Times New Roman" w:hAnsi="Times New Roman" w:cs="Times New Roman"/>
          <w:color w:val="000000"/>
          <w:sz w:val="23"/>
          <w:szCs w:val="23"/>
          <w:lang w:eastAsia="ru-RU"/>
        </w:rPr>
      </w:pPr>
      <w:r w:rsidRPr="00416D9F">
        <w:rPr>
          <w:rFonts w:ascii="Times New Roman" w:eastAsia="Times New Roman" w:hAnsi="Times New Roman" w:cs="Times New Roman"/>
          <w:color w:val="000000"/>
          <w:sz w:val="23"/>
          <w:szCs w:val="23"/>
          <w:lang w:eastAsia="ru-RU"/>
        </w:rPr>
        <w:t>3.1. </w:t>
      </w:r>
      <w:r w:rsidR="00D527F6" w:rsidRPr="00416D9F">
        <w:rPr>
          <w:rFonts w:ascii="Times New Roman" w:eastAsia="Times New Roman" w:hAnsi="Times New Roman" w:cs="Times New Roman"/>
          <w:color w:val="000000"/>
          <w:sz w:val="23"/>
          <w:szCs w:val="23"/>
          <w:lang w:eastAsia="ru-RU"/>
        </w:rPr>
        <w:t xml:space="preserve">Подключение </w:t>
      </w:r>
      <w:r w:rsidR="00C52C58">
        <w:rPr>
          <w:rFonts w:ascii="Times New Roman" w:eastAsia="Times New Roman" w:hAnsi="Times New Roman" w:cs="Times New Roman"/>
          <w:color w:val="000000"/>
          <w:sz w:val="23"/>
          <w:szCs w:val="23"/>
          <w:lang w:eastAsia="ru-RU"/>
        </w:rPr>
        <w:t>Услуги Клиенту</w:t>
      </w:r>
      <w:r w:rsidRPr="00416D9F">
        <w:rPr>
          <w:rFonts w:ascii="Times New Roman" w:eastAsia="Times New Roman" w:hAnsi="Times New Roman" w:cs="Times New Roman"/>
          <w:color w:val="000000"/>
          <w:sz w:val="23"/>
          <w:szCs w:val="23"/>
          <w:lang w:eastAsia="ru-RU"/>
        </w:rPr>
        <w:t xml:space="preserve"> осуществляется </w:t>
      </w:r>
      <w:r w:rsidR="00680D32" w:rsidRPr="00416D9F">
        <w:rPr>
          <w:rFonts w:ascii="Times New Roman" w:eastAsia="Times New Roman" w:hAnsi="Times New Roman" w:cs="Times New Roman"/>
          <w:color w:val="000000"/>
          <w:sz w:val="23"/>
          <w:szCs w:val="23"/>
          <w:lang w:eastAsia="ru-RU"/>
        </w:rPr>
        <w:t xml:space="preserve">на основании </w:t>
      </w:r>
      <w:r w:rsidRPr="00416D9F">
        <w:rPr>
          <w:rFonts w:ascii="Times New Roman" w:eastAsia="Times New Roman" w:hAnsi="Times New Roman" w:cs="Times New Roman"/>
          <w:color w:val="000000"/>
          <w:sz w:val="23"/>
          <w:szCs w:val="23"/>
          <w:lang w:eastAsia="ru-RU"/>
        </w:rPr>
        <w:t>представле</w:t>
      </w:r>
      <w:r w:rsidR="00083D1E" w:rsidRPr="00416D9F">
        <w:rPr>
          <w:rFonts w:ascii="Times New Roman" w:eastAsia="Times New Roman" w:hAnsi="Times New Roman" w:cs="Times New Roman"/>
          <w:color w:val="000000"/>
          <w:sz w:val="23"/>
          <w:szCs w:val="23"/>
          <w:lang w:eastAsia="ru-RU"/>
        </w:rPr>
        <w:t>нного</w:t>
      </w:r>
      <w:r w:rsidRPr="00416D9F">
        <w:rPr>
          <w:rFonts w:ascii="Times New Roman" w:eastAsia="Times New Roman" w:hAnsi="Times New Roman" w:cs="Times New Roman"/>
          <w:color w:val="000000"/>
          <w:sz w:val="23"/>
          <w:szCs w:val="23"/>
          <w:lang w:eastAsia="ru-RU"/>
        </w:rPr>
        <w:t xml:space="preserve"> </w:t>
      </w:r>
      <w:r w:rsidRPr="00416D9F">
        <w:rPr>
          <w:rFonts w:ascii="Times New Roman" w:eastAsia="Times New Roman" w:hAnsi="Times New Roman" w:cs="Times New Roman"/>
          <w:snapToGrid w:val="0"/>
          <w:color w:val="000000"/>
          <w:sz w:val="23"/>
          <w:szCs w:val="23"/>
          <w:lang w:eastAsia="ru-RU"/>
        </w:rPr>
        <w:t>в Банк</w:t>
      </w:r>
      <w:r w:rsidRPr="00416D9F">
        <w:rPr>
          <w:rFonts w:ascii="Times New Roman" w:eastAsia="Times New Roman" w:hAnsi="Times New Roman" w:cs="Times New Roman"/>
          <w:color w:val="000000"/>
          <w:sz w:val="23"/>
          <w:szCs w:val="23"/>
          <w:lang w:eastAsia="ru-RU"/>
        </w:rPr>
        <w:t xml:space="preserve"> </w:t>
      </w:r>
      <w:r w:rsidR="00F64819" w:rsidRPr="00416D9F">
        <w:rPr>
          <w:rFonts w:ascii="Times New Roman" w:eastAsia="Times New Roman" w:hAnsi="Times New Roman" w:cs="Times New Roman"/>
          <w:color w:val="000000"/>
          <w:sz w:val="23"/>
          <w:szCs w:val="23"/>
          <w:lang w:eastAsia="ru-RU"/>
        </w:rPr>
        <w:t>З</w:t>
      </w:r>
      <w:r w:rsidRPr="00416D9F">
        <w:rPr>
          <w:rFonts w:ascii="Times New Roman" w:eastAsia="Times New Roman" w:hAnsi="Times New Roman" w:cs="Times New Roman"/>
          <w:color w:val="000000"/>
          <w:sz w:val="23"/>
          <w:szCs w:val="23"/>
          <w:lang w:eastAsia="ru-RU"/>
        </w:rPr>
        <w:t>аявлени</w:t>
      </w:r>
      <w:r w:rsidR="00083D1E" w:rsidRPr="00416D9F">
        <w:rPr>
          <w:rFonts w:ascii="Times New Roman" w:eastAsia="Times New Roman" w:hAnsi="Times New Roman" w:cs="Times New Roman"/>
          <w:color w:val="000000"/>
          <w:sz w:val="23"/>
          <w:szCs w:val="23"/>
          <w:lang w:eastAsia="ru-RU"/>
        </w:rPr>
        <w:t>я</w:t>
      </w:r>
      <w:r w:rsidR="00F64819" w:rsidRPr="00416D9F">
        <w:rPr>
          <w:rFonts w:ascii="Times New Roman" w:eastAsia="Times New Roman" w:hAnsi="Times New Roman" w:cs="Times New Roman"/>
          <w:color w:val="000000"/>
          <w:sz w:val="23"/>
          <w:szCs w:val="23"/>
          <w:lang w:eastAsia="ru-RU"/>
        </w:rPr>
        <w:t xml:space="preserve"> </w:t>
      </w:r>
      <w:r w:rsidR="00934A22" w:rsidRPr="00416D9F">
        <w:rPr>
          <w:rFonts w:ascii="Times New Roman" w:eastAsia="Times New Roman" w:hAnsi="Times New Roman" w:cs="Times New Roman"/>
          <w:color w:val="000000"/>
          <w:sz w:val="23"/>
          <w:szCs w:val="23"/>
          <w:lang w:eastAsia="ru-RU"/>
        </w:rPr>
        <w:t xml:space="preserve">на подключение услуги </w:t>
      </w:r>
      <w:r w:rsidRPr="00416D9F">
        <w:rPr>
          <w:rFonts w:ascii="Times New Roman" w:eastAsia="Times New Roman" w:hAnsi="Times New Roman" w:cs="Times New Roman"/>
          <w:color w:val="000000"/>
          <w:sz w:val="23"/>
          <w:szCs w:val="23"/>
          <w:lang w:eastAsia="ru-RU"/>
        </w:rPr>
        <w:t>по Форме 11 Сборника, подписанн</w:t>
      </w:r>
      <w:r w:rsidR="00FD6729" w:rsidRPr="00416D9F">
        <w:rPr>
          <w:rFonts w:ascii="Times New Roman" w:eastAsia="Times New Roman" w:hAnsi="Times New Roman" w:cs="Times New Roman"/>
          <w:color w:val="000000"/>
          <w:sz w:val="23"/>
          <w:szCs w:val="23"/>
          <w:lang w:eastAsia="ru-RU"/>
        </w:rPr>
        <w:t>ого</w:t>
      </w:r>
      <w:r w:rsidRPr="00416D9F">
        <w:rPr>
          <w:rFonts w:ascii="Times New Roman" w:eastAsia="Times New Roman" w:hAnsi="Times New Roman" w:cs="Times New Roman"/>
          <w:color w:val="000000"/>
          <w:sz w:val="23"/>
          <w:szCs w:val="23"/>
          <w:lang w:eastAsia="ru-RU"/>
        </w:rPr>
        <w:t xml:space="preserve"> уполномоченным лицом и скрепленн</w:t>
      </w:r>
      <w:r w:rsidR="00FD6729" w:rsidRPr="00416D9F">
        <w:rPr>
          <w:rFonts w:ascii="Times New Roman" w:eastAsia="Times New Roman" w:hAnsi="Times New Roman" w:cs="Times New Roman"/>
          <w:color w:val="000000"/>
          <w:sz w:val="23"/>
          <w:szCs w:val="23"/>
          <w:lang w:eastAsia="ru-RU"/>
        </w:rPr>
        <w:t xml:space="preserve">ого </w:t>
      </w:r>
      <w:r w:rsidRPr="00416D9F">
        <w:rPr>
          <w:rFonts w:ascii="Times New Roman" w:eastAsia="Times New Roman" w:hAnsi="Times New Roman" w:cs="Times New Roman"/>
          <w:color w:val="000000"/>
          <w:sz w:val="23"/>
          <w:szCs w:val="23"/>
          <w:lang w:eastAsia="ru-RU"/>
        </w:rPr>
        <w:t>печатью Клиента (при наличии у Клиента печати)</w:t>
      </w:r>
      <w:r w:rsidRPr="00416D9F">
        <w:rPr>
          <w:rFonts w:ascii="Times New Roman" w:eastAsia="Calibri" w:hAnsi="Times New Roman" w:cs="Times New Roman"/>
          <w:snapToGrid w:val="0"/>
          <w:color w:val="000000"/>
          <w:sz w:val="23"/>
          <w:szCs w:val="23"/>
          <w:lang w:eastAsia="ru-RU"/>
        </w:rPr>
        <w:t>.</w:t>
      </w:r>
      <w:r w:rsidRPr="00416D9F">
        <w:rPr>
          <w:rFonts w:ascii="Times New Roman" w:eastAsia="Times New Roman" w:hAnsi="Times New Roman" w:cs="Times New Roman"/>
          <w:color w:val="000000"/>
          <w:sz w:val="23"/>
          <w:szCs w:val="23"/>
          <w:lang w:eastAsia="ru-RU"/>
        </w:rPr>
        <w:t xml:space="preserve"> </w:t>
      </w:r>
    </w:p>
    <w:p w:rsidR="007745AA" w:rsidRPr="00416D9F" w:rsidRDefault="007745AA" w:rsidP="007745AA">
      <w:pPr>
        <w:ind w:firstLine="709"/>
        <w:jc w:val="both"/>
        <w:rPr>
          <w:rFonts w:ascii="Times New Roman" w:eastAsia="Times New Roman" w:hAnsi="Times New Roman" w:cs="Times New Roman"/>
          <w:color w:val="000000"/>
          <w:sz w:val="23"/>
          <w:szCs w:val="23"/>
          <w:lang w:eastAsia="ru-RU"/>
        </w:rPr>
      </w:pPr>
      <w:r w:rsidRPr="00416D9F">
        <w:rPr>
          <w:rFonts w:ascii="Times New Roman" w:eastAsia="Times New Roman" w:hAnsi="Times New Roman" w:cs="Times New Roman"/>
          <w:color w:val="000000"/>
          <w:sz w:val="23"/>
          <w:szCs w:val="23"/>
          <w:lang w:eastAsia="ru-RU"/>
        </w:rPr>
        <w:t xml:space="preserve">Заявление </w:t>
      </w:r>
      <w:r w:rsidR="001D7DBC" w:rsidRPr="00416D9F">
        <w:rPr>
          <w:rFonts w:ascii="Times New Roman" w:eastAsia="Times New Roman" w:hAnsi="Times New Roman" w:cs="Times New Roman"/>
          <w:color w:val="000000"/>
          <w:sz w:val="23"/>
          <w:szCs w:val="23"/>
          <w:lang w:eastAsia="ru-RU"/>
        </w:rPr>
        <w:t>на подключение услуги</w:t>
      </w:r>
      <w:r w:rsidR="00F64819" w:rsidRPr="00416D9F">
        <w:rPr>
          <w:rFonts w:ascii="Times New Roman" w:eastAsia="Times New Roman" w:hAnsi="Times New Roman" w:cs="Times New Roman"/>
          <w:color w:val="000000"/>
          <w:sz w:val="23"/>
          <w:szCs w:val="23"/>
          <w:lang w:eastAsia="ru-RU"/>
        </w:rPr>
        <w:t xml:space="preserve"> </w:t>
      </w:r>
      <w:r w:rsidRPr="00416D9F">
        <w:rPr>
          <w:rFonts w:ascii="Times New Roman" w:eastAsia="Times New Roman" w:hAnsi="Times New Roman" w:cs="Times New Roman"/>
          <w:snapToGrid w:val="0"/>
          <w:color w:val="000000"/>
          <w:sz w:val="23"/>
          <w:szCs w:val="23"/>
          <w:lang w:eastAsia="ru-RU"/>
        </w:rPr>
        <w:t xml:space="preserve">предоставляется уполномоченным представителем Клиента, </w:t>
      </w:r>
      <w:r w:rsidRPr="00416D9F">
        <w:rPr>
          <w:rFonts w:ascii="Times New Roman" w:eastAsia="Times New Roman" w:hAnsi="Times New Roman" w:cs="Times New Roman"/>
          <w:color w:val="000000"/>
          <w:sz w:val="23"/>
          <w:szCs w:val="23"/>
          <w:lang w:eastAsia="ru-RU"/>
        </w:rPr>
        <w:t xml:space="preserve">чьи полномочия подтверждены Банку путем предоставления соответствующих документов. </w:t>
      </w:r>
    </w:p>
    <w:p w:rsidR="007745AA" w:rsidRPr="00416D9F" w:rsidRDefault="007745AA" w:rsidP="007745AA">
      <w:pPr>
        <w:ind w:firstLine="709"/>
        <w:jc w:val="both"/>
        <w:rPr>
          <w:rFonts w:ascii="Times New Roman" w:eastAsia="Times New Roman" w:hAnsi="Times New Roman" w:cs="Times New Roman"/>
          <w:color w:val="000000"/>
          <w:sz w:val="23"/>
          <w:szCs w:val="23"/>
          <w:lang w:eastAsia="ru-RU"/>
        </w:rPr>
      </w:pPr>
      <w:r w:rsidRPr="00416D9F">
        <w:rPr>
          <w:rFonts w:ascii="Times New Roman" w:eastAsia="Times New Roman" w:hAnsi="Times New Roman" w:cs="Times New Roman"/>
          <w:color w:val="000000"/>
          <w:sz w:val="23"/>
          <w:szCs w:val="23"/>
          <w:lang w:eastAsia="ru-RU"/>
        </w:rPr>
        <w:t xml:space="preserve">Банк рассматривает представленное Клиентом Заявление </w:t>
      </w:r>
      <w:r w:rsidR="001D7DBC" w:rsidRPr="00416D9F">
        <w:rPr>
          <w:rFonts w:ascii="Times New Roman" w:eastAsia="Times New Roman" w:hAnsi="Times New Roman" w:cs="Times New Roman"/>
          <w:color w:val="000000"/>
          <w:sz w:val="23"/>
          <w:szCs w:val="23"/>
          <w:lang w:eastAsia="ru-RU"/>
        </w:rPr>
        <w:t>на подключение услуги</w:t>
      </w:r>
      <w:r w:rsidR="00F64819" w:rsidRPr="00416D9F">
        <w:rPr>
          <w:rFonts w:ascii="Times New Roman" w:eastAsia="Times New Roman" w:hAnsi="Times New Roman" w:cs="Times New Roman"/>
          <w:color w:val="000000"/>
          <w:sz w:val="23"/>
          <w:szCs w:val="23"/>
          <w:lang w:eastAsia="ru-RU"/>
        </w:rPr>
        <w:t xml:space="preserve"> </w:t>
      </w:r>
      <w:r w:rsidRPr="00416D9F">
        <w:rPr>
          <w:rFonts w:ascii="Times New Roman" w:eastAsia="Times New Roman" w:hAnsi="Times New Roman" w:cs="Times New Roman"/>
          <w:color w:val="000000"/>
          <w:sz w:val="23"/>
          <w:szCs w:val="23"/>
          <w:lang w:eastAsia="ru-RU"/>
        </w:rPr>
        <w:t>не более 10 (Десяти) рабочих дней, следующих за датой его получения Банком.</w:t>
      </w:r>
    </w:p>
    <w:p w:rsidR="007745AA" w:rsidRPr="00416D9F" w:rsidRDefault="007745AA" w:rsidP="007745AA">
      <w:pPr>
        <w:ind w:firstLine="709"/>
        <w:jc w:val="both"/>
        <w:rPr>
          <w:rFonts w:ascii="Times New Roman" w:eastAsia="Times New Roman" w:hAnsi="Times New Roman" w:cs="Times New Roman"/>
          <w:color w:val="000000"/>
          <w:sz w:val="23"/>
          <w:szCs w:val="23"/>
          <w:lang w:eastAsia="ru-RU"/>
        </w:rPr>
      </w:pPr>
      <w:r w:rsidRPr="00416D9F">
        <w:rPr>
          <w:rFonts w:ascii="Times New Roman" w:eastAsia="Times New Roman" w:hAnsi="Times New Roman" w:cs="Times New Roman"/>
          <w:color w:val="000000"/>
          <w:sz w:val="23"/>
          <w:szCs w:val="23"/>
          <w:lang w:eastAsia="ru-RU"/>
        </w:rPr>
        <w:t xml:space="preserve">Принятие Банком Заявления </w:t>
      </w:r>
      <w:r w:rsidR="001D7DBC" w:rsidRPr="00416D9F">
        <w:rPr>
          <w:rFonts w:ascii="Times New Roman" w:eastAsia="Times New Roman" w:hAnsi="Times New Roman" w:cs="Times New Roman"/>
          <w:color w:val="000000"/>
          <w:sz w:val="23"/>
          <w:szCs w:val="23"/>
          <w:lang w:eastAsia="ru-RU"/>
        </w:rPr>
        <w:t>на подключение услуги</w:t>
      </w:r>
      <w:r w:rsidR="00F64819" w:rsidRPr="00416D9F">
        <w:rPr>
          <w:rFonts w:ascii="Times New Roman" w:eastAsia="Times New Roman" w:hAnsi="Times New Roman" w:cs="Times New Roman"/>
          <w:color w:val="000000"/>
          <w:sz w:val="23"/>
          <w:szCs w:val="23"/>
          <w:lang w:eastAsia="ru-RU"/>
        </w:rPr>
        <w:t xml:space="preserve"> </w:t>
      </w:r>
      <w:r w:rsidRPr="00416D9F">
        <w:rPr>
          <w:rFonts w:ascii="Times New Roman" w:eastAsia="Times New Roman" w:hAnsi="Times New Roman" w:cs="Times New Roman"/>
          <w:color w:val="000000"/>
          <w:sz w:val="23"/>
          <w:szCs w:val="23"/>
          <w:lang w:eastAsia="ru-RU"/>
        </w:rPr>
        <w:t xml:space="preserve">осуществляется путем проставления уполномоченным лицом Банка на Заявлении </w:t>
      </w:r>
      <w:r w:rsidR="001D7DBC" w:rsidRPr="00416D9F">
        <w:rPr>
          <w:rFonts w:ascii="Times New Roman" w:eastAsia="Times New Roman" w:hAnsi="Times New Roman" w:cs="Times New Roman"/>
          <w:color w:val="000000"/>
          <w:sz w:val="23"/>
          <w:szCs w:val="23"/>
          <w:lang w:eastAsia="ru-RU"/>
        </w:rPr>
        <w:t>на подключение услуги</w:t>
      </w:r>
      <w:r w:rsidR="00F64819" w:rsidRPr="00416D9F">
        <w:rPr>
          <w:rFonts w:ascii="Times New Roman" w:eastAsia="Times New Roman" w:hAnsi="Times New Roman" w:cs="Times New Roman"/>
          <w:color w:val="000000"/>
          <w:sz w:val="23"/>
          <w:szCs w:val="23"/>
          <w:lang w:eastAsia="ru-RU"/>
        </w:rPr>
        <w:t xml:space="preserve"> </w:t>
      </w:r>
      <w:r w:rsidRPr="00416D9F">
        <w:rPr>
          <w:rFonts w:ascii="Times New Roman" w:eastAsia="Times New Roman" w:hAnsi="Times New Roman" w:cs="Times New Roman"/>
          <w:color w:val="000000"/>
          <w:sz w:val="23"/>
          <w:szCs w:val="23"/>
          <w:lang w:eastAsia="ru-RU"/>
        </w:rPr>
        <w:t>собственноручной подписи, печати Банка и даты подписания Заявления</w:t>
      </w:r>
      <w:r w:rsidR="00F64819" w:rsidRPr="00416D9F">
        <w:rPr>
          <w:rFonts w:ascii="Times New Roman" w:eastAsia="Times New Roman" w:hAnsi="Times New Roman" w:cs="Times New Roman"/>
          <w:color w:val="000000"/>
          <w:sz w:val="23"/>
          <w:szCs w:val="23"/>
          <w:lang w:eastAsia="ru-RU"/>
        </w:rPr>
        <w:t xml:space="preserve"> </w:t>
      </w:r>
      <w:r w:rsidR="001D7DBC" w:rsidRPr="00416D9F">
        <w:rPr>
          <w:rFonts w:ascii="Times New Roman" w:eastAsia="Times New Roman" w:hAnsi="Times New Roman" w:cs="Times New Roman"/>
          <w:color w:val="000000"/>
          <w:sz w:val="23"/>
          <w:szCs w:val="23"/>
          <w:lang w:eastAsia="ru-RU"/>
        </w:rPr>
        <w:t>на подключение услуги</w:t>
      </w:r>
      <w:r w:rsidRPr="00416D9F">
        <w:rPr>
          <w:rFonts w:ascii="Times New Roman" w:eastAsia="Times New Roman" w:hAnsi="Times New Roman" w:cs="Times New Roman"/>
          <w:color w:val="000000"/>
          <w:sz w:val="23"/>
          <w:szCs w:val="23"/>
          <w:lang w:eastAsia="ru-RU"/>
        </w:rPr>
        <w:t xml:space="preserve">. </w:t>
      </w:r>
    </w:p>
    <w:p w:rsidR="007745AA" w:rsidRPr="00416D9F" w:rsidRDefault="007745AA" w:rsidP="007745AA">
      <w:pPr>
        <w:suppressAutoHyphens/>
        <w:ind w:firstLine="709"/>
        <w:jc w:val="both"/>
        <w:rPr>
          <w:rFonts w:ascii="Times New Roman" w:eastAsia="Times New Roman" w:hAnsi="Times New Roman" w:cs="Times New Roman"/>
          <w:color w:val="000000"/>
          <w:sz w:val="23"/>
          <w:szCs w:val="23"/>
          <w:lang w:eastAsia="ru-RU"/>
        </w:rPr>
      </w:pPr>
      <w:r w:rsidRPr="00416D9F">
        <w:rPr>
          <w:rFonts w:ascii="Times New Roman" w:eastAsia="Times New Roman" w:hAnsi="Times New Roman" w:cs="Times New Roman"/>
          <w:color w:val="000000"/>
          <w:sz w:val="23"/>
          <w:szCs w:val="23"/>
          <w:lang w:eastAsia="ru-RU"/>
        </w:rPr>
        <w:t>3.</w:t>
      </w:r>
      <w:r w:rsidR="00680D32" w:rsidRPr="009125D9">
        <w:rPr>
          <w:rFonts w:ascii="Times New Roman" w:eastAsia="Times New Roman" w:hAnsi="Times New Roman" w:cs="Times New Roman"/>
          <w:color w:val="000000"/>
          <w:sz w:val="23"/>
          <w:szCs w:val="23"/>
          <w:lang w:eastAsia="ru-RU"/>
        </w:rPr>
        <w:t>2</w:t>
      </w:r>
      <w:r w:rsidRPr="00416D9F">
        <w:rPr>
          <w:rFonts w:ascii="Times New Roman" w:eastAsia="Times New Roman" w:hAnsi="Times New Roman" w:cs="Times New Roman"/>
          <w:color w:val="000000"/>
          <w:sz w:val="23"/>
          <w:szCs w:val="23"/>
          <w:lang w:eastAsia="ru-RU"/>
        </w:rPr>
        <w:t xml:space="preserve">. В Заявлении </w:t>
      </w:r>
      <w:r w:rsidR="002723C3" w:rsidRPr="009125D9">
        <w:rPr>
          <w:rFonts w:ascii="Times New Roman" w:eastAsia="Times New Roman" w:hAnsi="Times New Roman" w:cs="Times New Roman"/>
          <w:color w:val="000000"/>
          <w:sz w:val="23"/>
          <w:szCs w:val="23"/>
          <w:lang w:eastAsia="ru-RU"/>
        </w:rPr>
        <w:t>на подключение услуги</w:t>
      </w:r>
      <w:r w:rsidR="00F64819" w:rsidRPr="00416D9F">
        <w:rPr>
          <w:rFonts w:ascii="Times New Roman" w:eastAsia="Times New Roman" w:hAnsi="Times New Roman" w:cs="Times New Roman"/>
          <w:color w:val="000000"/>
          <w:sz w:val="23"/>
          <w:szCs w:val="23"/>
          <w:lang w:eastAsia="ru-RU"/>
        </w:rPr>
        <w:t xml:space="preserve"> </w:t>
      </w:r>
      <w:r w:rsidRPr="00416D9F">
        <w:rPr>
          <w:rFonts w:ascii="Times New Roman" w:eastAsia="Times New Roman" w:hAnsi="Times New Roman" w:cs="Times New Roman"/>
          <w:snapToGrid w:val="0"/>
          <w:color w:val="000000"/>
          <w:sz w:val="23"/>
          <w:szCs w:val="23"/>
          <w:lang w:eastAsia="ru-RU"/>
        </w:rPr>
        <w:t>Клиент</w:t>
      </w:r>
      <w:r w:rsidR="00E04674" w:rsidRPr="00416D9F">
        <w:rPr>
          <w:rFonts w:ascii="Times New Roman" w:eastAsia="Times New Roman" w:hAnsi="Times New Roman" w:cs="Times New Roman"/>
          <w:snapToGrid w:val="0"/>
          <w:color w:val="000000"/>
          <w:sz w:val="23"/>
          <w:szCs w:val="23"/>
          <w:lang w:eastAsia="ru-RU"/>
        </w:rPr>
        <w:t xml:space="preserve"> - </w:t>
      </w:r>
      <w:r w:rsidRPr="00416D9F">
        <w:rPr>
          <w:rFonts w:ascii="Times New Roman" w:eastAsia="Times New Roman" w:hAnsi="Times New Roman" w:cs="Times New Roman"/>
          <w:snapToGrid w:val="0"/>
          <w:color w:val="000000"/>
          <w:sz w:val="23"/>
          <w:szCs w:val="23"/>
          <w:lang w:eastAsia="ru-RU"/>
        </w:rPr>
        <w:t xml:space="preserve">Участник НРД </w:t>
      </w:r>
      <w:r w:rsidR="00B674C5" w:rsidRPr="00416D9F">
        <w:rPr>
          <w:rFonts w:ascii="Times New Roman" w:eastAsia="Times New Roman" w:hAnsi="Times New Roman" w:cs="Times New Roman"/>
          <w:snapToGrid w:val="0"/>
          <w:color w:val="000000"/>
          <w:sz w:val="23"/>
          <w:szCs w:val="23"/>
          <w:lang w:eastAsia="ru-RU"/>
        </w:rPr>
        <w:t>о</w:t>
      </w:r>
      <w:r w:rsidR="00B4443D" w:rsidRPr="00416D9F">
        <w:rPr>
          <w:rFonts w:ascii="Times New Roman" w:eastAsia="Times New Roman" w:hAnsi="Times New Roman" w:cs="Times New Roman"/>
          <w:snapToGrid w:val="0"/>
          <w:color w:val="000000"/>
          <w:sz w:val="23"/>
          <w:szCs w:val="23"/>
          <w:lang w:eastAsia="ru-RU"/>
        </w:rPr>
        <w:t>бязательн</w:t>
      </w:r>
      <w:r w:rsidR="00B674C5" w:rsidRPr="00416D9F">
        <w:rPr>
          <w:rFonts w:ascii="Times New Roman" w:eastAsia="Times New Roman" w:hAnsi="Times New Roman" w:cs="Times New Roman"/>
          <w:snapToGrid w:val="0"/>
          <w:color w:val="000000"/>
          <w:sz w:val="23"/>
          <w:szCs w:val="23"/>
          <w:lang w:eastAsia="ru-RU"/>
        </w:rPr>
        <w:t xml:space="preserve">о </w:t>
      </w:r>
      <w:r w:rsidRPr="00416D9F">
        <w:rPr>
          <w:rFonts w:ascii="Times New Roman" w:eastAsia="Times New Roman" w:hAnsi="Times New Roman" w:cs="Times New Roman"/>
          <w:snapToGrid w:val="0"/>
          <w:color w:val="000000"/>
          <w:sz w:val="23"/>
          <w:szCs w:val="23"/>
          <w:lang w:eastAsia="ru-RU"/>
        </w:rPr>
        <w:t>указывает Код Участника НРД.</w:t>
      </w:r>
    </w:p>
    <w:p w:rsidR="007745AA" w:rsidRPr="00416D9F" w:rsidRDefault="007745AA" w:rsidP="007745AA">
      <w:pPr>
        <w:suppressAutoHyphens/>
        <w:ind w:firstLine="709"/>
        <w:jc w:val="both"/>
        <w:rPr>
          <w:rFonts w:ascii="Times New Roman" w:eastAsia="Times New Roman" w:hAnsi="Times New Roman" w:cs="Times New Roman"/>
          <w:snapToGrid w:val="0"/>
          <w:color w:val="000000"/>
          <w:sz w:val="23"/>
          <w:szCs w:val="23"/>
          <w:lang w:eastAsia="ru-RU"/>
        </w:rPr>
      </w:pPr>
      <w:r w:rsidRPr="00416D9F">
        <w:rPr>
          <w:rFonts w:ascii="Times New Roman" w:eastAsia="Times New Roman" w:hAnsi="Times New Roman" w:cs="Times New Roman"/>
          <w:snapToGrid w:val="0"/>
          <w:color w:val="000000"/>
          <w:sz w:val="23"/>
          <w:szCs w:val="23"/>
          <w:lang w:eastAsia="ru-RU"/>
        </w:rPr>
        <w:t>3.</w:t>
      </w:r>
      <w:r w:rsidR="00680D32" w:rsidRPr="00416D9F">
        <w:rPr>
          <w:rFonts w:ascii="Times New Roman" w:eastAsia="Times New Roman" w:hAnsi="Times New Roman" w:cs="Times New Roman"/>
          <w:snapToGrid w:val="0"/>
          <w:color w:val="000000"/>
          <w:sz w:val="23"/>
          <w:szCs w:val="23"/>
          <w:lang w:eastAsia="ru-RU"/>
        </w:rPr>
        <w:t>3</w:t>
      </w:r>
      <w:r w:rsidRPr="00416D9F">
        <w:rPr>
          <w:rFonts w:ascii="Times New Roman" w:eastAsia="Times New Roman" w:hAnsi="Times New Roman" w:cs="Times New Roman"/>
          <w:snapToGrid w:val="0"/>
          <w:color w:val="000000"/>
          <w:sz w:val="23"/>
          <w:szCs w:val="23"/>
          <w:lang w:eastAsia="ru-RU"/>
        </w:rPr>
        <w:t xml:space="preserve">. Банк оставляет за собой право отказать Клиенту в принятии Заявления </w:t>
      </w:r>
      <w:r w:rsidR="00870CF9" w:rsidRPr="00416D9F">
        <w:rPr>
          <w:rFonts w:ascii="Times New Roman" w:eastAsia="Times New Roman" w:hAnsi="Times New Roman" w:cs="Times New Roman"/>
          <w:snapToGrid w:val="0"/>
          <w:color w:val="000000"/>
          <w:sz w:val="23"/>
          <w:szCs w:val="23"/>
          <w:lang w:eastAsia="ru-RU"/>
        </w:rPr>
        <w:t>на подключение услуги</w:t>
      </w:r>
      <w:r w:rsidR="00F64819" w:rsidRPr="00416D9F">
        <w:rPr>
          <w:rFonts w:ascii="Times New Roman" w:eastAsia="Times New Roman" w:hAnsi="Times New Roman" w:cs="Times New Roman"/>
          <w:snapToGrid w:val="0"/>
          <w:color w:val="000000"/>
          <w:sz w:val="23"/>
          <w:szCs w:val="23"/>
          <w:lang w:eastAsia="ru-RU"/>
        </w:rPr>
        <w:t xml:space="preserve"> </w:t>
      </w:r>
      <w:r w:rsidRPr="00416D9F">
        <w:rPr>
          <w:rFonts w:ascii="Times New Roman" w:eastAsia="Times New Roman" w:hAnsi="Times New Roman" w:cs="Times New Roman"/>
          <w:snapToGrid w:val="0"/>
          <w:color w:val="000000"/>
          <w:sz w:val="23"/>
          <w:szCs w:val="23"/>
          <w:lang w:eastAsia="ru-RU"/>
        </w:rPr>
        <w:t>без объяснения причин отказа.</w:t>
      </w:r>
    </w:p>
    <w:p w:rsidR="007745AA" w:rsidRPr="009125D9" w:rsidRDefault="007745AA" w:rsidP="009125D9">
      <w:pPr>
        <w:pStyle w:val="a"/>
        <w:numPr>
          <w:ilvl w:val="0"/>
          <w:numId w:val="139"/>
        </w:numPr>
        <w:suppressAutoHyphens/>
        <w:spacing w:before="120" w:after="120"/>
        <w:ind w:left="1066" w:hanging="357"/>
        <w:jc w:val="center"/>
        <w:outlineLvl w:val="3"/>
        <w:rPr>
          <w:rFonts w:eastAsia="Times New Roman" w:cs="Times New Roman"/>
          <w:b/>
          <w:color w:val="000000"/>
          <w:szCs w:val="23"/>
          <w:lang w:eastAsia="ru-RU"/>
        </w:rPr>
      </w:pPr>
      <w:bookmarkStart w:id="65" w:name="_Toc25270291"/>
      <w:bookmarkStart w:id="66" w:name="_Toc25302131"/>
      <w:bookmarkStart w:id="67" w:name="_Toc25311011"/>
      <w:bookmarkStart w:id="68" w:name="_Toc25311118"/>
      <w:bookmarkStart w:id="69" w:name="_Toc32791096"/>
      <w:bookmarkStart w:id="70" w:name="_Toc44084152"/>
      <w:bookmarkStart w:id="71" w:name="_Toc69133410"/>
      <w:bookmarkStart w:id="72" w:name="_Toc79075381"/>
      <w:bookmarkStart w:id="73" w:name="_Toc81918631"/>
      <w:r w:rsidRPr="009125D9">
        <w:rPr>
          <w:rFonts w:eastAsia="Times New Roman" w:cs="Times New Roman"/>
          <w:b/>
          <w:color w:val="000000"/>
          <w:szCs w:val="23"/>
          <w:lang w:eastAsia="ru-RU"/>
        </w:rPr>
        <w:t>Порядок электронного документооборота</w:t>
      </w:r>
      <w:bookmarkEnd w:id="65"/>
      <w:bookmarkEnd w:id="66"/>
      <w:bookmarkEnd w:id="67"/>
      <w:bookmarkEnd w:id="68"/>
      <w:bookmarkEnd w:id="69"/>
      <w:bookmarkEnd w:id="70"/>
      <w:bookmarkEnd w:id="71"/>
      <w:bookmarkEnd w:id="72"/>
      <w:bookmarkEnd w:id="73"/>
    </w:p>
    <w:p w:rsidR="007745AA" w:rsidRPr="00416D9F" w:rsidRDefault="007745AA" w:rsidP="007745AA">
      <w:pPr>
        <w:suppressAutoHyphens/>
        <w:ind w:firstLine="709"/>
        <w:jc w:val="both"/>
        <w:rPr>
          <w:rFonts w:ascii="Times New Roman" w:eastAsia="Times New Roman" w:hAnsi="Times New Roman" w:cs="Times New Roman"/>
          <w:color w:val="000000"/>
          <w:sz w:val="23"/>
          <w:szCs w:val="23"/>
          <w:lang w:eastAsia="ru-RU"/>
        </w:rPr>
      </w:pPr>
      <w:r w:rsidRPr="00416D9F">
        <w:rPr>
          <w:rFonts w:ascii="Times New Roman" w:eastAsia="Times New Roman" w:hAnsi="Times New Roman" w:cs="Times New Roman"/>
          <w:color w:val="000000"/>
          <w:sz w:val="23"/>
          <w:szCs w:val="23"/>
          <w:lang w:eastAsia="ru-RU"/>
        </w:rPr>
        <w:t>4.1.</w:t>
      </w:r>
      <w:r w:rsidRPr="00416D9F">
        <w:rPr>
          <w:rFonts w:ascii="Times New Roman" w:eastAsia="Times New Roman" w:hAnsi="Times New Roman" w:cs="Times New Roman"/>
          <w:color w:val="000000"/>
          <w:sz w:val="23"/>
          <w:szCs w:val="23"/>
          <w:lang w:val="en-GB" w:eastAsia="ru-RU"/>
        </w:rPr>
        <w:t> </w:t>
      </w:r>
      <w:r w:rsidRPr="00416D9F">
        <w:rPr>
          <w:rFonts w:ascii="Times New Roman" w:eastAsia="Times New Roman" w:hAnsi="Times New Roman" w:cs="Times New Roman"/>
          <w:color w:val="000000"/>
          <w:sz w:val="23"/>
          <w:szCs w:val="23"/>
          <w:lang w:eastAsia="ru-RU"/>
        </w:rPr>
        <w:t xml:space="preserve">Электронный документ, направляемый в Банк по Каналу ЭДО посредством СЭД НРД-Транзит 2.0, может быть доставлен только при одновременном соблюдении следующих условий: </w:t>
      </w:r>
    </w:p>
    <w:p w:rsidR="007745AA" w:rsidRPr="00416D9F" w:rsidRDefault="007745AA" w:rsidP="007745AA">
      <w:pPr>
        <w:suppressAutoHyphens/>
        <w:ind w:firstLine="709"/>
        <w:jc w:val="both"/>
        <w:rPr>
          <w:rFonts w:ascii="Times New Roman" w:eastAsia="Times New Roman" w:hAnsi="Times New Roman" w:cs="Times New Roman"/>
          <w:snapToGrid w:val="0"/>
          <w:color w:val="000000"/>
          <w:sz w:val="23"/>
          <w:szCs w:val="23"/>
          <w:lang w:eastAsia="ru-RU"/>
        </w:rPr>
      </w:pPr>
      <w:r w:rsidRPr="00416D9F">
        <w:rPr>
          <w:rFonts w:ascii="Times New Roman" w:eastAsia="Times New Roman" w:hAnsi="Times New Roman" w:cs="Times New Roman"/>
          <w:color w:val="000000"/>
          <w:sz w:val="23"/>
          <w:szCs w:val="23"/>
          <w:lang w:eastAsia="ru-RU"/>
        </w:rPr>
        <w:t>– в случае поло</w:t>
      </w:r>
      <w:r w:rsidRPr="00416D9F">
        <w:rPr>
          <w:rFonts w:ascii="Times New Roman" w:eastAsia="Times New Roman" w:hAnsi="Times New Roman" w:cs="Times New Roman"/>
          <w:snapToGrid w:val="0"/>
          <w:color w:val="000000"/>
          <w:sz w:val="23"/>
          <w:szCs w:val="23"/>
          <w:lang w:eastAsia="ru-RU"/>
        </w:rPr>
        <w:t>жительного результата процедуры проверки Банком соответствия Кода Участника НРД, предъявленного Банку с таким документом, Коду Участника НРД, внесенному Банком в рамках Договора в Список участников транзита;</w:t>
      </w:r>
    </w:p>
    <w:p w:rsidR="007745AA" w:rsidRPr="00416D9F" w:rsidRDefault="007745AA" w:rsidP="007745AA">
      <w:pPr>
        <w:suppressAutoHyphens/>
        <w:ind w:firstLine="709"/>
        <w:jc w:val="both"/>
        <w:rPr>
          <w:rFonts w:ascii="Times New Roman" w:eastAsia="Times New Roman" w:hAnsi="Times New Roman" w:cs="Times New Roman"/>
          <w:color w:val="000000"/>
          <w:sz w:val="23"/>
          <w:szCs w:val="23"/>
          <w:lang w:eastAsia="ru-RU"/>
        </w:rPr>
      </w:pPr>
      <w:r w:rsidRPr="00416D9F">
        <w:rPr>
          <w:rFonts w:ascii="Times New Roman" w:eastAsia="Times New Roman" w:hAnsi="Times New Roman" w:cs="Times New Roman"/>
          <w:color w:val="000000"/>
          <w:sz w:val="23"/>
          <w:szCs w:val="23"/>
          <w:lang w:eastAsia="ru-RU"/>
        </w:rPr>
        <w:t>– </w:t>
      </w:r>
      <w:r w:rsidRPr="00416D9F">
        <w:rPr>
          <w:rFonts w:ascii="Times New Roman" w:eastAsia="Times New Roman" w:hAnsi="Times New Roman" w:cs="Times New Roman"/>
          <w:snapToGrid w:val="0"/>
          <w:color w:val="000000"/>
          <w:sz w:val="23"/>
          <w:szCs w:val="23"/>
          <w:lang w:eastAsia="ru-RU"/>
        </w:rPr>
        <w:t xml:space="preserve">при соблюдении установленной НРД процедуры транзита документов через СЭД НРД. </w:t>
      </w:r>
    </w:p>
    <w:p w:rsidR="007745AA" w:rsidRPr="00416D9F" w:rsidRDefault="007745AA" w:rsidP="007745AA">
      <w:pPr>
        <w:suppressAutoHyphens/>
        <w:ind w:firstLine="709"/>
        <w:jc w:val="both"/>
        <w:rPr>
          <w:rFonts w:ascii="Times New Roman" w:eastAsia="Times New Roman" w:hAnsi="Times New Roman" w:cs="Times New Roman"/>
          <w:color w:val="000000"/>
          <w:sz w:val="23"/>
          <w:szCs w:val="23"/>
          <w:lang w:eastAsia="ru-RU"/>
        </w:rPr>
      </w:pPr>
      <w:r w:rsidRPr="00416D9F">
        <w:rPr>
          <w:rFonts w:ascii="Times New Roman" w:eastAsia="Times New Roman" w:hAnsi="Times New Roman" w:cs="Times New Roman"/>
          <w:color w:val="000000"/>
          <w:sz w:val="23"/>
          <w:szCs w:val="23"/>
          <w:lang w:eastAsia="ru-RU"/>
        </w:rPr>
        <w:t>4.2. Электронный документ</w:t>
      </w:r>
      <w:r w:rsidRPr="00416D9F">
        <w:rPr>
          <w:rFonts w:ascii="Times New Roman" w:eastAsia="Times New Roman" w:hAnsi="Times New Roman" w:cs="Times New Roman"/>
          <w:snapToGrid w:val="0"/>
          <w:color w:val="000000"/>
          <w:sz w:val="23"/>
          <w:szCs w:val="23"/>
          <w:lang w:eastAsia="ru-RU"/>
        </w:rPr>
        <w:t xml:space="preserve"> </w:t>
      </w:r>
      <w:r w:rsidRPr="00416D9F">
        <w:rPr>
          <w:rFonts w:ascii="Times New Roman" w:eastAsia="Times New Roman" w:hAnsi="Times New Roman" w:cs="Times New Roman"/>
          <w:color w:val="000000"/>
          <w:sz w:val="23"/>
          <w:szCs w:val="23"/>
          <w:lang w:eastAsia="ru-RU"/>
        </w:rPr>
        <w:t>принимается Банком к обработке только при соблюдении следующих условий:</w:t>
      </w:r>
    </w:p>
    <w:p w:rsidR="00362E18" w:rsidRPr="00416D9F" w:rsidRDefault="00362E18" w:rsidP="00362E18">
      <w:pPr>
        <w:suppressAutoHyphens/>
        <w:autoSpaceDE w:val="0"/>
        <w:autoSpaceDN w:val="0"/>
        <w:adjustRightInd w:val="0"/>
        <w:ind w:firstLine="709"/>
        <w:jc w:val="both"/>
        <w:rPr>
          <w:rFonts w:ascii="Times New Roman" w:eastAsia="Times New Roman" w:hAnsi="Times New Roman" w:cs="Times New Roman"/>
          <w:snapToGrid w:val="0"/>
          <w:color w:val="000000"/>
          <w:sz w:val="23"/>
          <w:szCs w:val="23"/>
          <w:lang w:eastAsia="ru-RU"/>
        </w:rPr>
      </w:pPr>
      <w:r w:rsidRPr="00416D9F">
        <w:rPr>
          <w:rFonts w:ascii="Times New Roman" w:eastAsia="Times New Roman" w:hAnsi="Times New Roman" w:cs="Times New Roman"/>
          <w:snapToGrid w:val="0"/>
          <w:color w:val="000000"/>
          <w:sz w:val="23"/>
          <w:szCs w:val="23"/>
          <w:lang w:eastAsia="ru-RU"/>
        </w:rPr>
        <w:t xml:space="preserve">– документ подписан ЭП </w:t>
      </w:r>
      <w:r w:rsidRPr="00416D9F">
        <w:rPr>
          <w:rFonts w:ascii="Times New Roman" w:eastAsia="Times New Roman" w:hAnsi="Times New Roman" w:cs="Times New Roman"/>
          <w:color w:val="000000"/>
          <w:sz w:val="23"/>
          <w:szCs w:val="23"/>
          <w:lang w:eastAsia="ru-RU"/>
        </w:rPr>
        <w:t xml:space="preserve">Клиента </w:t>
      </w:r>
      <w:r w:rsidRPr="00416D9F">
        <w:rPr>
          <w:rFonts w:ascii="Times New Roman" w:eastAsia="Times New Roman" w:hAnsi="Times New Roman" w:cs="Times New Roman"/>
          <w:snapToGrid w:val="0"/>
          <w:color w:val="000000"/>
          <w:sz w:val="23"/>
          <w:szCs w:val="23"/>
          <w:lang w:eastAsia="ru-RU"/>
        </w:rPr>
        <w:t>в соответствии с п. 2.4 настоящих Условий;</w:t>
      </w:r>
    </w:p>
    <w:p w:rsidR="007745AA" w:rsidRPr="00416D9F" w:rsidRDefault="007745AA" w:rsidP="007745AA">
      <w:pPr>
        <w:suppressAutoHyphens/>
        <w:ind w:firstLine="709"/>
        <w:jc w:val="both"/>
        <w:rPr>
          <w:rFonts w:ascii="Times New Roman" w:eastAsia="Times New Roman" w:hAnsi="Times New Roman" w:cs="Times New Roman"/>
          <w:snapToGrid w:val="0"/>
          <w:color w:val="000000"/>
          <w:sz w:val="23"/>
          <w:szCs w:val="23"/>
          <w:lang w:eastAsia="ru-RU"/>
        </w:rPr>
      </w:pPr>
      <w:r w:rsidRPr="00416D9F">
        <w:rPr>
          <w:rFonts w:ascii="Times New Roman" w:eastAsia="Times New Roman" w:hAnsi="Times New Roman" w:cs="Times New Roman"/>
          <w:color w:val="000000"/>
          <w:sz w:val="23"/>
          <w:szCs w:val="23"/>
          <w:lang w:eastAsia="ru-RU"/>
        </w:rPr>
        <w:t>– </w:t>
      </w:r>
      <w:r w:rsidRPr="00416D9F">
        <w:rPr>
          <w:rFonts w:ascii="Times New Roman" w:eastAsia="Times New Roman" w:hAnsi="Times New Roman" w:cs="Times New Roman"/>
          <w:snapToGrid w:val="0"/>
          <w:color w:val="000000"/>
          <w:sz w:val="23"/>
          <w:szCs w:val="23"/>
          <w:lang w:eastAsia="ru-RU"/>
        </w:rPr>
        <w:t>в случае положительного результата процедуры проверки соответствия данных сертификата (</w:t>
      </w:r>
      <w:proofErr w:type="spellStart"/>
      <w:r w:rsidRPr="00416D9F">
        <w:rPr>
          <w:rFonts w:ascii="Times New Roman" w:eastAsia="Times New Roman" w:hAnsi="Times New Roman" w:cs="Times New Roman"/>
          <w:snapToGrid w:val="0"/>
          <w:color w:val="000000"/>
          <w:sz w:val="23"/>
          <w:szCs w:val="23"/>
          <w:lang w:eastAsia="ru-RU"/>
        </w:rPr>
        <w:t>ов</w:t>
      </w:r>
      <w:proofErr w:type="spellEnd"/>
      <w:r w:rsidRPr="00416D9F">
        <w:rPr>
          <w:rFonts w:ascii="Times New Roman" w:eastAsia="Times New Roman" w:hAnsi="Times New Roman" w:cs="Times New Roman"/>
          <w:snapToGrid w:val="0"/>
          <w:color w:val="000000"/>
          <w:sz w:val="23"/>
          <w:szCs w:val="23"/>
          <w:lang w:eastAsia="ru-RU"/>
        </w:rPr>
        <w:t>), предъявленного (</w:t>
      </w:r>
      <w:proofErr w:type="spellStart"/>
      <w:r w:rsidRPr="00416D9F">
        <w:rPr>
          <w:rFonts w:ascii="Times New Roman" w:eastAsia="Times New Roman" w:hAnsi="Times New Roman" w:cs="Times New Roman"/>
          <w:snapToGrid w:val="0"/>
          <w:color w:val="000000"/>
          <w:sz w:val="23"/>
          <w:szCs w:val="23"/>
          <w:lang w:eastAsia="ru-RU"/>
        </w:rPr>
        <w:t>ых</w:t>
      </w:r>
      <w:proofErr w:type="spellEnd"/>
      <w:r w:rsidRPr="00416D9F">
        <w:rPr>
          <w:rFonts w:ascii="Times New Roman" w:eastAsia="Times New Roman" w:hAnsi="Times New Roman" w:cs="Times New Roman"/>
          <w:snapToGrid w:val="0"/>
          <w:color w:val="000000"/>
          <w:sz w:val="23"/>
          <w:szCs w:val="23"/>
          <w:lang w:eastAsia="ru-RU"/>
        </w:rPr>
        <w:t>) Банку с таким документом и удостоверяющего (их) ЭП на таком документе, данным действующего (их) сертификата (</w:t>
      </w:r>
      <w:proofErr w:type="spellStart"/>
      <w:r w:rsidRPr="00416D9F">
        <w:rPr>
          <w:rFonts w:ascii="Times New Roman" w:eastAsia="Times New Roman" w:hAnsi="Times New Roman" w:cs="Times New Roman"/>
          <w:snapToGrid w:val="0"/>
          <w:color w:val="000000"/>
          <w:sz w:val="23"/>
          <w:szCs w:val="23"/>
          <w:lang w:eastAsia="ru-RU"/>
        </w:rPr>
        <w:t>ов</w:t>
      </w:r>
      <w:proofErr w:type="spellEnd"/>
      <w:r w:rsidRPr="00416D9F">
        <w:rPr>
          <w:rFonts w:ascii="Times New Roman" w:eastAsia="Times New Roman" w:hAnsi="Times New Roman" w:cs="Times New Roman"/>
          <w:snapToGrid w:val="0"/>
          <w:color w:val="000000"/>
          <w:sz w:val="23"/>
          <w:szCs w:val="23"/>
          <w:lang w:eastAsia="ru-RU"/>
        </w:rPr>
        <w:t>) Клиента, зарегистрированного (</w:t>
      </w:r>
      <w:proofErr w:type="spellStart"/>
      <w:r w:rsidRPr="00416D9F">
        <w:rPr>
          <w:rFonts w:ascii="Times New Roman" w:eastAsia="Times New Roman" w:hAnsi="Times New Roman" w:cs="Times New Roman"/>
          <w:snapToGrid w:val="0"/>
          <w:color w:val="000000"/>
          <w:sz w:val="23"/>
          <w:szCs w:val="23"/>
          <w:lang w:eastAsia="ru-RU"/>
        </w:rPr>
        <w:t>ых</w:t>
      </w:r>
      <w:proofErr w:type="spellEnd"/>
      <w:r w:rsidRPr="00416D9F">
        <w:rPr>
          <w:rFonts w:ascii="Times New Roman" w:eastAsia="Times New Roman" w:hAnsi="Times New Roman" w:cs="Times New Roman"/>
          <w:snapToGrid w:val="0"/>
          <w:color w:val="000000"/>
          <w:sz w:val="23"/>
          <w:szCs w:val="23"/>
          <w:lang w:eastAsia="ru-RU"/>
        </w:rPr>
        <w:t>) в банковском программном модуле</w:t>
      </w:r>
      <w:r w:rsidR="00362E18" w:rsidRPr="00416D9F">
        <w:rPr>
          <w:rFonts w:ascii="Times New Roman" w:eastAsia="Times New Roman" w:hAnsi="Times New Roman" w:cs="Times New Roman"/>
          <w:snapToGrid w:val="0"/>
          <w:color w:val="000000"/>
          <w:sz w:val="23"/>
          <w:szCs w:val="23"/>
          <w:lang w:eastAsia="ru-RU"/>
        </w:rPr>
        <w:t>.</w:t>
      </w:r>
    </w:p>
    <w:p w:rsidR="007745AA" w:rsidRPr="00416D9F" w:rsidRDefault="007745AA" w:rsidP="007745AA">
      <w:pPr>
        <w:suppressAutoHyphens/>
        <w:ind w:firstLine="709"/>
        <w:jc w:val="both"/>
        <w:rPr>
          <w:rFonts w:ascii="Times New Roman" w:eastAsia="Times New Roman" w:hAnsi="Times New Roman" w:cs="Times New Roman"/>
          <w:snapToGrid w:val="0"/>
          <w:color w:val="000000"/>
          <w:sz w:val="23"/>
          <w:szCs w:val="23"/>
          <w:lang w:eastAsia="ru-RU"/>
        </w:rPr>
      </w:pPr>
      <w:r w:rsidRPr="00416D9F">
        <w:rPr>
          <w:rFonts w:ascii="Times New Roman" w:eastAsia="Times New Roman" w:hAnsi="Times New Roman" w:cs="Times New Roman"/>
          <w:color w:val="000000"/>
          <w:sz w:val="23"/>
          <w:szCs w:val="23"/>
          <w:lang w:eastAsia="ru-RU"/>
        </w:rPr>
        <w:t>4.3. В дополнение к указанным выше обязательным условиям приема электронного документа распоряжение Клиента в валюте Российской Федерации (</w:t>
      </w:r>
      <w:r w:rsidRPr="00416D9F">
        <w:rPr>
          <w:rFonts w:ascii="Times New Roman" w:eastAsia="Times New Roman" w:hAnsi="Times New Roman" w:cs="Times New Roman"/>
          <w:snapToGrid w:val="0"/>
          <w:color w:val="000000"/>
          <w:sz w:val="23"/>
          <w:szCs w:val="23"/>
          <w:lang w:eastAsia="ru-RU"/>
        </w:rPr>
        <w:t xml:space="preserve">платежное поручение) </w:t>
      </w:r>
      <w:r w:rsidRPr="00416D9F">
        <w:rPr>
          <w:rFonts w:ascii="Times New Roman" w:eastAsia="Times New Roman" w:hAnsi="Times New Roman" w:cs="Times New Roman"/>
          <w:color w:val="000000"/>
          <w:sz w:val="23"/>
          <w:szCs w:val="23"/>
          <w:lang w:eastAsia="ru-RU"/>
        </w:rPr>
        <w:t>принимается Банком только при соблюдении следующих условий:</w:t>
      </w:r>
    </w:p>
    <w:p w:rsidR="007745AA" w:rsidRPr="00416D9F" w:rsidRDefault="007745AA" w:rsidP="007745AA">
      <w:pPr>
        <w:suppressAutoHyphens/>
        <w:ind w:firstLine="709"/>
        <w:jc w:val="both"/>
        <w:rPr>
          <w:rFonts w:ascii="Times New Roman" w:eastAsia="Times New Roman" w:hAnsi="Times New Roman" w:cs="Times New Roman"/>
          <w:snapToGrid w:val="0"/>
          <w:color w:val="000000"/>
          <w:sz w:val="23"/>
          <w:szCs w:val="23"/>
          <w:lang w:eastAsia="ru-RU"/>
        </w:rPr>
      </w:pPr>
      <w:r w:rsidRPr="00416D9F">
        <w:rPr>
          <w:rFonts w:ascii="Times New Roman" w:eastAsia="Times New Roman" w:hAnsi="Times New Roman" w:cs="Times New Roman"/>
          <w:snapToGrid w:val="0"/>
          <w:color w:val="000000"/>
          <w:sz w:val="23"/>
          <w:szCs w:val="23"/>
          <w:lang w:eastAsia="ru-RU"/>
        </w:rPr>
        <w:t xml:space="preserve">– платежное поручение оформлено в соответствии с требованиями Банка России и </w:t>
      </w:r>
      <w:r w:rsidRPr="00416D9F">
        <w:rPr>
          <w:rFonts w:ascii="Times New Roman" w:eastAsia="Times New Roman" w:hAnsi="Times New Roman" w:cs="Times New Roman"/>
          <w:color w:val="000000"/>
          <w:sz w:val="23"/>
          <w:szCs w:val="23"/>
          <w:lang w:eastAsia="ru-RU"/>
        </w:rPr>
        <w:t>Правилами осуществления переводов денежных средств в ПАО «СОВКОМБАНК», определенными Банком</w:t>
      </w:r>
      <w:r w:rsidRPr="00416D9F">
        <w:rPr>
          <w:rFonts w:ascii="Times New Roman" w:eastAsia="Times New Roman" w:hAnsi="Times New Roman" w:cs="Times New Roman"/>
          <w:snapToGrid w:val="0"/>
          <w:color w:val="000000"/>
          <w:sz w:val="23"/>
          <w:szCs w:val="23"/>
          <w:lang w:eastAsia="ru-RU"/>
        </w:rPr>
        <w:t xml:space="preserve">; </w:t>
      </w:r>
    </w:p>
    <w:p w:rsidR="007745AA" w:rsidRPr="00416D9F" w:rsidRDefault="007745AA" w:rsidP="007745AA">
      <w:pPr>
        <w:suppressAutoHyphens/>
        <w:autoSpaceDE w:val="0"/>
        <w:autoSpaceDN w:val="0"/>
        <w:adjustRightInd w:val="0"/>
        <w:ind w:firstLine="709"/>
        <w:jc w:val="both"/>
        <w:rPr>
          <w:rFonts w:ascii="Times New Roman" w:eastAsia="Times New Roman" w:hAnsi="Times New Roman" w:cs="Times New Roman"/>
          <w:snapToGrid w:val="0"/>
          <w:color w:val="000000"/>
          <w:sz w:val="23"/>
          <w:szCs w:val="23"/>
          <w:lang w:eastAsia="ru-RU"/>
        </w:rPr>
      </w:pPr>
      <w:r w:rsidRPr="00416D9F">
        <w:rPr>
          <w:rFonts w:ascii="Times New Roman" w:eastAsia="Times New Roman" w:hAnsi="Times New Roman" w:cs="Times New Roman"/>
          <w:color w:val="000000"/>
          <w:sz w:val="23"/>
          <w:szCs w:val="23"/>
          <w:lang w:eastAsia="ru-RU"/>
        </w:rPr>
        <w:t>– н</w:t>
      </w:r>
      <w:r w:rsidRPr="00416D9F">
        <w:rPr>
          <w:rFonts w:ascii="Times New Roman" w:eastAsia="Times New Roman" w:hAnsi="Times New Roman" w:cs="Times New Roman"/>
          <w:snapToGrid w:val="0"/>
          <w:color w:val="000000"/>
          <w:sz w:val="23"/>
          <w:szCs w:val="23"/>
          <w:lang w:eastAsia="ru-RU"/>
        </w:rPr>
        <w:t>аименование плательщика, указанное в платежном поручении, должно быть идентично наименованию, присвоенному Клиенту в автоматизированной банковской системе и сохраненному в банковском программном модуле в рамках Договора ДБО. Информация о наименовании плательщика согласно требованиям настоящего пункта</w:t>
      </w:r>
      <w:r w:rsidR="00CA08B1" w:rsidRPr="00416D9F">
        <w:rPr>
          <w:rFonts w:ascii="Times New Roman" w:eastAsia="Times New Roman" w:hAnsi="Times New Roman" w:cs="Times New Roman"/>
          <w:snapToGrid w:val="0"/>
          <w:color w:val="000000"/>
          <w:sz w:val="23"/>
          <w:szCs w:val="23"/>
          <w:lang w:eastAsia="ru-RU"/>
        </w:rPr>
        <w:t>,</w:t>
      </w:r>
      <w:r w:rsidRPr="00416D9F">
        <w:rPr>
          <w:rFonts w:ascii="Times New Roman" w:eastAsia="Times New Roman" w:hAnsi="Times New Roman" w:cs="Times New Roman"/>
          <w:snapToGrid w:val="0"/>
          <w:color w:val="000000"/>
          <w:sz w:val="23"/>
          <w:szCs w:val="23"/>
          <w:lang w:eastAsia="ru-RU"/>
        </w:rPr>
        <w:t xml:space="preserve"> доступна Клиенту в Системе ДБО; </w:t>
      </w:r>
    </w:p>
    <w:p w:rsidR="004B523F" w:rsidRPr="009125D9" w:rsidRDefault="004B523F" w:rsidP="009125D9">
      <w:pPr>
        <w:suppressAutoHyphens/>
        <w:autoSpaceDE w:val="0"/>
        <w:autoSpaceDN w:val="0"/>
        <w:adjustRightInd w:val="0"/>
        <w:ind w:firstLine="709"/>
        <w:jc w:val="both"/>
        <w:rPr>
          <w:rFonts w:ascii="Times New Roman" w:eastAsia="Times New Roman" w:hAnsi="Times New Roman" w:cs="Times New Roman"/>
          <w:snapToGrid w:val="0"/>
          <w:color w:val="000000"/>
          <w:sz w:val="23"/>
          <w:szCs w:val="23"/>
          <w:lang w:eastAsia="ru-RU"/>
        </w:rPr>
      </w:pPr>
      <w:r w:rsidRPr="009125D9">
        <w:rPr>
          <w:rFonts w:ascii="Times New Roman" w:eastAsia="Times New Roman" w:hAnsi="Times New Roman" w:cs="Times New Roman"/>
          <w:snapToGrid w:val="0"/>
          <w:color w:val="000000"/>
          <w:sz w:val="23"/>
          <w:szCs w:val="23"/>
          <w:lang w:eastAsia="ru-RU"/>
        </w:rPr>
        <w:t xml:space="preserve">– контроль значений реквизитов, указанных в платежном поручении, проведенный в порядке, установленном Банком, установил их корректность и соответствие требованиям законодательства и </w:t>
      </w:r>
      <w:r w:rsidRPr="00416D9F">
        <w:rPr>
          <w:rFonts w:ascii="Times New Roman" w:eastAsia="Times New Roman" w:hAnsi="Times New Roman" w:cs="Times New Roman"/>
          <w:snapToGrid w:val="0"/>
          <w:color w:val="000000"/>
          <w:sz w:val="23"/>
          <w:szCs w:val="23"/>
          <w:lang w:eastAsia="ru-RU"/>
        </w:rPr>
        <w:t>Договора ДБО.</w:t>
      </w:r>
    </w:p>
    <w:p w:rsidR="007745AA" w:rsidRPr="00416D9F" w:rsidRDefault="007745AA" w:rsidP="007745AA">
      <w:pPr>
        <w:suppressAutoHyphens/>
        <w:ind w:firstLine="709"/>
        <w:jc w:val="both"/>
        <w:rPr>
          <w:rFonts w:ascii="Times New Roman" w:eastAsia="Times New Roman" w:hAnsi="Times New Roman" w:cs="Times New Roman"/>
          <w:snapToGrid w:val="0"/>
          <w:color w:val="000000"/>
          <w:sz w:val="23"/>
          <w:szCs w:val="23"/>
          <w:lang w:eastAsia="ru-RU"/>
        </w:rPr>
      </w:pPr>
      <w:r w:rsidRPr="00416D9F">
        <w:rPr>
          <w:rFonts w:ascii="Times New Roman" w:eastAsia="Times New Roman" w:hAnsi="Times New Roman" w:cs="Times New Roman"/>
          <w:snapToGrid w:val="0"/>
          <w:color w:val="000000"/>
          <w:sz w:val="23"/>
          <w:szCs w:val="23"/>
          <w:lang w:eastAsia="ru-RU"/>
        </w:rPr>
        <w:t>4.4. В случае положительного результата проверки поступившего электронного документа Банк уведомляет Клиента о принятии данного документа путем направления по Каналу ЭДО ответной квитанции, содержащей информацию о соответствующем статусе обработки данного документа.</w:t>
      </w:r>
    </w:p>
    <w:p w:rsidR="007745AA" w:rsidRPr="00416D9F" w:rsidRDefault="007745AA" w:rsidP="007745AA">
      <w:pPr>
        <w:suppressAutoHyphens/>
        <w:ind w:firstLine="709"/>
        <w:jc w:val="both"/>
        <w:rPr>
          <w:rFonts w:ascii="Times New Roman" w:eastAsia="Times New Roman" w:hAnsi="Times New Roman" w:cs="Times New Roman"/>
          <w:snapToGrid w:val="0"/>
          <w:color w:val="000000"/>
          <w:sz w:val="23"/>
          <w:szCs w:val="23"/>
          <w:lang w:eastAsia="ru-RU"/>
        </w:rPr>
      </w:pPr>
      <w:r w:rsidRPr="00416D9F">
        <w:rPr>
          <w:rFonts w:ascii="Times New Roman" w:eastAsia="Times New Roman" w:hAnsi="Times New Roman" w:cs="Times New Roman"/>
          <w:snapToGrid w:val="0"/>
          <w:color w:val="000000"/>
          <w:sz w:val="23"/>
          <w:szCs w:val="23"/>
          <w:lang w:eastAsia="ru-RU"/>
        </w:rPr>
        <w:t>В случае отрицательного результата проверки поступившего электронного документа Банк отказывает в его приеме (исполнении), при этом уведомляет Клиента об этом путем направления по Каналу ЭДО ответной квитанции, содержащей информацию о соответствующем статусе обработки данного документа с описанием причины отказа.</w:t>
      </w:r>
    </w:p>
    <w:p w:rsidR="007E111F" w:rsidRPr="00416D9F" w:rsidRDefault="007745AA" w:rsidP="00055756">
      <w:pPr>
        <w:suppressAutoHyphens/>
        <w:ind w:firstLine="709"/>
        <w:jc w:val="both"/>
        <w:rPr>
          <w:rFonts w:ascii="Times New Roman" w:eastAsia="Times New Roman" w:hAnsi="Times New Roman" w:cs="Times New Roman"/>
          <w:color w:val="000000"/>
          <w:sz w:val="23"/>
          <w:szCs w:val="23"/>
          <w:lang w:eastAsia="ru-RU"/>
        </w:rPr>
      </w:pPr>
      <w:r w:rsidRPr="00416D9F">
        <w:rPr>
          <w:rFonts w:ascii="Times New Roman" w:eastAsia="Times New Roman" w:hAnsi="Times New Roman" w:cs="Times New Roman"/>
          <w:color w:val="000000"/>
          <w:sz w:val="23"/>
          <w:szCs w:val="23"/>
          <w:lang w:eastAsia="ru-RU"/>
        </w:rPr>
        <w:t>4.5. </w:t>
      </w:r>
      <w:r w:rsidR="007E111F" w:rsidRPr="009125D9">
        <w:rPr>
          <w:rFonts w:ascii="Roboto" w:hAnsi="Roboto"/>
          <w:color w:val="000000"/>
          <w:sz w:val="23"/>
          <w:szCs w:val="23"/>
        </w:rPr>
        <w:t>Совершение операций за предыдущий рабочий день подтверждается выпиской по счетам Клиента, сформированной не ранее 10-00 часов утра текущего рабочего дня. При наличии изменений по счету в течении операционного дня Банк направляет Клиенту предварительную выписку (не является окончательной и носит информационный характер)</w:t>
      </w:r>
      <w:r w:rsidR="00055756" w:rsidRPr="00416D9F">
        <w:rPr>
          <w:rFonts w:ascii="Roboto" w:hAnsi="Roboto"/>
          <w:color w:val="000000"/>
          <w:sz w:val="23"/>
          <w:szCs w:val="23"/>
        </w:rPr>
        <w:t>.</w:t>
      </w:r>
    </w:p>
    <w:p w:rsidR="007745AA" w:rsidRPr="009125D9" w:rsidRDefault="007745AA" w:rsidP="009125D9">
      <w:pPr>
        <w:pStyle w:val="a"/>
        <w:numPr>
          <w:ilvl w:val="0"/>
          <w:numId w:val="139"/>
        </w:numPr>
        <w:suppressAutoHyphens/>
        <w:spacing w:before="120" w:after="120"/>
        <w:ind w:left="1066" w:hanging="357"/>
        <w:jc w:val="center"/>
        <w:outlineLvl w:val="3"/>
        <w:rPr>
          <w:rFonts w:eastAsia="Times New Roman" w:cs="Times New Roman"/>
          <w:b/>
          <w:color w:val="000000"/>
          <w:szCs w:val="23"/>
          <w:lang w:eastAsia="ru-RU"/>
        </w:rPr>
      </w:pPr>
      <w:bookmarkStart w:id="74" w:name="_Toc25270292"/>
      <w:bookmarkStart w:id="75" w:name="_Toc25302132"/>
      <w:bookmarkStart w:id="76" w:name="_Toc25311012"/>
      <w:bookmarkStart w:id="77" w:name="_Toc25311119"/>
      <w:bookmarkStart w:id="78" w:name="_Toc32791097"/>
      <w:bookmarkStart w:id="79" w:name="_Toc44084153"/>
      <w:bookmarkStart w:id="80" w:name="_Toc69133411"/>
      <w:bookmarkStart w:id="81" w:name="_Toc79075382"/>
      <w:bookmarkStart w:id="82" w:name="_Toc81918632"/>
      <w:r w:rsidRPr="009125D9">
        <w:rPr>
          <w:rFonts w:eastAsia="Times New Roman" w:cs="Times New Roman"/>
          <w:b/>
          <w:color w:val="000000"/>
          <w:szCs w:val="23"/>
          <w:lang w:eastAsia="ru-RU"/>
        </w:rPr>
        <w:t>Права и обязанности Сторон</w:t>
      </w:r>
      <w:bookmarkEnd w:id="74"/>
      <w:bookmarkEnd w:id="75"/>
      <w:bookmarkEnd w:id="76"/>
      <w:bookmarkEnd w:id="77"/>
      <w:bookmarkEnd w:id="78"/>
      <w:bookmarkEnd w:id="79"/>
      <w:bookmarkEnd w:id="80"/>
      <w:bookmarkEnd w:id="81"/>
      <w:bookmarkEnd w:id="82"/>
    </w:p>
    <w:p w:rsidR="007745AA" w:rsidRPr="00416D9F" w:rsidRDefault="007745AA" w:rsidP="007745AA">
      <w:pPr>
        <w:suppressAutoHyphens/>
        <w:ind w:firstLine="709"/>
        <w:jc w:val="both"/>
        <w:rPr>
          <w:rFonts w:ascii="Times New Roman" w:eastAsia="Times New Roman" w:hAnsi="Times New Roman" w:cs="Times New Roman"/>
          <w:color w:val="000000"/>
          <w:sz w:val="23"/>
          <w:szCs w:val="23"/>
          <w:lang w:eastAsia="ru-RU"/>
        </w:rPr>
      </w:pPr>
      <w:r w:rsidRPr="00416D9F">
        <w:rPr>
          <w:rFonts w:ascii="Times New Roman" w:eastAsia="Times New Roman" w:hAnsi="Times New Roman" w:cs="Times New Roman"/>
          <w:snapToGrid w:val="0"/>
          <w:color w:val="000000"/>
          <w:sz w:val="23"/>
          <w:szCs w:val="23"/>
          <w:lang w:eastAsia="ru-RU"/>
        </w:rPr>
        <w:t>5.1. Банк обязан:</w:t>
      </w:r>
    </w:p>
    <w:p w:rsidR="007745AA" w:rsidRPr="00416D9F" w:rsidRDefault="007745AA" w:rsidP="007745AA">
      <w:pPr>
        <w:ind w:firstLine="709"/>
        <w:jc w:val="both"/>
        <w:rPr>
          <w:rFonts w:ascii="Times New Roman" w:eastAsia="Times New Roman" w:hAnsi="Times New Roman" w:cs="Times New Roman"/>
          <w:color w:val="000000"/>
          <w:sz w:val="23"/>
          <w:szCs w:val="23"/>
          <w:lang w:eastAsia="ru-RU"/>
        </w:rPr>
      </w:pPr>
      <w:r w:rsidRPr="00416D9F">
        <w:rPr>
          <w:rFonts w:ascii="Times New Roman" w:eastAsia="Times New Roman" w:hAnsi="Times New Roman" w:cs="Times New Roman"/>
          <w:color w:val="000000"/>
          <w:sz w:val="23"/>
          <w:szCs w:val="23"/>
          <w:lang w:eastAsia="ru-RU"/>
        </w:rPr>
        <w:t xml:space="preserve">5.1.1. Принимать электронные документы по Каналу ЭДО только в случае положительного результата проверки Кода Участника НРД, подлинности ЭП Клиента в электронном документе и соблюдения иных условий, предусмотренных разделом 4 настоящих Условий.  </w:t>
      </w:r>
    </w:p>
    <w:p w:rsidR="007745AA" w:rsidRPr="00416D9F" w:rsidRDefault="007745AA" w:rsidP="007745AA">
      <w:pPr>
        <w:suppressAutoHyphens/>
        <w:ind w:firstLine="709"/>
        <w:jc w:val="both"/>
        <w:rPr>
          <w:rFonts w:ascii="Times New Roman" w:eastAsia="Times New Roman" w:hAnsi="Times New Roman" w:cs="Times New Roman"/>
          <w:color w:val="000000"/>
          <w:sz w:val="23"/>
          <w:szCs w:val="23"/>
          <w:lang w:eastAsia="ru-RU"/>
        </w:rPr>
      </w:pPr>
      <w:r w:rsidRPr="00416D9F">
        <w:rPr>
          <w:rFonts w:ascii="Times New Roman" w:eastAsia="Times New Roman" w:hAnsi="Times New Roman" w:cs="Times New Roman"/>
          <w:color w:val="000000"/>
          <w:sz w:val="23"/>
          <w:szCs w:val="23"/>
          <w:lang w:eastAsia="ru-RU"/>
        </w:rPr>
        <w:t xml:space="preserve">5.1.2. Информировать Клиента о совершении Операций </w:t>
      </w:r>
      <w:r w:rsidRPr="00416D9F">
        <w:rPr>
          <w:rFonts w:ascii="Times New Roman" w:eastAsia="Times New Roman" w:hAnsi="Times New Roman" w:cs="Times New Roman"/>
          <w:snapToGrid w:val="0"/>
          <w:color w:val="000000"/>
          <w:sz w:val="23"/>
          <w:szCs w:val="23"/>
          <w:lang w:eastAsia="ru-RU"/>
        </w:rPr>
        <w:t xml:space="preserve">путем направления по Каналу ЭДО Клиента ответной квитанции, содержащей информацию о </w:t>
      </w:r>
      <w:r w:rsidRPr="00416D9F">
        <w:rPr>
          <w:rFonts w:ascii="Times New Roman" w:eastAsia="Times New Roman" w:hAnsi="Times New Roman" w:cs="Times New Roman"/>
          <w:color w:val="000000"/>
          <w:sz w:val="23"/>
          <w:szCs w:val="23"/>
          <w:lang w:eastAsia="ru-RU"/>
        </w:rPr>
        <w:t xml:space="preserve">соответствующем статусе платежного поручения: «Исполнено» с указанием даты его присвоения, отображаемом в Прикладном ПО Клиента. </w:t>
      </w:r>
    </w:p>
    <w:p w:rsidR="007745AA" w:rsidRPr="00416D9F" w:rsidRDefault="007745AA" w:rsidP="007745AA">
      <w:pPr>
        <w:suppressAutoHyphens/>
        <w:ind w:firstLine="709"/>
        <w:jc w:val="both"/>
        <w:rPr>
          <w:rFonts w:ascii="Times New Roman" w:eastAsia="Times New Roman" w:hAnsi="Times New Roman" w:cs="Times New Roman"/>
          <w:snapToGrid w:val="0"/>
          <w:color w:val="000000"/>
          <w:sz w:val="23"/>
          <w:szCs w:val="23"/>
          <w:lang w:eastAsia="ru-RU"/>
        </w:rPr>
      </w:pPr>
      <w:r w:rsidRPr="00416D9F">
        <w:rPr>
          <w:rFonts w:ascii="Times New Roman" w:eastAsia="Times New Roman" w:hAnsi="Times New Roman" w:cs="Times New Roman"/>
          <w:color w:val="000000"/>
          <w:spacing w:val="-2"/>
          <w:sz w:val="23"/>
          <w:szCs w:val="23"/>
          <w:lang w:eastAsia="ru-RU"/>
        </w:rPr>
        <w:t>Датой получения Клиентом уведомления о совершении Операции считается дата присвоения платежному поручению указанного статуса</w:t>
      </w:r>
      <w:r w:rsidRPr="00416D9F">
        <w:rPr>
          <w:rFonts w:ascii="Times New Roman" w:eastAsia="Times New Roman" w:hAnsi="Times New Roman" w:cs="Times New Roman"/>
          <w:color w:val="000000"/>
          <w:sz w:val="23"/>
          <w:szCs w:val="23"/>
          <w:lang w:eastAsia="ru-RU"/>
        </w:rPr>
        <w:t>.</w:t>
      </w:r>
    </w:p>
    <w:p w:rsidR="007745AA" w:rsidRPr="00416D9F" w:rsidRDefault="007745AA" w:rsidP="007745AA">
      <w:pPr>
        <w:suppressAutoHyphens/>
        <w:ind w:firstLine="709"/>
        <w:jc w:val="both"/>
        <w:rPr>
          <w:rFonts w:ascii="Times New Roman" w:eastAsia="Times New Roman" w:hAnsi="Times New Roman" w:cs="Times New Roman"/>
          <w:color w:val="000000"/>
          <w:sz w:val="16"/>
          <w:szCs w:val="16"/>
          <w:lang w:eastAsia="ru-RU"/>
        </w:rPr>
      </w:pPr>
    </w:p>
    <w:p w:rsidR="007745AA" w:rsidRPr="00416D9F" w:rsidRDefault="007745AA" w:rsidP="007745AA">
      <w:pPr>
        <w:suppressAutoHyphens/>
        <w:ind w:firstLine="709"/>
        <w:jc w:val="both"/>
        <w:rPr>
          <w:rFonts w:ascii="Times New Roman" w:eastAsia="Times New Roman" w:hAnsi="Times New Roman" w:cs="Times New Roman"/>
          <w:color w:val="000000"/>
          <w:sz w:val="23"/>
          <w:szCs w:val="23"/>
          <w:lang w:eastAsia="ru-RU"/>
        </w:rPr>
      </w:pPr>
      <w:r w:rsidRPr="00416D9F">
        <w:rPr>
          <w:rFonts w:ascii="Times New Roman" w:eastAsia="Times New Roman" w:hAnsi="Times New Roman" w:cs="Times New Roman"/>
          <w:snapToGrid w:val="0"/>
          <w:color w:val="000000"/>
          <w:sz w:val="23"/>
          <w:szCs w:val="23"/>
          <w:lang w:eastAsia="ru-RU"/>
        </w:rPr>
        <w:t>5.2. Банк имеет право:</w:t>
      </w:r>
    </w:p>
    <w:p w:rsidR="007745AA" w:rsidRPr="00416D9F" w:rsidRDefault="007745AA" w:rsidP="007745AA">
      <w:pPr>
        <w:widowControl/>
        <w:ind w:firstLine="709"/>
        <w:jc w:val="both"/>
        <w:rPr>
          <w:rFonts w:ascii="Times New Roman" w:eastAsia="Times New Roman" w:hAnsi="Times New Roman" w:cs="Times New Roman"/>
          <w:color w:val="000000"/>
          <w:sz w:val="23"/>
          <w:szCs w:val="23"/>
          <w:lang w:eastAsia="ru-RU"/>
        </w:rPr>
      </w:pPr>
      <w:r w:rsidRPr="00416D9F">
        <w:rPr>
          <w:rFonts w:ascii="Times New Roman" w:eastAsia="Times New Roman" w:hAnsi="Times New Roman" w:cs="Times New Roman"/>
          <w:color w:val="000000"/>
          <w:sz w:val="23"/>
          <w:szCs w:val="23"/>
          <w:lang w:eastAsia="ru-RU"/>
        </w:rPr>
        <w:t>5.2.1. Списывать с любого счета Клиента-Участника НРД (за исключением банковского счета, с которого списание не допускается в силу закона или договора) без дополнительного распоряжения Клиента-Участника НРД суммы комиссионного вознаграждения за оказываемые в рамках настоящих Условий услуги в размере и сроки, предусмотренные Тарифами,</w:t>
      </w:r>
      <w:r w:rsidRPr="00416D9F">
        <w:rPr>
          <w:rFonts w:ascii="Times New Roman" w:eastAsia="Times New Roman" w:hAnsi="Times New Roman" w:cs="Times New Roman"/>
          <w:bCs/>
          <w:color w:val="000000"/>
          <w:sz w:val="23"/>
          <w:szCs w:val="23"/>
          <w:lang w:eastAsia="ru-RU"/>
        </w:rPr>
        <w:t xml:space="preserve"> действующими на дату списания комиссионного вознаграждения</w:t>
      </w:r>
      <w:r w:rsidRPr="00416D9F">
        <w:rPr>
          <w:rFonts w:ascii="Times New Roman" w:eastAsia="Times New Roman" w:hAnsi="Times New Roman" w:cs="Times New Roman"/>
          <w:color w:val="000000"/>
          <w:sz w:val="23"/>
          <w:szCs w:val="23"/>
          <w:lang w:eastAsia="ru-RU"/>
        </w:rPr>
        <w:t>.</w:t>
      </w:r>
    </w:p>
    <w:p w:rsidR="007745AA" w:rsidRPr="00416D9F" w:rsidRDefault="007745AA" w:rsidP="007745AA">
      <w:pPr>
        <w:ind w:firstLine="709"/>
        <w:jc w:val="both"/>
        <w:rPr>
          <w:rFonts w:ascii="Times New Roman" w:eastAsia="Times New Roman" w:hAnsi="Times New Roman" w:cs="Times New Roman"/>
          <w:color w:val="000000"/>
          <w:sz w:val="23"/>
          <w:szCs w:val="23"/>
          <w:lang w:eastAsia="ru-RU"/>
        </w:rPr>
      </w:pPr>
      <w:r w:rsidRPr="00416D9F">
        <w:rPr>
          <w:rFonts w:ascii="Times New Roman" w:eastAsia="Times New Roman" w:hAnsi="Times New Roman" w:cs="Times New Roman"/>
          <w:color w:val="000000"/>
          <w:sz w:val="23"/>
          <w:szCs w:val="23"/>
          <w:lang w:eastAsia="ru-RU"/>
        </w:rPr>
        <w:t>5.2.2. Приостановить пользование Клиентом Услугой (в том числе прекратить прием платежных поручений от Клиента) в случаях:</w:t>
      </w:r>
    </w:p>
    <w:p w:rsidR="007745AA" w:rsidRPr="00416D9F" w:rsidRDefault="007745AA" w:rsidP="007745AA">
      <w:pPr>
        <w:ind w:firstLine="709"/>
        <w:jc w:val="both"/>
        <w:rPr>
          <w:rFonts w:ascii="Times New Roman" w:eastAsia="Times New Roman" w:hAnsi="Times New Roman" w:cs="Times New Roman"/>
          <w:color w:val="000000"/>
          <w:sz w:val="23"/>
          <w:szCs w:val="23"/>
          <w:lang w:eastAsia="ru-RU"/>
        </w:rPr>
      </w:pPr>
      <w:r w:rsidRPr="00416D9F">
        <w:rPr>
          <w:rFonts w:ascii="Times New Roman" w:eastAsia="Times New Roman" w:hAnsi="Times New Roman" w:cs="Times New Roman"/>
          <w:snapToGrid w:val="0"/>
          <w:color w:val="000000"/>
          <w:sz w:val="23"/>
          <w:szCs w:val="23"/>
          <w:lang w:eastAsia="ru-RU"/>
        </w:rPr>
        <w:t>– </w:t>
      </w:r>
      <w:r w:rsidRPr="00416D9F">
        <w:rPr>
          <w:rFonts w:ascii="Times New Roman" w:eastAsia="Times New Roman" w:hAnsi="Times New Roman" w:cs="Times New Roman"/>
          <w:color w:val="000000"/>
          <w:sz w:val="23"/>
          <w:szCs w:val="23"/>
          <w:lang w:eastAsia="ru-RU"/>
        </w:rPr>
        <w:t xml:space="preserve">неуплаты Клиентом-Участником НРД соответствующих комиссий в рамках Договора согласно Тарифам; </w:t>
      </w:r>
    </w:p>
    <w:p w:rsidR="007745AA" w:rsidRPr="00416D9F" w:rsidRDefault="007745AA" w:rsidP="007745AA">
      <w:pPr>
        <w:ind w:firstLine="709"/>
        <w:jc w:val="both"/>
        <w:rPr>
          <w:rFonts w:ascii="Times New Roman" w:eastAsia="Times New Roman" w:hAnsi="Times New Roman" w:cs="Times New Roman"/>
          <w:color w:val="000000"/>
          <w:sz w:val="23"/>
          <w:szCs w:val="23"/>
          <w:lang w:eastAsia="ru-RU"/>
        </w:rPr>
      </w:pPr>
      <w:r w:rsidRPr="00416D9F">
        <w:rPr>
          <w:rFonts w:ascii="Times New Roman" w:eastAsia="Times New Roman" w:hAnsi="Times New Roman" w:cs="Times New Roman"/>
          <w:snapToGrid w:val="0"/>
          <w:color w:val="000000"/>
          <w:sz w:val="23"/>
          <w:szCs w:val="23"/>
          <w:lang w:eastAsia="ru-RU"/>
        </w:rPr>
        <w:t>– приостановления использования</w:t>
      </w:r>
      <w:r w:rsidRPr="00416D9F">
        <w:rPr>
          <w:rFonts w:ascii="Times New Roman" w:eastAsia="Times New Roman" w:hAnsi="Times New Roman" w:cs="Times New Roman"/>
          <w:color w:val="000000"/>
          <w:sz w:val="23"/>
          <w:szCs w:val="23"/>
          <w:lang w:eastAsia="ru-RU"/>
        </w:rPr>
        <w:t xml:space="preserve"> ключа ЭП Клиента в рамках Договора ДБО в случаях блокировки Системы ДБО;</w:t>
      </w:r>
    </w:p>
    <w:p w:rsidR="007745AA" w:rsidRPr="00416D9F" w:rsidRDefault="007745AA" w:rsidP="007745AA">
      <w:pPr>
        <w:ind w:firstLine="709"/>
        <w:jc w:val="both"/>
        <w:rPr>
          <w:rFonts w:ascii="Times New Roman" w:eastAsia="Times New Roman" w:hAnsi="Times New Roman" w:cs="Times New Roman"/>
          <w:color w:val="000000"/>
          <w:sz w:val="23"/>
          <w:szCs w:val="23"/>
          <w:lang w:eastAsia="ru-RU"/>
        </w:rPr>
      </w:pPr>
      <w:r w:rsidRPr="00416D9F">
        <w:rPr>
          <w:rFonts w:ascii="Times New Roman" w:eastAsia="Times New Roman" w:hAnsi="Times New Roman" w:cs="Times New Roman"/>
          <w:snapToGrid w:val="0"/>
          <w:color w:val="000000"/>
          <w:sz w:val="23"/>
          <w:szCs w:val="23"/>
          <w:lang w:eastAsia="ru-RU"/>
        </w:rPr>
        <w:t xml:space="preserve">– неисполнения или ненадлежащего исполнения Клиентом обязанностей, предусмотренных настоящим разделом настоящих Условий, разделом 6 </w:t>
      </w:r>
      <w:r w:rsidRPr="00416D9F">
        <w:rPr>
          <w:rFonts w:ascii="Times New Roman" w:eastAsia="Times New Roman" w:hAnsi="Times New Roman" w:cs="Times New Roman"/>
          <w:color w:val="000000"/>
          <w:sz w:val="23"/>
          <w:szCs w:val="23"/>
          <w:lang w:eastAsia="ru-RU"/>
        </w:rPr>
        <w:t>Пр</w:t>
      </w:r>
      <w:r w:rsidRPr="00416D9F">
        <w:rPr>
          <w:rFonts w:ascii="Times New Roman" w:eastAsia="Times New Roman" w:hAnsi="Times New Roman" w:cs="Times New Roman"/>
          <w:snapToGrid w:val="0"/>
          <w:color w:val="000000"/>
          <w:sz w:val="23"/>
          <w:szCs w:val="23"/>
          <w:lang w:eastAsia="ru-RU"/>
        </w:rPr>
        <w:t xml:space="preserve">авил </w:t>
      </w:r>
      <w:r w:rsidRPr="00416D9F">
        <w:rPr>
          <w:rFonts w:ascii="Times New Roman" w:eastAsia="Times New Roman" w:hAnsi="Times New Roman" w:cs="Times New Roman"/>
          <w:color w:val="000000"/>
          <w:sz w:val="23"/>
          <w:szCs w:val="23"/>
          <w:lang w:eastAsia="x-none"/>
        </w:rPr>
        <w:t>ДБО</w:t>
      </w:r>
      <w:r w:rsidRPr="00416D9F">
        <w:rPr>
          <w:rFonts w:ascii="Times New Roman" w:eastAsia="Times New Roman" w:hAnsi="Times New Roman" w:cs="Times New Roman"/>
          <w:snapToGrid w:val="0"/>
          <w:color w:val="000000"/>
          <w:sz w:val="23"/>
          <w:szCs w:val="23"/>
          <w:lang w:eastAsia="ru-RU"/>
        </w:rPr>
        <w:t>;</w:t>
      </w:r>
    </w:p>
    <w:p w:rsidR="00085676" w:rsidRPr="00416D9F" w:rsidRDefault="007745AA" w:rsidP="007745AA">
      <w:pPr>
        <w:ind w:firstLine="709"/>
        <w:jc w:val="both"/>
        <w:rPr>
          <w:rFonts w:ascii="Times New Roman" w:eastAsia="Times New Roman" w:hAnsi="Times New Roman" w:cs="Times New Roman"/>
          <w:color w:val="000000"/>
          <w:sz w:val="23"/>
          <w:szCs w:val="23"/>
          <w:lang w:eastAsia="ru-RU"/>
        </w:rPr>
      </w:pPr>
      <w:r w:rsidRPr="00416D9F">
        <w:rPr>
          <w:rFonts w:ascii="Times New Roman" w:eastAsia="Times New Roman" w:hAnsi="Times New Roman" w:cs="Times New Roman"/>
          <w:snapToGrid w:val="0"/>
          <w:color w:val="000000"/>
          <w:sz w:val="23"/>
          <w:szCs w:val="23"/>
          <w:lang w:eastAsia="ru-RU"/>
        </w:rPr>
        <w:t>– </w:t>
      </w:r>
      <w:r w:rsidRPr="00416D9F">
        <w:rPr>
          <w:rFonts w:ascii="Times New Roman" w:eastAsia="Times New Roman" w:hAnsi="Times New Roman" w:cs="Times New Roman"/>
          <w:color w:val="000000"/>
          <w:sz w:val="23"/>
          <w:szCs w:val="23"/>
          <w:lang w:eastAsia="ru-RU"/>
        </w:rPr>
        <w:t>получения информации о неправомерном использовании Канала ЭДО</w:t>
      </w:r>
      <w:r w:rsidR="00085676" w:rsidRPr="00416D9F">
        <w:rPr>
          <w:rFonts w:ascii="Times New Roman" w:eastAsia="Times New Roman" w:hAnsi="Times New Roman" w:cs="Times New Roman"/>
          <w:color w:val="000000"/>
          <w:sz w:val="23"/>
          <w:szCs w:val="23"/>
          <w:lang w:eastAsia="ru-RU"/>
        </w:rPr>
        <w:t>;</w:t>
      </w:r>
    </w:p>
    <w:p w:rsidR="00085676" w:rsidRPr="00416D9F" w:rsidRDefault="00085676" w:rsidP="00085676">
      <w:pPr>
        <w:ind w:firstLine="709"/>
        <w:jc w:val="both"/>
        <w:rPr>
          <w:rFonts w:ascii="Times New Roman" w:eastAsia="Times New Roman" w:hAnsi="Times New Roman" w:cs="Times New Roman"/>
          <w:color w:val="000000"/>
          <w:sz w:val="23"/>
          <w:szCs w:val="23"/>
          <w:lang w:eastAsia="ru-RU"/>
        </w:rPr>
      </w:pPr>
      <w:r w:rsidRPr="00416D9F">
        <w:rPr>
          <w:rFonts w:ascii="Times New Roman" w:eastAsia="Times New Roman" w:hAnsi="Times New Roman" w:cs="Times New Roman"/>
          <w:color w:val="000000"/>
          <w:sz w:val="23"/>
          <w:szCs w:val="23"/>
          <w:lang w:eastAsia="ru-RU"/>
        </w:rPr>
        <w:t>– в случае приостановления оказания услуг в рамках Договора ДБО (например, мошенничество, сомнительная операция, корпоративный конфликт и т.д.).</w:t>
      </w:r>
    </w:p>
    <w:p w:rsidR="007745AA" w:rsidRPr="00416D9F" w:rsidRDefault="007745AA" w:rsidP="007745AA">
      <w:pPr>
        <w:ind w:firstLine="709"/>
        <w:jc w:val="both"/>
        <w:rPr>
          <w:rFonts w:ascii="Times New Roman" w:eastAsia="Times New Roman" w:hAnsi="Times New Roman" w:cs="Times New Roman"/>
          <w:color w:val="000000"/>
          <w:sz w:val="23"/>
          <w:szCs w:val="23"/>
          <w:lang w:eastAsia="ru-RU"/>
        </w:rPr>
      </w:pPr>
      <w:r w:rsidRPr="00416D9F">
        <w:rPr>
          <w:rFonts w:ascii="Times New Roman" w:eastAsia="Times New Roman" w:hAnsi="Times New Roman" w:cs="Times New Roman"/>
          <w:color w:val="000000"/>
          <w:sz w:val="23"/>
          <w:szCs w:val="23"/>
          <w:lang w:eastAsia="ru-RU"/>
        </w:rPr>
        <w:t>Банк возобновляет прием электронных документов Клиента посредством Канала ЭДО после устранения причин его блокирования.</w:t>
      </w:r>
    </w:p>
    <w:p w:rsidR="007745AA" w:rsidRPr="00416D9F" w:rsidRDefault="007745AA" w:rsidP="007745AA">
      <w:pPr>
        <w:suppressAutoHyphens/>
        <w:ind w:firstLine="709"/>
        <w:jc w:val="both"/>
        <w:rPr>
          <w:rFonts w:ascii="Times New Roman" w:eastAsia="Times New Roman" w:hAnsi="Times New Roman" w:cs="Times New Roman"/>
          <w:noProof/>
          <w:color w:val="000000"/>
          <w:sz w:val="23"/>
          <w:szCs w:val="23"/>
          <w:lang w:eastAsia="ru-RU"/>
        </w:rPr>
      </w:pPr>
      <w:r w:rsidRPr="00416D9F">
        <w:rPr>
          <w:rFonts w:ascii="Times New Roman" w:eastAsia="Times New Roman" w:hAnsi="Times New Roman" w:cs="Times New Roman"/>
          <w:color w:val="000000"/>
          <w:sz w:val="23"/>
          <w:szCs w:val="23"/>
          <w:lang w:eastAsia="ru-RU"/>
        </w:rPr>
        <w:t>5.2.3.</w:t>
      </w:r>
      <w:r w:rsidRPr="00416D9F">
        <w:rPr>
          <w:rFonts w:ascii="Times New Roman" w:eastAsia="Times New Roman" w:hAnsi="Times New Roman" w:cs="Times New Roman"/>
          <w:noProof/>
          <w:color w:val="000000"/>
          <w:sz w:val="23"/>
          <w:szCs w:val="23"/>
          <w:lang w:eastAsia="ru-RU"/>
        </w:rPr>
        <w:t> Не принимать к исполнению платежные поручения</w:t>
      </w:r>
      <w:r w:rsidRPr="00416D9F">
        <w:rPr>
          <w:rFonts w:ascii="Times New Roman" w:eastAsia="Times New Roman" w:hAnsi="Times New Roman" w:cs="Times New Roman"/>
          <w:color w:val="000000"/>
          <w:sz w:val="23"/>
          <w:szCs w:val="23"/>
          <w:lang w:eastAsia="ru-RU"/>
        </w:rPr>
        <w:t xml:space="preserve"> в случае нарушения условий раздела 4 настоящих Условий.</w:t>
      </w:r>
    </w:p>
    <w:p w:rsidR="007745AA" w:rsidRPr="00416D9F" w:rsidRDefault="007745AA" w:rsidP="007745AA">
      <w:pPr>
        <w:ind w:firstLine="709"/>
        <w:jc w:val="both"/>
        <w:rPr>
          <w:rFonts w:ascii="Times New Roman" w:eastAsia="Times New Roman" w:hAnsi="Times New Roman" w:cs="Times New Roman"/>
          <w:snapToGrid w:val="0"/>
          <w:color w:val="000000"/>
          <w:sz w:val="23"/>
          <w:szCs w:val="23"/>
          <w:lang w:eastAsia="ru-RU"/>
        </w:rPr>
      </w:pPr>
      <w:r w:rsidRPr="00416D9F">
        <w:rPr>
          <w:rFonts w:ascii="Times New Roman" w:eastAsia="Times New Roman" w:hAnsi="Times New Roman" w:cs="Times New Roman"/>
          <w:color w:val="000000"/>
          <w:sz w:val="23"/>
          <w:szCs w:val="23"/>
          <w:lang w:eastAsia="ru-RU"/>
        </w:rPr>
        <w:t>5.2.4. </w:t>
      </w:r>
      <w:r w:rsidR="00085676" w:rsidRPr="00416D9F">
        <w:rPr>
          <w:rFonts w:ascii="Times New Roman" w:eastAsia="Times New Roman" w:hAnsi="Times New Roman" w:cs="Times New Roman"/>
          <w:color w:val="000000"/>
          <w:sz w:val="23"/>
          <w:szCs w:val="23"/>
          <w:lang w:eastAsia="ru-RU"/>
        </w:rPr>
        <w:t>Отказать</w:t>
      </w:r>
      <w:r w:rsidR="009E742B" w:rsidRPr="00416D9F">
        <w:rPr>
          <w:rFonts w:ascii="Times New Roman" w:eastAsia="Times New Roman" w:hAnsi="Times New Roman" w:cs="Times New Roman"/>
          <w:color w:val="000000"/>
          <w:sz w:val="23"/>
          <w:szCs w:val="23"/>
          <w:lang w:eastAsia="ru-RU"/>
        </w:rPr>
        <w:t xml:space="preserve"> в </w:t>
      </w:r>
      <w:r w:rsidR="00085676" w:rsidRPr="00416D9F">
        <w:rPr>
          <w:rFonts w:ascii="Times New Roman" w:eastAsia="Times New Roman" w:hAnsi="Times New Roman" w:cs="Times New Roman"/>
          <w:color w:val="000000"/>
          <w:sz w:val="23"/>
          <w:szCs w:val="23"/>
          <w:lang w:eastAsia="ru-RU"/>
        </w:rPr>
        <w:t>предоставлени</w:t>
      </w:r>
      <w:r w:rsidR="009E742B" w:rsidRPr="00416D9F">
        <w:rPr>
          <w:rFonts w:ascii="Times New Roman" w:eastAsia="Times New Roman" w:hAnsi="Times New Roman" w:cs="Times New Roman"/>
          <w:color w:val="000000"/>
          <w:sz w:val="23"/>
          <w:szCs w:val="23"/>
          <w:lang w:eastAsia="ru-RU"/>
        </w:rPr>
        <w:t>и</w:t>
      </w:r>
      <w:r w:rsidR="00085676" w:rsidRPr="00416D9F">
        <w:rPr>
          <w:rFonts w:ascii="Times New Roman" w:eastAsia="Times New Roman" w:hAnsi="Times New Roman" w:cs="Times New Roman"/>
          <w:color w:val="000000"/>
          <w:sz w:val="23"/>
          <w:szCs w:val="23"/>
          <w:lang w:eastAsia="ru-RU"/>
        </w:rPr>
        <w:t xml:space="preserve"> Услуги</w:t>
      </w:r>
      <w:r w:rsidRPr="00416D9F">
        <w:rPr>
          <w:rFonts w:ascii="Times New Roman" w:eastAsia="Times New Roman" w:hAnsi="Times New Roman" w:cs="Times New Roman"/>
          <w:color w:val="000000"/>
          <w:sz w:val="23"/>
          <w:szCs w:val="23"/>
          <w:lang w:eastAsia="ru-RU"/>
        </w:rPr>
        <w:t xml:space="preserve"> в соответствии с п. 6.2 настоящих Условий, в том числе в случае нарушения Клиентом своих обязанностей в рамках настоящих Условий и случаях, предусмотренных действующим законодательством Российской Федерации</w:t>
      </w:r>
      <w:r w:rsidRPr="00416D9F">
        <w:rPr>
          <w:rFonts w:ascii="Times New Roman" w:eastAsia="Times New Roman" w:hAnsi="Times New Roman" w:cs="Times New Roman"/>
          <w:snapToGrid w:val="0"/>
          <w:color w:val="000000"/>
          <w:sz w:val="23"/>
          <w:szCs w:val="23"/>
          <w:lang w:eastAsia="ru-RU"/>
        </w:rPr>
        <w:t>.</w:t>
      </w:r>
    </w:p>
    <w:p w:rsidR="00085676" w:rsidRPr="009125D9" w:rsidRDefault="00085676" w:rsidP="007745AA">
      <w:pPr>
        <w:ind w:firstLine="709"/>
        <w:jc w:val="both"/>
        <w:rPr>
          <w:rFonts w:ascii="Times New Roman" w:eastAsia="Times New Roman" w:hAnsi="Times New Roman" w:cs="Times New Roman"/>
          <w:color w:val="000000"/>
          <w:sz w:val="23"/>
          <w:szCs w:val="23"/>
          <w:lang w:eastAsia="ru-RU"/>
        </w:rPr>
      </w:pPr>
      <w:r w:rsidRPr="00416D9F">
        <w:rPr>
          <w:rFonts w:ascii="Times New Roman" w:eastAsia="Times New Roman" w:hAnsi="Times New Roman" w:cs="Times New Roman"/>
          <w:color w:val="000000"/>
          <w:sz w:val="23"/>
          <w:szCs w:val="23"/>
          <w:lang w:eastAsia="ru-RU"/>
        </w:rPr>
        <w:t>5.2.5. В одностороннем порядке вносить изменения в настоящие Условия.</w:t>
      </w:r>
    </w:p>
    <w:p w:rsidR="007745AA" w:rsidRPr="00416D9F" w:rsidRDefault="007745AA" w:rsidP="007745AA">
      <w:pPr>
        <w:suppressAutoHyphens/>
        <w:ind w:firstLine="709"/>
        <w:jc w:val="both"/>
        <w:rPr>
          <w:rFonts w:ascii="Times New Roman" w:eastAsia="Times New Roman" w:hAnsi="Times New Roman" w:cs="Times New Roman"/>
          <w:color w:val="000000"/>
          <w:sz w:val="16"/>
          <w:szCs w:val="16"/>
          <w:lang w:eastAsia="ru-RU"/>
        </w:rPr>
      </w:pPr>
    </w:p>
    <w:p w:rsidR="007745AA" w:rsidRPr="00416D9F" w:rsidRDefault="007745AA" w:rsidP="007745AA">
      <w:pPr>
        <w:suppressAutoHyphens/>
        <w:ind w:firstLine="709"/>
        <w:jc w:val="both"/>
        <w:rPr>
          <w:rFonts w:ascii="Times New Roman" w:eastAsia="Times New Roman" w:hAnsi="Times New Roman" w:cs="Times New Roman"/>
          <w:color w:val="000000"/>
          <w:sz w:val="23"/>
          <w:szCs w:val="23"/>
          <w:lang w:eastAsia="ru-RU"/>
        </w:rPr>
      </w:pPr>
      <w:r w:rsidRPr="00416D9F">
        <w:rPr>
          <w:rFonts w:ascii="Times New Roman" w:eastAsia="Times New Roman" w:hAnsi="Times New Roman" w:cs="Times New Roman"/>
          <w:color w:val="000000"/>
          <w:sz w:val="23"/>
          <w:szCs w:val="23"/>
          <w:lang w:eastAsia="ru-RU"/>
        </w:rPr>
        <w:t>5.3. Клиент обязан:</w:t>
      </w:r>
    </w:p>
    <w:p w:rsidR="007745AA" w:rsidRPr="00416D9F" w:rsidRDefault="007745AA" w:rsidP="007745AA">
      <w:pPr>
        <w:ind w:firstLine="709"/>
        <w:jc w:val="both"/>
        <w:rPr>
          <w:rFonts w:ascii="Times New Roman" w:eastAsia="Times New Roman" w:hAnsi="Times New Roman" w:cs="Times New Roman"/>
          <w:color w:val="000000"/>
          <w:sz w:val="23"/>
          <w:szCs w:val="23"/>
          <w:lang w:eastAsia="ru-RU"/>
        </w:rPr>
      </w:pPr>
      <w:r w:rsidRPr="00416D9F">
        <w:rPr>
          <w:rFonts w:ascii="Times New Roman" w:eastAsia="Times New Roman" w:hAnsi="Times New Roman" w:cs="Times New Roman"/>
          <w:color w:val="000000"/>
          <w:sz w:val="23"/>
          <w:szCs w:val="23"/>
          <w:lang w:eastAsia="ru-RU"/>
        </w:rPr>
        <w:t>5.3.1. Соблюдать (ознакомить и обеспечить соблюдение Уполномоченным лицом Клиента) при работе с СЭД НРД Правила безопасного использования систем ДБО (</w:t>
      </w:r>
      <w:bookmarkStart w:id="83" w:name="_Toc86849200"/>
      <w:r w:rsidRPr="00416D9F">
        <w:rPr>
          <w:rFonts w:ascii="Times New Roman" w:eastAsia="Times New Roman" w:hAnsi="Times New Roman" w:cs="Times New Roman"/>
          <w:lang w:eastAsia="ru-RU"/>
        </w:rPr>
        <w:t>Приложение 5</w:t>
      </w:r>
      <w:bookmarkEnd w:id="83"/>
      <w:r w:rsidRPr="00416D9F">
        <w:rPr>
          <w:rFonts w:ascii="Times New Roman" w:eastAsia="Times New Roman" w:hAnsi="Times New Roman" w:cs="Times New Roman"/>
          <w:lang w:eastAsia="ru-RU"/>
        </w:rPr>
        <w:t xml:space="preserve"> к Правилам ДБО)</w:t>
      </w:r>
      <w:r w:rsidRPr="00416D9F">
        <w:rPr>
          <w:rFonts w:ascii="Times New Roman" w:eastAsia="Times New Roman" w:hAnsi="Times New Roman" w:cs="Times New Roman"/>
          <w:color w:val="000000"/>
          <w:sz w:val="23"/>
          <w:szCs w:val="23"/>
          <w:lang w:eastAsia="ru-RU"/>
        </w:rPr>
        <w:t xml:space="preserve"> в течение всего срока действия </w:t>
      </w:r>
      <w:r w:rsidR="00153BB4" w:rsidRPr="00416D9F">
        <w:rPr>
          <w:rFonts w:ascii="Times New Roman" w:eastAsia="Times New Roman" w:hAnsi="Times New Roman" w:cs="Times New Roman"/>
          <w:color w:val="000000"/>
          <w:sz w:val="23"/>
          <w:szCs w:val="23"/>
          <w:lang w:eastAsia="ru-RU"/>
        </w:rPr>
        <w:t>Услуги</w:t>
      </w:r>
      <w:r w:rsidRPr="00416D9F">
        <w:rPr>
          <w:rFonts w:ascii="Times New Roman" w:eastAsia="Times New Roman" w:hAnsi="Times New Roman" w:cs="Times New Roman"/>
          <w:color w:val="000000"/>
          <w:sz w:val="23"/>
          <w:szCs w:val="23"/>
          <w:lang w:eastAsia="ru-RU"/>
        </w:rPr>
        <w:t xml:space="preserve">. </w:t>
      </w:r>
    </w:p>
    <w:p w:rsidR="007745AA" w:rsidRPr="00416D9F" w:rsidRDefault="007745AA" w:rsidP="007745AA">
      <w:pPr>
        <w:suppressAutoHyphens/>
        <w:ind w:firstLine="709"/>
        <w:jc w:val="both"/>
        <w:rPr>
          <w:rFonts w:ascii="Times New Roman" w:eastAsia="Times New Roman" w:hAnsi="Times New Roman" w:cs="Times New Roman"/>
          <w:color w:val="000000"/>
          <w:sz w:val="23"/>
          <w:szCs w:val="23"/>
          <w:lang w:eastAsia="ru-RU"/>
        </w:rPr>
      </w:pPr>
      <w:r w:rsidRPr="00416D9F">
        <w:rPr>
          <w:rFonts w:ascii="Times New Roman" w:eastAsia="Times New Roman" w:hAnsi="Times New Roman" w:cs="Times New Roman"/>
          <w:color w:val="000000"/>
          <w:sz w:val="23"/>
          <w:szCs w:val="23"/>
          <w:lang w:eastAsia="ru-RU"/>
        </w:rPr>
        <w:t>Стороны признают, что на используемые для работы с СЭД НРД программно-вычислительные средства распространяются требования Правил безопасного использования систем ДБО.</w:t>
      </w:r>
    </w:p>
    <w:p w:rsidR="007745AA" w:rsidRPr="00416D9F" w:rsidRDefault="007745AA" w:rsidP="007745AA">
      <w:pPr>
        <w:suppressAutoHyphens/>
        <w:ind w:firstLine="709"/>
        <w:jc w:val="both"/>
        <w:rPr>
          <w:rFonts w:ascii="Times New Roman" w:eastAsia="Times New Roman" w:hAnsi="Times New Roman" w:cs="Times New Roman"/>
          <w:color w:val="000000"/>
          <w:sz w:val="23"/>
          <w:szCs w:val="23"/>
          <w:lang w:eastAsia="ru-RU"/>
        </w:rPr>
      </w:pPr>
      <w:r w:rsidRPr="00416D9F">
        <w:rPr>
          <w:rFonts w:ascii="Times New Roman" w:eastAsia="Times New Roman" w:hAnsi="Times New Roman" w:cs="Times New Roman"/>
          <w:color w:val="000000"/>
          <w:sz w:val="23"/>
          <w:szCs w:val="23"/>
          <w:lang w:eastAsia="ru-RU"/>
        </w:rPr>
        <w:t xml:space="preserve">5.3.2. Регулярно, не реже 1 (Одного) раза в день, осуществлять вход в Прикладное ПО Клиента для ознакомления с ответными квитанциями, направляемыми Банком Клиенту в соответствии с п. 4.4 настоящих Условий.  </w:t>
      </w:r>
    </w:p>
    <w:p w:rsidR="007745AA" w:rsidRPr="00416D9F" w:rsidRDefault="007745AA" w:rsidP="007745AA">
      <w:pPr>
        <w:suppressAutoHyphens/>
        <w:ind w:firstLine="709"/>
        <w:jc w:val="both"/>
        <w:rPr>
          <w:rFonts w:ascii="Times New Roman" w:eastAsia="Times New Roman" w:hAnsi="Times New Roman" w:cs="Times New Roman"/>
          <w:color w:val="000000"/>
          <w:sz w:val="16"/>
          <w:szCs w:val="16"/>
          <w:lang w:eastAsia="ru-RU"/>
        </w:rPr>
      </w:pPr>
    </w:p>
    <w:p w:rsidR="007745AA" w:rsidRPr="00416D9F" w:rsidRDefault="007745AA" w:rsidP="007745AA">
      <w:pPr>
        <w:suppressAutoHyphens/>
        <w:ind w:firstLine="709"/>
        <w:jc w:val="both"/>
        <w:rPr>
          <w:rFonts w:ascii="Times New Roman" w:eastAsia="Times New Roman" w:hAnsi="Times New Roman" w:cs="Times New Roman"/>
          <w:color w:val="000000"/>
          <w:sz w:val="23"/>
          <w:szCs w:val="23"/>
          <w:lang w:eastAsia="ru-RU"/>
        </w:rPr>
      </w:pPr>
      <w:r w:rsidRPr="00416D9F">
        <w:rPr>
          <w:rFonts w:ascii="Times New Roman" w:eastAsia="Times New Roman" w:hAnsi="Times New Roman" w:cs="Times New Roman"/>
          <w:color w:val="000000"/>
          <w:sz w:val="23"/>
          <w:szCs w:val="23"/>
          <w:lang w:eastAsia="ru-RU"/>
        </w:rPr>
        <w:t>5.4. Клиент имеет право:</w:t>
      </w:r>
    </w:p>
    <w:p w:rsidR="007745AA" w:rsidRPr="00416D9F" w:rsidRDefault="007745AA" w:rsidP="007745AA">
      <w:pPr>
        <w:suppressAutoHyphens/>
        <w:ind w:firstLine="709"/>
        <w:jc w:val="both"/>
        <w:rPr>
          <w:rFonts w:ascii="Times New Roman" w:eastAsia="Times New Roman" w:hAnsi="Times New Roman" w:cs="Times New Roman"/>
          <w:color w:val="000000"/>
          <w:sz w:val="23"/>
          <w:szCs w:val="23"/>
          <w:lang w:eastAsia="ru-RU"/>
        </w:rPr>
      </w:pPr>
      <w:r w:rsidRPr="00416D9F">
        <w:rPr>
          <w:rFonts w:ascii="Times New Roman" w:eastAsia="Times New Roman" w:hAnsi="Times New Roman" w:cs="Times New Roman"/>
          <w:noProof/>
          <w:color w:val="000000"/>
          <w:sz w:val="23"/>
          <w:szCs w:val="23"/>
          <w:lang w:eastAsia="ru-RU"/>
        </w:rPr>
        <w:t>5.4.1. Передавать</w:t>
      </w:r>
      <w:r w:rsidRPr="00416D9F">
        <w:rPr>
          <w:rFonts w:ascii="Times New Roman" w:eastAsia="Times New Roman" w:hAnsi="Times New Roman" w:cs="Times New Roman"/>
          <w:color w:val="000000"/>
          <w:sz w:val="23"/>
          <w:szCs w:val="23"/>
          <w:lang w:eastAsia="ru-RU"/>
        </w:rPr>
        <w:t xml:space="preserve"> в Банк посредством Канала ЭДО платежные поручения в целях осуществления переводов денежных средств по счету согласно действующему законодательству Российской Федерации в пределах остатка денежных средств на счете, за исключением ограничений, налагаемых законодательством Российской Федерации, Банком России, налоговыми и правоохранительными органами, Банком на основании существующих договоров и</w:t>
      </w:r>
      <w:r w:rsidRPr="00416D9F">
        <w:rPr>
          <w:rFonts w:ascii="Times New Roman" w:eastAsia="Times New Roman" w:hAnsi="Times New Roman" w:cs="Times New Roman"/>
          <w:color w:val="000000"/>
          <w:sz w:val="23"/>
          <w:szCs w:val="23"/>
          <w:lang w:val="en-US" w:eastAsia="ru-RU"/>
        </w:rPr>
        <w:t> </w:t>
      </w:r>
      <w:r w:rsidRPr="00416D9F">
        <w:rPr>
          <w:rFonts w:ascii="Times New Roman" w:eastAsia="Times New Roman" w:hAnsi="Times New Roman" w:cs="Times New Roman"/>
          <w:color w:val="000000"/>
          <w:sz w:val="23"/>
          <w:szCs w:val="23"/>
          <w:lang w:eastAsia="ru-RU"/>
        </w:rPr>
        <w:t>соглашений, а также осуществлять обмен с Банком иными электронными документами, указанными в п. 2.1 настоящих Условий.</w:t>
      </w:r>
    </w:p>
    <w:p w:rsidR="007745AA" w:rsidRPr="00416D9F" w:rsidRDefault="007745AA" w:rsidP="007745AA">
      <w:pPr>
        <w:suppressAutoHyphens/>
        <w:ind w:firstLine="709"/>
        <w:jc w:val="both"/>
        <w:rPr>
          <w:rFonts w:ascii="Times New Roman" w:eastAsia="Times New Roman" w:hAnsi="Times New Roman" w:cs="Times New Roman"/>
          <w:snapToGrid w:val="0"/>
          <w:color w:val="000000"/>
          <w:sz w:val="23"/>
          <w:szCs w:val="23"/>
          <w:lang w:eastAsia="ru-RU"/>
        </w:rPr>
      </w:pPr>
      <w:r w:rsidRPr="00416D9F">
        <w:rPr>
          <w:rFonts w:ascii="Times New Roman" w:eastAsia="Times New Roman" w:hAnsi="Times New Roman" w:cs="Times New Roman"/>
          <w:noProof/>
          <w:color w:val="000000"/>
          <w:sz w:val="23"/>
          <w:szCs w:val="23"/>
          <w:lang w:eastAsia="ru-RU"/>
        </w:rPr>
        <w:t>5.4.2. </w:t>
      </w:r>
      <w:r w:rsidR="00C5461A" w:rsidRPr="00416D9F">
        <w:rPr>
          <w:rFonts w:ascii="Times New Roman" w:eastAsia="Times New Roman" w:hAnsi="Times New Roman" w:cs="Times New Roman"/>
          <w:color w:val="000000"/>
          <w:sz w:val="23"/>
          <w:szCs w:val="23"/>
          <w:lang w:eastAsia="ru-RU"/>
        </w:rPr>
        <w:t>Отказаться от получения Услуги</w:t>
      </w:r>
      <w:r w:rsidRPr="00416D9F">
        <w:rPr>
          <w:rFonts w:ascii="Times New Roman" w:eastAsia="Times New Roman" w:hAnsi="Times New Roman" w:cs="Times New Roman"/>
          <w:color w:val="000000"/>
          <w:sz w:val="23"/>
          <w:szCs w:val="23"/>
          <w:lang w:eastAsia="ru-RU"/>
        </w:rPr>
        <w:t xml:space="preserve"> в соответствии с п. 6.2 настоящих Условий, в том числе в случае несогласия с изменением настоящих Условий, предоставив в Банк </w:t>
      </w:r>
      <w:r w:rsidR="002B6ED6" w:rsidRPr="00416D9F">
        <w:rPr>
          <w:rFonts w:ascii="Times New Roman" w:eastAsia="Times New Roman" w:hAnsi="Times New Roman" w:cs="Times New Roman"/>
          <w:color w:val="000000"/>
          <w:sz w:val="23"/>
          <w:szCs w:val="23"/>
          <w:lang w:eastAsia="ru-RU"/>
        </w:rPr>
        <w:t>з</w:t>
      </w:r>
      <w:r w:rsidRPr="00416D9F">
        <w:rPr>
          <w:rFonts w:ascii="Times New Roman" w:eastAsia="Times New Roman" w:hAnsi="Times New Roman" w:cs="Times New Roman"/>
          <w:color w:val="000000"/>
          <w:sz w:val="23"/>
          <w:szCs w:val="23"/>
          <w:lang w:eastAsia="ru-RU"/>
        </w:rPr>
        <w:t>аявление по Форме 13 Сборника</w:t>
      </w:r>
      <w:r w:rsidR="00FB32AA" w:rsidRPr="00416D9F">
        <w:rPr>
          <w:rFonts w:ascii="Times New Roman" w:eastAsia="Calibri" w:hAnsi="Times New Roman" w:cs="Times New Roman"/>
          <w:noProof/>
          <w:lang w:eastAsia="ru-RU"/>
        </w:rPr>
        <w:t xml:space="preserve"> </w:t>
      </w:r>
      <w:r w:rsidR="00F64819" w:rsidRPr="00416D9F">
        <w:rPr>
          <w:rFonts w:ascii="Times New Roman" w:eastAsia="Times New Roman" w:hAnsi="Times New Roman" w:cs="Times New Roman"/>
          <w:color w:val="000000"/>
          <w:sz w:val="23"/>
          <w:szCs w:val="23"/>
          <w:lang w:eastAsia="ru-RU"/>
        </w:rPr>
        <w:t xml:space="preserve">(далее по тексту </w:t>
      </w:r>
      <w:r w:rsidR="00B16C43" w:rsidRPr="00416D9F">
        <w:rPr>
          <w:rFonts w:ascii="Times New Roman" w:eastAsia="Times New Roman" w:hAnsi="Times New Roman" w:cs="Times New Roman"/>
          <w:color w:val="000000"/>
          <w:sz w:val="23"/>
          <w:szCs w:val="23"/>
          <w:lang w:eastAsia="ru-RU"/>
        </w:rPr>
        <w:t xml:space="preserve">настоящих </w:t>
      </w:r>
      <w:r w:rsidR="00F64819" w:rsidRPr="00416D9F">
        <w:rPr>
          <w:rFonts w:ascii="Times New Roman" w:eastAsia="Times New Roman" w:hAnsi="Times New Roman" w:cs="Times New Roman"/>
          <w:color w:val="000000"/>
          <w:sz w:val="23"/>
          <w:szCs w:val="23"/>
          <w:lang w:eastAsia="ru-RU"/>
        </w:rPr>
        <w:t xml:space="preserve">Условий- Заявление об </w:t>
      </w:r>
      <w:r w:rsidR="003217FF" w:rsidRPr="00416D9F">
        <w:rPr>
          <w:rFonts w:ascii="Times New Roman" w:eastAsia="Times New Roman" w:hAnsi="Times New Roman" w:cs="Times New Roman"/>
          <w:color w:val="000000"/>
          <w:sz w:val="23"/>
          <w:szCs w:val="23"/>
          <w:lang w:eastAsia="ru-RU"/>
        </w:rPr>
        <w:t>отключении</w:t>
      </w:r>
      <w:r w:rsidR="00F64819" w:rsidRPr="00416D9F">
        <w:rPr>
          <w:rFonts w:ascii="Times New Roman" w:eastAsia="Times New Roman" w:hAnsi="Times New Roman" w:cs="Times New Roman"/>
          <w:color w:val="000000"/>
          <w:sz w:val="23"/>
          <w:szCs w:val="23"/>
          <w:lang w:eastAsia="ru-RU"/>
        </w:rPr>
        <w:t xml:space="preserve"> от услуги)</w:t>
      </w:r>
      <w:r w:rsidRPr="00416D9F">
        <w:rPr>
          <w:rFonts w:ascii="Times New Roman" w:eastAsia="Times New Roman" w:hAnsi="Times New Roman" w:cs="Times New Roman"/>
          <w:snapToGrid w:val="0"/>
          <w:color w:val="000000"/>
          <w:sz w:val="23"/>
          <w:szCs w:val="23"/>
          <w:lang w:eastAsia="ru-RU"/>
        </w:rPr>
        <w:t>.</w:t>
      </w:r>
    </w:p>
    <w:p w:rsidR="007745AA" w:rsidRPr="00416D9F" w:rsidRDefault="007745AA" w:rsidP="007745AA">
      <w:pPr>
        <w:suppressAutoHyphens/>
        <w:ind w:firstLine="709"/>
        <w:jc w:val="both"/>
        <w:rPr>
          <w:rFonts w:ascii="Times New Roman" w:eastAsia="Times New Roman" w:hAnsi="Times New Roman" w:cs="Times New Roman"/>
          <w:color w:val="000000"/>
          <w:sz w:val="23"/>
          <w:szCs w:val="23"/>
          <w:lang w:eastAsia="ru-RU"/>
        </w:rPr>
      </w:pPr>
      <w:r w:rsidRPr="00416D9F">
        <w:rPr>
          <w:rFonts w:ascii="Times New Roman" w:eastAsia="Times New Roman" w:hAnsi="Times New Roman" w:cs="Times New Roman"/>
          <w:color w:val="000000"/>
          <w:sz w:val="23"/>
          <w:szCs w:val="23"/>
          <w:lang w:eastAsia="ru-RU"/>
        </w:rPr>
        <w:t>5.4.3.</w:t>
      </w:r>
      <w:r w:rsidRPr="00416D9F">
        <w:rPr>
          <w:rFonts w:ascii="Times New Roman" w:eastAsia="Times New Roman" w:hAnsi="Times New Roman" w:cs="Times New Roman"/>
          <w:noProof/>
          <w:color w:val="000000"/>
          <w:sz w:val="23"/>
          <w:szCs w:val="23"/>
          <w:lang w:eastAsia="ru-RU"/>
        </w:rPr>
        <w:t> </w:t>
      </w:r>
      <w:r w:rsidRPr="00416D9F">
        <w:rPr>
          <w:rFonts w:ascii="Times New Roman" w:eastAsia="Times New Roman" w:hAnsi="Times New Roman" w:cs="Times New Roman"/>
          <w:color w:val="000000"/>
          <w:sz w:val="23"/>
          <w:szCs w:val="23"/>
          <w:lang w:eastAsia="ru-RU"/>
        </w:rPr>
        <w:t xml:space="preserve">Получать </w:t>
      </w:r>
      <w:r w:rsidRPr="00416D9F">
        <w:rPr>
          <w:rFonts w:ascii="Times New Roman" w:eastAsia="Times New Roman" w:hAnsi="Times New Roman" w:cs="Times New Roman"/>
          <w:sz w:val="23"/>
          <w:szCs w:val="23"/>
          <w:lang w:eastAsia="ru-RU"/>
        </w:rPr>
        <w:t>(по запросу</w:t>
      </w:r>
      <w:r w:rsidR="00C5461A" w:rsidRPr="00416D9F">
        <w:rPr>
          <w:rFonts w:ascii="Times New Roman" w:eastAsia="Times New Roman" w:hAnsi="Times New Roman" w:cs="Times New Roman"/>
          <w:sz w:val="23"/>
          <w:szCs w:val="23"/>
          <w:lang w:eastAsia="ru-RU"/>
        </w:rPr>
        <w:t>/ при наличии изменений по счету за определенный интервал времени</w:t>
      </w:r>
      <w:r w:rsidRPr="00416D9F">
        <w:rPr>
          <w:rFonts w:ascii="Times New Roman" w:eastAsia="Times New Roman" w:hAnsi="Times New Roman" w:cs="Times New Roman"/>
          <w:sz w:val="23"/>
          <w:szCs w:val="23"/>
          <w:lang w:eastAsia="ru-RU"/>
        </w:rPr>
        <w:t>)</w:t>
      </w:r>
      <w:r w:rsidRPr="00416D9F">
        <w:rPr>
          <w:rFonts w:ascii="Times New Roman" w:eastAsia="Times New Roman" w:hAnsi="Times New Roman" w:cs="Times New Roman"/>
          <w:color w:val="000000"/>
          <w:sz w:val="23"/>
          <w:szCs w:val="23"/>
          <w:lang w:eastAsia="ru-RU"/>
        </w:rPr>
        <w:t xml:space="preserve"> по Каналу ЭДО</w:t>
      </w:r>
      <w:r w:rsidRPr="00416D9F">
        <w:rPr>
          <w:rFonts w:ascii="Times New Roman" w:eastAsia="Times New Roman" w:hAnsi="Times New Roman" w:cs="Times New Roman"/>
          <w:bCs/>
          <w:color w:val="000000"/>
          <w:sz w:val="23"/>
          <w:szCs w:val="23"/>
          <w:lang w:eastAsia="ru-RU"/>
        </w:rPr>
        <w:t xml:space="preserve"> выписки </w:t>
      </w:r>
      <w:r w:rsidRPr="00416D9F">
        <w:rPr>
          <w:rFonts w:ascii="Times New Roman" w:eastAsia="Times New Roman" w:hAnsi="Times New Roman" w:cs="Times New Roman"/>
          <w:color w:val="000000"/>
          <w:sz w:val="23"/>
          <w:szCs w:val="23"/>
          <w:lang w:eastAsia="ru-RU"/>
        </w:rPr>
        <w:t xml:space="preserve">по счету с 10:00 по московскому времени рабочего дня, следующего за днем проведения операций. </w:t>
      </w:r>
    </w:p>
    <w:p w:rsidR="007745AA" w:rsidRPr="00416D9F" w:rsidRDefault="007745AA" w:rsidP="007745AA">
      <w:pPr>
        <w:suppressAutoHyphens/>
        <w:ind w:firstLine="709"/>
        <w:jc w:val="both"/>
        <w:rPr>
          <w:rFonts w:ascii="Times New Roman" w:eastAsia="Times New Roman" w:hAnsi="Times New Roman" w:cs="Times New Roman"/>
          <w:color w:val="000000"/>
          <w:sz w:val="23"/>
          <w:szCs w:val="23"/>
          <w:lang w:eastAsia="ru-RU"/>
        </w:rPr>
      </w:pPr>
      <w:r w:rsidRPr="00416D9F">
        <w:rPr>
          <w:rFonts w:ascii="Times New Roman" w:eastAsia="Times New Roman" w:hAnsi="Times New Roman" w:cs="Times New Roman"/>
          <w:color w:val="000000"/>
          <w:sz w:val="23"/>
          <w:szCs w:val="23"/>
          <w:lang w:eastAsia="ru-RU"/>
        </w:rPr>
        <w:t xml:space="preserve">5.4.4. Для Уполномоченных лиц ограничить доступ, возобновить доступ, подключить новых пользователей / приостановить использование Канала ЭДО на определенный период времени, предоставив в Банк </w:t>
      </w:r>
      <w:r w:rsidR="001124DF" w:rsidRPr="00416D9F">
        <w:rPr>
          <w:rFonts w:ascii="Times New Roman" w:eastAsia="Times New Roman" w:hAnsi="Times New Roman" w:cs="Times New Roman"/>
          <w:color w:val="000000"/>
          <w:sz w:val="23"/>
          <w:szCs w:val="23"/>
          <w:lang w:eastAsia="ru-RU"/>
        </w:rPr>
        <w:t>з</w:t>
      </w:r>
      <w:r w:rsidRPr="00416D9F">
        <w:rPr>
          <w:rFonts w:ascii="Times New Roman" w:eastAsia="Times New Roman" w:hAnsi="Times New Roman" w:cs="Times New Roman"/>
          <w:color w:val="000000"/>
          <w:sz w:val="23"/>
          <w:szCs w:val="23"/>
          <w:lang w:eastAsia="ru-RU"/>
        </w:rPr>
        <w:t>аявление</w:t>
      </w:r>
      <w:r w:rsidR="002B6ED6" w:rsidRPr="00416D9F">
        <w:rPr>
          <w:rFonts w:ascii="Times New Roman" w:eastAsia="Times New Roman" w:hAnsi="Times New Roman" w:cs="Times New Roman"/>
          <w:color w:val="000000"/>
          <w:sz w:val="23"/>
          <w:szCs w:val="23"/>
          <w:lang w:eastAsia="ru-RU"/>
        </w:rPr>
        <w:t xml:space="preserve"> </w:t>
      </w:r>
      <w:r w:rsidRPr="00416D9F">
        <w:rPr>
          <w:rFonts w:ascii="Times New Roman" w:eastAsia="Times New Roman" w:hAnsi="Times New Roman" w:cs="Times New Roman"/>
          <w:color w:val="000000"/>
          <w:sz w:val="23"/>
          <w:szCs w:val="23"/>
          <w:lang w:eastAsia="ru-RU"/>
        </w:rPr>
        <w:t>по Форме 12 Сборника</w:t>
      </w:r>
      <w:r w:rsidR="001124DF" w:rsidRPr="00416D9F">
        <w:rPr>
          <w:rFonts w:ascii="Times New Roman" w:eastAsia="Times New Roman" w:hAnsi="Times New Roman" w:cs="Times New Roman"/>
          <w:color w:val="000000"/>
          <w:sz w:val="23"/>
          <w:szCs w:val="23"/>
          <w:lang w:eastAsia="ru-RU"/>
        </w:rPr>
        <w:t xml:space="preserve"> (д</w:t>
      </w:r>
      <w:r w:rsidR="003217FF" w:rsidRPr="00416D9F">
        <w:rPr>
          <w:rFonts w:ascii="Times New Roman" w:eastAsia="Times New Roman" w:hAnsi="Times New Roman" w:cs="Times New Roman"/>
          <w:color w:val="000000"/>
          <w:sz w:val="23"/>
          <w:szCs w:val="23"/>
          <w:lang w:eastAsia="ru-RU"/>
        </w:rPr>
        <w:t>алее</w:t>
      </w:r>
      <w:r w:rsidR="001124DF" w:rsidRPr="00416D9F">
        <w:rPr>
          <w:rFonts w:ascii="Times New Roman" w:eastAsia="Times New Roman" w:hAnsi="Times New Roman" w:cs="Times New Roman"/>
          <w:color w:val="000000"/>
          <w:sz w:val="23"/>
          <w:szCs w:val="23"/>
          <w:lang w:eastAsia="ru-RU"/>
        </w:rPr>
        <w:t xml:space="preserve"> по тексту Заявление на изменение услуги)</w:t>
      </w:r>
      <w:r w:rsidRPr="00416D9F">
        <w:rPr>
          <w:rFonts w:ascii="Times New Roman" w:eastAsia="Times New Roman" w:hAnsi="Times New Roman" w:cs="Times New Roman"/>
          <w:color w:val="000000"/>
          <w:sz w:val="23"/>
          <w:szCs w:val="23"/>
          <w:lang w:eastAsia="ru-RU"/>
        </w:rPr>
        <w:t>, а также путем одновременного приостановления использования Клиентом Системы ДБО в порядке, предусмотренном Договором ДБО.</w:t>
      </w:r>
    </w:p>
    <w:p w:rsidR="00F51ACE" w:rsidRPr="009125D9" w:rsidRDefault="00F51ACE" w:rsidP="00F51ACE">
      <w:pPr>
        <w:widowControl/>
        <w:ind w:firstLine="567"/>
        <w:jc w:val="both"/>
        <w:rPr>
          <w:rFonts w:ascii="Times New Roman" w:eastAsia="Calibri" w:hAnsi="Times New Roman" w:cs="Times New Roman"/>
          <w:noProof/>
          <w:sz w:val="23"/>
          <w:szCs w:val="23"/>
          <w:lang w:eastAsia="ru-RU"/>
        </w:rPr>
      </w:pPr>
      <w:r w:rsidRPr="009125D9">
        <w:rPr>
          <w:rFonts w:ascii="Times New Roman" w:eastAsia="Calibri" w:hAnsi="Times New Roman" w:cs="Times New Roman"/>
          <w:noProof/>
          <w:sz w:val="23"/>
          <w:szCs w:val="23"/>
          <w:lang w:eastAsia="ru-RU"/>
        </w:rPr>
        <w:t xml:space="preserve">5.4.5. </w:t>
      </w:r>
      <w:r w:rsidRPr="009125D9">
        <w:rPr>
          <w:rFonts w:ascii="Times New Roman" w:eastAsia="Calibri" w:hAnsi="Times New Roman" w:cs="Times New Roman"/>
          <w:sz w:val="23"/>
          <w:szCs w:val="23"/>
        </w:rPr>
        <w:t xml:space="preserve">Получить новые ключевые носители Услуги, предоставив в Банк Заявление </w:t>
      </w:r>
      <w:r w:rsidR="001124DF" w:rsidRPr="009125D9">
        <w:rPr>
          <w:rFonts w:ascii="Times New Roman" w:eastAsia="Calibri" w:hAnsi="Times New Roman" w:cs="Times New Roman"/>
          <w:noProof/>
          <w:sz w:val="23"/>
          <w:szCs w:val="23"/>
          <w:lang w:eastAsia="ru-RU"/>
        </w:rPr>
        <w:t>на изменение услуги</w:t>
      </w:r>
      <w:r w:rsidRPr="009125D9">
        <w:rPr>
          <w:rFonts w:ascii="Times New Roman" w:eastAsia="Calibri" w:hAnsi="Times New Roman" w:cs="Times New Roman"/>
          <w:sz w:val="23"/>
          <w:szCs w:val="23"/>
        </w:rPr>
        <w:t>.</w:t>
      </w:r>
    </w:p>
    <w:p w:rsidR="00F51ACE" w:rsidRPr="00416D9F" w:rsidRDefault="00F51ACE" w:rsidP="007745AA">
      <w:pPr>
        <w:suppressAutoHyphens/>
        <w:ind w:firstLine="709"/>
        <w:jc w:val="both"/>
        <w:rPr>
          <w:rFonts w:ascii="Times New Roman" w:eastAsia="Times New Roman" w:hAnsi="Times New Roman" w:cs="Times New Roman"/>
          <w:color w:val="000000"/>
          <w:sz w:val="23"/>
          <w:szCs w:val="23"/>
          <w:lang w:eastAsia="ru-RU"/>
        </w:rPr>
      </w:pPr>
    </w:p>
    <w:p w:rsidR="007745AA" w:rsidRPr="009125D9" w:rsidRDefault="007745AA" w:rsidP="009125D9">
      <w:pPr>
        <w:pStyle w:val="a"/>
        <w:numPr>
          <w:ilvl w:val="0"/>
          <w:numId w:val="139"/>
        </w:numPr>
        <w:suppressAutoHyphens/>
        <w:spacing w:before="120" w:after="120"/>
        <w:ind w:left="1066" w:hanging="357"/>
        <w:jc w:val="center"/>
        <w:outlineLvl w:val="3"/>
        <w:rPr>
          <w:rFonts w:eastAsia="Times New Roman" w:cs="Times New Roman"/>
          <w:b/>
          <w:color w:val="000000"/>
          <w:szCs w:val="23"/>
          <w:lang w:eastAsia="ru-RU"/>
        </w:rPr>
      </w:pPr>
      <w:bookmarkStart w:id="84" w:name="_Toc25270293"/>
      <w:bookmarkStart w:id="85" w:name="_Toc25302133"/>
      <w:bookmarkStart w:id="86" w:name="_Toc25311013"/>
      <w:bookmarkStart w:id="87" w:name="_Toc25311120"/>
      <w:bookmarkStart w:id="88" w:name="_Toc32791098"/>
      <w:bookmarkStart w:id="89" w:name="_Toc44084154"/>
      <w:bookmarkStart w:id="90" w:name="_Toc69133412"/>
      <w:bookmarkStart w:id="91" w:name="_Toc79075383"/>
      <w:bookmarkStart w:id="92" w:name="_Toc81918633"/>
      <w:r w:rsidRPr="009125D9">
        <w:rPr>
          <w:rFonts w:eastAsia="Times New Roman" w:cs="Times New Roman"/>
          <w:b/>
          <w:color w:val="000000"/>
          <w:szCs w:val="23"/>
          <w:lang w:eastAsia="ru-RU"/>
        </w:rPr>
        <w:t xml:space="preserve">Срок действия </w:t>
      </w:r>
      <w:bookmarkEnd w:id="84"/>
      <w:bookmarkEnd w:id="85"/>
      <w:bookmarkEnd w:id="86"/>
      <w:bookmarkEnd w:id="87"/>
      <w:bookmarkEnd w:id="88"/>
      <w:bookmarkEnd w:id="89"/>
      <w:bookmarkEnd w:id="90"/>
      <w:bookmarkEnd w:id="91"/>
      <w:bookmarkEnd w:id="92"/>
      <w:r w:rsidR="00165041" w:rsidRPr="009125D9">
        <w:rPr>
          <w:rFonts w:eastAsia="Times New Roman" w:cs="Times New Roman"/>
          <w:b/>
          <w:color w:val="000000"/>
          <w:szCs w:val="23"/>
          <w:lang w:eastAsia="ru-RU"/>
        </w:rPr>
        <w:t>Услуги</w:t>
      </w:r>
    </w:p>
    <w:p w:rsidR="007745AA" w:rsidRPr="00416D9F" w:rsidRDefault="007745AA" w:rsidP="007745AA">
      <w:pPr>
        <w:suppressAutoHyphens/>
        <w:ind w:firstLine="709"/>
        <w:jc w:val="both"/>
        <w:rPr>
          <w:rFonts w:ascii="Times New Roman" w:eastAsia="Times New Roman" w:hAnsi="Times New Roman" w:cs="Times New Roman"/>
          <w:color w:val="000000"/>
          <w:sz w:val="23"/>
          <w:szCs w:val="23"/>
          <w:lang w:eastAsia="ru-RU"/>
        </w:rPr>
      </w:pPr>
      <w:r w:rsidRPr="00416D9F">
        <w:rPr>
          <w:rFonts w:ascii="Times New Roman" w:eastAsia="Times New Roman" w:hAnsi="Times New Roman" w:cs="Times New Roman"/>
          <w:color w:val="000000"/>
          <w:sz w:val="23"/>
          <w:szCs w:val="23"/>
          <w:lang w:eastAsia="ru-RU"/>
        </w:rPr>
        <w:t>6.1. </w:t>
      </w:r>
      <w:r w:rsidR="0084178C" w:rsidRPr="00416D9F">
        <w:rPr>
          <w:rFonts w:ascii="Times New Roman" w:eastAsia="Times New Roman" w:hAnsi="Times New Roman" w:cs="Times New Roman"/>
          <w:color w:val="000000"/>
          <w:sz w:val="23"/>
          <w:szCs w:val="23"/>
          <w:lang w:eastAsia="ru-RU"/>
        </w:rPr>
        <w:t>Услуга предоставляется</w:t>
      </w:r>
      <w:r w:rsidRPr="00416D9F">
        <w:rPr>
          <w:rFonts w:ascii="Times New Roman" w:eastAsia="Times New Roman" w:hAnsi="Times New Roman" w:cs="Times New Roman"/>
          <w:color w:val="000000"/>
          <w:sz w:val="23"/>
          <w:szCs w:val="23"/>
          <w:lang w:eastAsia="ru-RU"/>
        </w:rPr>
        <w:t xml:space="preserve"> с даты принятия Банком Заявления </w:t>
      </w:r>
      <w:r w:rsidR="001124DF" w:rsidRPr="00416D9F">
        <w:rPr>
          <w:rFonts w:ascii="Times New Roman" w:eastAsia="Times New Roman" w:hAnsi="Times New Roman" w:cs="Times New Roman"/>
          <w:color w:val="000000"/>
          <w:sz w:val="23"/>
          <w:szCs w:val="23"/>
          <w:lang w:eastAsia="ru-RU"/>
        </w:rPr>
        <w:t xml:space="preserve">на подключение услуги </w:t>
      </w:r>
      <w:r w:rsidRPr="00416D9F">
        <w:rPr>
          <w:rFonts w:ascii="Times New Roman" w:eastAsia="Times New Roman" w:hAnsi="Times New Roman" w:cs="Times New Roman"/>
          <w:color w:val="000000"/>
          <w:sz w:val="23"/>
          <w:szCs w:val="23"/>
          <w:lang w:eastAsia="ru-RU"/>
        </w:rPr>
        <w:t>в порядке, предусмотренном разделом 3 настоящих Условий.</w:t>
      </w:r>
    </w:p>
    <w:p w:rsidR="007745AA" w:rsidRPr="00416D9F" w:rsidRDefault="007745AA" w:rsidP="007745AA">
      <w:pPr>
        <w:suppressAutoHyphens/>
        <w:ind w:firstLine="709"/>
        <w:jc w:val="both"/>
        <w:rPr>
          <w:rFonts w:ascii="Times New Roman" w:eastAsia="Times New Roman" w:hAnsi="Times New Roman" w:cs="Times New Roman"/>
          <w:color w:val="000000"/>
          <w:sz w:val="23"/>
          <w:szCs w:val="23"/>
          <w:lang w:eastAsia="ru-RU"/>
        </w:rPr>
      </w:pPr>
      <w:r w:rsidRPr="00416D9F">
        <w:rPr>
          <w:rFonts w:ascii="Times New Roman" w:eastAsia="Times New Roman" w:hAnsi="Times New Roman" w:cs="Times New Roman"/>
          <w:color w:val="000000"/>
          <w:sz w:val="23"/>
          <w:szCs w:val="23"/>
          <w:lang w:eastAsia="ru-RU"/>
        </w:rPr>
        <w:t xml:space="preserve">Действие </w:t>
      </w:r>
      <w:r w:rsidR="0084178C" w:rsidRPr="00416D9F">
        <w:rPr>
          <w:rFonts w:ascii="Times New Roman" w:eastAsia="Times New Roman" w:hAnsi="Times New Roman" w:cs="Times New Roman"/>
          <w:color w:val="000000"/>
          <w:sz w:val="23"/>
          <w:szCs w:val="23"/>
          <w:lang w:eastAsia="ru-RU"/>
        </w:rPr>
        <w:t>Услуги</w:t>
      </w:r>
      <w:r w:rsidRPr="00416D9F">
        <w:rPr>
          <w:rFonts w:ascii="Times New Roman" w:eastAsia="Times New Roman" w:hAnsi="Times New Roman" w:cs="Times New Roman"/>
          <w:color w:val="000000"/>
          <w:sz w:val="23"/>
          <w:szCs w:val="23"/>
          <w:lang w:eastAsia="ru-RU"/>
        </w:rPr>
        <w:t xml:space="preserve"> автоматически распространяется на период действия Договора ДБО и прекращается без дополнительного уведомления при прекращении Договора ДБО, а также в случаях, предусмотренных пп. 6.2 настоящих Условий.</w:t>
      </w:r>
    </w:p>
    <w:p w:rsidR="007745AA" w:rsidRPr="00416D9F" w:rsidRDefault="007745AA" w:rsidP="007745AA">
      <w:pPr>
        <w:suppressAutoHyphens/>
        <w:ind w:firstLine="709"/>
        <w:jc w:val="both"/>
        <w:rPr>
          <w:rFonts w:ascii="Times New Roman" w:eastAsia="Times New Roman" w:hAnsi="Times New Roman" w:cs="Times New Roman"/>
          <w:noProof/>
          <w:snapToGrid w:val="0"/>
          <w:color w:val="000000"/>
          <w:sz w:val="23"/>
          <w:szCs w:val="23"/>
          <w:lang w:eastAsia="ru-RU"/>
        </w:rPr>
      </w:pPr>
      <w:r w:rsidRPr="00416D9F">
        <w:rPr>
          <w:rFonts w:ascii="Times New Roman" w:eastAsia="Times New Roman" w:hAnsi="Times New Roman" w:cs="Times New Roman"/>
          <w:color w:val="000000"/>
          <w:sz w:val="23"/>
          <w:szCs w:val="23"/>
          <w:lang w:eastAsia="ru-RU"/>
        </w:rPr>
        <w:t>6.2. </w:t>
      </w:r>
      <w:r w:rsidR="0084178C" w:rsidRPr="00416D9F">
        <w:rPr>
          <w:rFonts w:ascii="Times New Roman" w:eastAsia="Times New Roman" w:hAnsi="Times New Roman" w:cs="Times New Roman"/>
          <w:color w:val="000000"/>
          <w:sz w:val="23"/>
          <w:szCs w:val="23"/>
          <w:lang w:eastAsia="ru-RU"/>
        </w:rPr>
        <w:t xml:space="preserve">Предоставление </w:t>
      </w:r>
      <w:proofErr w:type="gramStart"/>
      <w:r w:rsidR="0084178C" w:rsidRPr="00416D9F">
        <w:rPr>
          <w:rFonts w:ascii="Times New Roman" w:eastAsia="Times New Roman" w:hAnsi="Times New Roman" w:cs="Times New Roman"/>
          <w:color w:val="000000"/>
          <w:sz w:val="23"/>
          <w:szCs w:val="23"/>
          <w:lang w:eastAsia="ru-RU"/>
        </w:rPr>
        <w:t xml:space="preserve">Услуги </w:t>
      </w:r>
      <w:r w:rsidRPr="00416D9F">
        <w:rPr>
          <w:rFonts w:ascii="Times New Roman" w:eastAsia="Times New Roman" w:hAnsi="Times New Roman" w:cs="Times New Roman"/>
          <w:color w:val="000000"/>
          <w:sz w:val="23"/>
          <w:szCs w:val="23"/>
          <w:lang w:eastAsia="ru-RU"/>
        </w:rPr>
        <w:t xml:space="preserve"> может</w:t>
      </w:r>
      <w:proofErr w:type="gramEnd"/>
      <w:r w:rsidRPr="00416D9F">
        <w:rPr>
          <w:rFonts w:ascii="Times New Roman" w:eastAsia="Times New Roman" w:hAnsi="Times New Roman" w:cs="Times New Roman"/>
          <w:color w:val="000000"/>
          <w:sz w:val="23"/>
          <w:szCs w:val="23"/>
          <w:lang w:eastAsia="ru-RU"/>
        </w:rPr>
        <w:t xml:space="preserve"> быть </w:t>
      </w:r>
      <w:r w:rsidR="0084178C" w:rsidRPr="00416D9F">
        <w:rPr>
          <w:rFonts w:ascii="Times New Roman" w:eastAsia="Times New Roman" w:hAnsi="Times New Roman" w:cs="Times New Roman"/>
          <w:color w:val="000000"/>
          <w:sz w:val="23"/>
          <w:szCs w:val="23"/>
          <w:lang w:eastAsia="ru-RU"/>
        </w:rPr>
        <w:t>прекращено</w:t>
      </w:r>
      <w:r w:rsidRPr="00416D9F">
        <w:rPr>
          <w:rFonts w:ascii="Times New Roman" w:eastAsia="Times New Roman" w:hAnsi="Times New Roman" w:cs="Times New Roman"/>
          <w:color w:val="000000"/>
          <w:sz w:val="23"/>
          <w:szCs w:val="23"/>
          <w:lang w:eastAsia="ru-RU"/>
        </w:rPr>
        <w:t xml:space="preserve"> по взаимной договоренности Сторон или в одностороннем порядке в случаях, предусмотренных действующим законодательством Российской Федерации и настоящими Условиями</w:t>
      </w:r>
      <w:r w:rsidR="004D204F" w:rsidRPr="00416D9F">
        <w:rPr>
          <w:rFonts w:ascii="Times New Roman" w:eastAsia="Times New Roman" w:hAnsi="Times New Roman" w:cs="Times New Roman"/>
          <w:color w:val="000000"/>
          <w:sz w:val="23"/>
          <w:szCs w:val="23"/>
          <w:lang w:eastAsia="ru-RU"/>
        </w:rPr>
        <w:t xml:space="preserve"> в пп. 5.2.4, 5.4.2</w:t>
      </w:r>
      <w:r w:rsidRPr="00416D9F">
        <w:rPr>
          <w:rFonts w:ascii="Times New Roman" w:eastAsia="Times New Roman" w:hAnsi="Times New Roman" w:cs="Times New Roman"/>
          <w:color w:val="000000"/>
          <w:sz w:val="23"/>
          <w:szCs w:val="23"/>
          <w:lang w:eastAsia="ru-RU"/>
        </w:rPr>
        <w:t xml:space="preserve">, путем направления уведомления / </w:t>
      </w:r>
      <w:r w:rsidR="00F64819" w:rsidRPr="00416D9F">
        <w:rPr>
          <w:rFonts w:ascii="Times New Roman" w:eastAsia="Times New Roman" w:hAnsi="Times New Roman" w:cs="Times New Roman"/>
          <w:color w:val="000000"/>
          <w:sz w:val="23"/>
          <w:szCs w:val="23"/>
          <w:lang w:eastAsia="ru-RU"/>
        </w:rPr>
        <w:t>З</w:t>
      </w:r>
      <w:r w:rsidRPr="00416D9F">
        <w:rPr>
          <w:rFonts w:ascii="Times New Roman" w:eastAsia="Times New Roman" w:hAnsi="Times New Roman" w:cs="Times New Roman"/>
          <w:color w:val="000000"/>
          <w:sz w:val="23"/>
          <w:szCs w:val="23"/>
          <w:lang w:eastAsia="ru-RU"/>
        </w:rPr>
        <w:t xml:space="preserve">аявления </w:t>
      </w:r>
      <w:r w:rsidR="00732ADD" w:rsidRPr="009125D9">
        <w:rPr>
          <w:rFonts w:ascii="Times New Roman" w:eastAsia="Times New Roman" w:hAnsi="Times New Roman" w:cs="Times New Roman"/>
          <w:color w:val="000000"/>
          <w:sz w:val="23"/>
          <w:szCs w:val="23"/>
          <w:lang w:eastAsia="ru-RU"/>
        </w:rPr>
        <w:t>об</w:t>
      </w:r>
      <w:r w:rsidRPr="00416D9F">
        <w:rPr>
          <w:rFonts w:ascii="Times New Roman" w:eastAsia="Times New Roman" w:hAnsi="Times New Roman" w:cs="Times New Roman"/>
          <w:color w:val="000000"/>
          <w:sz w:val="23"/>
          <w:szCs w:val="23"/>
          <w:lang w:eastAsia="ru-RU"/>
        </w:rPr>
        <w:t xml:space="preserve"> </w:t>
      </w:r>
      <w:r w:rsidR="003217FF" w:rsidRPr="00416D9F">
        <w:rPr>
          <w:rFonts w:ascii="Times New Roman" w:eastAsia="Times New Roman" w:hAnsi="Times New Roman" w:cs="Times New Roman"/>
          <w:color w:val="000000"/>
          <w:sz w:val="23"/>
          <w:szCs w:val="23"/>
          <w:lang w:eastAsia="ru-RU"/>
        </w:rPr>
        <w:t>отключении</w:t>
      </w:r>
      <w:r w:rsidR="00732ADD" w:rsidRPr="00416D9F">
        <w:rPr>
          <w:rFonts w:ascii="Times New Roman" w:eastAsia="Times New Roman" w:hAnsi="Times New Roman" w:cs="Times New Roman"/>
          <w:color w:val="000000"/>
          <w:sz w:val="23"/>
          <w:szCs w:val="23"/>
          <w:lang w:eastAsia="ru-RU"/>
        </w:rPr>
        <w:t xml:space="preserve"> от услуги</w:t>
      </w:r>
      <w:r w:rsidRPr="00416D9F">
        <w:rPr>
          <w:rFonts w:ascii="Times New Roman" w:eastAsia="Times New Roman" w:hAnsi="Times New Roman" w:cs="Times New Roman"/>
          <w:color w:val="000000"/>
          <w:sz w:val="23"/>
          <w:szCs w:val="23"/>
          <w:lang w:eastAsia="ru-RU"/>
        </w:rPr>
        <w:t xml:space="preserve"> другой Стороне на бумажном носителе / посредством Канала ЭДО / Системы ДБО не позднее чем за</w:t>
      </w:r>
      <w:r w:rsidRPr="00416D9F">
        <w:rPr>
          <w:rFonts w:ascii="Times New Roman" w:eastAsia="Times New Roman" w:hAnsi="Times New Roman" w:cs="Times New Roman"/>
          <w:noProof/>
          <w:color w:val="000000"/>
          <w:sz w:val="23"/>
          <w:szCs w:val="23"/>
          <w:lang w:eastAsia="ru-RU"/>
        </w:rPr>
        <w:t xml:space="preserve"> </w:t>
      </w:r>
      <w:r w:rsidR="003218A6" w:rsidRPr="00416D9F">
        <w:rPr>
          <w:rFonts w:ascii="Times New Roman" w:eastAsia="Times New Roman" w:hAnsi="Times New Roman" w:cs="Times New Roman"/>
          <w:color w:val="000000"/>
          <w:sz w:val="23"/>
          <w:szCs w:val="23"/>
          <w:lang w:eastAsia="ru-RU"/>
        </w:rPr>
        <w:t>7</w:t>
      </w:r>
      <w:r w:rsidRPr="00416D9F">
        <w:rPr>
          <w:rFonts w:ascii="Times New Roman" w:eastAsia="Times New Roman" w:hAnsi="Times New Roman" w:cs="Times New Roman"/>
          <w:color w:val="000000"/>
          <w:sz w:val="23"/>
          <w:szCs w:val="23"/>
          <w:lang w:eastAsia="ru-RU"/>
        </w:rPr>
        <w:t> (</w:t>
      </w:r>
      <w:r w:rsidR="003218A6" w:rsidRPr="00416D9F">
        <w:rPr>
          <w:rFonts w:ascii="Times New Roman" w:eastAsia="Times New Roman" w:hAnsi="Times New Roman" w:cs="Times New Roman"/>
          <w:color w:val="000000"/>
          <w:sz w:val="23"/>
          <w:szCs w:val="23"/>
          <w:lang w:eastAsia="ru-RU"/>
        </w:rPr>
        <w:t>Семь</w:t>
      </w:r>
      <w:r w:rsidRPr="00416D9F">
        <w:rPr>
          <w:rFonts w:ascii="Times New Roman" w:eastAsia="Times New Roman" w:hAnsi="Times New Roman" w:cs="Times New Roman"/>
          <w:color w:val="000000"/>
          <w:sz w:val="23"/>
          <w:szCs w:val="23"/>
          <w:lang w:eastAsia="ru-RU"/>
        </w:rPr>
        <w:t xml:space="preserve">) </w:t>
      </w:r>
      <w:r w:rsidR="0026107B" w:rsidRPr="00416D9F">
        <w:rPr>
          <w:rFonts w:ascii="Times New Roman" w:eastAsia="Times New Roman" w:hAnsi="Times New Roman" w:cs="Times New Roman"/>
          <w:color w:val="000000"/>
          <w:sz w:val="23"/>
          <w:szCs w:val="23"/>
          <w:lang w:eastAsia="ru-RU"/>
        </w:rPr>
        <w:t xml:space="preserve">рабочих </w:t>
      </w:r>
      <w:r w:rsidRPr="00416D9F">
        <w:rPr>
          <w:rFonts w:ascii="Times New Roman" w:eastAsia="Times New Roman" w:hAnsi="Times New Roman" w:cs="Times New Roman"/>
          <w:color w:val="000000"/>
          <w:sz w:val="23"/>
          <w:szCs w:val="23"/>
          <w:lang w:eastAsia="ru-RU"/>
        </w:rPr>
        <w:t xml:space="preserve">дней до предполагаемой даты </w:t>
      </w:r>
      <w:r w:rsidR="0084178C" w:rsidRPr="00416D9F">
        <w:rPr>
          <w:rFonts w:ascii="Times New Roman" w:eastAsia="Times New Roman" w:hAnsi="Times New Roman" w:cs="Times New Roman"/>
          <w:color w:val="000000"/>
          <w:sz w:val="23"/>
          <w:szCs w:val="23"/>
          <w:lang w:eastAsia="ru-RU"/>
        </w:rPr>
        <w:t xml:space="preserve">прекращения </w:t>
      </w:r>
      <w:r w:rsidR="00B12BBD" w:rsidRPr="00416D9F">
        <w:rPr>
          <w:rFonts w:ascii="Times New Roman" w:eastAsia="Times New Roman" w:hAnsi="Times New Roman" w:cs="Times New Roman"/>
          <w:color w:val="000000"/>
          <w:sz w:val="23"/>
          <w:szCs w:val="23"/>
          <w:lang w:eastAsia="ru-RU"/>
        </w:rPr>
        <w:t>пользования Услугой</w:t>
      </w:r>
      <w:r w:rsidR="00A20F63" w:rsidRPr="00416D9F">
        <w:rPr>
          <w:rFonts w:ascii="Times New Roman" w:eastAsia="Times New Roman" w:hAnsi="Times New Roman" w:cs="Times New Roman"/>
          <w:color w:val="000000"/>
          <w:sz w:val="23"/>
          <w:szCs w:val="23"/>
          <w:lang w:eastAsia="ru-RU"/>
        </w:rPr>
        <w:t xml:space="preserve"> </w:t>
      </w:r>
      <w:r w:rsidR="00B12BBD" w:rsidRPr="00416D9F">
        <w:rPr>
          <w:rFonts w:ascii="Times New Roman" w:eastAsia="Times New Roman" w:hAnsi="Times New Roman" w:cs="Times New Roman"/>
          <w:color w:val="000000"/>
          <w:sz w:val="23"/>
          <w:szCs w:val="23"/>
          <w:lang w:eastAsia="ru-RU"/>
        </w:rPr>
        <w:t>(</w:t>
      </w:r>
      <w:r w:rsidR="0084178C" w:rsidRPr="00416D9F">
        <w:rPr>
          <w:rFonts w:ascii="Times New Roman" w:eastAsia="Times New Roman" w:hAnsi="Times New Roman" w:cs="Times New Roman"/>
          <w:color w:val="000000"/>
          <w:sz w:val="23"/>
          <w:szCs w:val="23"/>
          <w:lang w:eastAsia="ru-RU"/>
        </w:rPr>
        <w:t>предоставления Услуги</w:t>
      </w:r>
      <w:r w:rsidR="00B12BBD" w:rsidRPr="00416D9F">
        <w:rPr>
          <w:rFonts w:ascii="Times New Roman" w:eastAsia="Times New Roman" w:hAnsi="Times New Roman" w:cs="Times New Roman"/>
          <w:color w:val="000000"/>
          <w:sz w:val="23"/>
          <w:szCs w:val="23"/>
          <w:lang w:eastAsia="ru-RU"/>
        </w:rPr>
        <w:t>)</w:t>
      </w:r>
      <w:r w:rsidRPr="00416D9F">
        <w:rPr>
          <w:rFonts w:ascii="Times New Roman" w:eastAsia="Times New Roman" w:hAnsi="Times New Roman" w:cs="Times New Roman"/>
          <w:color w:val="000000"/>
          <w:sz w:val="23"/>
          <w:szCs w:val="23"/>
          <w:lang w:eastAsia="ru-RU"/>
        </w:rPr>
        <w:t xml:space="preserve">. </w:t>
      </w:r>
    </w:p>
    <w:p w:rsidR="007745AA" w:rsidRPr="000906AD" w:rsidRDefault="007745AA" w:rsidP="009125D9">
      <w:pPr>
        <w:pStyle w:val="a"/>
        <w:numPr>
          <w:ilvl w:val="0"/>
          <w:numId w:val="139"/>
        </w:numPr>
        <w:suppressAutoHyphens/>
        <w:spacing w:before="120" w:after="120"/>
        <w:ind w:left="1066" w:hanging="357"/>
        <w:jc w:val="center"/>
        <w:outlineLvl w:val="3"/>
        <w:rPr>
          <w:rFonts w:eastAsia="Times New Roman" w:cs="Times New Roman"/>
          <w:noProof/>
          <w:snapToGrid w:val="0"/>
          <w:color w:val="000000"/>
          <w:szCs w:val="23"/>
          <w:lang w:eastAsia="ru-RU"/>
        </w:rPr>
      </w:pPr>
      <w:bookmarkStart w:id="93" w:name="_Toc25270294"/>
      <w:bookmarkStart w:id="94" w:name="_Toc25302134"/>
      <w:bookmarkStart w:id="95" w:name="_Toc25311014"/>
      <w:bookmarkStart w:id="96" w:name="_Toc25311121"/>
      <w:bookmarkStart w:id="97" w:name="_Toc32791099"/>
      <w:bookmarkStart w:id="98" w:name="_Toc44084155"/>
      <w:bookmarkStart w:id="99" w:name="_Toc69133413"/>
      <w:bookmarkStart w:id="100" w:name="_Toc79075384"/>
      <w:bookmarkStart w:id="101" w:name="_Toc81918634"/>
      <w:r w:rsidRPr="009125D9">
        <w:rPr>
          <w:rFonts w:eastAsia="Times New Roman" w:cs="Times New Roman"/>
          <w:b/>
          <w:color w:val="000000"/>
          <w:szCs w:val="23"/>
          <w:lang w:eastAsia="ru-RU"/>
        </w:rPr>
        <w:t>Прочие</w:t>
      </w:r>
      <w:r w:rsidRPr="009125D9">
        <w:rPr>
          <w:rFonts w:eastAsia="Times New Roman" w:cs="Times New Roman"/>
          <w:b/>
          <w:snapToGrid w:val="0"/>
          <w:color w:val="000000"/>
          <w:szCs w:val="23"/>
          <w:lang w:eastAsia="ru-RU"/>
        </w:rPr>
        <w:t xml:space="preserve"> условия</w:t>
      </w:r>
      <w:bookmarkEnd w:id="93"/>
      <w:bookmarkEnd w:id="94"/>
      <w:bookmarkEnd w:id="95"/>
      <w:bookmarkEnd w:id="96"/>
      <w:bookmarkEnd w:id="97"/>
      <w:bookmarkEnd w:id="98"/>
      <w:bookmarkEnd w:id="99"/>
      <w:bookmarkEnd w:id="100"/>
      <w:bookmarkEnd w:id="101"/>
    </w:p>
    <w:p w:rsidR="007745AA" w:rsidRPr="00416D9F" w:rsidRDefault="007745AA" w:rsidP="007745AA">
      <w:pPr>
        <w:tabs>
          <w:tab w:val="left" w:pos="709"/>
        </w:tabs>
        <w:suppressAutoHyphens/>
        <w:ind w:firstLine="709"/>
        <w:jc w:val="both"/>
        <w:rPr>
          <w:rFonts w:ascii="Times New Roman" w:eastAsia="Times New Roman" w:hAnsi="Times New Roman" w:cs="Times New Roman"/>
          <w:snapToGrid w:val="0"/>
          <w:color w:val="000000"/>
          <w:sz w:val="16"/>
          <w:szCs w:val="16"/>
          <w:lang w:eastAsia="ru-RU"/>
        </w:rPr>
      </w:pPr>
    </w:p>
    <w:p w:rsidR="002A20E0" w:rsidRPr="009125D9" w:rsidRDefault="007745AA" w:rsidP="009125D9">
      <w:pPr>
        <w:tabs>
          <w:tab w:val="left" w:pos="709"/>
        </w:tabs>
        <w:suppressAutoHyphens/>
        <w:ind w:firstLine="709"/>
        <w:jc w:val="both"/>
        <w:rPr>
          <w:rFonts w:ascii="Times New Roman" w:eastAsia="Calibri" w:hAnsi="Times New Roman" w:cs="Times New Roman"/>
          <w:noProof/>
          <w:sz w:val="23"/>
          <w:szCs w:val="23"/>
          <w:lang w:eastAsia="ru-RU"/>
        </w:rPr>
      </w:pPr>
      <w:r w:rsidRPr="00416D9F">
        <w:rPr>
          <w:rFonts w:ascii="Times New Roman" w:eastAsia="Times New Roman" w:hAnsi="Times New Roman" w:cs="Times New Roman"/>
          <w:color w:val="000000"/>
          <w:sz w:val="23"/>
          <w:szCs w:val="23"/>
          <w:lang w:eastAsia="ru-RU"/>
        </w:rPr>
        <w:t>7.1. </w:t>
      </w:r>
      <w:r w:rsidR="002A20E0" w:rsidRPr="009125D9">
        <w:rPr>
          <w:rFonts w:ascii="Times New Roman" w:eastAsia="Calibri" w:hAnsi="Times New Roman" w:cs="Times New Roman"/>
          <w:noProof/>
          <w:sz w:val="23"/>
          <w:szCs w:val="23"/>
          <w:lang w:eastAsia="ru-RU"/>
        </w:rPr>
        <w:t>Настоящие Условия, Требования по обеспечению безопасности использования программного обеспечения Системы ДБО и Средств ЭП являются неотъемлемой частью Договора ДБО.</w:t>
      </w:r>
    </w:p>
    <w:p w:rsidR="002A20E0" w:rsidRPr="009125D9" w:rsidRDefault="002A20E0" w:rsidP="002A20E0">
      <w:pPr>
        <w:widowControl/>
        <w:ind w:firstLine="567"/>
        <w:jc w:val="both"/>
        <w:rPr>
          <w:rFonts w:ascii="Times New Roman" w:eastAsia="Calibri" w:hAnsi="Times New Roman" w:cs="Times New Roman"/>
          <w:noProof/>
          <w:sz w:val="23"/>
          <w:szCs w:val="23"/>
          <w:lang w:eastAsia="ru-RU"/>
        </w:rPr>
      </w:pPr>
      <w:r w:rsidRPr="009125D9">
        <w:rPr>
          <w:rFonts w:ascii="Times New Roman" w:eastAsia="Calibri" w:hAnsi="Times New Roman" w:cs="Times New Roman"/>
          <w:noProof/>
          <w:sz w:val="23"/>
          <w:szCs w:val="23"/>
          <w:lang w:eastAsia="ru-RU"/>
        </w:rPr>
        <w:t xml:space="preserve">Во всем, что не предусмотрено настоящими Условиями Стороны руководствуются положениями правил Договора ДБО  и действующим законодательством Российской Федерации. </w:t>
      </w:r>
    </w:p>
    <w:p w:rsidR="007745AA" w:rsidRPr="00416D9F" w:rsidRDefault="007745AA" w:rsidP="007745AA">
      <w:pPr>
        <w:tabs>
          <w:tab w:val="left" w:pos="709"/>
        </w:tabs>
        <w:suppressAutoHyphens/>
        <w:ind w:firstLine="709"/>
        <w:jc w:val="both"/>
        <w:rPr>
          <w:rFonts w:ascii="Times New Roman" w:eastAsia="Times New Roman" w:hAnsi="Times New Roman" w:cs="Times New Roman"/>
          <w:color w:val="000000"/>
          <w:sz w:val="23"/>
          <w:szCs w:val="23"/>
          <w:lang w:eastAsia="ru-RU"/>
        </w:rPr>
      </w:pPr>
      <w:r w:rsidRPr="00416D9F">
        <w:rPr>
          <w:rFonts w:ascii="Times New Roman" w:eastAsia="Times New Roman" w:hAnsi="Times New Roman" w:cs="Times New Roman"/>
          <w:color w:val="000000"/>
          <w:sz w:val="23"/>
          <w:szCs w:val="23"/>
          <w:lang w:eastAsia="ru-RU"/>
        </w:rPr>
        <w:t>7.2. Порядок рассмотрения претензий Клиента, связанных с обменом документами и/или осуществлением Операций в рамках настоящих Условий, установлен в разделе 8 Правил ДБО.</w:t>
      </w:r>
    </w:p>
    <w:p w:rsidR="00165041" w:rsidRPr="00416D9F" w:rsidRDefault="007745AA" w:rsidP="009125D9">
      <w:pPr>
        <w:tabs>
          <w:tab w:val="left" w:pos="1202"/>
        </w:tabs>
        <w:ind w:firstLine="709"/>
        <w:jc w:val="both"/>
        <w:rPr>
          <w:color w:val="000000"/>
          <w:sz w:val="23"/>
          <w:szCs w:val="23"/>
        </w:rPr>
      </w:pPr>
      <w:r w:rsidRPr="00416D9F">
        <w:rPr>
          <w:rFonts w:ascii="Times New Roman" w:eastAsia="Times New Roman" w:hAnsi="Times New Roman" w:cs="Times New Roman"/>
          <w:color w:val="000000"/>
          <w:sz w:val="23"/>
          <w:szCs w:val="23"/>
          <w:lang w:eastAsia="ru-RU"/>
        </w:rPr>
        <w:t>7.</w:t>
      </w:r>
      <w:r w:rsidR="0065079A" w:rsidRPr="00416D9F">
        <w:rPr>
          <w:rFonts w:ascii="Times New Roman" w:eastAsia="Times New Roman" w:hAnsi="Times New Roman" w:cs="Times New Roman"/>
          <w:color w:val="000000"/>
          <w:sz w:val="23"/>
          <w:szCs w:val="23"/>
          <w:lang w:eastAsia="ru-RU"/>
        </w:rPr>
        <w:t>3</w:t>
      </w:r>
      <w:r w:rsidRPr="00416D9F">
        <w:rPr>
          <w:rFonts w:ascii="Times New Roman" w:eastAsia="Times New Roman" w:hAnsi="Times New Roman" w:cs="Times New Roman"/>
          <w:color w:val="000000"/>
          <w:sz w:val="23"/>
          <w:szCs w:val="23"/>
          <w:lang w:eastAsia="ru-RU"/>
        </w:rPr>
        <w:t>. Порядок внесения изменений в настоящие Условия установлен в разделе 10 Правил ДБО.</w:t>
      </w:r>
    </w:p>
    <w:p w:rsidR="00165041" w:rsidRPr="009125D9" w:rsidRDefault="00165041" w:rsidP="009125D9">
      <w:pPr>
        <w:tabs>
          <w:tab w:val="left" w:pos="1202"/>
        </w:tabs>
        <w:ind w:firstLine="709"/>
        <w:jc w:val="both"/>
        <w:rPr>
          <w:rFonts w:ascii="Times New Roman" w:eastAsia="Times New Roman" w:hAnsi="Times New Roman" w:cs="Times New Roman"/>
          <w:color w:val="000000"/>
          <w:sz w:val="23"/>
          <w:szCs w:val="23"/>
          <w:lang w:eastAsia="ru-RU"/>
        </w:rPr>
      </w:pPr>
      <w:r w:rsidRPr="009125D9">
        <w:rPr>
          <w:rFonts w:ascii="Times New Roman" w:eastAsia="Times New Roman" w:hAnsi="Times New Roman" w:cs="Times New Roman"/>
          <w:color w:val="000000"/>
          <w:sz w:val="23"/>
          <w:szCs w:val="23"/>
          <w:lang w:eastAsia="ru-RU"/>
        </w:rPr>
        <w:t xml:space="preserve">7.4. Оплата </w:t>
      </w:r>
      <w:r w:rsidR="007C574C" w:rsidRPr="00416D9F">
        <w:rPr>
          <w:rFonts w:ascii="Times New Roman" w:eastAsia="Times New Roman" w:hAnsi="Times New Roman" w:cs="Times New Roman"/>
          <w:color w:val="000000"/>
          <w:sz w:val="23"/>
          <w:szCs w:val="23"/>
          <w:lang w:eastAsia="ru-RU"/>
        </w:rPr>
        <w:t>у</w:t>
      </w:r>
      <w:r w:rsidRPr="009125D9">
        <w:rPr>
          <w:rFonts w:ascii="Times New Roman" w:eastAsia="Times New Roman" w:hAnsi="Times New Roman" w:cs="Times New Roman"/>
          <w:color w:val="000000"/>
          <w:sz w:val="23"/>
          <w:szCs w:val="23"/>
          <w:lang w:eastAsia="ru-RU"/>
        </w:rPr>
        <w:t>слуги «Обмен финансовыми сообщениями по счетам клиентов с использованием СЭД НРД-Транзит 2.0» включена в оплату услуг по До</w:t>
      </w:r>
      <w:r w:rsidR="0065079A" w:rsidRPr="00416D9F">
        <w:rPr>
          <w:rFonts w:ascii="Times New Roman" w:eastAsia="Times New Roman" w:hAnsi="Times New Roman" w:cs="Times New Roman"/>
          <w:color w:val="000000"/>
          <w:sz w:val="23"/>
          <w:szCs w:val="23"/>
          <w:lang w:eastAsia="ru-RU"/>
        </w:rPr>
        <w:t>говору ДБО, заключенному между Клиентом и Б</w:t>
      </w:r>
      <w:r w:rsidRPr="009125D9">
        <w:rPr>
          <w:rFonts w:ascii="Times New Roman" w:eastAsia="Times New Roman" w:hAnsi="Times New Roman" w:cs="Times New Roman"/>
          <w:color w:val="000000"/>
          <w:sz w:val="23"/>
          <w:szCs w:val="23"/>
          <w:lang w:eastAsia="ru-RU"/>
        </w:rPr>
        <w:t>анком. Выдача отдельного ключевого носителя для услуги «Обмен финансовыми сообщениями по счетам клиентов с использованием СЭД НРД-Транзит 2.0» осуществятся в соответствии с Тарифами Банка</w:t>
      </w:r>
      <w:r w:rsidR="0065079A" w:rsidRPr="00416D9F">
        <w:rPr>
          <w:rFonts w:ascii="Times New Roman" w:eastAsia="Times New Roman" w:hAnsi="Times New Roman" w:cs="Times New Roman"/>
          <w:color w:val="000000"/>
          <w:sz w:val="23"/>
          <w:szCs w:val="23"/>
          <w:lang w:eastAsia="ru-RU"/>
        </w:rPr>
        <w:t>.</w:t>
      </w:r>
    </w:p>
    <w:p w:rsidR="007745AA" w:rsidRPr="009125D9" w:rsidRDefault="007745AA" w:rsidP="007745AA">
      <w:pPr>
        <w:tabs>
          <w:tab w:val="left" w:pos="709"/>
          <w:tab w:val="right" w:leader="underscore" w:pos="9923"/>
        </w:tabs>
        <w:suppressAutoHyphens/>
        <w:jc w:val="both"/>
        <w:rPr>
          <w:rFonts w:ascii="Times New Roman" w:eastAsia="Times New Roman" w:hAnsi="Times New Roman" w:cs="Times New Roman"/>
          <w:color w:val="000000"/>
          <w:sz w:val="23"/>
          <w:szCs w:val="23"/>
          <w:lang w:eastAsia="ru-RU"/>
        </w:rPr>
      </w:pPr>
    </w:p>
    <w:p w:rsidR="000B08C7" w:rsidRPr="00416D9F" w:rsidRDefault="000B08C7">
      <w:pPr>
        <w:rPr>
          <w:rFonts w:ascii="Times New Roman" w:eastAsia="Times New Roman" w:hAnsi="Times New Roman" w:cs="Times New Roman"/>
          <w:b/>
          <w:bCs/>
          <w:sz w:val="23"/>
          <w:szCs w:val="23"/>
        </w:rPr>
      </w:pPr>
      <w:r w:rsidRPr="00416D9F">
        <w:rPr>
          <w:rFonts w:cs="Times New Roman"/>
        </w:rPr>
        <w:br w:type="page"/>
      </w:r>
    </w:p>
    <w:p w:rsidR="00BC4E2E" w:rsidRPr="009125D9" w:rsidRDefault="00BC4E2E" w:rsidP="00C355FD">
      <w:pPr>
        <w:pageBreakBefore/>
        <w:tabs>
          <w:tab w:val="left" w:pos="1202"/>
        </w:tabs>
        <w:ind w:left="8080"/>
        <w:jc w:val="both"/>
        <w:outlineLvl w:val="2"/>
        <w:rPr>
          <w:rFonts w:ascii="Times New Roman" w:eastAsia="Times New Roman" w:hAnsi="Times New Roman" w:cs="Times New Roman"/>
          <w:b/>
          <w:bCs/>
          <w:sz w:val="18"/>
          <w:szCs w:val="18"/>
        </w:rPr>
      </w:pPr>
      <w:bookmarkStart w:id="102" w:name="_Toc91079974"/>
      <w:r w:rsidRPr="009125D9">
        <w:rPr>
          <w:rFonts w:ascii="Times New Roman" w:eastAsia="Times New Roman" w:hAnsi="Times New Roman" w:cs="Times New Roman"/>
          <w:b/>
          <w:color w:val="000000"/>
          <w:szCs w:val="24"/>
          <w:lang w:eastAsia="ru-RU"/>
        </w:rPr>
        <w:t>Приложение</w:t>
      </w:r>
      <w:r w:rsidRPr="009125D9">
        <w:rPr>
          <w:rFonts w:ascii="Times New Roman" w:eastAsia="Times New Roman" w:hAnsi="Times New Roman" w:cs="Times New Roman"/>
          <w:b/>
          <w:bCs/>
          <w:szCs w:val="18"/>
        </w:rPr>
        <w:t xml:space="preserve"> 5</w:t>
      </w:r>
      <w:bookmarkEnd w:id="102"/>
    </w:p>
    <w:p w:rsidR="00BC4E2E" w:rsidRPr="00416D9F" w:rsidRDefault="00C355FD" w:rsidP="00C355FD">
      <w:pPr>
        <w:widowControl/>
        <w:spacing w:before="1"/>
        <w:ind w:left="7938"/>
        <w:jc w:val="center"/>
        <w:rPr>
          <w:rFonts w:ascii="Times New Roman" w:eastAsia="Times New Roman" w:hAnsi="Times New Roman" w:cs="Times New Roman"/>
          <w:b/>
        </w:rPr>
      </w:pPr>
      <w:r w:rsidRPr="00416D9F">
        <w:rPr>
          <w:rFonts w:ascii="Times New Roman" w:eastAsia="Times New Roman" w:hAnsi="Times New Roman" w:cs="Times New Roman"/>
          <w:b/>
        </w:rPr>
        <w:t xml:space="preserve">  </w:t>
      </w:r>
      <w:r w:rsidR="00BC4E2E" w:rsidRPr="00416D9F">
        <w:rPr>
          <w:rFonts w:ascii="Times New Roman" w:eastAsia="Times New Roman" w:hAnsi="Times New Roman" w:cs="Times New Roman"/>
          <w:b/>
        </w:rPr>
        <w:t>к Правилам ДБО</w:t>
      </w:r>
    </w:p>
    <w:p w:rsidR="00BC4E2E" w:rsidRPr="00416D9F" w:rsidRDefault="00BC4E2E" w:rsidP="00BC4E2E">
      <w:pPr>
        <w:widowControl/>
        <w:ind w:left="567"/>
        <w:jc w:val="both"/>
        <w:rPr>
          <w:rFonts w:ascii="Times New Roman" w:eastAsia="Calibri" w:hAnsi="Times New Roman" w:cs="Times New Roman"/>
        </w:rPr>
      </w:pPr>
    </w:p>
    <w:p w:rsidR="00BC4E2E" w:rsidRPr="00416D9F" w:rsidRDefault="00BC4E2E" w:rsidP="00071A28">
      <w:pPr>
        <w:keepNext/>
        <w:keepLines/>
        <w:widowControl/>
        <w:spacing w:before="480"/>
        <w:jc w:val="center"/>
        <w:rPr>
          <w:rFonts w:ascii="Times New Roman" w:eastAsia="Times New Roman" w:hAnsi="Times New Roman" w:cs="Times New Roman"/>
          <w:b/>
          <w:bCs/>
          <w:noProof/>
          <w:sz w:val="24"/>
          <w:szCs w:val="28"/>
          <w:lang w:eastAsia="ru-RU"/>
        </w:rPr>
      </w:pPr>
      <w:r w:rsidRPr="00416D9F">
        <w:rPr>
          <w:rFonts w:ascii="Times New Roman" w:eastAsia="Times New Roman" w:hAnsi="Times New Roman" w:cs="Times New Roman"/>
          <w:b/>
          <w:bCs/>
          <w:noProof/>
          <w:sz w:val="24"/>
          <w:szCs w:val="28"/>
          <w:lang w:eastAsia="ru-RU"/>
        </w:rPr>
        <w:t xml:space="preserve">Условия предоставления ПАО «СОВКОМБАНК» услуги </w:t>
      </w:r>
      <w:r w:rsidRPr="00416D9F">
        <w:rPr>
          <w:rFonts w:ascii="Times New Roman" w:eastAsia="Times New Roman" w:hAnsi="Times New Roman" w:cs="Times New Roman"/>
          <w:b/>
          <w:bCs/>
          <w:noProof/>
          <w:sz w:val="24"/>
          <w:szCs w:val="28"/>
          <w:lang w:eastAsia="ru-RU"/>
        </w:rPr>
        <w:br/>
        <w:t xml:space="preserve">«Технологическое взаимодействие с «1С:Предприятие» при проведении платежей» </w:t>
      </w:r>
    </w:p>
    <w:p w:rsidR="00A720E6" w:rsidRPr="009125D9" w:rsidRDefault="00BC4E2E" w:rsidP="009125D9">
      <w:pPr>
        <w:keepNext/>
        <w:keepLines/>
        <w:widowControl/>
        <w:spacing w:before="100" w:beforeAutospacing="1" w:after="100" w:afterAutospacing="1"/>
        <w:ind w:firstLine="567"/>
        <w:jc w:val="center"/>
        <w:outlineLvl w:val="3"/>
        <w:rPr>
          <w:rFonts w:ascii="Times New Roman" w:eastAsia="Times New Roman" w:hAnsi="Times New Roman" w:cs="Times New Roman"/>
          <w:b/>
          <w:bCs/>
          <w:noProof/>
          <w:sz w:val="23"/>
          <w:szCs w:val="23"/>
          <w:lang w:eastAsia="ru-RU"/>
        </w:rPr>
      </w:pPr>
      <w:r w:rsidRPr="009125D9">
        <w:rPr>
          <w:rFonts w:ascii="Times New Roman" w:eastAsia="Times New Roman" w:hAnsi="Times New Roman" w:cs="Times New Roman"/>
          <w:b/>
          <w:bCs/>
          <w:noProof/>
          <w:sz w:val="23"/>
          <w:szCs w:val="23"/>
          <w:lang w:eastAsia="ru-RU"/>
        </w:rPr>
        <w:t xml:space="preserve">1. </w:t>
      </w:r>
      <w:r w:rsidR="00A720E6" w:rsidRPr="009125D9">
        <w:rPr>
          <w:rFonts w:ascii="Times New Roman" w:eastAsia="Times New Roman" w:hAnsi="Times New Roman" w:cs="Times New Roman"/>
          <w:b/>
          <w:bCs/>
          <w:noProof/>
          <w:sz w:val="23"/>
          <w:szCs w:val="23"/>
          <w:lang w:eastAsia="ru-RU"/>
        </w:rPr>
        <w:t>Термины и определения</w:t>
      </w:r>
    </w:p>
    <w:p w:rsidR="00BC4E2E" w:rsidRPr="009125D9" w:rsidRDefault="006805B1" w:rsidP="009125D9">
      <w:pPr>
        <w:widowControl/>
        <w:ind w:firstLine="567"/>
        <w:jc w:val="both"/>
        <w:rPr>
          <w:rFonts w:ascii="Times New Roman" w:eastAsia="Times New Roman" w:hAnsi="Times New Roman" w:cs="Times New Roman"/>
          <w:b/>
          <w:bCs/>
          <w:noProof/>
          <w:sz w:val="23"/>
          <w:szCs w:val="23"/>
          <w:lang w:eastAsia="ru-RU"/>
        </w:rPr>
      </w:pPr>
      <w:r w:rsidRPr="009125D9">
        <w:rPr>
          <w:rFonts w:ascii="Times New Roman" w:eastAsia="Calibri" w:hAnsi="Times New Roman" w:cs="Times New Roman"/>
          <w:noProof/>
          <w:sz w:val="23"/>
          <w:szCs w:val="23"/>
          <w:lang w:eastAsia="ru-RU"/>
        </w:rPr>
        <w:t xml:space="preserve">В дополнение к основным терминам и определениям, содержащимся в разделе 1 </w:t>
      </w:r>
      <w:r w:rsidRPr="009125D9">
        <w:rPr>
          <w:rFonts w:ascii="Times New Roman" w:eastAsia="Calibri" w:hAnsi="Times New Roman" w:cs="Times New Roman"/>
          <w:sz w:val="23"/>
          <w:szCs w:val="23"/>
        </w:rPr>
        <w:t>Правил ДБО</w:t>
      </w:r>
      <w:r w:rsidRPr="009125D9">
        <w:rPr>
          <w:rFonts w:ascii="Times New Roman" w:eastAsia="Calibri" w:hAnsi="Times New Roman" w:cs="Times New Roman"/>
          <w:noProof/>
          <w:sz w:val="23"/>
          <w:szCs w:val="23"/>
          <w:lang w:eastAsia="ru-RU"/>
        </w:rPr>
        <w:t>, в настоящих Условиях используются следующие понятия и условные обозначения:</w:t>
      </w:r>
    </w:p>
    <w:p w:rsidR="00BC4E2E" w:rsidRPr="009125D9" w:rsidRDefault="00BC4E2E" w:rsidP="00071A28">
      <w:pPr>
        <w:widowControl/>
        <w:ind w:firstLine="567"/>
        <w:jc w:val="both"/>
        <w:rPr>
          <w:rFonts w:ascii="Times New Roman" w:eastAsia="Calibri" w:hAnsi="Times New Roman" w:cs="Times New Roman"/>
          <w:noProof/>
          <w:sz w:val="23"/>
          <w:szCs w:val="23"/>
          <w:lang w:eastAsia="ru-RU"/>
        </w:rPr>
      </w:pPr>
      <w:r w:rsidRPr="009125D9">
        <w:rPr>
          <w:rFonts w:ascii="Times New Roman" w:eastAsia="Calibri" w:hAnsi="Times New Roman" w:cs="Times New Roman"/>
          <w:noProof/>
          <w:sz w:val="23"/>
          <w:szCs w:val="23"/>
          <w:lang w:eastAsia="ru-RU"/>
        </w:rPr>
        <w:t xml:space="preserve">В дополнение к основным терминам и определениям, содержащимся в разделе 1 </w:t>
      </w:r>
      <w:r w:rsidRPr="009125D9">
        <w:rPr>
          <w:rFonts w:ascii="Times New Roman" w:eastAsia="Calibri" w:hAnsi="Times New Roman" w:cs="Times New Roman"/>
          <w:sz w:val="23"/>
          <w:szCs w:val="23"/>
        </w:rPr>
        <w:t>Правил ДБО</w:t>
      </w:r>
      <w:r w:rsidRPr="009125D9">
        <w:rPr>
          <w:rFonts w:ascii="Times New Roman" w:eastAsia="Calibri" w:hAnsi="Times New Roman" w:cs="Times New Roman"/>
          <w:noProof/>
          <w:sz w:val="23"/>
          <w:szCs w:val="23"/>
          <w:lang w:eastAsia="ru-RU"/>
        </w:rPr>
        <w:t>, в настоящих Условиях используются следующие понятия и условные обозначения:</w:t>
      </w:r>
    </w:p>
    <w:p w:rsidR="00BC4E2E" w:rsidRPr="009125D9" w:rsidRDefault="00BC4E2E" w:rsidP="00071A28">
      <w:pPr>
        <w:widowControl/>
        <w:ind w:firstLine="567"/>
        <w:jc w:val="both"/>
        <w:rPr>
          <w:rFonts w:ascii="Times New Roman" w:eastAsia="Calibri" w:hAnsi="Times New Roman" w:cs="Times New Roman"/>
          <w:sz w:val="23"/>
          <w:szCs w:val="23"/>
        </w:rPr>
      </w:pPr>
      <w:r w:rsidRPr="009125D9">
        <w:rPr>
          <w:rFonts w:ascii="Times New Roman" w:eastAsia="Calibri" w:hAnsi="Times New Roman" w:cs="Times New Roman"/>
          <w:b/>
          <w:bCs/>
          <w:noProof/>
          <w:sz w:val="23"/>
          <w:szCs w:val="23"/>
          <w:lang w:eastAsia="ru-RU"/>
        </w:rPr>
        <w:t>Руководство по настройке обмена данными с Банком</w:t>
      </w:r>
      <w:r w:rsidRPr="009125D9">
        <w:rPr>
          <w:rFonts w:ascii="Times New Roman" w:eastAsia="Calibri" w:hAnsi="Times New Roman" w:cs="Times New Roman"/>
          <w:sz w:val="23"/>
          <w:szCs w:val="23"/>
        </w:rPr>
        <w:t xml:space="preserve"> – Руководство по настройке обмена данными в рамках услуги «Технологическое взаимодействие с «1С:Предприятие» при проведении платежей» размещено на сайте Банка по адресу: </w:t>
      </w:r>
      <w:hyperlink r:id="rId18" w:history="1">
        <w:r w:rsidRPr="009125D9">
          <w:rPr>
            <w:rFonts w:ascii="Times New Roman" w:eastAsia="Calibri" w:hAnsi="Times New Roman" w:cs="Times New Roman"/>
            <w:color w:val="0000FF"/>
            <w:sz w:val="23"/>
            <w:szCs w:val="23"/>
            <w:u w:val="single"/>
          </w:rPr>
          <w:t>https://sovcombank.ru/corp/rko</w:t>
        </w:r>
      </w:hyperlink>
      <w:r w:rsidRPr="009125D9">
        <w:rPr>
          <w:rFonts w:ascii="Times New Roman" w:eastAsia="Calibri" w:hAnsi="Times New Roman" w:cs="Times New Roman"/>
          <w:color w:val="0000FF"/>
          <w:sz w:val="23"/>
          <w:szCs w:val="23"/>
          <w:u w:val="single"/>
        </w:rPr>
        <w:t>.</w:t>
      </w:r>
    </w:p>
    <w:p w:rsidR="009D1984" w:rsidRPr="009125D9" w:rsidRDefault="00BC4E2E" w:rsidP="00071A28">
      <w:pPr>
        <w:widowControl/>
        <w:ind w:firstLine="567"/>
        <w:jc w:val="both"/>
        <w:rPr>
          <w:rFonts w:ascii="Times New Roman" w:eastAsia="Calibri" w:hAnsi="Times New Roman" w:cs="Times New Roman"/>
          <w:noProof/>
          <w:sz w:val="23"/>
          <w:szCs w:val="23"/>
          <w:lang w:eastAsia="ru-RU"/>
        </w:rPr>
      </w:pPr>
      <w:r w:rsidRPr="009125D9">
        <w:rPr>
          <w:rFonts w:ascii="Times New Roman" w:eastAsia="Calibri" w:hAnsi="Times New Roman" w:cs="Times New Roman"/>
          <w:b/>
          <w:noProof/>
          <w:sz w:val="23"/>
          <w:szCs w:val="23"/>
          <w:lang w:eastAsia="ru-RU"/>
        </w:rPr>
        <w:t>Услуга</w:t>
      </w:r>
      <w:r w:rsidRPr="009125D9">
        <w:rPr>
          <w:rFonts w:ascii="Times New Roman" w:eastAsia="Calibri" w:hAnsi="Times New Roman" w:cs="Times New Roman"/>
          <w:noProof/>
          <w:sz w:val="23"/>
          <w:szCs w:val="23"/>
          <w:lang w:eastAsia="ru-RU"/>
        </w:rPr>
        <w:t xml:space="preserve"> – услуга «Технологическое взаимодействие с «1С:Предприятие» при проведении платежей», представляющая собой сервис электронного документооборота, предоставляемый Клиенту в рамках </w:t>
      </w:r>
      <w:r w:rsidRPr="009125D9">
        <w:rPr>
          <w:rFonts w:ascii="Times New Roman" w:eastAsia="Calibri" w:hAnsi="Times New Roman" w:cs="Times New Roman"/>
          <w:sz w:val="23"/>
          <w:szCs w:val="23"/>
        </w:rPr>
        <w:t>Договора</w:t>
      </w:r>
      <w:r w:rsidR="00DA0271" w:rsidRPr="009125D9">
        <w:rPr>
          <w:rFonts w:ascii="Times New Roman" w:eastAsia="Calibri" w:hAnsi="Times New Roman" w:cs="Times New Roman"/>
          <w:sz w:val="23"/>
          <w:szCs w:val="23"/>
        </w:rPr>
        <w:t xml:space="preserve"> ДБО</w:t>
      </w:r>
      <w:r w:rsidRPr="009125D9">
        <w:rPr>
          <w:rFonts w:ascii="Times New Roman" w:eastAsia="Calibri" w:hAnsi="Times New Roman" w:cs="Times New Roman"/>
          <w:sz w:val="23"/>
          <w:szCs w:val="23"/>
        </w:rPr>
        <w:t xml:space="preserve"> </w:t>
      </w:r>
      <w:r w:rsidRPr="009125D9">
        <w:rPr>
          <w:rFonts w:ascii="Times New Roman" w:eastAsia="Calibri" w:hAnsi="Times New Roman" w:cs="Times New Roman"/>
          <w:noProof/>
          <w:sz w:val="23"/>
          <w:szCs w:val="23"/>
          <w:lang w:eastAsia="ru-RU"/>
        </w:rPr>
        <w:t>на условиях и в порядке, предусмотренных настоящими Условиями</w:t>
      </w:r>
      <w:r w:rsidR="00747D7A" w:rsidRPr="009125D9">
        <w:rPr>
          <w:rFonts w:ascii="Times New Roman" w:eastAsia="Calibri" w:hAnsi="Times New Roman" w:cs="Times New Roman"/>
          <w:noProof/>
          <w:sz w:val="23"/>
          <w:szCs w:val="23"/>
          <w:lang w:eastAsia="ru-RU"/>
        </w:rPr>
        <w:t xml:space="preserve"> на основании </w:t>
      </w:r>
      <w:r w:rsidR="00747D7A" w:rsidRPr="009125D9">
        <w:rPr>
          <w:rFonts w:ascii="Times New Roman" w:eastAsia="Calibri" w:hAnsi="Times New Roman" w:cs="Times New Roman"/>
          <w:sz w:val="23"/>
          <w:szCs w:val="23"/>
        </w:rPr>
        <w:t>Заявления по Форме</w:t>
      </w:r>
      <w:r w:rsidR="00E02903" w:rsidRPr="009125D9">
        <w:rPr>
          <w:rFonts w:ascii="Times New Roman" w:eastAsia="Calibri" w:hAnsi="Times New Roman" w:cs="Times New Roman"/>
          <w:sz w:val="23"/>
          <w:szCs w:val="23"/>
        </w:rPr>
        <w:t xml:space="preserve"> 14</w:t>
      </w:r>
      <w:r w:rsidR="00747D7A" w:rsidRPr="009125D9">
        <w:rPr>
          <w:rFonts w:ascii="Times New Roman" w:eastAsia="Calibri" w:hAnsi="Times New Roman" w:cs="Times New Roman"/>
          <w:sz w:val="23"/>
          <w:szCs w:val="23"/>
        </w:rPr>
        <w:t xml:space="preserve"> Сборника</w:t>
      </w:r>
      <w:r w:rsidR="00DB5C32" w:rsidRPr="009125D9">
        <w:rPr>
          <w:rFonts w:ascii="Times New Roman" w:eastAsia="Calibri" w:hAnsi="Times New Roman" w:cs="Times New Roman"/>
          <w:sz w:val="23"/>
          <w:szCs w:val="23"/>
        </w:rPr>
        <w:t xml:space="preserve"> (далее </w:t>
      </w:r>
      <w:r w:rsidR="00E450E9" w:rsidRPr="009125D9">
        <w:rPr>
          <w:rFonts w:ascii="Times New Roman" w:eastAsia="Calibri" w:hAnsi="Times New Roman" w:cs="Times New Roman"/>
          <w:sz w:val="23"/>
          <w:szCs w:val="23"/>
        </w:rPr>
        <w:t>по тексту настоящих Условий</w:t>
      </w:r>
      <w:r w:rsidR="00E47C46" w:rsidRPr="009125D9">
        <w:rPr>
          <w:rFonts w:ascii="Times New Roman" w:eastAsia="Calibri" w:hAnsi="Times New Roman" w:cs="Times New Roman"/>
          <w:sz w:val="23"/>
          <w:szCs w:val="23"/>
        </w:rPr>
        <w:t xml:space="preserve"> </w:t>
      </w:r>
      <w:r w:rsidR="00DB5C32" w:rsidRPr="009125D9">
        <w:rPr>
          <w:rFonts w:ascii="Times New Roman" w:eastAsia="Calibri" w:hAnsi="Times New Roman" w:cs="Times New Roman"/>
          <w:sz w:val="23"/>
          <w:szCs w:val="23"/>
        </w:rPr>
        <w:t xml:space="preserve">– Заявление </w:t>
      </w:r>
      <w:r w:rsidR="00E47C46" w:rsidRPr="009125D9">
        <w:rPr>
          <w:rFonts w:ascii="Times New Roman" w:eastAsia="Calibri" w:hAnsi="Times New Roman" w:cs="Times New Roman"/>
          <w:sz w:val="23"/>
          <w:szCs w:val="23"/>
        </w:rPr>
        <w:t>на подключение услуги</w:t>
      </w:r>
      <w:r w:rsidR="00DB5C32" w:rsidRPr="009125D9">
        <w:rPr>
          <w:rFonts w:ascii="Times New Roman" w:eastAsia="Calibri" w:hAnsi="Times New Roman" w:cs="Times New Roman"/>
          <w:sz w:val="23"/>
          <w:szCs w:val="23"/>
        </w:rPr>
        <w:t>)</w:t>
      </w:r>
      <w:r w:rsidRPr="009125D9">
        <w:rPr>
          <w:rFonts w:ascii="Times New Roman" w:eastAsia="Calibri" w:hAnsi="Times New Roman" w:cs="Times New Roman"/>
          <w:noProof/>
          <w:sz w:val="23"/>
          <w:szCs w:val="23"/>
          <w:lang w:eastAsia="ru-RU"/>
        </w:rPr>
        <w:t xml:space="preserve">. </w:t>
      </w:r>
    </w:p>
    <w:p w:rsidR="00BC4E2E" w:rsidRPr="00416D9F" w:rsidRDefault="00BC4E2E" w:rsidP="00071A28">
      <w:pPr>
        <w:widowControl/>
        <w:ind w:firstLine="567"/>
        <w:jc w:val="both"/>
        <w:rPr>
          <w:rFonts w:ascii="Times New Roman" w:eastAsia="Calibri" w:hAnsi="Times New Roman" w:cs="Times New Roman"/>
          <w:noProof/>
          <w:sz w:val="23"/>
          <w:szCs w:val="23"/>
          <w:lang w:eastAsia="ru-RU"/>
        </w:rPr>
      </w:pPr>
      <w:r w:rsidRPr="009125D9">
        <w:rPr>
          <w:rFonts w:ascii="Times New Roman" w:eastAsia="Calibri" w:hAnsi="Times New Roman" w:cs="Times New Roman"/>
          <w:noProof/>
          <w:sz w:val="23"/>
          <w:szCs w:val="23"/>
          <w:lang w:eastAsia="ru-RU"/>
        </w:rPr>
        <w:t xml:space="preserve">В рамках настоящих Условий под </w:t>
      </w:r>
      <w:r w:rsidRPr="009125D9">
        <w:rPr>
          <w:rFonts w:ascii="Times New Roman" w:eastAsia="Calibri" w:hAnsi="Times New Roman" w:cs="Times New Roman"/>
          <w:b/>
          <w:noProof/>
          <w:sz w:val="23"/>
          <w:szCs w:val="23"/>
          <w:lang w:eastAsia="ru-RU"/>
        </w:rPr>
        <w:t>Каналом ЭДО</w:t>
      </w:r>
      <w:r w:rsidRPr="00416D9F">
        <w:rPr>
          <w:rFonts w:ascii="Times New Roman" w:eastAsia="Calibri" w:hAnsi="Times New Roman" w:cs="Times New Roman"/>
          <w:noProof/>
          <w:sz w:val="23"/>
          <w:szCs w:val="23"/>
          <w:lang w:eastAsia="ru-RU"/>
        </w:rPr>
        <w:t xml:space="preserve"> подразумевается защищенный телекоммуникационный канал связи в рамках взаимодействия банковского программного модуля и «1С:Предприятие», возможность использования которого в целях настоящих Условий предоставлена Банком Клиенту</w:t>
      </w:r>
      <w:r w:rsidR="00747D7A" w:rsidRPr="00416D9F">
        <w:rPr>
          <w:rFonts w:ascii="Times New Roman" w:eastAsia="Calibri" w:hAnsi="Times New Roman" w:cs="Times New Roman"/>
          <w:noProof/>
          <w:sz w:val="23"/>
          <w:szCs w:val="23"/>
          <w:lang w:eastAsia="ru-RU"/>
        </w:rPr>
        <w:t xml:space="preserve"> </w:t>
      </w:r>
      <w:r w:rsidR="00E47C46" w:rsidRPr="00416D9F">
        <w:rPr>
          <w:rFonts w:ascii="Times New Roman" w:eastAsia="Calibri" w:hAnsi="Times New Roman" w:cs="Times New Roman"/>
          <w:noProof/>
          <w:sz w:val="23"/>
          <w:szCs w:val="23"/>
          <w:lang w:eastAsia="ru-RU"/>
        </w:rPr>
        <w:t xml:space="preserve">на основании </w:t>
      </w:r>
      <w:r w:rsidR="00747D7A" w:rsidRPr="00416D9F">
        <w:rPr>
          <w:rFonts w:ascii="Times New Roman" w:eastAsia="Calibri" w:hAnsi="Times New Roman" w:cs="Times New Roman"/>
          <w:noProof/>
          <w:sz w:val="23"/>
          <w:szCs w:val="23"/>
          <w:lang w:eastAsia="ru-RU"/>
        </w:rPr>
        <w:t xml:space="preserve">Заявления </w:t>
      </w:r>
      <w:r w:rsidR="00E47C46" w:rsidRPr="00416D9F">
        <w:rPr>
          <w:rFonts w:ascii="Times New Roman" w:eastAsia="Calibri" w:hAnsi="Times New Roman" w:cs="Times New Roman"/>
          <w:noProof/>
          <w:sz w:val="23"/>
          <w:szCs w:val="23"/>
          <w:lang w:eastAsia="ru-RU"/>
        </w:rPr>
        <w:t>на подключение у</w:t>
      </w:r>
      <w:r w:rsidR="00620D78" w:rsidRPr="00416D9F">
        <w:rPr>
          <w:rFonts w:ascii="Times New Roman" w:eastAsia="Calibri" w:hAnsi="Times New Roman" w:cs="Times New Roman"/>
          <w:noProof/>
          <w:sz w:val="23"/>
          <w:szCs w:val="23"/>
          <w:lang w:eastAsia="ru-RU"/>
        </w:rPr>
        <w:t>слуги</w:t>
      </w:r>
      <w:r w:rsidR="00747D7A" w:rsidRPr="00416D9F">
        <w:rPr>
          <w:rFonts w:ascii="Times New Roman" w:eastAsia="Calibri" w:hAnsi="Times New Roman" w:cs="Times New Roman"/>
          <w:noProof/>
          <w:sz w:val="23"/>
          <w:szCs w:val="23"/>
          <w:lang w:eastAsia="ru-RU"/>
        </w:rPr>
        <w:t>.</w:t>
      </w:r>
      <w:r w:rsidRPr="00416D9F">
        <w:rPr>
          <w:rFonts w:ascii="Times New Roman" w:eastAsia="Calibri" w:hAnsi="Times New Roman" w:cs="Times New Roman"/>
          <w:noProof/>
          <w:sz w:val="23"/>
          <w:szCs w:val="23"/>
          <w:lang w:eastAsia="ru-RU"/>
        </w:rPr>
        <w:t xml:space="preserve"> </w:t>
      </w:r>
    </w:p>
    <w:p w:rsidR="00BC4E2E" w:rsidRPr="009125D9" w:rsidRDefault="00BC4E2E" w:rsidP="00071A28">
      <w:pPr>
        <w:widowControl/>
        <w:ind w:firstLine="567"/>
        <w:jc w:val="both"/>
        <w:rPr>
          <w:rFonts w:ascii="Times New Roman" w:eastAsia="Calibri" w:hAnsi="Times New Roman" w:cs="Times New Roman"/>
          <w:sz w:val="23"/>
          <w:szCs w:val="23"/>
        </w:rPr>
      </w:pPr>
      <w:r w:rsidRPr="009125D9">
        <w:rPr>
          <w:rFonts w:ascii="Times New Roman" w:eastAsia="Calibri" w:hAnsi="Times New Roman" w:cs="Times New Roman"/>
          <w:sz w:val="23"/>
          <w:szCs w:val="23"/>
        </w:rPr>
        <w:t>При использовании Канала ЭДО используется усиленная неквалифицированная электронная подпись.</w:t>
      </w:r>
    </w:p>
    <w:p w:rsidR="00EC36F9" w:rsidRPr="00416D9F" w:rsidRDefault="00EC36F9" w:rsidP="00EC36F9">
      <w:pPr>
        <w:suppressAutoHyphens/>
        <w:ind w:firstLine="567"/>
        <w:jc w:val="both"/>
        <w:rPr>
          <w:rFonts w:ascii="Times New Roman" w:eastAsia="Times New Roman" w:hAnsi="Times New Roman" w:cs="Times New Roman"/>
          <w:color w:val="000000"/>
          <w:sz w:val="23"/>
          <w:szCs w:val="23"/>
          <w:lang w:eastAsia="ru-RU"/>
        </w:rPr>
      </w:pPr>
      <w:r w:rsidRPr="00416D9F">
        <w:rPr>
          <w:rFonts w:ascii="Times New Roman" w:eastAsia="Times New Roman" w:hAnsi="Times New Roman" w:cs="Times New Roman"/>
          <w:color w:val="000000"/>
          <w:sz w:val="23"/>
          <w:szCs w:val="23"/>
          <w:lang w:eastAsia="ru-RU"/>
        </w:rPr>
        <w:t xml:space="preserve">В рамках настоящих Условий под </w:t>
      </w:r>
      <w:r w:rsidRPr="00416D9F">
        <w:rPr>
          <w:rFonts w:ascii="Times New Roman" w:eastAsia="Times New Roman" w:hAnsi="Times New Roman" w:cs="Times New Roman"/>
          <w:b/>
          <w:color w:val="000000"/>
          <w:sz w:val="23"/>
          <w:szCs w:val="23"/>
          <w:lang w:eastAsia="ru-RU"/>
        </w:rPr>
        <w:t>Клиентом</w:t>
      </w:r>
      <w:r w:rsidRPr="00416D9F">
        <w:rPr>
          <w:rFonts w:ascii="Times New Roman" w:eastAsia="Times New Roman" w:hAnsi="Times New Roman" w:cs="Times New Roman"/>
          <w:color w:val="000000"/>
          <w:sz w:val="23"/>
          <w:szCs w:val="23"/>
          <w:lang w:eastAsia="ru-RU"/>
        </w:rPr>
        <w:t xml:space="preserve"> подразумевается</w:t>
      </w:r>
      <w:r w:rsidRPr="00416D9F">
        <w:rPr>
          <w:rFonts w:ascii="Times New Roman" w:eastAsia="Times New Roman" w:hAnsi="Times New Roman" w:cs="Times New Roman"/>
          <w:color w:val="000000"/>
          <w:sz w:val="23"/>
          <w:szCs w:val="23"/>
          <w:lang w:eastAsia="x-none"/>
        </w:rPr>
        <w:t xml:space="preserve"> </w:t>
      </w:r>
      <w:r w:rsidRPr="00416D9F">
        <w:rPr>
          <w:rFonts w:ascii="Times New Roman" w:eastAsia="Times New Roman" w:hAnsi="Times New Roman" w:cs="Times New Roman"/>
          <w:color w:val="000000"/>
          <w:sz w:val="23"/>
          <w:szCs w:val="23"/>
          <w:lang w:val="x-none" w:eastAsia="x-none"/>
        </w:rPr>
        <w:t xml:space="preserve">юридическое лицо, </w:t>
      </w:r>
      <w:r w:rsidRPr="00416D9F">
        <w:rPr>
          <w:rFonts w:ascii="Times New Roman" w:eastAsia="Times New Roman" w:hAnsi="Times New Roman" w:cs="Times New Roman"/>
          <w:color w:val="000000"/>
          <w:sz w:val="23"/>
          <w:szCs w:val="23"/>
          <w:lang w:eastAsia="x-none"/>
        </w:rPr>
        <w:t>имеющее открытый (е) счет (а) в Банке.</w:t>
      </w:r>
    </w:p>
    <w:p w:rsidR="00BC4E2E" w:rsidRPr="009125D9" w:rsidRDefault="00BC4E2E" w:rsidP="00782CDB">
      <w:pPr>
        <w:widowControl/>
        <w:tabs>
          <w:tab w:val="num" w:pos="3420"/>
        </w:tabs>
        <w:ind w:firstLine="567"/>
        <w:jc w:val="both"/>
        <w:rPr>
          <w:rFonts w:ascii="Times New Roman" w:eastAsia="Calibri" w:hAnsi="Times New Roman" w:cs="Times New Roman"/>
          <w:sz w:val="23"/>
          <w:szCs w:val="23"/>
        </w:rPr>
      </w:pPr>
      <w:r w:rsidRPr="00416D9F">
        <w:rPr>
          <w:rFonts w:ascii="Times New Roman" w:eastAsia="Calibri" w:hAnsi="Times New Roman" w:cs="Times New Roman"/>
          <w:sz w:val="23"/>
          <w:szCs w:val="23"/>
        </w:rPr>
        <w:t xml:space="preserve">В рамках настоящих Условий под </w:t>
      </w:r>
      <w:r w:rsidRPr="009125D9">
        <w:rPr>
          <w:rFonts w:ascii="Times New Roman" w:eastAsia="Calibri" w:hAnsi="Times New Roman" w:cs="Times New Roman"/>
          <w:b/>
          <w:sz w:val="23"/>
          <w:szCs w:val="23"/>
        </w:rPr>
        <w:t xml:space="preserve">Средством электронной подписи (Средство ЭП) </w:t>
      </w:r>
      <w:r w:rsidRPr="009125D9">
        <w:rPr>
          <w:rFonts w:ascii="Times New Roman" w:eastAsia="Calibri" w:hAnsi="Times New Roman" w:cs="Times New Roman"/>
          <w:sz w:val="23"/>
          <w:szCs w:val="23"/>
        </w:rPr>
        <w:t xml:space="preserve">понимается средство криптографической защиты информации, использующее СКЗИ «КриптоПро </w:t>
      </w:r>
      <w:r w:rsidRPr="009125D9">
        <w:rPr>
          <w:rFonts w:ascii="Times New Roman" w:eastAsia="Calibri" w:hAnsi="Times New Roman" w:cs="Times New Roman"/>
          <w:sz w:val="23"/>
          <w:szCs w:val="23"/>
          <w:lang w:val="en-US"/>
        </w:rPr>
        <w:t>CSP</w:t>
      </w:r>
      <w:r w:rsidRPr="009125D9">
        <w:rPr>
          <w:rFonts w:ascii="Times New Roman" w:eastAsia="Calibri" w:hAnsi="Times New Roman" w:cs="Times New Roman"/>
          <w:sz w:val="23"/>
          <w:szCs w:val="23"/>
        </w:rPr>
        <w:t>» (приобретаемое и поддерживаемое каждой стороной самостоятельно), и обеспечивающее реализацию следующих функций: создание электронной подписи, проверка электронной подписи, создание Ключа ЭП и Ключа проверки ЭП.</w:t>
      </w:r>
    </w:p>
    <w:p w:rsidR="00BC4E2E" w:rsidRPr="009125D9" w:rsidRDefault="00BC4E2E" w:rsidP="009125D9">
      <w:pPr>
        <w:keepNext/>
        <w:keepLines/>
        <w:widowControl/>
        <w:spacing w:before="100" w:beforeAutospacing="1" w:after="100" w:afterAutospacing="1"/>
        <w:ind w:firstLine="567"/>
        <w:jc w:val="center"/>
        <w:outlineLvl w:val="3"/>
        <w:rPr>
          <w:rFonts w:ascii="Times New Roman" w:eastAsia="Times New Roman" w:hAnsi="Times New Roman" w:cs="Times New Roman"/>
          <w:b/>
          <w:bCs/>
          <w:noProof/>
          <w:sz w:val="23"/>
          <w:szCs w:val="23"/>
          <w:lang w:eastAsia="ru-RU"/>
        </w:rPr>
      </w:pPr>
      <w:r w:rsidRPr="009125D9">
        <w:rPr>
          <w:rFonts w:ascii="Times New Roman" w:eastAsia="Times New Roman" w:hAnsi="Times New Roman" w:cs="Times New Roman"/>
          <w:b/>
          <w:bCs/>
          <w:noProof/>
          <w:sz w:val="23"/>
          <w:szCs w:val="23"/>
          <w:lang w:eastAsia="ru-RU"/>
        </w:rPr>
        <w:t>2. Общие положения</w:t>
      </w:r>
    </w:p>
    <w:p w:rsidR="00BC4E2E" w:rsidRPr="009125D9" w:rsidRDefault="00BC4E2E" w:rsidP="009125D9">
      <w:pPr>
        <w:pStyle w:val="a"/>
        <w:widowControl/>
        <w:numPr>
          <w:ilvl w:val="1"/>
          <w:numId w:val="78"/>
        </w:numPr>
        <w:tabs>
          <w:tab w:val="left" w:pos="1134"/>
        </w:tabs>
        <w:ind w:left="0" w:firstLine="567"/>
        <w:jc w:val="both"/>
        <w:rPr>
          <w:rFonts w:eastAsia="Calibri" w:cs="Times New Roman"/>
          <w:noProof/>
          <w:szCs w:val="23"/>
          <w:lang w:eastAsia="ru-RU"/>
        </w:rPr>
      </w:pPr>
      <w:r w:rsidRPr="009125D9">
        <w:rPr>
          <w:rFonts w:eastAsia="Calibri" w:cs="Times New Roman"/>
          <w:noProof/>
          <w:szCs w:val="23"/>
          <w:lang w:eastAsia="ru-RU"/>
        </w:rPr>
        <w:t>Настоящие Условия определяют порядок предоставления Банком Услуги, в рамках которой Клиент имеет возможность непосредственно в «1С:Предприятие» осуществлять следующие действия посредством Канала ЭДО:</w:t>
      </w:r>
    </w:p>
    <w:p w:rsidR="00BC4E2E" w:rsidRPr="009125D9" w:rsidRDefault="00BC4E2E" w:rsidP="00071A28">
      <w:pPr>
        <w:widowControl/>
        <w:ind w:firstLine="567"/>
        <w:jc w:val="both"/>
        <w:rPr>
          <w:rFonts w:ascii="Times New Roman" w:eastAsia="Calibri" w:hAnsi="Times New Roman" w:cs="Times New Roman"/>
          <w:noProof/>
          <w:sz w:val="23"/>
          <w:szCs w:val="23"/>
          <w:lang w:eastAsia="ru-RU"/>
        </w:rPr>
      </w:pPr>
      <w:r w:rsidRPr="009125D9">
        <w:rPr>
          <w:rFonts w:ascii="Times New Roman" w:eastAsia="Calibri" w:hAnsi="Times New Roman" w:cs="Times New Roman"/>
          <w:noProof/>
          <w:sz w:val="23"/>
          <w:szCs w:val="23"/>
          <w:lang w:eastAsia="ru-RU"/>
        </w:rPr>
        <w:t>– направлять в Банк электронный документ, содержащий распоряжение Клиента на перевод денежных средств по счету в валюте Российской Федерации (далее – платежное поручение);</w:t>
      </w:r>
    </w:p>
    <w:p w:rsidR="00BC4E2E" w:rsidRPr="009125D9" w:rsidRDefault="00BC4E2E" w:rsidP="00071A28">
      <w:pPr>
        <w:widowControl/>
        <w:ind w:firstLine="567"/>
        <w:jc w:val="both"/>
        <w:rPr>
          <w:rFonts w:ascii="Times New Roman" w:eastAsia="Calibri" w:hAnsi="Times New Roman" w:cs="Times New Roman"/>
          <w:noProof/>
          <w:sz w:val="23"/>
          <w:szCs w:val="23"/>
          <w:lang w:eastAsia="ru-RU"/>
        </w:rPr>
      </w:pPr>
      <w:r w:rsidRPr="009125D9">
        <w:rPr>
          <w:rFonts w:ascii="Times New Roman" w:eastAsia="Calibri" w:hAnsi="Times New Roman" w:cs="Times New Roman"/>
          <w:noProof/>
          <w:sz w:val="23"/>
          <w:szCs w:val="23"/>
          <w:lang w:eastAsia="ru-RU"/>
        </w:rPr>
        <w:t>– направлять в Банк запрос на получение выписки о движении денежных средств (далее – выписка) по счету;</w:t>
      </w:r>
    </w:p>
    <w:p w:rsidR="00BC4E2E" w:rsidRPr="009125D9" w:rsidRDefault="00BC4E2E" w:rsidP="00071A28">
      <w:pPr>
        <w:widowControl/>
        <w:ind w:firstLine="567"/>
        <w:jc w:val="both"/>
        <w:rPr>
          <w:rFonts w:ascii="Times New Roman" w:eastAsia="Calibri" w:hAnsi="Times New Roman" w:cs="Times New Roman"/>
          <w:noProof/>
          <w:sz w:val="23"/>
          <w:szCs w:val="23"/>
          <w:lang w:eastAsia="ru-RU"/>
        </w:rPr>
      </w:pPr>
      <w:r w:rsidRPr="009125D9">
        <w:rPr>
          <w:rFonts w:ascii="Times New Roman" w:eastAsia="Calibri" w:hAnsi="Times New Roman" w:cs="Times New Roman"/>
          <w:noProof/>
          <w:sz w:val="23"/>
          <w:szCs w:val="23"/>
          <w:lang w:eastAsia="ru-RU"/>
        </w:rPr>
        <w:t>– получать от Банка (по запросу) ответные квитанции, содержащие информацию о статусах обработки электронных документов, поступивших от имени Клиента, в том числе свидетельствующих об их принятии или отказе в принятии с указанием причин отказа;</w:t>
      </w:r>
    </w:p>
    <w:p w:rsidR="00BC4E2E" w:rsidRPr="009125D9" w:rsidRDefault="00BC4E2E" w:rsidP="00BC7D9A">
      <w:pPr>
        <w:widowControl/>
        <w:ind w:firstLine="567"/>
        <w:jc w:val="both"/>
        <w:rPr>
          <w:rFonts w:ascii="Times New Roman" w:eastAsia="Calibri" w:hAnsi="Times New Roman" w:cs="Times New Roman"/>
          <w:noProof/>
          <w:sz w:val="23"/>
          <w:szCs w:val="23"/>
          <w:lang w:eastAsia="ru-RU"/>
        </w:rPr>
      </w:pPr>
      <w:r w:rsidRPr="009125D9">
        <w:rPr>
          <w:rFonts w:ascii="Times New Roman" w:eastAsia="Calibri" w:hAnsi="Times New Roman" w:cs="Times New Roman"/>
          <w:noProof/>
          <w:sz w:val="23"/>
          <w:szCs w:val="23"/>
          <w:lang w:eastAsia="ru-RU"/>
        </w:rPr>
        <w:t xml:space="preserve">– получать от Банка выписку по счету. </w:t>
      </w:r>
    </w:p>
    <w:p w:rsidR="00BC4E2E" w:rsidRPr="00416D9F" w:rsidRDefault="00BC4E2E" w:rsidP="009125D9">
      <w:pPr>
        <w:pStyle w:val="a"/>
        <w:widowControl/>
        <w:numPr>
          <w:ilvl w:val="1"/>
          <w:numId w:val="78"/>
        </w:numPr>
        <w:tabs>
          <w:tab w:val="left" w:pos="1134"/>
        </w:tabs>
        <w:ind w:left="0" w:firstLine="567"/>
        <w:jc w:val="both"/>
        <w:rPr>
          <w:rFonts w:eastAsia="Calibri" w:cs="Times New Roman"/>
          <w:noProof/>
          <w:szCs w:val="23"/>
          <w:lang w:eastAsia="ru-RU"/>
        </w:rPr>
      </w:pPr>
      <w:r w:rsidRPr="00416D9F">
        <w:rPr>
          <w:rFonts w:eastAsia="Calibri" w:cs="Times New Roman"/>
          <w:noProof/>
          <w:szCs w:val="23"/>
          <w:lang w:eastAsia="ru-RU"/>
        </w:rPr>
        <w:t xml:space="preserve">В случае если любой из пунктов настоящих Условий содержит ссылку на электронный документ, положения такого пункта применяются равным образом к любому из электронных документов, которыми обмениваются Клиент и Банк по Каналу ЭДО согласно п. 2.1 настоящих Условий. </w:t>
      </w:r>
    </w:p>
    <w:p w:rsidR="00BC4E2E" w:rsidRPr="00416D9F" w:rsidRDefault="004B6ED9" w:rsidP="009125D9">
      <w:pPr>
        <w:pStyle w:val="a"/>
        <w:widowControl/>
        <w:numPr>
          <w:ilvl w:val="1"/>
          <w:numId w:val="78"/>
        </w:numPr>
        <w:tabs>
          <w:tab w:val="left" w:pos="1134"/>
        </w:tabs>
        <w:ind w:left="0" w:firstLine="567"/>
        <w:jc w:val="both"/>
        <w:rPr>
          <w:rFonts w:eastAsia="Calibri" w:cs="Times New Roman"/>
          <w:noProof/>
          <w:szCs w:val="23"/>
          <w:lang w:eastAsia="ru-RU"/>
        </w:rPr>
      </w:pPr>
      <w:r w:rsidRPr="00416D9F">
        <w:rPr>
          <w:rFonts w:eastAsia="Calibri" w:cs="Times New Roman"/>
          <w:noProof/>
          <w:szCs w:val="23"/>
          <w:lang w:eastAsia="ru-RU"/>
        </w:rPr>
        <w:t>Услуга</w:t>
      </w:r>
      <w:r w:rsidR="00BC4E2E" w:rsidRPr="00416D9F">
        <w:rPr>
          <w:rFonts w:eastAsia="Calibri" w:cs="Times New Roman"/>
          <w:noProof/>
          <w:szCs w:val="23"/>
          <w:lang w:eastAsia="ru-RU"/>
        </w:rPr>
        <w:t xml:space="preserve"> может быть </w:t>
      </w:r>
      <w:r w:rsidRPr="00416D9F">
        <w:rPr>
          <w:rFonts w:eastAsia="Calibri" w:cs="Times New Roman"/>
          <w:noProof/>
          <w:szCs w:val="23"/>
          <w:lang w:eastAsia="ru-RU"/>
        </w:rPr>
        <w:t xml:space="preserve">предоставлена </w:t>
      </w:r>
      <w:r w:rsidR="00BC4E2E" w:rsidRPr="00416D9F">
        <w:rPr>
          <w:rFonts w:eastAsia="Calibri" w:cs="Times New Roman"/>
          <w:noProof/>
          <w:szCs w:val="23"/>
          <w:lang w:eastAsia="ru-RU"/>
        </w:rPr>
        <w:t>Клиент</w:t>
      </w:r>
      <w:r w:rsidRPr="00416D9F">
        <w:rPr>
          <w:rFonts w:eastAsia="Calibri" w:cs="Times New Roman"/>
          <w:noProof/>
          <w:szCs w:val="23"/>
          <w:lang w:eastAsia="ru-RU"/>
        </w:rPr>
        <w:t>у</w:t>
      </w:r>
      <w:r w:rsidR="00BC4E2E" w:rsidRPr="00416D9F">
        <w:rPr>
          <w:rFonts w:eastAsia="Calibri" w:cs="Times New Roman"/>
          <w:noProof/>
          <w:szCs w:val="23"/>
          <w:lang w:eastAsia="ru-RU"/>
        </w:rPr>
        <w:t xml:space="preserve"> в том случае, если Сторонами заключен и действует Договор ДБО. </w:t>
      </w:r>
    </w:p>
    <w:p w:rsidR="00BC4E2E" w:rsidRPr="00416D9F" w:rsidRDefault="00BC4E2E" w:rsidP="009125D9">
      <w:pPr>
        <w:pStyle w:val="a"/>
        <w:widowControl/>
        <w:numPr>
          <w:ilvl w:val="1"/>
          <w:numId w:val="78"/>
        </w:numPr>
        <w:tabs>
          <w:tab w:val="left" w:pos="1134"/>
        </w:tabs>
        <w:ind w:left="0" w:firstLine="567"/>
        <w:jc w:val="both"/>
        <w:rPr>
          <w:rFonts w:eastAsia="Calibri" w:cs="Times New Roman"/>
          <w:noProof/>
          <w:szCs w:val="23"/>
          <w:lang w:eastAsia="ru-RU"/>
        </w:rPr>
      </w:pPr>
      <w:r w:rsidRPr="00416D9F">
        <w:rPr>
          <w:rFonts w:eastAsia="Calibri" w:cs="Times New Roman"/>
          <w:noProof/>
          <w:szCs w:val="23"/>
          <w:lang w:eastAsia="ru-RU"/>
        </w:rPr>
        <w:t xml:space="preserve">Уполномоченными лицами Клиента в целях настоящих Условий являются единоличный исполнительный орган Клиента, а также иные лица, уполномоченные распоряжаться имеющимися на счетах Клиента денежными средствами, используя аналог собственноручной подписи (подписывать ЭП электронные документы от имени Клиента), информация о которых представлена и чьи полномочия подтверждены Банку в порядке, предусмотренном Правилами ДБО. </w:t>
      </w:r>
    </w:p>
    <w:p w:rsidR="00BC4E2E" w:rsidRPr="009125D9" w:rsidRDefault="00BC4E2E" w:rsidP="00071A28">
      <w:pPr>
        <w:widowControl/>
        <w:ind w:firstLine="567"/>
        <w:jc w:val="both"/>
        <w:rPr>
          <w:rFonts w:ascii="Times New Roman" w:eastAsia="Calibri" w:hAnsi="Times New Roman" w:cs="Times New Roman"/>
          <w:noProof/>
          <w:sz w:val="23"/>
          <w:szCs w:val="23"/>
          <w:lang w:eastAsia="ru-RU"/>
        </w:rPr>
      </w:pPr>
      <w:r w:rsidRPr="009125D9">
        <w:rPr>
          <w:rFonts w:ascii="Times New Roman" w:eastAsia="Calibri" w:hAnsi="Times New Roman" w:cs="Times New Roman"/>
          <w:noProof/>
          <w:sz w:val="23"/>
          <w:szCs w:val="23"/>
          <w:lang w:eastAsia="ru-RU"/>
        </w:rPr>
        <w:t>При этом для подписания электронных документов в рамках настоящих Условий от имени Клиента используется ЭП, удостоверенная сертификатом, выданным Банком</w:t>
      </w:r>
      <w:r w:rsidRPr="009125D9">
        <w:rPr>
          <w:rFonts w:ascii="Times New Roman" w:eastAsia="Calibri" w:hAnsi="Times New Roman" w:cs="Times New Roman"/>
          <w:sz w:val="23"/>
          <w:szCs w:val="23"/>
        </w:rPr>
        <w:t xml:space="preserve"> </w:t>
      </w:r>
      <w:r w:rsidRPr="009125D9">
        <w:rPr>
          <w:rFonts w:ascii="Times New Roman" w:eastAsia="Calibri" w:hAnsi="Times New Roman" w:cs="Times New Roman"/>
          <w:noProof/>
          <w:sz w:val="23"/>
          <w:szCs w:val="23"/>
          <w:lang w:eastAsia="ru-RU"/>
        </w:rPr>
        <w:t xml:space="preserve">соответственно Клиенту по </w:t>
      </w:r>
      <w:r w:rsidR="00EA34B3" w:rsidRPr="00416D9F">
        <w:rPr>
          <w:rFonts w:ascii="Times New Roman" w:eastAsia="Calibri" w:hAnsi="Times New Roman" w:cs="Times New Roman"/>
          <w:sz w:val="23"/>
          <w:szCs w:val="23"/>
        </w:rPr>
        <w:t>з</w:t>
      </w:r>
      <w:r w:rsidRPr="009125D9">
        <w:rPr>
          <w:rFonts w:ascii="Times New Roman" w:eastAsia="Calibri" w:hAnsi="Times New Roman" w:cs="Times New Roman"/>
          <w:sz w:val="23"/>
          <w:szCs w:val="23"/>
        </w:rPr>
        <w:t xml:space="preserve">аявлению по </w:t>
      </w:r>
      <w:r w:rsidR="00EC385C" w:rsidRPr="009125D9">
        <w:rPr>
          <w:rFonts w:ascii="Times New Roman" w:eastAsia="Calibri" w:hAnsi="Times New Roman" w:cs="Times New Roman"/>
          <w:sz w:val="23"/>
          <w:szCs w:val="23"/>
        </w:rPr>
        <w:t>Ф</w:t>
      </w:r>
      <w:r w:rsidRPr="009125D9">
        <w:rPr>
          <w:rFonts w:ascii="Times New Roman" w:eastAsia="Calibri" w:hAnsi="Times New Roman" w:cs="Times New Roman"/>
          <w:sz w:val="23"/>
          <w:szCs w:val="23"/>
        </w:rPr>
        <w:t>орме 14 / 15 Сборника</w:t>
      </w:r>
      <w:r w:rsidRPr="009125D9">
        <w:rPr>
          <w:rFonts w:ascii="Times New Roman" w:eastAsia="Calibri" w:hAnsi="Times New Roman" w:cs="Times New Roman"/>
          <w:noProof/>
          <w:sz w:val="23"/>
          <w:szCs w:val="23"/>
          <w:lang w:eastAsia="ru-RU"/>
        </w:rPr>
        <w:t xml:space="preserve">. </w:t>
      </w:r>
    </w:p>
    <w:p w:rsidR="00BC4E2E" w:rsidRPr="00416D9F" w:rsidRDefault="00BC4E2E" w:rsidP="009125D9">
      <w:pPr>
        <w:pStyle w:val="a"/>
        <w:widowControl/>
        <w:numPr>
          <w:ilvl w:val="1"/>
          <w:numId w:val="78"/>
        </w:numPr>
        <w:tabs>
          <w:tab w:val="left" w:pos="1134"/>
        </w:tabs>
        <w:ind w:left="0" w:firstLine="567"/>
        <w:jc w:val="both"/>
        <w:rPr>
          <w:rFonts w:eastAsia="Calibri" w:cs="Times New Roman"/>
          <w:noProof/>
          <w:szCs w:val="23"/>
          <w:lang w:eastAsia="ru-RU"/>
        </w:rPr>
      </w:pPr>
      <w:r w:rsidRPr="00416D9F">
        <w:rPr>
          <w:rFonts w:eastAsia="Calibri" w:cs="Times New Roman"/>
          <w:noProof/>
          <w:szCs w:val="23"/>
          <w:lang w:eastAsia="ru-RU"/>
        </w:rPr>
        <w:t xml:space="preserve">Датой начала пользования Клиентом Услугой считается дата </w:t>
      </w:r>
      <w:r w:rsidR="00F15279" w:rsidRPr="000906AD">
        <w:rPr>
          <w:rFonts w:eastAsia="Calibri" w:cs="Times New Roman"/>
          <w:noProof/>
          <w:szCs w:val="23"/>
          <w:lang w:eastAsia="ru-RU"/>
        </w:rPr>
        <w:t>принятия</w:t>
      </w:r>
      <w:r w:rsidR="00DB5C32" w:rsidRPr="00416D9F">
        <w:rPr>
          <w:rFonts w:eastAsia="Calibri" w:cs="Times New Roman"/>
          <w:noProof/>
          <w:szCs w:val="23"/>
          <w:lang w:eastAsia="ru-RU"/>
        </w:rPr>
        <w:t xml:space="preserve"> Банком Заявления </w:t>
      </w:r>
      <w:r w:rsidR="005359DD" w:rsidRPr="000906AD">
        <w:rPr>
          <w:rFonts w:eastAsia="Calibri" w:cs="Times New Roman"/>
          <w:noProof/>
          <w:szCs w:val="23"/>
          <w:lang w:eastAsia="ru-RU"/>
        </w:rPr>
        <w:t>на подключение услуги</w:t>
      </w:r>
      <w:r w:rsidR="00DB5C32" w:rsidRPr="00416D9F">
        <w:rPr>
          <w:rFonts w:eastAsia="Calibri" w:cs="Times New Roman"/>
          <w:noProof/>
          <w:szCs w:val="23"/>
          <w:lang w:eastAsia="ru-RU"/>
        </w:rPr>
        <w:t>,</w:t>
      </w:r>
      <w:r w:rsidRPr="00416D9F">
        <w:rPr>
          <w:rFonts w:eastAsia="Calibri" w:cs="Times New Roman"/>
          <w:noProof/>
          <w:szCs w:val="23"/>
          <w:lang w:eastAsia="ru-RU"/>
        </w:rPr>
        <w:t xml:space="preserve"> в порядке, предусмотренном п. 3.</w:t>
      </w:r>
      <w:r w:rsidR="00F15279" w:rsidRPr="000906AD">
        <w:rPr>
          <w:rFonts w:eastAsia="Calibri" w:cs="Times New Roman"/>
          <w:noProof/>
          <w:szCs w:val="23"/>
          <w:lang w:eastAsia="ru-RU"/>
        </w:rPr>
        <w:t>1</w:t>
      </w:r>
      <w:r w:rsidRPr="00416D9F">
        <w:rPr>
          <w:rFonts w:eastAsia="Calibri" w:cs="Times New Roman"/>
          <w:noProof/>
          <w:szCs w:val="23"/>
          <w:lang w:eastAsia="ru-RU"/>
        </w:rPr>
        <w:t xml:space="preserve">. настоящих Условий. </w:t>
      </w:r>
    </w:p>
    <w:p w:rsidR="00BC4E2E" w:rsidRPr="00416D9F" w:rsidRDefault="00BC4E2E" w:rsidP="009125D9">
      <w:pPr>
        <w:pStyle w:val="a"/>
        <w:widowControl/>
        <w:numPr>
          <w:ilvl w:val="1"/>
          <w:numId w:val="78"/>
        </w:numPr>
        <w:tabs>
          <w:tab w:val="left" w:pos="1134"/>
        </w:tabs>
        <w:ind w:left="0" w:firstLine="567"/>
        <w:jc w:val="both"/>
        <w:rPr>
          <w:rFonts w:eastAsia="Calibri" w:cs="Times New Roman"/>
          <w:noProof/>
          <w:szCs w:val="23"/>
          <w:lang w:eastAsia="ru-RU"/>
        </w:rPr>
      </w:pPr>
      <w:r w:rsidRPr="00416D9F">
        <w:rPr>
          <w:rFonts w:eastAsia="Calibri" w:cs="Times New Roman"/>
          <w:noProof/>
          <w:szCs w:val="23"/>
          <w:lang w:eastAsia="ru-RU"/>
        </w:rPr>
        <w:t>Стороны признают, что передаваемые Клиентом в Банк посредством Канала ЭДО платежные поручения, заверенные надлежащим образом ЭП Клиента в соответствии с п. 2.</w:t>
      </w:r>
      <w:r w:rsidR="007E16FC" w:rsidRPr="00416D9F">
        <w:rPr>
          <w:rFonts w:eastAsia="Calibri" w:cs="Times New Roman"/>
          <w:noProof/>
          <w:szCs w:val="23"/>
          <w:lang w:eastAsia="ru-RU"/>
        </w:rPr>
        <w:t>4</w:t>
      </w:r>
      <w:r w:rsidRPr="00416D9F">
        <w:rPr>
          <w:rFonts w:eastAsia="Calibri" w:cs="Times New Roman"/>
          <w:noProof/>
          <w:szCs w:val="23"/>
          <w:lang w:eastAsia="ru-RU"/>
        </w:rPr>
        <w:t xml:space="preserve"> настоящих Условий, идентичны распоряжениям о переводе денежных средств (платежным поручениям) на бумажном носителе, подписанным уполномоченными от имени Клиента представителями и скрепленным оттиском печати Клиента (при ее наличии).</w:t>
      </w:r>
    </w:p>
    <w:p w:rsidR="00BC4E2E" w:rsidRPr="00416D9F" w:rsidRDefault="00BC4E2E" w:rsidP="009125D9">
      <w:pPr>
        <w:pStyle w:val="a"/>
        <w:widowControl/>
        <w:numPr>
          <w:ilvl w:val="1"/>
          <w:numId w:val="78"/>
        </w:numPr>
        <w:tabs>
          <w:tab w:val="left" w:pos="1134"/>
        </w:tabs>
        <w:ind w:left="0" w:firstLine="567"/>
        <w:jc w:val="both"/>
        <w:rPr>
          <w:rFonts w:eastAsia="Calibri" w:cs="Times New Roman"/>
          <w:noProof/>
          <w:szCs w:val="23"/>
          <w:lang w:eastAsia="ru-RU"/>
        </w:rPr>
      </w:pPr>
      <w:r w:rsidRPr="00416D9F">
        <w:rPr>
          <w:rFonts w:eastAsia="Calibri" w:cs="Times New Roman"/>
          <w:noProof/>
          <w:szCs w:val="23"/>
          <w:lang w:eastAsia="ru-RU"/>
        </w:rPr>
        <w:t>За настройку параметров обслуживания счетов Клиента в целях предоставления Услуги, а также за обмен финансовыми сообщениями по счетам Клиентов в рамках Услуги Банк взимает с Клиента комиссионное вознаграждение согласно п. 5.2.1 настоящих Условий.</w:t>
      </w:r>
    </w:p>
    <w:p w:rsidR="00BC4E2E" w:rsidRPr="009125D9" w:rsidRDefault="00BC4E2E" w:rsidP="009125D9">
      <w:pPr>
        <w:keepNext/>
        <w:keepLines/>
        <w:widowControl/>
        <w:spacing w:before="100" w:beforeAutospacing="1" w:after="100" w:afterAutospacing="1"/>
        <w:ind w:firstLine="567"/>
        <w:jc w:val="center"/>
        <w:outlineLvl w:val="3"/>
        <w:rPr>
          <w:rFonts w:ascii="Times New Roman" w:eastAsia="Times New Roman" w:hAnsi="Times New Roman" w:cs="Times New Roman"/>
          <w:b/>
          <w:bCs/>
          <w:noProof/>
          <w:sz w:val="23"/>
          <w:szCs w:val="23"/>
          <w:lang w:eastAsia="ru-RU"/>
        </w:rPr>
      </w:pPr>
      <w:r w:rsidRPr="009125D9">
        <w:rPr>
          <w:rFonts w:ascii="Times New Roman" w:eastAsia="Times New Roman" w:hAnsi="Times New Roman" w:cs="Times New Roman"/>
          <w:b/>
          <w:bCs/>
          <w:noProof/>
          <w:sz w:val="23"/>
          <w:szCs w:val="23"/>
          <w:lang w:eastAsia="ru-RU"/>
        </w:rPr>
        <w:t xml:space="preserve">3. Порядок </w:t>
      </w:r>
      <w:r w:rsidR="0006132C" w:rsidRPr="009125D9">
        <w:rPr>
          <w:rFonts w:ascii="Times New Roman" w:eastAsia="Times New Roman" w:hAnsi="Times New Roman" w:cs="Times New Roman"/>
          <w:b/>
          <w:bCs/>
          <w:noProof/>
          <w:sz w:val="23"/>
          <w:szCs w:val="23"/>
          <w:lang w:eastAsia="ru-RU"/>
        </w:rPr>
        <w:t>подключения Услуги</w:t>
      </w:r>
    </w:p>
    <w:p w:rsidR="004D4B80" w:rsidRPr="00416D9F" w:rsidRDefault="00BC4E2E" w:rsidP="004D4B80">
      <w:pPr>
        <w:ind w:firstLine="709"/>
        <w:jc w:val="both"/>
        <w:rPr>
          <w:rFonts w:ascii="Times New Roman" w:eastAsia="Times New Roman" w:hAnsi="Times New Roman" w:cs="Times New Roman"/>
          <w:color w:val="000000"/>
          <w:sz w:val="23"/>
          <w:szCs w:val="23"/>
          <w:lang w:eastAsia="ru-RU"/>
        </w:rPr>
      </w:pPr>
      <w:r w:rsidRPr="009125D9">
        <w:rPr>
          <w:rFonts w:ascii="Times New Roman" w:eastAsia="Calibri" w:hAnsi="Times New Roman" w:cs="Times New Roman"/>
          <w:noProof/>
          <w:sz w:val="23"/>
          <w:szCs w:val="23"/>
          <w:lang w:eastAsia="ru-RU"/>
        </w:rPr>
        <w:t xml:space="preserve">3.1. </w:t>
      </w:r>
      <w:r w:rsidR="0006132C" w:rsidRPr="009125D9">
        <w:rPr>
          <w:rFonts w:ascii="Times New Roman" w:eastAsia="Calibri" w:hAnsi="Times New Roman" w:cs="Times New Roman"/>
          <w:noProof/>
          <w:sz w:val="23"/>
          <w:szCs w:val="23"/>
          <w:lang w:eastAsia="ru-RU"/>
        </w:rPr>
        <w:t>Подключение</w:t>
      </w:r>
      <w:r w:rsidR="00956296" w:rsidRPr="00416D9F">
        <w:rPr>
          <w:rFonts w:ascii="Times New Roman" w:eastAsia="Calibri" w:hAnsi="Times New Roman" w:cs="Times New Roman"/>
          <w:noProof/>
          <w:sz w:val="23"/>
          <w:szCs w:val="23"/>
          <w:lang w:eastAsia="ru-RU"/>
        </w:rPr>
        <w:t xml:space="preserve"> </w:t>
      </w:r>
      <w:r w:rsidR="0006132C" w:rsidRPr="009125D9">
        <w:rPr>
          <w:rFonts w:ascii="Times New Roman" w:eastAsia="Calibri" w:hAnsi="Times New Roman" w:cs="Times New Roman"/>
          <w:noProof/>
          <w:sz w:val="23"/>
          <w:szCs w:val="23"/>
          <w:lang w:eastAsia="ru-RU"/>
        </w:rPr>
        <w:t>Услуги</w:t>
      </w:r>
      <w:r w:rsidRPr="009125D9">
        <w:rPr>
          <w:rFonts w:ascii="Times New Roman" w:eastAsia="Calibri" w:hAnsi="Times New Roman" w:cs="Times New Roman"/>
          <w:noProof/>
          <w:sz w:val="23"/>
          <w:szCs w:val="23"/>
          <w:lang w:eastAsia="ru-RU"/>
        </w:rPr>
        <w:t xml:space="preserve"> </w:t>
      </w:r>
      <w:r w:rsidR="00C52C58">
        <w:rPr>
          <w:rFonts w:ascii="Times New Roman" w:eastAsia="Calibri" w:hAnsi="Times New Roman" w:cs="Times New Roman"/>
          <w:noProof/>
          <w:sz w:val="23"/>
          <w:szCs w:val="23"/>
          <w:lang w:eastAsia="ru-RU"/>
        </w:rPr>
        <w:t xml:space="preserve">Клиенту </w:t>
      </w:r>
      <w:r w:rsidRPr="009125D9">
        <w:rPr>
          <w:rFonts w:ascii="Times New Roman" w:eastAsia="Calibri" w:hAnsi="Times New Roman" w:cs="Times New Roman"/>
          <w:noProof/>
          <w:sz w:val="23"/>
          <w:szCs w:val="23"/>
          <w:lang w:eastAsia="ru-RU"/>
        </w:rPr>
        <w:t xml:space="preserve">осуществляется </w:t>
      </w:r>
      <w:r w:rsidR="00083D1E" w:rsidRPr="00416D9F">
        <w:rPr>
          <w:rFonts w:ascii="Times New Roman" w:eastAsia="Calibri" w:hAnsi="Times New Roman" w:cs="Times New Roman"/>
          <w:noProof/>
          <w:sz w:val="23"/>
          <w:szCs w:val="23"/>
          <w:lang w:eastAsia="ru-RU"/>
        </w:rPr>
        <w:t>на основании</w:t>
      </w:r>
      <w:r w:rsidRPr="009125D9">
        <w:rPr>
          <w:rFonts w:ascii="Times New Roman" w:eastAsia="Calibri" w:hAnsi="Times New Roman" w:cs="Times New Roman"/>
          <w:noProof/>
          <w:sz w:val="23"/>
          <w:szCs w:val="23"/>
          <w:lang w:eastAsia="ru-RU"/>
        </w:rPr>
        <w:t xml:space="preserve"> представл</w:t>
      </w:r>
      <w:r w:rsidR="00626807" w:rsidRPr="00416D9F">
        <w:rPr>
          <w:rFonts w:ascii="Times New Roman" w:eastAsia="Calibri" w:hAnsi="Times New Roman" w:cs="Times New Roman"/>
          <w:noProof/>
          <w:sz w:val="23"/>
          <w:szCs w:val="23"/>
          <w:lang w:eastAsia="ru-RU"/>
        </w:rPr>
        <w:t>енного</w:t>
      </w:r>
      <w:r w:rsidRPr="009125D9">
        <w:rPr>
          <w:rFonts w:ascii="Times New Roman" w:eastAsia="Calibri" w:hAnsi="Times New Roman" w:cs="Times New Roman"/>
          <w:noProof/>
          <w:sz w:val="23"/>
          <w:szCs w:val="23"/>
          <w:lang w:eastAsia="ru-RU"/>
        </w:rPr>
        <w:t xml:space="preserve"> в Банк Заявлени</w:t>
      </w:r>
      <w:r w:rsidR="00626807" w:rsidRPr="00416D9F">
        <w:rPr>
          <w:rFonts w:ascii="Times New Roman" w:eastAsia="Calibri" w:hAnsi="Times New Roman" w:cs="Times New Roman"/>
          <w:noProof/>
          <w:sz w:val="23"/>
          <w:szCs w:val="23"/>
          <w:lang w:eastAsia="ru-RU"/>
        </w:rPr>
        <w:t>я</w:t>
      </w:r>
      <w:r w:rsidR="00FB32AA" w:rsidRPr="009125D9">
        <w:rPr>
          <w:rFonts w:ascii="Times New Roman" w:eastAsia="Calibri" w:hAnsi="Times New Roman" w:cs="Times New Roman"/>
          <w:noProof/>
          <w:sz w:val="23"/>
          <w:szCs w:val="23"/>
          <w:lang w:eastAsia="ru-RU"/>
        </w:rPr>
        <w:t xml:space="preserve"> </w:t>
      </w:r>
      <w:r w:rsidR="004D4B80" w:rsidRPr="00416D9F">
        <w:rPr>
          <w:rFonts w:ascii="Times New Roman" w:eastAsia="Calibri" w:hAnsi="Times New Roman" w:cs="Times New Roman"/>
          <w:noProof/>
          <w:sz w:val="23"/>
          <w:szCs w:val="23"/>
          <w:lang w:eastAsia="ru-RU"/>
        </w:rPr>
        <w:t>н</w:t>
      </w:r>
      <w:r w:rsidR="00626807" w:rsidRPr="00416D9F">
        <w:rPr>
          <w:rFonts w:ascii="Times New Roman" w:eastAsia="Calibri" w:hAnsi="Times New Roman" w:cs="Times New Roman"/>
          <w:noProof/>
          <w:sz w:val="23"/>
          <w:szCs w:val="23"/>
          <w:lang w:eastAsia="ru-RU"/>
        </w:rPr>
        <w:t xml:space="preserve">а </w:t>
      </w:r>
      <w:r w:rsidR="00E60616" w:rsidRPr="00416D9F">
        <w:rPr>
          <w:rFonts w:ascii="Times New Roman" w:eastAsia="Calibri" w:hAnsi="Times New Roman" w:cs="Times New Roman"/>
          <w:noProof/>
          <w:sz w:val="23"/>
          <w:szCs w:val="23"/>
          <w:lang w:eastAsia="ru-RU"/>
        </w:rPr>
        <w:t>подключение</w:t>
      </w:r>
      <w:r w:rsidR="00626807" w:rsidRPr="00416D9F">
        <w:rPr>
          <w:rFonts w:ascii="Times New Roman" w:eastAsia="Calibri" w:hAnsi="Times New Roman" w:cs="Times New Roman"/>
          <w:noProof/>
          <w:sz w:val="23"/>
          <w:szCs w:val="23"/>
          <w:lang w:eastAsia="ru-RU"/>
        </w:rPr>
        <w:t xml:space="preserve"> услуги</w:t>
      </w:r>
      <w:r w:rsidR="0006132C" w:rsidRPr="009125D9">
        <w:rPr>
          <w:rFonts w:ascii="Times New Roman" w:eastAsia="Calibri" w:hAnsi="Times New Roman" w:cs="Times New Roman"/>
          <w:noProof/>
          <w:sz w:val="23"/>
          <w:szCs w:val="23"/>
          <w:lang w:eastAsia="ru-RU"/>
        </w:rPr>
        <w:t xml:space="preserve"> </w:t>
      </w:r>
      <w:r w:rsidRPr="009125D9">
        <w:rPr>
          <w:rFonts w:ascii="Times New Roman" w:eastAsia="Calibri" w:hAnsi="Times New Roman" w:cs="Times New Roman"/>
          <w:noProof/>
          <w:sz w:val="23"/>
          <w:szCs w:val="23"/>
          <w:lang w:eastAsia="ru-RU"/>
        </w:rPr>
        <w:t xml:space="preserve">по </w:t>
      </w:r>
      <w:r w:rsidR="00626807" w:rsidRPr="00416D9F">
        <w:rPr>
          <w:rFonts w:ascii="Times New Roman" w:eastAsia="Calibri" w:hAnsi="Times New Roman" w:cs="Times New Roman"/>
          <w:noProof/>
          <w:sz w:val="23"/>
          <w:szCs w:val="23"/>
          <w:lang w:eastAsia="ru-RU"/>
        </w:rPr>
        <w:t>Ф</w:t>
      </w:r>
      <w:r w:rsidRPr="009125D9">
        <w:rPr>
          <w:rFonts w:ascii="Times New Roman" w:eastAsia="Calibri" w:hAnsi="Times New Roman" w:cs="Times New Roman"/>
          <w:noProof/>
          <w:sz w:val="23"/>
          <w:szCs w:val="23"/>
          <w:lang w:eastAsia="ru-RU"/>
        </w:rPr>
        <w:t>орме 14 Сборника</w:t>
      </w:r>
      <w:r w:rsidRPr="009125D9">
        <w:rPr>
          <w:rFonts w:ascii="Times New Roman" w:eastAsia="Calibri" w:hAnsi="Times New Roman" w:cs="Times New Roman"/>
          <w:sz w:val="23"/>
          <w:szCs w:val="23"/>
        </w:rPr>
        <w:t xml:space="preserve"> </w:t>
      </w:r>
      <w:r w:rsidR="004D4B80" w:rsidRPr="00416D9F">
        <w:rPr>
          <w:rFonts w:ascii="Times New Roman" w:eastAsia="Times New Roman" w:hAnsi="Times New Roman" w:cs="Times New Roman"/>
          <w:color w:val="000000"/>
          <w:sz w:val="23"/>
          <w:szCs w:val="23"/>
          <w:lang w:eastAsia="ru-RU"/>
        </w:rPr>
        <w:t>подписанного уполномоченным лицом и скрепленного печатью Клиента (при наличии у Клиента печати)</w:t>
      </w:r>
      <w:r w:rsidR="004D4B80" w:rsidRPr="00416D9F">
        <w:rPr>
          <w:rFonts w:ascii="Times New Roman" w:eastAsia="Calibri" w:hAnsi="Times New Roman" w:cs="Times New Roman"/>
          <w:snapToGrid w:val="0"/>
          <w:color w:val="000000"/>
          <w:sz w:val="23"/>
          <w:szCs w:val="23"/>
          <w:lang w:eastAsia="ru-RU"/>
        </w:rPr>
        <w:t>.</w:t>
      </w:r>
      <w:r w:rsidR="004D4B80" w:rsidRPr="00416D9F">
        <w:rPr>
          <w:rFonts w:ascii="Times New Roman" w:eastAsia="Times New Roman" w:hAnsi="Times New Roman" w:cs="Times New Roman"/>
          <w:color w:val="000000"/>
          <w:sz w:val="23"/>
          <w:szCs w:val="23"/>
          <w:lang w:eastAsia="ru-RU"/>
        </w:rPr>
        <w:t xml:space="preserve"> </w:t>
      </w:r>
    </w:p>
    <w:p w:rsidR="004D4B80" w:rsidRPr="00416D9F" w:rsidRDefault="004D4B80" w:rsidP="004D4B80">
      <w:pPr>
        <w:ind w:firstLine="709"/>
        <w:jc w:val="both"/>
        <w:rPr>
          <w:rFonts w:ascii="Times New Roman" w:eastAsia="Times New Roman" w:hAnsi="Times New Roman" w:cs="Times New Roman"/>
          <w:color w:val="000000"/>
          <w:sz w:val="23"/>
          <w:szCs w:val="23"/>
          <w:lang w:eastAsia="ru-RU"/>
        </w:rPr>
      </w:pPr>
      <w:r w:rsidRPr="00416D9F">
        <w:rPr>
          <w:rFonts w:ascii="Times New Roman" w:eastAsia="Times New Roman" w:hAnsi="Times New Roman" w:cs="Times New Roman"/>
          <w:color w:val="000000"/>
          <w:sz w:val="23"/>
          <w:szCs w:val="23"/>
          <w:lang w:eastAsia="ru-RU"/>
        </w:rPr>
        <w:t xml:space="preserve">Заявление на подключение услуги </w:t>
      </w:r>
      <w:r w:rsidRPr="00416D9F">
        <w:rPr>
          <w:rFonts w:ascii="Times New Roman" w:eastAsia="Times New Roman" w:hAnsi="Times New Roman" w:cs="Times New Roman"/>
          <w:snapToGrid w:val="0"/>
          <w:color w:val="000000"/>
          <w:sz w:val="23"/>
          <w:szCs w:val="23"/>
          <w:lang w:eastAsia="ru-RU"/>
        </w:rPr>
        <w:t xml:space="preserve">предоставляется уполномоченным представителем Клиента, </w:t>
      </w:r>
      <w:r w:rsidRPr="00416D9F">
        <w:rPr>
          <w:rFonts w:ascii="Times New Roman" w:eastAsia="Times New Roman" w:hAnsi="Times New Roman" w:cs="Times New Roman"/>
          <w:color w:val="000000"/>
          <w:sz w:val="23"/>
          <w:szCs w:val="23"/>
          <w:lang w:eastAsia="ru-RU"/>
        </w:rPr>
        <w:t xml:space="preserve">чьи полномочия подтверждены Банку путем предоставления соответствующих документов. </w:t>
      </w:r>
    </w:p>
    <w:p w:rsidR="004D4B80" w:rsidRPr="00416D9F" w:rsidRDefault="004D4B80" w:rsidP="004D4B80">
      <w:pPr>
        <w:ind w:firstLine="709"/>
        <w:jc w:val="both"/>
        <w:rPr>
          <w:rFonts w:ascii="Times New Roman" w:eastAsia="Times New Roman" w:hAnsi="Times New Roman" w:cs="Times New Roman"/>
          <w:color w:val="000000"/>
          <w:sz w:val="23"/>
          <w:szCs w:val="23"/>
          <w:lang w:eastAsia="ru-RU"/>
        </w:rPr>
      </w:pPr>
      <w:r w:rsidRPr="00416D9F">
        <w:rPr>
          <w:rFonts w:ascii="Times New Roman" w:eastAsia="Times New Roman" w:hAnsi="Times New Roman" w:cs="Times New Roman"/>
          <w:color w:val="000000"/>
          <w:sz w:val="23"/>
          <w:szCs w:val="23"/>
          <w:lang w:eastAsia="ru-RU"/>
        </w:rPr>
        <w:t>Банк рассматривает представленное Клиентом Заявление на подключение услуги не более 10 (Десяти) рабочих дней, следующих за датой его получения Банком.</w:t>
      </w:r>
    </w:p>
    <w:p w:rsidR="004D4B80" w:rsidRPr="00416D9F" w:rsidRDefault="004D4B80" w:rsidP="004D4B80">
      <w:pPr>
        <w:ind w:firstLine="709"/>
        <w:jc w:val="both"/>
        <w:rPr>
          <w:rFonts w:ascii="Times New Roman" w:eastAsia="Times New Roman" w:hAnsi="Times New Roman" w:cs="Times New Roman"/>
          <w:color w:val="000000"/>
          <w:sz w:val="23"/>
          <w:szCs w:val="23"/>
          <w:lang w:eastAsia="ru-RU"/>
        </w:rPr>
      </w:pPr>
      <w:r w:rsidRPr="00416D9F">
        <w:rPr>
          <w:rFonts w:ascii="Times New Roman" w:eastAsia="Times New Roman" w:hAnsi="Times New Roman" w:cs="Times New Roman"/>
          <w:color w:val="000000"/>
          <w:sz w:val="23"/>
          <w:szCs w:val="23"/>
          <w:lang w:eastAsia="ru-RU"/>
        </w:rPr>
        <w:t xml:space="preserve">Принятие Банком Заявления на подключение услуги осуществляется путем проставления уполномоченным лицом Банка на Заявлении на подключение услуги собственноручной подписи, печати Банка и даты подписания Заявления на подключение услуги. </w:t>
      </w:r>
    </w:p>
    <w:p w:rsidR="00BC4E2E" w:rsidRPr="009125D9" w:rsidRDefault="00BC4E2E" w:rsidP="00D70DFE">
      <w:pPr>
        <w:widowControl/>
        <w:ind w:firstLine="567"/>
        <w:jc w:val="both"/>
        <w:rPr>
          <w:rFonts w:ascii="Times New Roman" w:eastAsia="Calibri" w:hAnsi="Times New Roman" w:cs="Times New Roman"/>
          <w:noProof/>
          <w:sz w:val="23"/>
          <w:szCs w:val="23"/>
          <w:lang w:eastAsia="ru-RU"/>
        </w:rPr>
      </w:pPr>
      <w:r w:rsidRPr="009125D9">
        <w:rPr>
          <w:rFonts w:ascii="Times New Roman" w:eastAsia="Calibri" w:hAnsi="Times New Roman" w:cs="Times New Roman"/>
          <w:noProof/>
          <w:sz w:val="23"/>
          <w:szCs w:val="23"/>
          <w:lang w:eastAsia="ru-RU"/>
        </w:rPr>
        <w:t>3.</w:t>
      </w:r>
      <w:r w:rsidR="004D4B80" w:rsidRPr="00416D9F">
        <w:rPr>
          <w:rFonts w:ascii="Times New Roman" w:eastAsia="Calibri" w:hAnsi="Times New Roman" w:cs="Times New Roman"/>
          <w:noProof/>
          <w:sz w:val="23"/>
          <w:szCs w:val="23"/>
          <w:lang w:eastAsia="ru-RU"/>
        </w:rPr>
        <w:t>2</w:t>
      </w:r>
      <w:r w:rsidRPr="009125D9">
        <w:rPr>
          <w:rFonts w:ascii="Times New Roman" w:eastAsia="Calibri" w:hAnsi="Times New Roman" w:cs="Times New Roman"/>
          <w:noProof/>
          <w:sz w:val="23"/>
          <w:szCs w:val="23"/>
          <w:lang w:eastAsia="ru-RU"/>
        </w:rPr>
        <w:t xml:space="preserve">. Банк оставляет за собой право отказать Клиенту в принятии Заявления </w:t>
      </w:r>
      <w:r w:rsidR="006C7947" w:rsidRPr="00416D9F">
        <w:rPr>
          <w:rFonts w:ascii="Times New Roman" w:eastAsia="Calibri" w:hAnsi="Times New Roman" w:cs="Times New Roman"/>
          <w:noProof/>
          <w:sz w:val="23"/>
          <w:szCs w:val="23"/>
          <w:lang w:eastAsia="ru-RU"/>
        </w:rPr>
        <w:t>на подключение услуги</w:t>
      </w:r>
      <w:r w:rsidR="0023039F" w:rsidRPr="009125D9">
        <w:rPr>
          <w:rFonts w:ascii="Times New Roman" w:eastAsia="Calibri" w:hAnsi="Times New Roman" w:cs="Times New Roman"/>
          <w:noProof/>
          <w:sz w:val="23"/>
          <w:szCs w:val="23"/>
          <w:lang w:eastAsia="ru-RU"/>
        </w:rPr>
        <w:t xml:space="preserve"> </w:t>
      </w:r>
      <w:r w:rsidRPr="009125D9">
        <w:rPr>
          <w:rFonts w:ascii="Times New Roman" w:eastAsia="Calibri" w:hAnsi="Times New Roman" w:cs="Times New Roman"/>
          <w:noProof/>
          <w:sz w:val="23"/>
          <w:szCs w:val="23"/>
          <w:lang w:eastAsia="ru-RU"/>
        </w:rPr>
        <w:t>без объяснения причин отказа.</w:t>
      </w:r>
    </w:p>
    <w:p w:rsidR="00BC4E2E" w:rsidRPr="009125D9" w:rsidRDefault="00BC4E2E" w:rsidP="009125D9">
      <w:pPr>
        <w:keepNext/>
        <w:keepLines/>
        <w:widowControl/>
        <w:spacing w:before="100" w:beforeAutospacing="1" w:after="100" w:afterAutospacing="1"/>
        <w:ind w:firstLine="567"/>
        <w:jc w:val="center"/>
        <w:outlineLvl w:val="3"/>
        <w:rPr>
          <w:rFonts w:ascii="Times New Roman" w:eastAsia="Times New Roman" w:hAnsi="Times New Roman" w:cs="Times New Roman"/>
          <w:b/>
          <w:bCs/>
          <w:noProof/>
          <w:sz w:val="23"/>
          <w:szCs w:val="23"/>
          <w:lang w:eastAsia="ru-RU"/>
        </w:rPr>
      </w:pPr>
      <w:r w:rsidRPr="009125D9">
        <w:rPr>
          <w:rFonts w:ascii="Times New Roman" w:eastAsia="Times New Roman" w:hAnsi="Times New Roman" w:cs="Times New Roman"/>
          <w:b/>
          <w:bCs/>
          <w:noProof/>
          <w:sz w:val="23"/>
          <w:szCs w:val="23"/>
          <w:lang w:eastAsia="ru-RU"/>
        </w:rPr>
        <w:t>4. Порядок электронного документооборота</w:t>
      </w:r>
    </w:p>
    <w:p w:rsidR="00BC4E2E" w:rsidRPr="009125D9" w:rsidRDefault="00BC4E2E" w:rsidP="00D70DFE">
      <w:pPr>
        <w:widowControl/>
        <w:ind w:firstLine="567"/>
        <w:jc w:val="both"/>
        <w:rPr>
          <w:rFonts w:ascii="Times New Roman" w:eastAsia="Calibri" w:hAnsi="Times New Roman" w:cs="Times New Roman"/>
          <w:noProof/>
          <w:sz w:val="23"/>
          <w:szCs w:val="23"/>
          <w:lang w:eastAsia="ru-RU"/>
        </w:rPr>
      </w:pPr>
      <w:r w:rsidRPr="009125D9">
        <w:rPr>
          <w:rFonts w:ascii="Times New Roman" w:eastAsia="Calibri" w:hAnsi="Times New Roman" w:cs="Times New Roman"/>
          <w:noProof/>
          <w:sz w:val="23"/>
          <w:szCs w:val="23"/>
          <w:lang w:eastAsia="ru-RU"/>
        </w:rPr>
        <w:t xml:space="preserve">4.1. В случае принятия Банком Заявления </w:t>
      </w:r>
      <w:r w:rsidR="00B435F6" w:rsidRPr="00416D9F">
        <w:rPr>
          <w:rFonts w:ascii="Times New Roman" w:eastAsia="Calibri" w:hAnsi="Times New Roman" w:cs="Times New Roman"/>
          <w:noProof/>
          <w:sz w:val="23"/>
          <w:szCs w:val="23"/>
          <w:lang w:eastAsia="ru-RU"/>
        </w:rPr>
        <w:t>на подключение услуги</w:t>
      </w:r>
      <w:r w:rsidR="0023039F" w:rsidRPr="009125D9">
        <w:rPr>
          <w:rFonts w:ascii="Times New Roman" w:eastAsia="Calibri" w:hAnsi="Times New Roman" w:cs="Times New Roman"/>
          <w:noProof/>
          <w:sz w:val="23"/>
          <w:szCs w:val="23"/>
          <w:lang w:eastAsia="ru-RU"/>
        </w:rPr>
        <w:t xml:space="preserve"> </w:t>
      </w:r>
      <w:r w:rsidRPr="009125D9">
        <w:rPr>
          <w:rFonts w:ascii="Times New Roman" w:eastAsia="Calibri" w:hAnsi="Times New Roman" w:cs="Times New Roman"/>
          <w:noProof/>
          <w:sz w:val="23"/>
          <w:szCs w:val="23"/>
          <w:lang w:eastAsia="ru-RU"/>
        </w:rPr>
        <w:t xml:space="preserve">в порядке, предусмотренном </w:t>
      </w:r>
      <w:r w:rsidR="00B435F6" w:rsidRPr="00416D9F">
        <w:rPr>
          <w:rFonts w:ascii="Times New Roman" w:eastAsia="Calibri" w:hAnsi="Times New Roman" w:cs="Times New Roman"/>
          <w:noProof/>
          <w:sz w:val="23"/>
          <w:szCs w:val="23"/>
          <w:lang w:eastAsia="ru-RU"/>
        </w:rPr>
        <w:t>п.</w:t>
      </w:r>
      <w:r w:rsidRPr="009125D9">
        <w:rPr>
          <w:rFonts w:ascii="Times New Roman" w:eastAsia="Calibri" w:hAnsi="Times New Roman" w:cs="Times New Roman"/>
          <w:noProof/>
          <w:sz w:val="23"/>
          <w:szCs w:val="23"/>
          <w:lang w:eastAsia="ru-RU"/>
        </w:rPr>
        <w:t xml:space="preserve"> 3</w:t>
      </w:r>
      <w:r w:rsidR="00B435F6" w:rsidRPr="00416D9F">
        <w:rPr>
          <w:rFonts w:ascii="Times New Roman" w:eastAsia="Calibri" w:hAnsi="Times New Roman" w:cs="Times New Roman"/>
          <w:noProof/>
          <w:sz w:val="23"/>
          <w:szCs w:val="23"/>
          <w:lang w:eastAsia="ru-RU"/>
        </w:rPr>
        <w:t>.1</w:t>
      </w:r>
      <w:r w:rsidRPr="009125D9">
        <w:rPr>
          <w:rFonts w:ascii="Times New Roman" w:eastAsia="Calibri" w:hAnsi="Times New Roman" w:cs="Times New Roman"/>
          <w:noProof/>
          <w:sz w:val="23"/>
          <w:szCs w:val="23"/>
          <w:lang w:eastAsia="ru-RU"/>
        </w:rPr>
        <w:t xml:space="preserve"> настоящих Условий, Клиент осуществляет в «1С:Предприятие» настройку обмена данными с Банком согласно Руководство по настройке обмена данными с Банком. </w:t>
      </w:r>
    </w:p>
    <w:p w:rsidR="00BC4E2E" w:rsidRPr="009125D9" w:rsidRDefault="00BC4E2E" w:rsidP="00071A28">
      <w:pPr>
        <w:widowControl/>
        <w:ind w:firstLine="567"/>
        <w:jc w:val="both"/>
        <w:rPr>
          <w:rFonts w:ascii="Times New Roman" w:eastAsia="Calibri" w:hAnsi="Times New Roman" w:cs="Times New Roman"/>
          <w:noProof/>
          <w:sz w:val="23"/>
          <w:szCs w:val="23"/>
          <w:lang w:eastAsia="ru-RU"/>
        </w:rPr>
      </w:pPr>
      <w:r w:rsidRPr="009125D9">
        <w:rPr>
          <w:rFonts w:ascii="Times New Roman" w:eastAsia="Calibri" w:hAnsi="Times New Roman" w:cs="Times New Roman"/>
          <w:noProof/>
          <w:sz w:val="23"/>
          <w:szCs w:val="23"/>
          <w:lang w:eastAsia="ru-RU"/>
        </w:rPr>
        <w:t xml:space="preserve">Банк предоставляет Клиенту возможность осуществить настройку обмена данными с Банком посредством Канала ЭДО только в случае положительного результата процедуры проверки соответствия данных сертификата, предъявленного Банку в запросе на установление сеанса информационного обмена, данным действующего сертификата Клиента, зарегистрированного в банковском программном модуле в рамках Договора ДБО. </w:t>
      </w:r>
    </w:p>
    <w:p w:rsidR="00BC4E2E" w:rsidRPr="009125D9" w:rsidRDefault="00BC4E2E" w:rsidP="00D70DFE">
      <w:pPr>
        <w:widowControl/>
        <w:ind w:firstLine="567"/>
        <w:jc w:val="both"/>
        <w:rPr>
          <w:rFonts w:ascii="Times New Roman" w:eastAsia="Calibri" w:hAnsi="Times New Roman" w:cs="Times New Roman"/>
          <w:noProof/>
          <w:sz w:val="23"/>
          <w:szCs w:val="23"/>
          <w:lang w:eastAsia="ru-RU"/>
        </w:rPr>
      </w:pPr>
      <w:r w:rsidRPr="009125D9">
        <w:rPr>
          <w:rFonts w:ascii="Times New Roman" w:eastAsia="Calibri" w:hAnsi="Times New Roman" w:cs="Times New Roman"/>
          <w:noProof/>
          <w:sz w:val="23"/>
          <w:szCs w:val="23"/>
          <w:lang w:eastAsia="ru-RU"/>
        </w:rPr>
        <w:t xml:space="preserve">4.2. Отправителем и получателем электронного документа могут быть как Клиент, работающий в «1С:Предприятие», так и Банк, при этом инициатором информационного обмена выступает Клиент. </w:t>
      </w:r>
    </w:p>
    <w:p w:rsidR="00BC4E2E" w:rsidRPr="009125D9" w:rsidRDefault="00BC4E2E" w:rsidP="00D70DFE">
      <w:pPr>
        <w:widowControl/>
        <w:ind w:firstLine="567"/>
        <w:jc w:val="both"/>
        <w:rPr>
          <w:rFonts w:ascii="Times New Roman" w:eastAsia="Calibri" w:hAnsi="Times New Roman" w:cs="Times New Roman"/>
          <w:noProof/>
          <w:sz w:val="23"/>
          <w:szCs w:val="23"/>
          <w:lang w:eastAsia="ru-RU"/>
        </w:rPr>
      </w:pPr>
      <w:r w:rsidRPr="009125D9">
        <w:rPr>
          <w:rFonts w:ascii="Times New Roman" w:eastAsia="Calibri" w:hAnsi="Times New Roman" w:cs="Times New Roman"/>
          <w:noProof/>
          <w:sz w:val="23"/>
          <w:szCs w:val="23"/>
          <w:lang w:eastAsia="ru-RU"/>
        </w:rPr>
        <w:t>4.3. Электронный документ принимается Банком к обработке только при одновременном соблюдении следующих условий</w:t>
      </w:r>
      <w:r w:rsidR="00EF00D0" w:rsidRPr="00416D9F">
        <w:rPr>
          <w:rFonts w:ascii="Times New Roman" w:eastAsia="Calibri" w:hAnsi="Times New Roman" w:cs="Times New Roman"/>
          <w:noProof/>
          <w:sz w:val="23"/>
          <w:szCs w:val="23"/>
          <w:lang w:eastAsia="ru-RU"/>
        </w:rPr>
        <w:t>:</w:t>
      </w:r>
    </w:p>
    <w:p w:rsidR="00EF00D0" w:rsidRPr="00416D9F" w:rsidRDefault="00EF00D0" w:rsidP="00071A28">
      <w:pPr>
        <w:widowControl/>
        <w:ind w:firstLine="567"/>
        <w:jc w:val="both"/>
        <w:rPr>
          <w:rFonts w:ascii="Times New Roman" w:eastAsia="Calibri" w:hAnsi="Times New Roman" w:cs="Times New Roman"/>
          <w:noProof/>
          <w:sz w:val="23"/>
          <w:szCs w:val="23"/>
          <w:lang w:eastAsia="ru-RU"/>
        </w:rPr>
      </w:pPr>
      <w:r w:rsidRPr="00416D9F">
        <w:rPr>
          <w:rFonts w:ascii="Times New Roman" w:eastAsia="Calibri" w:hAnsi="Times New Roman" w:cs="Times New Roman"/>
          <w:noProof/>
          <w:sz w:val="23"/>
          <w:szCs w:val="23"/>
          <w:lang w:eastAsia="ru-RU"/>
        </w:rPr>
        <w:t>– документ подписан ЭП Клиента в соответствии с п. 2.4 настоящих Условий;</w:t>
      </w:r>
    </w:p>
    <w:p w:rsidR="00BC4E2E" w:rsidRPr="009125D9" w:rsidRDefault="00BC4E2E" w:rsidP="00071A28">
      <w:pPr>
        <w:widowControl/>
        <w:ind w:firstLine="567"/>
        <w:jc w:val="both"/>
        <w:rPr>
          <w:rFonts w:ascii="Times New Roman" w:eastAsia="Calibri" w:hAnsi="Times New Roman" w:cs="Times New Roman"/>
          <w:noProof/>
          <w:sz w:val="23"/>
          <w:szCs w:val="23"/>
          <w:lang w:eastAsia="ru-RU"/>
        </w:rPr>
      </w:pPr>
      <w:r w:rsidRPr="009125D9">
        <w:rPr>
          <w:rFonts w:ascii="Times New Roman" w:eastAsia="Calibri" w:hAnsi="Times New Roman" w:cs="Times New Roman"/>
          <w:noProof/>
          <w:sz w:val="23"/>
          <w:szCs w:val="23"/>
          <w:lang w:eastAsia="ru-RU"/>
        </w:rPr>
        <w:t>– в случае положительного результата процедуры проверки Банком уникального идентификатора сессии, предъявленного Банку с таким документом, уникальному идентификатору сессии, сформированному Банком и направленному Клиенту по Каналу ЭДО в ответ на запрос на установление сеанса информационного обмена;</w:t>
      </w:r>
    </w:p>
    <w:p w:rsidR="00BC4E2E" w:rsidRPr="009125D9" w:rsidRDefault="00BC4E2E" w:rsidP="00071A28">
      <w:pPr>
        <w:widowControl/>
        <w:ind w:firstLine="567"/>
        <w:jc w:val="both"/>
        <w:rPr>
          <w:rFonts w:ascii="Times New Roman" w:eastAsia="Calibri" w:hAnsi="Times New Roman" w:cs="Times New Roman"/>
          <w:noProof/>
          <w:sz w:val="23"/>
          <w:szCs w:val="23"/>
          <w:lang w:eastAsia="ru-RU"/>
        </w:rPr>
      </w:pPr>
      <w:r w:rsidRPr="009125D9">
        <w:rPr>
          <w:rFonts w:ascii="Times New Roman" w:eastAsia="Calibri" w:hAnsi="Times New Roman" w:cs="Times New Roman"/>
          <w:noProof/>
          <w:sz w:val="23"/>
          <w:szCs w:val="23"/>
          <w:lang w:eastAsia="ru-RU"/>
        </w:rPr>
        <w:t>– в случае положительного результата процедуры проверки соответствия данных сертификата (ов), предъявленного (ых) Банку с таким документом и удостоверяющего (их) ЭП на таком документе, данным действующего (их) сертификата (ов), зарегистрированного (ых) в банковском программном модуле;</w:t>
      </w:r>
    </w:p>
    <w:p w:rsidR="00BC4E2E" w:rsidRPr="009125D9" w:rsidRDefault="00BC4E2E" w:rsidP="00071A28">
      <w:pPr>
        <w:widowControl/>
        <w:ind w:firstLine="567"/>
        <w:jc w:val="both"/>
        <w:rPr>
          <w:rFonts w:ascii="Times New Roman" w:eastAsia="Calibri" w:hAnsi="Times New Roman" w:cs="Times New Roman"/>
          <w:noProof/>
          <w:sz w:val="23"/>
          <w:szCs w:val="23"/>
          <w:lang w:eastAsia="ru-RU"/>
        </w:rPr>
      </w:pPr>
      <w:r w:rsidRPr="009125D9">
        <w:rPr>
          <w:rFonts w:ascii="Times New Roman" w:eastAsia="Calibri" w:hAnsi="Times New Roman" w:cs="Times New Roman"/>
          <w:noProof/>
          <w:sz w:val="23"/>
          <w:szCs w:val="23"/>
          <w:lang w:eastAsia="ru-RU"/>
        </w:rPr>
        <w:t xml:space="preserve">– </w:t>
      </w:r>
      <w:r w:rsidR="00D145FF" w:rsidRPr="009125D9">
        <w:rPr>
          <w:rFonts w:ascii="Times New Roman" w:eastAsia="Calibri" w:hAnsi="Times New Roman" w:cs="Times New Roman"/>
          <w:noProof/>
          <w:sz w:val="23"/>
          <w:szCs w:val="23"/>
          <w:lang w:eastAsia="ru-RU"/>
        </w:rPr>
        <w:t>в случае</w:t>
      </w:r>
      <w:r w:rsidRPr="009125D9">
        <w:rPr>
          <w:rFonts w:ascii="Times New Roman" w:eastAsia="Calibri" w:hAnsi="Times New Roman" w:cs="Times New Roman"/>
          <w:noProof/>
          <w:sz w:val="23"/>
          <w:szCs w:val="23"/>
          <w:lang w:eastAsia="ru-RU"/>
        </w:rPr>
        <w:t xml:space="preserve"> </w:t>
      </w:r>
      <w:r w:rsidR="00D145FF" w:rsidRPr="009125D9">
        <w:rPr>
          <w:rFonts w:ascii="Times New Roman" w:eastAsia="Calibri" w:hAnsi="Times New Roman" w:cs="Times New Roman"/>
          <w:noProof/>
          <w:sz w:val="23"/>
          <w:szCs w:val="23"/>
          <w:lang w:eastAsia="ru-RU"/>
        </w:rPr>
        <w:t xml:space="preserve">положительного результата проверки </w:t>
      </w:r>
      <w:r w:rsidRPr="009125D9">
        <w:rPr>
          <w:rFonts w:ascii="Times New Roman" w:eastAsia="Calibri" w:hAnsi="Times New Roman" w:cs="Times New Roman"/>
          <w:noProof/>
          <w:sz w:val="23"/>
          <w:szCs w:val="23"/>
          <w:lang w:eastAsia="ru-RU"/>
        </w:rPr>
        <w:t>IP-адреса</w:t>
      </w:r>
      <w:r w:rsidR="00D145FF" w:rsidRPr="009125D9">
        <w:rPr>
          <w:rFonts w:ascii="Times New Roman" w:eastAsia="Calibri" w:hAnsi="Times New Roman" w:cs="Times New Roman"/>
          <w:noProof/>
          <w:sz w:val="23"/>
          <w:szCs w:val="23"/>
          <w:lang w:eastAsia="ru-RU"/>
        </w:rPr>
        <w:t>/ адресов</w:t>
      </w:r>
      <w:r w:rsidRPr="009125D9">
        <w:rPr>
          <w:rFonts w:ascii="Times New Roman" w:eastAsia="Calibri" w:hAnsi="Times New Roman" w:cs="Times New Roman"/>
          <w:noProof/>
          <w:sz w:val="23"/>
          <w:szCs w:val="23"/>
          <w:lang w:eastAsia="ru-RU"/>
        </w:rPr>
        <w:t>, с которого</w:t>
      </w:r>
      <w:r w:rsidR="00D145FF" w:rsidRPr="009125D9">
        <w:rPr>
          <w:rFonts w:ascii="Times New Roman" w:eastAsia="Calibri" w:hAnsi="Times New Roman" w:cs="Times New Roman"/>
          <w:noProof/>
          <w:sz w:val="23"/>
          <w:szCs w:val="23"/>
          <w:lang w:eastAsia="ru-RU"/>
        </w:rPr>
        <w:t>(ых)</w:t>
      </w:r>
      <w:r w:rsidRPr="009125D9">
        <w:rPr>
          <w:rFonts w:ascii="Times New Roman" w:eastAsia="Calibri" w:hAnsi="Times New Roman" w:cs="Times New Roman"/>
          <w:noProof/>
          <w:sz w:val="23"/>
          <w:szCs w:val="23"/>
          <w:lang w:eastAsia="ru-RU"/>
        </w:rPr>
        <w:t xml:space="preserve"> осуществляется использование Канала ЭДО,  установленн</w:t>
      </w:r>
      <w:r w:rsidR="00D145FF" w:rsidRPr="009125D9">
        <w:rPr>
          <w:rFonts w:ascii="Times New Roman" w:eastAsia="Calibri" w:hAnsi="Times New Roman" w:cs="Times New Roman"/>
          <w:noProof/>
          <w:sz w:val="23"/>
          <w:szCs w:val="23"/>
          <w:lang w:eastAsia="ru-RU"/>
        </w:rPr>
        <w:t>о</w:t>
      </w:r>
      <w:r w:rsidR="00BF5345" w:rsidRPr="00416D9F">
        <w:rPr>
          <w:rFonts w:ascii="Times New Roman" w:eastAsia="Calibri" w:hAnsi="Times New Roman" w:cs="Times New Roman"/>
          <w:noProof/>
          <w:sz w:val="23"/>
          <w:szCs w:val="23"/>
          <w:lang w:eastAsia="ru-RU"/>
        </w:rPr>
        <w:t>го</w:t>
      </w:r>
      <w:r w:rsidR="00D145FF" w:rsidRPr="009125D9">
        <w:rPr>
          <w:rFonts w:ascii="Times New Roman" w:eastAsia="Calibri" w:hAnsi="Times New Roman" w:cs="Times New Roman"/>
          <w:noProof/>
          <w:sz w:val="23"/>
          <w:szCs w:val="23"/>
          <w:lang w:eastAsia="ru-RU"/>
        </w:rPr>
        <w:t xml:space="preserve">(ых) </w:t>
      </w:r>
      <w:r w:rsidRPr="009125D9">
        <w:rPr>
          <w:rFonts w:ascii="Times New Roman" w:eastAsia="Calibri" w:hAnsi="Times New Roman" w:cs="Times New Roman"/>
          <w:noProof/>
          <w:sz w:val="23"/>
          <w:szCs w:val="23"/>
          <w:lang w:eastAsia="ru-RU"/>
        </w:rPr>
        <w:t>Клиентом в рамках Заявления</w:t>
      </w:r>
      <w:r w:rsidR="00BF5345" w:rsidRPr="00416D9F">
        <w:rPr>
          <w:rFonts w:ascii="Times New Roman" w:eastAsia="Calibri" w:hAnsi="Times New Roman" w:cs="Times New Roman"/>
          <w:noProof/>
          <w:sz w:val="23"/>
          <w:szCs w:val="23"/>
          <w:lang w:eastAsia="ru-RU"/>
        </w:rPr>
        <w:t xml:space="preserve"> на подключение услуги/ Заявления на изменение</w:t>
      </w:r>
      <w:r w:rsidRPr="009125D9">
        <w:rPr>
          <w:rFonts w:ascii="Times New Roman" w:eastAsia="Calibri" w:hAnsi="Times New Roman" w:cs="Times New Roman"/>
          <w:noProof/>
          <w:sz w:val="23"/>
          <w:szCs w:val="23"/>
          <w:lang w:eastAsia="ru-RU"/>
        </w:rPr>
        <w:t xml:space="preserve"> или настройк</w:t>
      </w:r>
      <w:r w:rsidR="00D145FF" w:rsidRPr="009125D9">
        <w:rPr>
          <w:rFonts w:ascii="Times New Roman" w:eastAsia="Calibri" w:hAnsi="Times New Roman" w:cs="Times New Roman"/>
          <w:noProof/>
          <w:sz w:val="23"/>
          <w:szCs w:val="23"/>
          <w:lang w:eastAsia="ru-RU"/>
        </w:rPr>
        <w:t>и</w:t>
      </w:r>
      <w:r w:rsidRPr="009125D9">
        <w:rPr>
          <w:rFonts w:ascii="Times New Roman" w:eastAsia="Calibri" w:hAnsi="Times New Roman" w:cs="Times New Roman"/>
          <w:noProof/>
          <w:sz w:val="23"/>
          <w:szCs w:val="23"/>
          <w:lang w:eastAsia="ru-RU"/>
        </w:rPr>
        <w:t xml:space="preserve"> </w:t>
      </w:r>
      <w:r w:rsidRPr="009125D9">
        <w:rPr>
          <w:rFonts w:ascii="Times New Roman" w:eastAsia="Calibri" w:hAnsi="Times New Roman" w:cs="Times New Roman"/>
          <w:noProof/>
          <w:sz w:val="23"/>
          <w:szCs w:val="23"/>
          <w:lang w:val="en-US" w:eastAsia="ru-RU"/>
        </w:rPr>
        <w:t>VPN</w:t>
      </w:r>
      <w:r w:rsidRPr="009125D9">
        <w:rPr>
          <w:rFonts w:ascii="Times New Roman" w:eastAsia="Calibri" w:hAnsi="Times New Roman" w:cs="Times New Roman"/>
          <w:noProof/>
          <w:sz w:val="23"/>
          <w:szCs w:val="23"/>
          <w:lang w:eastAsia="ru-RU"/>
        </w:rPr>
        <w:t xml:space="preserve"> туннеля</w:t>
      </w:r>
      <w:r w:rsidRPr="009125D9">
        <w:rPr>
          <w:rFonts w:ascii="Times New Roman" w:eastAsia="Calibri" w:hAnsi="Times New Roman" w:cs="Times New Roman"/>
          <w:noProof/>
          <w:sz w:val="23"/>
          <w:szCs w:val="23"/>
          <w:vertAlign w:val="superscript"/>
        </w:rPr>
        <w:footnoteReference w:id="2"/>
      </w:r>
      <w:r w:rsidRPr="009125D9">
        <w:rPr>
          <w:rFonts w:ascii="Times New Roman" w:eastAsia="Calibri" w:hAnsi="Times New Roman" w:cs="Times New Roman"/>
          <w:noProof/>
          <w:sz w:val="23"/>
          <w:szCs w:val="23"/>
          <w:lang w:eastAsia="ru-RU"/>
        </w:rPr>
        <w:t xml:space="preserve"> в соответствии с требованиями:</w:t>
      </w:r>
    </w:p>
    <w:p w:rsidR="00BC4E2E" w:rsidRPr="009125D9" w:rsidRDefault="00BC4E2E" w:rsidP="009125D9">
      <w:pPr>
        <w:widowControl/>
        <w:numPr>
          <w:ilvl w:val="0"/>
          <w:numId w:val="91"/>
        </w:numPr>
        <w:shd w:val="clear" w:color="auto" w:fill="FFFFFF"/>
        <w:spacing w:before="60"/>
        <w:ind w:left="1134"/>
        <w:contextualSpacing/>
        <w:jc w:val="both"/>
        <w:rPr>
          <w:rFonts w:ascii="Times New Roman" w:eastAsia="Times New Roman" w:hAnsi="Times New Roman" w:cs="Times New Roman"/>
          <w:color w:val="212121"/>
          <w:sz w:val="23"/>
          <w:szCs w:val="23"/>
          <w:lang w:eastAsia="ru-RU"/>
        </w:rPr>
      </w:pPr>
      <w:r w:rsidRPr="009125D9">
        <w:rPr>
          <w:rFonts w:ascii="Times New Roman" w:eastAsia="Times New Roman" w:hAnsi="Times New Roman" w:cs="Times New Roman"/>
          <w:color w:val="212121"/>
          <w:sz w:val="23"/>
          <w:szCs w:val="23"/>
          <w:lang w:eastAsia="ru-RU"/>
        </w:rPr>
        <w:t xml:space="preserve">VPN туннель рекомендуется настроить по технологии </w:t>
      </w:r>
      <w:proofErr w:type="spellStart"/>
      <w:r w:rsidRPr="009125D9">
        <w:rPr>
          <w:rFonts w:ascii="Times New Roman" w:eastAsia="Times New Roman" w:hAnsi="Times New Roman" w:cs="Times New Roman"/>
          <w:color w:val="212121"/>
          <w:sz w:val="23"/>
          <w:szCs w:val="23"/>
          <w:lang w:eastAsia="ru-RU"/>
        </w:rPr>
        <w:t>ipsec</w:t>
      </w:r>
      <w:proofErr w:type="spellEnd"/>
      <w:r w:rsidRPr="009125D9">
        <w:rPr>
          <w:rFonts w:ascii="Times New Roman" w:eastAsia="Times New Roman" w:hAnsi="Times New Roman" w:cs="Times New Roman"/>
          <w:color w:val="212121"/>
          <w:sz w:val="23"/>
          <w:szCs w:val="23"/>
          <w:lang w:eastAsia="ru-RU"/>
        </w:rPr>
        <w:t xml:space="preserve"> (IPSEC </w:t>
      </w:r>
      <w:proofErr w:type="spellStart"/>
      <w:r w:rsidRPr="009125D9">
        <w:rPr>
          <w:rFonts w:ascii="Times New Roman" w:eastAsia="Times New Roman" w:hAnsi="Times New Roman" w:cs="Times New Roman"/>
          <w:color w:val="212121"/>
          <w:sz w:val="23"/>
          <w:szCs w:val="23"/>
          <w:lang w:eastAsia="ru-RU"/>
        </w:rPr>
        <w:t>Mode</w:t>
      </w:r>
      <w:proofErr w:type="spellEnd"/>
      <w:r w:rsidRPr="009125D9">
        <w:rPr>
          <w:rFonts w:ascii="Times New Roman" w:eastAsia="Times New Roman" w:hAnsi="Times New Roman" w:cs="Times New Roman"/>
          <w:color w:val="212121"/>
          <w:sz w:val="23"/>
          <w:szCs w:val="23"/>
          <w:lang w:eastAsia="ru-RU"/>
        </w:rPr>
        <w:t xml:space="preserve">: </w:t>
      </w:r>
      <w:proofErr w:type="spellStart"/>
      <w:r w:rsidRPr="009125D9">
        <w:rPr>
          <w:rFonts w:ascii="Times New Roman" w:eastAsia="Times New Roman" w:hAnsi="Times New Roman" w:cs="Times New Roman"/>
          <w:color w:val="212121"/>
          <w:sz w:val="23"/>
          <w:szCs w:val="23"/>
          <w:lang w:eastAsia="ru-RU"/>
        </w:rPr>
        <w:t>Tunnel</w:t>
      </w:r>
      <w:proofErr w:type="spellEnd"/>
      <w:r w:rsidRPr="009125D9">
        <w:rPr>
          <w:rFonts w:ascii="Times New Roman" w:eastAsia="Times New Roman" w:hAnsi="Times New Roman" w:cs="Times New Roman"/>
          <w:color w:val="212121"/>
          <w:sz w:val="23"/>
          <w:szCs w:val="23"/>
          <w:lang w:eastAsia="ru-RU"/>
        </w:rPr>
        <w:t>) между Банком и Клиентом.</w:t>
      </w:r>
    </w:p>
    <w:p w:rsidR="00BC4E2E" w:rsidRPr="009125D9" w:rsidRDefault="00BC4E2E" w:rsidP="009125D9">
      <w:pPr>
        <w:widowControl/>
        <w:numPr>
          <w:ilvl w:val="0"/>
          <w:numId w:val="91"/>
        </w:numPr>
        <w:shd w:val="clear" w:color="auto" w:fill="FFFFFF"/>
        <w:spacing w:before="60"/>
        <w:ind w:left="1134"/>
        <w:contextualSpacing/>
        <w:jc w:val="both"/>
        <w:rPr>
          <w:rFonts w:ascii="Times New Roman" w:eastAsia="Times New Roman" w:hAnsi="Times New Roman" w:cs="Times New Roman"/>
          <w:color w:val="212121"/>
          <w:sz w:val="23"/>
          <w:szCs w:val="23"/>
          <w:lang w:eastAsia="ru-RU"/>
        </w:rPr>
      </w:pPr>
      <w:r w:rsidRPr="009125D9">
        <w:rPr>
          <w:rFonts w:ascii="Times New Roman" w:eastAsia="Times New Roman" w:hAnsi="Times New Roman" w:cs="Times New Roman"/>
          <w:color w:val="212121"/>
          <w:sz w:val="23"/>
          <w:szCs w:val="23"/>
          <w:lang w:eastAsia="ru-RU"/>
        </w:rPr>
        <w:t>VPN туннель должен терминироваться на сетевом оборудовании / виртуальных машинах Клиента.</w:t>
      </w:r>
    </w:p>
    <w:p w:rsidR="00BC4E2E" w:rsidRPr="009125D9" w:rsidRDefault="00BC4E2E" w:rsidP="009125D9">
      <w:pPr>
        <w:widowControl/>
        <w:numPr>
          <w:ilvl w:val="0"/>
          <w:numId w:val="91"/>
        </w:numPr>
        <w:shd w:val="clear" w:color="auto" w:fill="FFFFFF"/>
        <w:spacing w:before="60"/>
        <w:ind w:left="1134"/>
        <w:contextualSpacing/>
        <w:jc w:val="both"/>
        <w:rPr>
          <w:rFonts w:ascii="Times New Roman" w:eastAsia="Times New Roman" w:hAnsi="Times New Roman" w:cs="Times New Roman"/>
          <w:color w:val="212121"/>
          <w:sz w:val="23"/>
          <w:szCs w:val="23"/>
          <w:lang w:eastAsia="ru-RU"/>
        </w:rPr>
      </w:pPr>
      <w:r w:rsidRPr="009125D9">
        <w:rPr>
          <w:rFonts w:ascii="Times New Roman" w:eastAsia="Times New Roman" w:hAnsi="Times New Roman" w:cs="Times New Roman"/>
          <w:color w:val="212121"/>
          <w:sz w:val="23"/>
          <w:szCs w:val="23"/>
          <w:lang w:eastAsia="ru-RU"/>
        </w:rPr>
        <w:t>Не допускается использование мощностей третьих сторон при передаче траффика на сторону клиента.</w:t>
      </w:r>
    </w:p>
    <w:p w:rsidR="00BC4E2E" w:rsidRPr="009125D9" w:rsidRDefault="00BC4E2E" w:rsidP="009125D9">
      <w:pPr>
        <w:widowControl/>
        <w:numPr>
          <w:ilvl w:val="0"/>
          <w:numId w:val="91"/>
        </w:numPr>
        <w:shd w:val="clear" w:color="auto" w:fill="FFFFFF"/>
        <w:spacing w:before="60"/>
        <w:ind w:left="1134"/>
        <w:contextualSpacing/>
        <w:jc w:val="both"/>
        <w:rPr>
          <w:rFonts w:ascii="Times New Roman" w:eastAsia="Times New Roman" w:hAnsi="Times New Roman" w:cs="Times New Roman"/>
          <w:color w:val="212121"/>
          <w:sz w:val="23"/>
          <w:szCs w:val="23"/>
          <w:lang w:eastAsia="ru-RU"/>
        </w:rPr>
      </w:pPr>
      <w:r w:rsidRPr="009125D9">
        <w:rPr>
          <w:rFonts w:ascii="Times New Roman" w:eastAsia="Times New Roman" w:hAnsi="Times New Roman" w:cs="Times New Roman"/>
          <w:color w:val="212121"/>
          <w:sz w:val="23"/>
          <w:szCs w:val="23"/>
          <w:lang w:eastAsia="ru-RU"/>
        </w:rPr>
        <w:t xml:space="preserve">Рекомендовано использование Клиентом сетевого оборудования </w:t>
      </w:r>
      <w:proofErr w:type="spellStart"/>
      <w:r w:rsidRPr="009125D9">
        <w:rPr>
          <w:rFonts w:ascii="Times New Roman" w:eastAsia="Times New Roman" w:hAnsi="Times New Roman" w:cs="Times New Roman"/>
          <w:color w:val="212121"/>
          <w:sz w:val="23"/>
          <w:szCs w:val="23"/>
          <w:lang w:eastAsia="ru-RU"/>
        </w:rPr>
        <w:t>Cisco</w:t>
      </w:r>
      <w:proofErr w:type="spellEnd"/>
      <w:r w:rsidRPr="009125D9">
        <w:rPr>
          <w:rFonts w:ascii="Times New Roman" w:eastAsia="Times New Roman" w:hAnsi="Times New Roman" w:cs="Times New Roman"/>
          <w:color w:val="212121"/>
          <w:sz w:val="23"/>
          <w:szCs w:val="23"/>
          <w:lang w:eastAsia="ru-RU"/>
        </w:rPr>
        <w:t xml:space="preserve"> / </w:t>
      </w:r>
      <w:proofErr w:type="spellStart"/>
      <w:r w:rsidRPr="009125D9">
        <w:rPr>
          <w:rFonts w:ascii="Times New Roman" w:eastAsia="Times New Roman" w:hAnsi="Times New Roman" w:cs="Times New Roman"/>
          <w:color w:val="212121"/>
          <w:sz w:val="23"/>
          <w:szCs w:val="23"/>
          <w:lang w:eastAsia="ru-RU"/>
        </w:rPr>
        <w:t>Juniper</w:t>
      </w:r>
      <w:proofErr w:type="spellEnd"/>
      <w:r w:rsidRPr="009125D9">
        <w:rPr>
          <w:rFonts w:ascii="Times New Roman" w:eastAsia="Times New Roman" w:hAnsi="Times New Roman" w:cs="Times New Roman"/>
          <w:color w:val="212121"/>
          <w:sz w:val="23"/>
          <w:szCs w:val="23"/>
          <w:lang w:eastAsia="ru-RU"/>
        </w:rPr>
        <w:t xml:space="preserve"> для реализации полноценной обратной совместимости со стороной Банка.</w:t>
      </w:r>
    </w:p>
    <w:p w:rsidR="00BC4E2E" w:rsidRPr="009125D9" w:rsidRDefault="00BC4E2E" w:rsidP="009125D9">
      <w:pPr>
        <w:widowControl/>
        <w:numPr>
          <w:ilvl w:val="0"/>
          <w:numId w:val="91"/>
        </w:numPr>
        <w:shd w:val="clear" w:color="auto" w:fill="FFFFFF"/>
        <w:spacing w:before="60"/>
        <w:ind w:left="1134"/>
        <w:contextualSpacing/>
        <w:jc w:val="both"/>
        <w:rPr>
          <w:rFonts w:ascii="Times New Roman" w:eastAsia="Times New Roman" w:hAnsi="Times New Roman" w:cs="Times New Roman"/>
          <w:color w:val="212121"/>
          <w:sz w:val="23"/>
          <w:szCs w:val="23"/>
          <w:lang w:eastAsia="ru-RU"/>
        </w:rPr>
      </w:pPr>
      <w:proofErr w:type="gramStart"/>
      <w:r w:rsidRPr="009125D9">
        <w:rPr>
          <w:rFonts w:ascii="Times New Roman" w:eastAsia="Times New Roman" w:hAnsi="Times New Roman" w:cs="Times New Roman"/>
          <w:color w:val="212121"/>
          <w:sz w:val="23"/>
          <w:szCs w:val="23"/>
          <w:lang w:eastAsia="ru-RU"/>
        </w:rPr>
        <w:t>VPN  туннель</w:t>
      </w:r>
      <w:proofErr w:type="gramEnd"/>
      <w:r w:rsidRPr="009125D9">
        <w:rPr>
          <w:rFonts w:ascii="Times New Roman" w:eastAsia="Times New Roman" w:hAnsi="Times New Roman" w:cs="Times New Roman"/>
          <w:color w:val="212121"/>
          <w:sz w:val="23"/>
          <w:szCs w:val="23"/>
          <w:lang w:eastAsia="ru-RU"/>
        </w:rPr>
        <w:t xml:space="preserve"> используется только для передачи трафика взаимодействия между серверами Банка и Клиента.</w:t>
      </w:r>
    </w:p>
    <w:p w:rsidR="00BC4E2E" w:rsidRPr="009125D9" w:rsidRDefault="00BC4E2E" w:rsidP="00071A28">
      <w:pPr>
        <w:widowControl/>
        <w:ind w:firstLine="567"/>
        <w:jc w:val="both"/>
        <w:rPr>
          <w:rFonts w:ascii="Times New Roman" w:eastAsia="Calibri" w:hAnsi="Times New Roman" w:cs="Times New Roman"/>
          <w:noProof/>
          <w:sz w:val="23"/>
          <w:szCs w:val="23"/>
          <w:lang w:eastAsia="ru-RU"/>
        </w:rPr>
      </w:pPr>
      <w:r w:rsidRPr="009125D9">
        <w:rPr>
          <w:rFonts w:ascii="Times New Roman" w:eastAsia="Calibri" w:hAnsi="Times New Roman" w:cs="Times New Roman"/>
          <w:noProof/>
          <w:sz w:val="23"/>
          <w:szCs w:val="23"/>
          <w:lang w:eastAsia="ru-RU"/>
        </w:rPr>
        <w:t>4.4. В дополнение к указанным выше обязательным условиям приема электронного документа распоряжение Клиента в валюте Российской Федерации (платежное поручение) принимается Банком только при соблюдении следующих условий</w:t>
      </w:r>
      <w:r w:rsidR="00BE682D" w:rsidRPr="00416D9F">
        <w:rPr>
          <w:rFonts w:ascii="Times New Roman" w:eastAsia="Calibri" w:hAnsi="Times New Roman" w:cs="Times New Roman"/>
          <w:noProof/>
          <w:sz w:val="23"/>
          <w:szCs w:val="23"/>
          <w:lang w:eastAsia="ru-RU"/>
        </w:rPr>
        <w:t>:</w:t>
      </w:r>
    </w:p>
    <w:p w:rsidR="00BC4E2E" w:rsidRPr="009125D9" w:rsidRDefault="00BC4E2E" w:rsidP="00BE682D">
      <w:pPr>
        <w:widowControl/>
        <w:ind w:firstLine="567"/>
        <w:jc w:val="both"/>
        <w:rPr>
          <w:snapToGrid w:val="0"/>
          <w:color w:val="000000"/>
          <w:sz w:val="23"/>
          <w:szCs w:val="23"/>
        </w:rPr>
      </w:pPr>
      <w:r w:rsidRPr="009125D9">
        <w:rPr>
          <w:rFonts w:ascii="Times New Roman" w:eastAsia="Calibri" w:hAnsi="Times New Roman" w:cs="Times New Roman"/>
          <w:noProof/>
          <w:sz w:val="23"/>
          <w:szCs w:val="23"/>
          <w:lang w:eastAsia="ru-RU"/>
        </w:rPr>
        <w:t>– платежное поручение оформлено в соответствии с требованиями Банка России</w:t>
      </w:r>
      <w:r w:rsidR="00BE682D" w:rsidRPr="00416D9F">
        <w:rPr>
          <w:snapToGrid w:val="0"/>
          <w:color w:val="000000"/>
          <w:sz w:val="23"/>
          <w:szCs w:val="23"/>
        </w:rPr>
        <w:t xml:space="preserve"> </w:t>
      </w:r>
      <w:r w:rsidR="00BE682D" w:rsidRPr="009125D9">
        <w:rPr>
          <w:rFonts w:ascii="Times New Roman" w:eastAsia="Calibri" w:hAnsi="Times New Roman" w:cs="Times New Roman"/>
          <w:noProof/>
          <w:sz w:val="23"/>
          <w:szCs w:val="23"/>
          <w:lang w:eastAsia="ru-RU"/>
        </w:rPr>
        <w:t>и Правилами осуществления переводов денежных средств в ПАО «СОВКОМБАНК», определенными Банком</w:t>
      </w:r>
      <w:r w:rsidRPr="009125D9">
        <w:rPr>
          <w:rFonts w:ascii="Times New Roman" w:eastAsia="Calibri" w:hAnsi="Times New Roman" w:cs="Times New Roman"/>
          <w:noProof/>
          <w:sz w:val="23"/>
          <w:szCs w:val="23"/>
          <w:lang w:eastAsia="ru-RU"/>
        </w:rPr>
        <w:t>;</w:t>
      </w:r>
    </w:p>
    <w:p w:rsidR="00BC4E2E" w:rsidRPr="009125D9" w:rsidRDefault="00BC4E2E" w:rsidP="00071A28">
      <w:pPr>
        <w:widowControl/>
        <w:ind w:firstLine="567"/>
        <w:jc w:val="both"/>
        <w:rPr>
          <w:rFonts w:ascii="Times New Roman" w:eastAsia="Calibri" w:hAnsi="Times New Roman" w:cs="Times New Roman"/>
          <w:noProof/>
          <w:sz w:val="23"/>
          <w:szCs w:val="23"/>
          <w:lang w:eastAsia="ru-RU"/>
        </w:rPr>
      </w:pPr>
      <w:r w:rsidRPr="009125D9">
        <w:rPr>
          <w:rFonts w:ascii="Times New Roman" w:eastAsia="Calibri" w:hAnsi="Times New Roman" w:cs="Times New Roman"/>
          <w:noProof/>
          <w:sz w:val="23"/>
          <w:szCs w:val="23"/>
          <w:lang w:eastAsia="ru-RU"/>
        </w:rPr>
        <w:t>– наименование плательщика, указанное в платежном поручении, должно быть идентично наименованию, присвоенному Клиенту в автоматизированной банковской системе и сохраненному в банковском программном модуле в рамках Договора ДБО. Информация о наименовании плательщика</w:t>
      </w:r>
      <w:r w:rsidR="00BE682D" w:rsidRPr="00416D9F">
        <w:rPr>
          <w:rFonts w:ascii="Times New Roman" w:eastAsia="Calibri" w:hAnsi="Times New Roman" w:cs="Times New Roman"/>
          <w:noProof/>
          <w:sz w:val="23"/>
          <w:szCs w:val="23"/>
          <w:lang w:eastAsia="ru-RU"/>
        </w:rPr>
        <w:t>,</w:t>
      </w:r>
      <w:r w:rsidRPr="009125D9">
        <w:rPr>
          <w:rFonts w:ascii="Times New Roman" w:eastAsia="Calibri" w:hAnsi="Times New Roman" w:cs="Times New Roman"/>
          <w:noProof/>
          <w:sz w:val="23"/>
          <w:szCs w:val="23"/>
          <w:lang w:eastAsia="ru-RU"/>
        </w:rPr>
        <w:t xml:space="preserve"> согласно требованиям настоящего пункта</w:t>
      </w:r>
      <w:r w:rsidR="00BE682D" w:rsidRPr="00416D9F">
        <w:rPr>
          <w:rFonts w:ascii="Times New Roman" w:eastAsia="Calibri" w:hAnsi="Times New Roman" w:cs="Times New Roman"/>
          <w:noProof/>
          <w:sz w:val="23"/>
          <w:szCs w:val="23"/>
          <w:lang w:eastAsia="ru-RU"/>
        </w:rPr>
        <w:t>,</w:t>
      </w:r>
      <w:r w:rsidRPr="009125D9">
        <w:rPr>
          <w:rFonts w:ascii="Times New Roman" w:eastAsia="Calibri" w:hAnsi="Times New Roman" w:cs="Times New Roman"/>
          <w:noProof/>
          <w:sz w:val="23"/>
          <w:szCs w:val="23"/>
          <w:lang w:eastAsia="ru-RU"/>
        </w:rPr>
        <w:t xml:space="preserve"> доступна Клиенту в Системе ДБО;</w:t>
      </w:r>
    </w:p>
    <w:p w:rsidR="00BE682D" w:rsidRPr="009125D9" w:rsidRDefault="00BE682D" w:rsidP="009125D9">
      <w:pPr>
        <w:widowControl/>
        <w:ind w:firstLine="567"/>
        <w:jc w:val="both"/>
        <w:rPr>
          <w:rFonts w:ascii="Times New Roman" w:eastAsia="Calibri" w:hAnsi="Times New Roman" w:cs="Times New Roman"/>
          <w:noProof/>
          <w:sz w:val="23"/>
          <w:szCs w:val="23"/>
          <w:lang w:eastAsia="ru-RU"/>
        </w:rPr>
      </w:pPr>
      <w:r w:rsidRPr="009125D9">
        <w:rPr>
          <w:rFonts w:ascii="Times New Roman" w:eastAsia="Calibri" w:hAnsi="Times New Roman" w:cs="Times New Roman"/>
          <w:noProof/>
          <w:sz w:val="23"/>
          <w:szCs w:val="23"/>
          <w:lang w:eastAsia="ru-RU"/>
        </w:rPr>
        <w:t>– контроль значений реквизитов, указанных в платежном поручении, проведенный в порядке, установленном Банком, установил их корректность и соответствие требованиям законодательства и договора с Клиентом.</w:t>
      </w:r>
    </w:p>
    <w:p w:rsidR="00BC4E2E" w:rsidRPr="009125D9" w:rsidRDefault="00BC4E2E" w:rsidP="00071A28">
      <w:pPr>
        <w:widowControl/>
        <w:ind w:firstLine="567"/>
        <w:jc w:val="both"/>
        <w:rPr>
          <w:rFonts w:ascii="Times New Roman" w:eastAsia="Calibri" w:hAnsi="Times New Roman" w:cs="Times New Roman"/>
          <w:noProof/>
          <w:sz w:val="23"/>
          <w:szCs w:val="23"/>
          <w:lang w:eastAsia="ru-RU"/>
        </w:rPr>
      </w:pPr>
      <w:r w:rsidRPr="009125D9">
        <w:rPr>
          <w:rFonts w:ascii="Times New Roman" w:eastAsia="Calibri" w:hAnsi="Times New Roman" w:cs="Times New Roman"/>
          <w:noProof/>
          <w:sz w:val="23"/>
          <w:szCs w:val="23"/>
          <w:lang w:eastAsia="ru-RU"/>
        </w:rPr>
        <w:t xml:space="preserve">В случаях, предусмотренных п. </w:t>
      </w:r>
      <w:r w:rsidRPr="009125D9">
        <w:rPr>
          <w:rFonts w:ascii="Times New Roman" w:eastAsia="Calibri" w:hAnsi="Times New Roman" w:cs="Times New Roman"/>
          <w:sz w:val="23"/>
          <w:szCs w:val="23"/>
          <w:shd w:val="clear" w:color="auto" w:fill="FFFFFF"/>
        </w:rPr>
        <w:t xml:space="preserve">4.13, </w:t>
      </w:r>
      <w:r w:rsidRPr="009125D9">
        <w:rPr>
          <w:rFonts w:ascii="Times New Roman" w:eastAsia="Calibri" w:hAnsi="Times New Roman" w:cs="Times New Roman"/>
          <w:noProof/>
          <w:sz w:val="23"/>
          <w:szCs w:val="23"/>
          <w:lang w:eastAsia="ru-RU"/>
        </w:rPr>
        <w:t xml:space="preserve">6.2.5 Правил ДБО, Банк приостанавливает исполнение платежного поручения Клиента в порядке, предусмотренном указанными пунктами Правил ДБО. </w:t>
      </w:r>
    </w:p>
    <w:p w:rsidR="00BC4E2E" w:rsidRPr="009125D9" w:rsidRDefault="00BC4E2E" w:rsidP="00D70DFE">
      <w:pPr>
        <w:widowControl/>
        <w:ind w:firstLine="567"/>
        <w:jc w:val="both"/>
        <w:rPr>
          <w:rFonts w:ascii="Times New Roman" w:eastAsia="Calibri" w:hAnsi="Times New Roman" w:cs="Times New Roman"/>
          <w:noProof/>
          <w:sz w:val="23"/>
          <w:szCs w:val="23"/>
          <w:lang w:eastAsia="ru-RU"/>
        </w:rPr>
      </w:pPr>
      <w:r w:rsidRPr="009125D9">
        <w:rPr>
          <w:rFonts w:ascii="Times New Roman" w:eastAsia="Calibri" w:hAnsi="Times New Roman" w:cs="Times New Roman"/>
          <w:noProof/>
          <w:sz w:val="23"/>
          <w:szCs w:val="23"/>
          <w:lang w:eastAsia="ru-RU"/>
        </w:rPr>
        <w:t xml:space="preserve">4.5. В случае положительного результата проверки поступившего электронного документа Банк уведомляет Клиента (по запросу Клиента) о принятии (исполнении) данного документа путем направления по Каналу ЭДО ответной квитанции, содержащей информацию о соответствующем статусе обработки данного документа. </w:t>
      </w:r>
    </w:p>
    <w:p w:rsidR="00BC4E2E" w:rsidRPr="009125D9" w:rsidRDefault="00BC4E2E" w:rsidP="00071A28">
      <w:pPr>
        <w:widowControl/>
        <w:ind w:firstLine="567"/>
        <w:jc w:val="both"/>
        <w:rPr>
          <w:rFonts w:ascii="Times New Roman" w:eastAsia="Calibri" w:hAnsi="Times New Roman" w:cs="Times New Roman"/>
          <w:noProof/>
          <w:sz w:val="23"/>
          <w:szCs w:val="23"/>
          <w:lang w:eastAsia="ru-RU"/>
        </w:rPr>
      </w:pPr>
      <w:r w:rsidRPr="009125D9">
        <w:rPr>
          <w:rFonts w:ascii="Times New Roman" w:eastAsia="Calibri" w:hAnsi="Times New Roman" w:cs="Times New Roman"/>
          <w:noProof/>
          <w:sz w:val="23"/>
          <w:szCs w:val="23"/>
          <w:lang w:eastAsia="ru-RU"/>
        </w:rPr>
        <w:t xml:space="preserve">В случае отрицательного результата проверки поступившего электронного документа Банк отказывает в его приеме (исполнении), при этом уведомляет Клиента (по запросу Клиента) об этом путем направления по Каналу ЭДО ответной квитанции, содержащей информацию о соответствующем статусе обработки данного документа с описанием причины отказа. </w:t>
      </w:r>
    </w:p>
    <w:p w:rsidR="00BC4E2E" w:rsidRPr="009125D9" w:rsidRDefault="00BC4E2E" w:rsidP="00071A28">
      <w:pPr>
        <w:widowControl/>
        <w:ind w:firstLine="567"/>
        <w:jc w:val="both"/>
        <w:rPr>
          <w:rFonts w:ascii="Times New Roman" w:eastAsia="Calibri" w:hAnsi="Times New Roman" w:cs="Times New Roman"/>
          <w:noProof/>
          <w:sz w:val="23"/>
          <w:szCs w:val="23"/>
          <w:lang w:eastAsia="ru-RU"/>
        </w:rPr>
      </w:pPr>
      <w:r w:rsidRPr="009125D9">
        <w:rPr>
          <w:rFonts w:ascii="Times New Roman" w:eastAsia="Calibri" w:hAnsi="Times New Roman" w:cs="Times New Roman"/>
          <w:noProof/>
          <w:sz w:val="23"/>
          <w:szCs w:val="23"/>
          <w:lang w:eastAsia="ru-RU"/>
        </w:rPr>
        <w:t xml:space="preserve">Указанные в настоящему пункте запросы о статусе обработки электронного документа направляются Клиентом в Банк посредством Канала ЭДО путем выполнения соответствующих действий в «1С:Предприятие». </w:t>
      </w:r>
    </w:p>
    <w:p w:rsidR="007E111F" w:rsidRPr="009125D9" w:rsidRDefault="00BC4E2E" w:rsidP="009125D9">
      <w:pPr>
        <w:widowControl/>
        <w:ind w:firstLine="567"/>
        <w:jc w:val="both"/>
        <w:rPr>
          <w:rFonts w:ascii="Times New Roman" w:hAnsi="Times New Roman" w:cs="Times New Roman"/>
          <w:color w:val="000000"/>
          <w:sz w:val="23"/>
          <w:szCs w:val="23"/>
        </w:rPr>
      </w:pPr>
      <w:r w:rsidRPr="009125D9">
        <w:rPr>
          <w:rFonts w:ascii="Times New Roman" w:eastAsia="Calibri" w:hAnsi="Times New Roman" w:cs="Times New Roman"/>
          <w:noProof/>
          <w:sz w:val="23"/>
          <w:szCs w:val="23"/>
          <w:lang w:eastAsia="ru-RU"/>
        </w:rPr>
        <w:t>4.</w:t>
      </w:r>
      <w:r w:rsidR="00223112">
        <w:rPr>
          <w:rFonts w:ascii="Times New Roman" w:eastAsia="Calibri" w:hAnsi="Times New Roman" w:cs="Times New Roman"/>
          <w:noProof/>
          <w:sz w:val="23"/>
          <w:szCs w:val="23"/>
          <w:lang w:eastAsia="ru-RU"/>
        </w:rPr>
        <w:t>6</w:t>
      </w:r>
      <w:r w:rsidRPr="009125D9">
        <w:rPr>
          <w:rFonts w:ascii="Times New Roman" w:eastAsia="Calibri" w:hAnsi="Times New Roman" w:cs="Times New Roman"/>
          <w:noProof/>
          <w:sz w:val="23"/>
          <w:szCs w:val="23"/>
          <w:lang w:eastAsia="ru-RU"/>
        </w:rPr>
        <w:t xml:space="preserve">. </w:t>
      </w:r>
      <w:r w:rsidR="007E111F" w:rsidRPr="009125D9">
        <w:rPr>
          <w:rFonts w:ascii="Times New Roman" w:eastAsia="Calibri" w:hAnsi="Times New Roman" w:cs="Times New Roman"/>
          <w:noProof/>
          <w:sz w:val="23"/>
          <w:szCs w:val="23"/>
          <w:lang w:eastAsia="ru-RU"/>
        </w:rPr>
        <w:t>Совершение операций за предыдущий рабочий день подтверждается выпиской по счетам Клиента, сформированной не ранее 10-00 часов утра текущего рабочего дня.</w:t>
      </w:r>
    </w:p>
    <w:p w:rsidR="00BC4E2E" w:rsidRPr="009125D9" w:rsidRDefault="00BC4E2E" w:rsidP="009125D9">
      <w:pPr>
        <w:keepNext/>
        <w:keepLines/>
        <w:widowControl/>
        <w:spacing w:before="100" w:beforeAutospacing="1" w:after="100" w:afterAutospacing="1"/>
        <w:ind w:firstLine="567"/>
        <w:jc w:val="center"/>
        <w:outlineLvl w:val="3"/>
        <w:rPr>
          <w:rFonts w:ascii="Times New Roman" w:eastAsia="Times New Roman" w:hAnsi="Times New Roman" w:cs="Times New Roman"/>
          <w:b/>
          <w:bCs/>
          <w:noProof/>
          <w:sz w:val="23"/>
          <w:szCs w:val="23"/>
          <w:lang w:eastAsia="ru-RU"/>
        </w:rPr>
      </w:pPr>
      <w:r w:rsidRPr="009125D9">
        <w:rPr>
          <w:rFonts w:ascii="Times New Roman" w:eastAsia="Times New Roman" w:hAnsi="Times New Roman" w:cs="Times New Roman"/>
          <w:b/>
          <w:bCs/>
          <w:noProof/>
          <w:sz w:val="23"/>
          <w:szCs w:val="23"/>
          <w:lang w:eastAsia="ru-RU"/>
        </w:rPr>
        <w:t>5. Права и обязанности Сторон</w:t>
      </w:r>
    </w:p>
    <w:p w:rsidR="00BC4E2E" w:rsidRPr="009125D9" w:rsidRDefault="00BC4E2E" w:rsidP="00D70DFE">
      <w:pPr>
        <w:widowControl/>
        <w:ind w:firstLine="567"/>
        <w:jc w:val="both"/>
        <w:rPr>
          <w:rFonts w:ascii="Times New Roman" w:eastAsia="Calibri" w:hAnsi="Times New Roman" w:cs="Times New Roman"/>
          <w:noProof/>
          <w:sz w:val="23"/>
          <w:szCs w:val="23"/>
          <w:lang w:eastAsia="ru-RU"/>
        </w:rPr>
      </w:pPr>
      <w:r w:rsidRPr="009125D9">
        <w:rPr>
          <w:rFonts w:ascii="Times New Roman" w:eastAsia="Calibri" w:hAnsi="Times New Roman" w:cs="Times New Roman"/>
          <w:noProof/>
          <w:sz w:val="23"/>
          <w:szCs w:val="23"/>
          <w:lang w:eastAsia="ru-RU"/>
        </w:rPr>
        <w:t>5.1. Банк обязан:</w:t>
      </w:r>
    </w:p>
    <w:p w:rsidR="00BC4E2E" w:rsidRPr="009125D9" w:rsidRDefault="00BC4E2E" w:rsidP="00D70DFE">
      <w:pPr>
        <w:widowControl/>
        <w:ind w:firstLine="567"/>
        <w:jc w:val="both"/>
        <w:rPr>
          <w:rFonts w:ascii="Times New Roman" w:eastAsia="Calibri" w:hAnsi="Times New Roman" w:cs="Times New Roman"/>
          <w:noProof/>
          <w:sz w:val="23"/>
          <w:szCs w:val="23"/>
          <w:lang w:eastAsia="ru-RU"/>
        </w:rPr>
      </w:pPr>
      <w:r w:rsidRPr="009125D9">
        <w:rPr>
          <w:rFonts w:ascii="Times New Roman" w:eastAsia="Calibri" w:hAnsi="Times New Roman" w:cs="Times New Roman"/>
          <w:color w:val="000000"/>
          <w:sz w:val="23"/>
          <w:szCs w:val="23"/>
          <w:shd w:val="clear" w:color="auto" w:fill="FFFFFF"/>
        </w:rPr>
        <w:t>5.1.</w:t>
      </w:r>
      <w:r w:rsidR="003A6B58" w:rsidRPr="009125D9">
        <w:rPr>
          <w:rFonts w:ascii="Times New Roman" w:eastAsia="Calibri" w:hAnsi="Times New Roman" w:cs="Times New Roman"/>
          <w:color w:val="000000"/>
          <w:sz w:val="23"/>
          <w:szCs w:val="23"/>
          <w:shd w:val="clear" w:color="auto" w:fill="FFFFFF"/>
        </w:rPr>
        <w:t>1</w:t>
      </w:r>
      <w:r w:rsidRPr="009125D9">
        <w:rPr>
          <w:rFonts w:ascii="Times New Roman" w:eastAsia="Calibri" w:hAnsi="Times New Roman" w:cs="Times New Roman"/>
          <w:color w:val="000000"/>
          <w:sz w:val="23"/>
          <w:szCs w:val="23"/>
          <w:shd w:val="clear" w:color="auto" w:fill="FFFFFF"/>
        </w:rPr>
        <w:t xml:space="preserve">. Предоставить Клиенту после принятия Заявления </w:t>
      </w:r>
      <w:r w:rsidR="004F2446" w:rsidRPr="00416D9F">
        <w:rPr>
          <w:rFonts w:ascii="Times New Roman" w:eastAsia="Calibri" w:hAnsi="Times New Roman" w:cs="Times New Roman"/>
          <w:color w:val="000000"/>
          <w:sz w:val="23"/>
          <w:szCs w:val="23"/>
          <w:shd w:val="clear" w:color="auto" w:fill="FFFFFF"/>
        </w:rPr>
        <w:t>на подключение услуги</w:t>
      </w:r>
      <w:r w:rsidR="006969D7" w:rsidRPr="00416D9F">
        <w:rPr>
          <w:rFonts w:ascii="Times New Roman" w:eastAsia="Calibri" w:hAnsi="Times New Roman" w:cs="Times New Roman"/>
          <w:color w:val="000000"/>
          <w:sz w:val="23"/>
          <w:szCs w:val="23"/>
          <w:shd w:val="clear" w:color="auto" w:fill="FFFFFF"/>
        </w:rPr>
        <w:t xml:space="preserve"> </w:t>
      </w:r>
      <w:r w:rsidRPr="009125D9">
        <w:rPr>
          <w:rFonts w:ascii="Times New Roman" w:eastAsia="Calibri" w:hAnsi="Times New Roman" w:cs="Times New Roman"/>
          <w:color w:val="000000"/>
          <w:sz w:val="23"/>
          <w:szCs w:val="23"/>
          <w:shd w:val="clear" w:color="auto" w:fill="FFFFFF"/>
        </w:rPr>
        <w:t xml:space="preserve">в порядке, предусмотренном </w:t>
      </w:r>
      <w:r w:rsidR="004F2446" w:rsidRPr="00416D9F">
        <w:rPr>
          <w:rFonts w:ascii="Times New Roman" w:eastAsia="Calibri" w:hAnsi="Times New Roman" w:cs="Times New Roman"/>
          <w:color w:val="000000"/>
          <w:sz w:val="23"/>
          <w:szCs w:val="23"/>
          <w:shd w:val="clear" w:color="auto" w:fill="FFFFFF"/>
        </w:rPr>
        <w:t>п.</w:t>
      </w:r>
      <w:r w:rsidRPr="009125D9">
        <w:rPr>
          <w:rFonts w:ascii="Times New Roman" w:eastAsia="Calibri" w:hAnsi="Times New Roman" w:cs="Times New Roman"/>
          <w:color w:val="000000"/>
          <w:sz w:val="23"/>
          <w:szCs w:val="23"/>
          <w:shd w:val="clear" w:color="auto" w:fill="FFFFFF"/>
        </w:rPr>
        <w:t xml:space="preserve"> 3</w:t>
      </w:r>
      <w:r w:rsidR="004F2446" w:rsidRPr="00416D9F">
        <w:rPr>
          <w:rFonts w:ascii="Times New Roman" w:eastAsia="Calibri" w:hAnsi="Times New Roman" w:cs="Times New Roman"/>
          <w:color w:val="000000"/>
          <w:sz w:val="23"/>
          <w:szCs w:val="23"/>
          <w:shd w:val="clear" w:color="auto" w:fill="FFFFFF"/>
        </w:rPr>
        <w:t>.1</w:t>
      </w:r>
      <w:r w:rsidRPr="009125D9">
        <w:rPr>
          <w:rFonts w:ascii="Times New Roman" w:eastAsia="Calibri" w:hAnsi="Times New Roman" w:cs="Times New Roman"/>
          <w:color w:val="000000"/>
          <w:sz w:val="23"/>
          <w:szCs w:val="23"/>
          <w:shd w:val="clear" w:color="auto" w:fill="FFFFFF"/>
        </w:rPr>
        <w:t xml:space="preserve"> настоящих Условий</w:t>
      </w:r>
      <w:r w:rsidR="006969D7" w:rsidRPr="00416D9F">
        <w:rPr>
          <w:rFonts w:ascii="Times New Roman" w:eastAsia="Calibri" w:hAnsi="Times New Roman" w:cs="Times New Roman"/>
          <w:color w:val="000000"/>
          <w:sz w:val="23"/>
          <w:szCs w:val="23"/>
          <w:shd w:val="clear" w:color="auto" w:fill="FFFFFF"/>
        </w:rPr>
        <w:t>,</w:t>
      </w:r>
      <w:r w:rsidRPr="009125D9">
        <w:rPr>
          <w:rFonts w:ascii="Times New Roman" w:eastAsia="Calibri" w:hAnsi="Times New Roman" w:cs="Times New Roman"/>
          <w:color w:val="000000"/>
          <w:sz w:val="23"/>
          <w:szCs w:val="23"/>
          <w:shd w:val="clear" w:color="auto" w:fill="FFFFFF"/>
        </w:rPr>
        <w:t xml:space="preserve"> и перегенерации ключей Клиентом (согласно п.2 </w:t>
      </w:r>
      <w:r w:rsidRPr="009125D9">
        <w:rPr>
          <w:rFonts w:ascii="Times New Roman" w:eastAsia="Calibri" w:hAnsi="Times New Roman" w:cs="Times New Roman"/>
          <w:noProof/>
          <w:sz w:val="23"/>
          <w:szCs w:val="23"/>
          <w:lang w:eastAsia="ru-RU"/>
        </w:rPr>
        <w:t>Руководства по настройке обмена данными с Банком</w:t>
      </w:r>
      <w:r w:rsidRPr="009125D9">
        <w:rPr>
          <w:rFonts w:ascii="Times New Roman" w:eastAsia="Calibri" w:hAnsi="Times New Roman" w:cs="Times New Roman"/>
          <w:color w:val="000000"/>
          <w:sz w:val="23"/>
          <w:szCs w:val="23"/>
          <w:shd w:val="clear" w:color="auto" w:fill="FFFFFF"/>
        </w:rPr>
        <w:t>)</w:t>
      </w:r>
      <w:r w:rsidR="006969D7" w:rsidRPr="00416D9F">
        <w:rPr>
          <w:rFonts w:ascii="Times New Roman" w:eastAsia="Calibri" w:hAnsi="Times New Roman" w:cs="Times New Roman"/>
          <w:color w:val="000000"/>
          <w:sz w:val="23"/>
          <w:szCs w:val="23"/>
          <w:shd w:val="clear" w:color="auto" w:fill="FFFFFF"/>
        </w:rPr>
        <w:t>,</w:t>
      </w:r>
      <w:r w:rsidRPr="009125D9">
        <w:rPr>
          <w:rFonts w:ascii="Times New Roman" w:eastAsia="Calibri" w:hAnsi="Times New Roman" w:cs="Times New Roman"/>
          <w:color w:val="000000"/>
          <w:sz w:val="23"/>
          <w:szCs w:val="23"/>
          <w:shd w:val="clear" w:color="auto" w:fill="FFFFFF"/>
        </w:rPr>
        <w:t xml:space="preserve"> возможность осуществить настройку «1</w:t>
      </w:r>
      <w:proofErr w:type="gramStart"/>
      <w:r w:rsidRPr="009125D9">
        <w:rPr>
          <w:rFonts w:ascii="Times New Roman" w:eastAsia="Calibri" w:hAnsi="Times New Roman" w:cs="Times New Roman"/>
          <w:color w:val="000000"/>
          <w:sz w:val="23"/>
          <w:szCs w:val="23"/>
          <w:shd w:val="clear" w:color="auto" w:fill="FFFFFF"/>
        </w:rPr>
        <w:t>С:Предпритятие</w:t>
      </w:r>
      <w:proofErr w:type="gramEnd"/>
      <w:r w:rsidRPr="009125D9">
        <w:rPr>
          <w:rFonts w:ascii="Times New Roman" w:eastAsia="Calibri" w:hAnsi="Times New Roman" w:cs="Times New Roman"/>
          <w:color w:val="000000"/>
          <w:sz w:val="23"/>
          <w:szCs w:val="23"/>
          <w:shd w:val="clear" w:color="auto" w:fill="FFFFFF"/>
        </w:rPr>
        <w:t>» в соответствии с п. 4.1 настоящих Условий.</w:t>
      </w:r>
      <w:r w:rsidRPr="009125D9">
        <w:rPr>
          <w:rFonts w:ascii="Times New Roman" w:eastAsia="Calibri" w:hAnsi="Times New Roman" w:cs="Times New Roman"/>
          <w:noProof/>
          <w:sz w:val="23"/>
          <w:szCs w:val="23"/>
          <w:lang w:eastAsia="ru-RU"/>
        </w:rPr>
        <w:t xml:space="preserve"> </w:t>
      </w:r>
    </w:p>
    <w:p w:rsidR="00BC4E2E" w:rsidRPr="009125D9" w:rsidRDefault="00BC4E2E" w:rsidP="00D70DFE">
      <w:pPr>
        <w:widowControl/>
        <w:ind w:firstLine="567"/>
        <w:jc w:val="both"/>
        <w:rPr>
          <w:rFonts w:ascii="Times New Roman" w:eastAsia="Calibri" w:hAnsi="Times New Roman" w:cs="Times New Roman"/>
          <w:noProof/>
          <w:sz w:val="23"/>
          <w:szCs w:val="23"/>
          <w:lang w:eastAsia="ru-RU"/>
        </w:rPr>
      </w:pPr>
      <w:r w:rsidRPr="009125D9">
        <w:rPr>
          <w:rFonts w:ascii="Times New Roman" w:eastAsia="Calibri" w:hAnsi="Times New Roman" w:cs="Times New Roman"/>
          <w:noProof/>
          <w:sz w:val="23"/>
          <w:szCs w:val="23"/>
          <w:lang w:eastAsia="ru-RU"/>
        </w:rPr>
        <w:t>5.1.</w:t>
      </w:r>
      <w:r w:rsidR="003A6B58" w:rsidRPr="009125D9">
        <w:rPr>
          <w:rFonts w:ascii="Times New Roman" w:eastAsia="Calibri" w:hAnsi="Times New Roman" w:cs="Times New Roman"/>
          <w:noProof/>
          <w:sz w:val="23"/>
          <w:szCs w:val="23"/>
          <w:lang w:eastAsia="ru-RU"/>
        </w:rPr>
        <w:t>2</w:t>
      </w:r>
      <w:r w:rsidRPr="009125D9">
        <w:rPr>
          <w:rFonts w:ascii="Times New Roman" w:eastAsia="Calibri" w:hAnsi="Times New Roman" w:cs="Times New Roman"/>
          <w:noProof/>
          <w:sz w:val="23"/>
          <w:szCs w:val="23"/>
          <w:lang w:eastAsia="ru-RU"/>
        </w:rPr>
        <w:t xml:space="preserve">. Принимать к обработке электронные документы, поступившие по Каналу ЭДО, только в случае положительного результата проверки подлинности ЭП Клиента в электронном документе и соблюдения иных условий, предусмотренных </w:t>
      </w:r>
      <w:r w:rsidR="00B07322" w:rsidRPr="00416D9F">
        <w:rPr>
          <w:rFonts w:ascii="Times New Roman" w:eastAsia="Calibri" w:hAnsi="Times New Roman" w:cs="Times New Roman"/>
          <w:noProof/>
          <w:sz w:val="23"/>
          <w:szCs w:val="23"/>
          <w:lang w:eastAsia="ru-RU"/>
        </w:rPr>
        <w:t>разделом</w:t>
      </w:r>
      <w:r w:rsidRPr="009125D9">
        <w:rPr>
          <w:rFonts w:ascii="Times New Roman" w:eastAsia="Calibri" w:hAnsi="Times New Roman" w:cs="Times New Roman"/>
          <w:noProof/>
          <w:sz w:val="23"/>
          <w:szCs w:val="23"/>
          <w:lang w:eastAsia="ru-RU"/>
        </w:rPr>
        <w:t xml:space="preserve"> 4</w:t>
      </w:r>
      <w:r w:rsidR="00015BC9" w:rsidRPr="00416D9F">
        <w:rPr>
          <w:rFonts w:ascii="Times New Roman" w:eastAsia="Calibri" w:hAnsi="Times New Roman" w:cs="Times New Roman"/>
          <w:noProof/>
          <w:sz w:val="23"/>
          <w:szCs w:val="23"/>
          <w:lang w:eastAsia="ru-RU"/>
        </w:rPr>
        <w:t xml:space="preserve"> </w:t>
      </w:r>
      <w:r w:rsidRPr="009125D9">
        <w:rPr>
          <w:rFonts w:ascii="Times New Roman" w:eastAsia="Calibri" w:hAnsi="Times New Roman" w:cs="Times New Roman"/>
          <w:noProof/>
          <w:sz w:val="23"/>
          <w:szCs w:val="23"/>
          <w:lang w:eastAsia="ru-RU"/>
        </w:rPr>
        <w:t xml:space="preserve">настоящих Условий. </w:t>
      </w:r>
    </w:p>
    <w:p w:rsidR="00BC4E2E" w:rsidRPr="009125D9" w:rsidRDefault="00BC4E2E" w:rsidP="00D70DFE">
      <w:pPr>
        <w:widowControl/>
        <w:ind w:firstLine="567"/>
        <w:jc w:val="both"/>
        <w:rPr>
          <w:rFonts w:ascii="Times New Roman" w:eastAsia="Calibri" w:hAnsi="Times New Roman" w:cs="Times New Roman"/>
          <w:noProof/>
          <w:sz w:val="23"/>
          <w:szCs w:val="23"/>
          <w:lang w:eastAsia="ru-RU"/>
        </w:rPr>
      </w:pPr>
      <w:r w:rsidRPr="009125D9">
        <w:rPr>
          <w:rFonts w:ascii="Times New Roman" w:eastAsia="Calibri" w:hAnsi="Times New Roman" w:cs="Times New Roman"/>
          <w:noProof/>
          <w:sz w:val="23"/>
          <w:szCs w:val="23"/>
          <w:lang w:eastAsia="ru-RU"/>
        </w:rPr>
        <w:t>5.1.</w:t>
      </w:r>
      <w:r w:rsidR="003A6B58" w:rsidRPr="009125D9">
        <w:rPr>
          <w:rFonts w:ascii="Times New Roman" w:eastAsia="Calibri" w:hAnsi="Times New Roman" w:cs="Times New Roman"/>
          <w:noProof/>
          <w:sz w:val="23"/>
          <w:szCs w:val="23"/>
          <w:lang w:eastAsia="ru-RU"/>
        </w:rPr>
        <w:t>3</w:t>
      </w:r>
      <w:r w:rsidRPr="009125D9">
        <w:rPr>
          <w:rFonts w:ascii="Times New Roman" w:eastAsia="Calibri" w:hAnsi="Times New Roman" w:cs="Times New Roman"/>
          <w:noProof/>
          <w:sz w:val="23"/>
          <w:szCs w:val="23"/>
          <w:lang w:eastAsia="ru-RU"/>
        </w:rPr>
        <w:t xml:space="preserve">. Информировать Клиента (по запросу) о совершении Операций путем направления по Каналу ЭДО ответной квитанции, содержащей информацию о соответствующем статусе платежного поручения: «Исполнен» / «Подтвержден» с указанием даты его присвоения, отображаемом в «1С:Предпритятие». </w:t>
      </w:r>
    </w:p>
    <w:p w:rsidR="00BC4E2E" w:rsidRPr="009125D9" w:rsidRDefault="00BC4E2E" w:rsidP="00071A28">
      <w:pPr>
        <w:widowControl/>
        <w:ind w:firstLine="567"/>
        <w:jc w:val="both"/>
        <w:rPr>
          <w:rFonts w:ascii="Times New Roman" w:eastAsia="Calibri" w:hAnsi="Times New Roman" w:cs="Times New Roman"/>
          <w:noProof/>
          <w:sz w:val="23"/>
          <w:szCs w:val="23"/>
          <w:lang w:eastAsia="ru-RU"/>
        </w:rPr>
      </w:pPr>
      <w:r w:rsidRPr="009125D9">
        <w:rPr>
          <w:rFonts w:ascii="Times New Roman" w:eastAsia="Calibri" w:hAnsi="Times New Roman" w:cs="Times New Roman"/>
          <w:noProof/>
          <w:sz w:val="23"/>
          <w:szCs w:val="23"/>
          <w:lang w:eastAsia="ru-RU"/>
        </w:rPr>
        <w:t xml:space="preserve">Датой получения Клиентом уведомления о совершении Операции считается дата присвоения платежному поручению соответствующего статуса. </w:t>
      </w:r>
    </w:p>
    <w:p w:rsidR="00BC4E2E" w:rsidRPr="009125D9" w:rsidRDefault="00BC4E2E" w:rsidP="00D70DFE">
      <w:pPr>
        <w:widowControl/>
        <w:ind w:firstLine="567"/>
        <w:jc w:val="both"/>
        <w:rPr>
          <w:rFonts w:ascii="Times New Roman" w:eastAsia="Calibri" w:hAnsi="Times New Roman" w:cs="Times New Roman"/>
          <w:noProof/>
          <w:sz w:val="23"/>
          <w:szCs w:val="23"/>
          <w:lang w:eastAsia="ru-RU"/>
        </w:rPr>
      </w:pPr>
      <w:r w:rsidRPr="009125D9">
        <w:rPr>
          <w:rFonts w:ascii="Times New Roman" w:eastAsia="Calibri" w:hAnsi="Times New Roman" w:cs="Times New Roman"/>
          <w:noProof/>
          <w:sz w:val="23"/>
          <w:szCs w:val="23"/>
          <w:lang w:eastAsia="ru-RU"/>
        </w:rPr>
        <w:t>5.2. Банк имеет право:</w:t>
      </w:r>
    </w:p>
    <w:p w:rsidR="00BC4E2E" w:rsidRPr="009125D9" w:rsidRDefault="00BC4E2E" w:rsidP="00D70DFE">
      <w:pPr>
        <w:widowControl/>
        <w:ind w:firstLine="567"/>
        <w:jc w:val="both"/>
        <w:rPr>
          <w:rFonts w:ascii="Times New Roman" w:eastAsia="Calibri" w:hAnsi="Times New Roman" w:cs="Times New Roman"/>
          <w:noProof/>
          <w:sz w:val="23"/>
          <w:szCs w:val="23"/>
          <w:lang w:eastAsia="ru-RU"/>
        </w:rPr>
      </w:pPr>
      <w:r w:rsidRPr="009125D9">
        <w:rPr>
          <w:rFonts w:ascii="Times New Roman" w:eastAsia="Calibri" w:hAnsi="Times New Roman" w:cs="Times New Roman"/>
          <w:noProof/>
          <w:sz w:val="23"/>
          <w:szCs w:val="23"/>
          <w:lang w:eastAsia="ru-RU"/>
        </w:rPr>
        <w:t>5.2.1. Списывать с любого счета Клиента (за исключением банковского счета, с которого списание не допускается в силу закона или договора) без дополнительного распоряжения Клиента суммы комиссионного вознаграждения за оказываемые в рамках настоящих Условий услуги в размере и сроки, предусмотренные Тарифами, действующими на дату списания комиссионного вознаграждения.</w:t>
      </w:r>
    </w:p>
    <w:p w:rsidR="00BC4E2E" w:rsidRPr="009125D9" w:rsidRDefault="00BC4E2E" w:rsidP="00D70DFE">
      <w:pPr>
        <w:widowControl/>
        <w:ind w:firstLine="567"/>
        <w:jc w:val="both"/>
        <w:rPr>
          <w:rFonts w:ascii="Times New Roman" w:eastAsia="Calibri" w:hAnsi="Times New Roman" w:cs="Times New Roman"/>
          <w:noProof/>
          <w:sz w:val="23"/>
          <w:szCs w:val="23"/>
          <w:lang w:eastAsia="ru-RU"/>
        </w:rPr>
      </w:pPr>
      <w:r w:rsidRPr="009125D9">
        <w:rPr>
          <w:rFonts w:ascii="Times New Roman" w:eastAsia="Calibri" w:hAnsi="Times New Roman" w:cs="Times New Roman"/>
          <w:noProof/>
          <w:sz w:val="23"/>
          <w:szCs w:val="23"/>
          <w:lang w:eastAsia="ru-RU"/>
        </w:rPr>
        <w:t>5.2.2. Приостановить пользование Клиентом Услугой (в том числе прекратить прием платежных поручений от Клиента) в случаях:</w:t>
      </w:r>
    </w:p>
    <w:p w:rsidR="00BC4E2E" w:rsidRPr="009125D9" w:rsidRDefault="00BC4E2E" w:rsidP="00071A28">
      <w:pPr>
        <w:widowControl/>
        <w:ind w:firstLine="567"/>
        <w:jc w:val="both"/>
        <w:rPr>
          <w:rFonts w:ascii="Times New Roman" w:eastAsia="Calibri" w:hAnsi="Times New Roman" w:cs="Times New Roman"/>
          <w:noProof/>
          <w:sz w:val="23"/>
          <w:szCs w:val="23"/>
          <w:lang w:eastAsia="ru-RU"/>
        </w:rPr>
      </w:pPr>
      <w:r w:rsidRPr="009125D9">
        <w:rPr>
          <w:rFonts w:ascii="Times New Roman" w:eastAsia="Calibri" w:hAnsi="Times New Roman" w:cs="Times New Roman"/>
          <w:noProof/>
          <w:sz w:val="23"/>
          <w:szCs w:val="23"/>
          <w:lang w:eastAsia="ru-RU"/>
        </w:rPr>
        <w:t xml:space="preserve">– неуплаты Клиентом соответствующих комиссий в рамках Договора </w:t>
      </w:r>
      <w:r w:rsidR="00A40D0B" w:rsidRPr="009125D9">
        <w:rPr>
          <w:rFonts w:ascii="Times New Roman" w:eastAsia="Calibri" w:hAnsi="Times New Roman" w:cs="Times New Roman"/>
          <w:noProof/>
          <w:sz w:val="23"/>
          <w:szCs w:val="23"/>
          <w:lang w:eastAsia="ru-RU"/>
        </w:rPr>
        <w:t xml:space="preserve">ДБО </w:t>
      </w:r>
      <w:r w:rsidRPr="009125D9">
        <w:rPr>
          <w:rFonts w:ascii="Times New Roman" w:eastAsia="Calibri" w:hAnsi="Times New Roman" w:cs="Times New Roman"/>
          <w:noProof/>
          <w:sz w:val="23"/>
          <w:szCs w:val="23"/>
          <w:lang w:eastAsia="ru-RU"/>
        </w:rPr>
        <w:t xml:space="preserve">согласно Тарифам; </w:t>
      </w:r>
    </w:p>
    <w:p w:rsidR="00BC4E2E" w:rsidRPr="009125D9" w:rsidRDefault="00BC4E2E" w:rsidP="00071A28">
      <w:pPr>
        <w:widowControl/>
        <w:ind w:firstLine="567"/>
        <w:jc w:val="both"/>
        <w:rPr>
          <w:rFonts w:ascii="Times New Roman" w:eastAsia="Calibri" w:hAnsi="Times New Roman" w:cs="Times New Roman"/>
          <w:noProof/>
          <w:sz w:val="23"/>
          <w:szCs w:val="23"/>
          <w:lang w:eastAsia="ru-RU"/>
        </w:rPr>
      </w:pPr>
      <w:r w:rsidRPr="009125D9">
        <w:rPr>
          <w:rFonts w:ascii="Times New Roman" w:eastAsia="Calibri" w:hAnsi="Times New Roman" w:cs="Times New Roman"/>
          <w:noProof/>
          <w:sz w:val="23"/>
          <w:szCs w:val="23"/>
          <w:lang w:eastAsia="ru-RU"/>
        </w:rPr>
        <w:t xml:space="preserve">– приостановления использования ключа ЭП Клиента в рамках </w:t>
      </w:r>
      <w:r w:rsidR="00A40D0B" w:rsidRPr="009125D9">
        <w:rPr>
          <w:rFonts w:ascii="Times New Roman" w:eastAsia="Calibri" w:hAnsi="Times New Roman" w:cs="Times New Roman"/>
          <w:noProof/>
          <w:sz w:val="23"/>
          <w:szCs w:val="23"/>
          <w:lang w:eastAsia="ru-RU"/>
        </w:rPr>
        <w:t>Договора</w:t>
      </w:r>
      <w:r w:rsidRPr="009125D9">
        <w:rPr>
          <w:rFonts w:ascii="Times New Roman" w:eastAsia="Calibri" w:hAnsi="Times New Roman" w:cs="Times New Roman"/>
          <w:noProof/>
          <w:sz w:val="23"/>
          <w:szCs w:val="23"/>
          <w:lang w:eastAsia="ru-RU"/>
        </w:rPr>
        <w:t xml:space="preserve"> ДБО в случаях блокировки Системы ДБО;</w:t>
      </w:r>
    </w:p>
    <w:p w:rsidR="00BC4E2E" w:rsidRPr="009125D9" w:rsidRDefault="00BC4E2E" w:rsidP="00071A28">
      <w:pPr>
        <w:widowControl/>
        <w:ind w:firstLine="567"/>
        <w:jc w:val="both"/>
        <w:rPr>
          <w:rFonts w:ascii="Times New Roman" w:eastAsia="Calibri" w:hAnsi="Times New Roman" w:cs="Times New Roman"/>
          <w:noProof/>
          <w:sz w:val="23"/>
          <w:szCs w:val="23"/>
          <w:lang w:eastAsia="ru-RU"/>
        </w:rPr>
      </w:pPr>
      <w:r w:rsidRPr="009125D9">
        <w:rPr>
          <w:rFonts w:ascii="Times New Roman" w:eastAsia="Calibri" w:hAnsi="Times New Roman" w:cs="Times New Roman"/>
          <w:noProof/>
          <w:sz w:val="23"/>
          <w:szCs w:val="23"/>
          <w:lang w:eastAsia="ru-RU"/>
        </w:rPr>
        <w:t>– неисполнения или ненадлежащего исполнения Клиентом обязанностей, предусмотренных настоящим разделом настоящих Условий, разделом 6 Правил ДБО;</w:t>
      </w:r>
    </w:p>
    <w:p w:rsidR="00C20A96" w:rsidRPr="009125D9" w:rsidRDefault="00BC4E2E" w:rsidP="00071A28">
      <w:pPr>
        <w:widowControl/>
        <w:ind w:firstLine="567"/>
        <w:jc w:val="both"/>
        <w:rPr>
          <w:rFonts w:ascii="Times New Roman" w:eastAsia="Calibri" w:hAnsi="Times New Roman" w:cs="Times New Roman"/>
          <w:noProof/>
          <w:sz w:val="23"/>
          <w:szCs w:val="23"/>
          <w:lang w:eastAsia="ru-RU"/>
        </w:rPr>
      </w:pPr>
      <w:r w:rsidRPr="009125D9">
        <w:rPr>
          <w:rFonts w:ascii="Times New Roman" w:eastAsia="Calibri" w:hAnsi="Times New Roman" w:cs="Times New Roman"/>
          <w:noProof/>
          <w:sz w:val="23"/>
          <w:szCs w:val="23"/>
          <w:lang w:eastAsia="ru-RU"/>
        </w:rPr>
        <w:t>– получения от информации о неправомерном использовании Канала ЭДО</w:t>
      </w:r>
      <w:r w:rsidR="00C20A96" w:rsidRPr="009125D9">
        <w:rPr>
          <w:rFonts w:ascii="Times New Roman" w:eastAsia="Calibri" w:hAnsi="Times New Roman" w:cs="Times New Roman"/>
          <w:noProof/>
          <w:sz w:val="23"/>
          <w:szCs w:val="23"/>
          <w:lang w:eastAsia="ru-RU"/>
        </w:rPr>
        <w:t>;</w:t>
      </w:r>
    </w:p>
    <w:p w:rsidR="00C20A96" w:rsidRPr="009125D9" w:rsidRDefault="00BC4E2E" w:rsidP="00C20A96">
      <w:pPr>
        <w:widowControl/>
        <w:ind w:firstLine="567"/>
        <w:jc w:val="both"/>
        <w:rPr>
          <w:rFonts w:ascii="Times New Roman" w:eastAsia="Calibri" w:hAnsi="Times New Roman" w:cs="Times New Roman"/>
          <w:noProof/>
          <w:sz w:val="23"/>
          <w:szCs w:val="23"/>
          <w:lang w:eastAsia="ru-RU"/>
        </w:rPr>
      </w:pPr>
      <w:r w:rsidRPr="009125D9">
        <w:rPr>
          <w:rFonts w:ascii="Times New Roman" w:eastAsia="Calibri" w:hAnsi="Times New Roman" w:cs="Times New Roman"/>
          <w:noProof/>
          <w:sz w:val="23"/>
          <w:szCs w:val="23"/>
          <w:lang w:eastAsia="ru-RU"/>
        </w:rPr>
        <w:t xml:space="preserve"> </w:t>
      </w:r>
      <w:r w:rsidR="00C20A96" w:rsidRPr="009125D9">
        <w:rPr>
          <w:rFonts w:ascii="Times New Roman" w:eastAsia="Calibri" w:hAnsi="Times New Roman" w:cs="Times New Roman"/>
          <w:noProof/>
          <w:sz w:val="23"/>
          <w:szCs w:val="23"/>
          <w:lang w:eastAsia="ru-RU"/>
        </w:rPr>
        <w:t>– в случае технических работ, о которых банк будет уведомлять письмом в свободном формате в Системе ДБО;</w:t>
      </w:r>
    </w:p>
    <w:p w:rsidR="00C20A96" w:rsidRPr="009125D9" w:rsidRDefault="00C20A96" w:rsidP="00C20A96">
      <w:pPr>
        <w:widowControl/>
        <w:ind w:firstLine="567"/>
        <w:jc w:val="both"/>
        <w:rPr>
          <w:rFonts w:ascii="Times New Roman" w:eastAsia="Calibri" w:hAnsi="Times New Roman" w:cs="Times New Roman"/>
          <w:noProof/>
          <w:sz w:val="23"/>
          <w:szCs w:val="23"/>
          <w:lang w:eastAsia="ru-RU"/>
        </w:rPr>
      </w:pPr>
      <w:r w:rsidRPr="009125D9">
        <w:rPr>
          <w:rFonts w:ascii="Times New Roman" w:eastAsia="Calibri" w:hAnsi="Times New Roman" w:cs="Times New Roman"/>
          <w:noProof/>
          <w:sz w:val="23"/>
          <w:szCs w:val="23"/>
          <w:lang w:eastAsia="ru-RU"/>
        </w:rPr>
        <w:t>– в случае приостановления оказания услуг в рамках Договора ДБО (например, мошенничество, сомнительная операция, корпоративный конфликт и т.д.).</w:t>
      </w:r>
    </w:p>
    <w:p w:rsidR="00BC4E2E" w:rsidRPr="009125D9" w:rsidRDefault="00BC4E2E" w:rsidP="00071A28">
      <w:pPr>
        <w:widowControl/>
        <w:ind w:firstLine="567"/>
        <w:jc w:val="both"/>
        <w:rPr>
          <w:rFonts w:ascii="Times New Roman" w:eastAsia="Calibri" w:hAnsi="Times New Roman" w:cs="Times New Roman"/>
          <w:noProof/>
          <w:sz w:val="23"/>
          <w:szCs w:val="23"/>
          <w:lang w:eastAsia="ru-RU"/>
        </w:rPr>
      </w:pPr>
      <w:r w:rsidRPr="009125D9">
        <w:rPr>
          <w:rFonts w:ascii="Times New Roman" w:eastAsia="Calibri" w:hAnsi="Times New Roman" w:cs="Times New Roman"/>
          <w:noProof/>
          <w:sz w:val="23"/>
          <w:szCs w:val="23"/>
          <w:lang w:eastAsia="ru-RU"/>
        </w:rPr>
        <w:t xml:space="preserve">Банк возобновляет прием электронных документов Клиента посредством Канала ЭДО после устранения причин его блокирования. </w:t>
      </w:r>
    </w:p>
    <w:p w:rsidR="00BC4E2E" w:rsidRPr="009125D9" w:rsidRDefault="00BC4E2E" w:rsidP="00D70DFE">
      <w:pPr>
        <w:widowControl/>
        <w:ind w:firstLine="567"/>
        <w:jc w:val="both"/>
        <w:rPr>
          <w:rFonts w:ascii="Times New Roman" w:eastAsia="Calibri" w:hAnsi="Times New Roman" w:cs="Times New Roman"/>
          <w:noProof/>
          <w:sz w:val="23"/>
          <w:szCs w:val="23"/>
          <w:lang w:eastAsia="ru-RU"/>
        </w:rPr>
      </w:pPr>
      <w:r w:rsidRPr="009125D9">
        <w:rPr>
          <w:rFonts w:ascii="Times New Roman" w:eastAsia="Calibri" w:hAnsi="Times New Roman" w:cs="Times New Roman"/>
          <w:noProof/>
          <w:sz w:val="23"/>
          <w:szCs w:val="23"/>
          <w:lang w:eastAsia="ru-RU"/>
        </w:rPr>
        <w:t>5.2.3. Не принимать к исполнению платежные поручения в случае нарушения условий</w:t>
      </w:r>
      <w:r w:rsidR="00CD0CA3" w:rsidRPr="009125D9">
        <w:rPr>
          <w:rFonts w:ascii="Times New Roman" w:eastAsia="Calibri" w:hAnsi="Times New Roman" w:cs="Times New Roman"/>
          <w:noProof/>
          <w:sz w:val="23"/>
          <w:szCs w:val="23"/>
          <w:lang w:eastAsia="ru-RU"/>
        </w:rPr>
        <w:t xml:space="preserve"> раздела </w:t>
      </w:r>
      <w:r w:rsidRPr="009125D9">
        <w:rPr>
          <w:rFonts w:ascii="Times New Roman" w:eastAsia="Calibri" w:hAnsi="Times New Roman" w:cs="Times New Roman"/>
          <w:noProof/>
          <w:sz w:val="23"/>
          <w:szCs w:val="23"/>
          <w:lang w:eastAsia="ru-RU"/>
        </w:rPr>
        <w:t xml:space="preserve"> 4 настоящих Условий. </w:t>
      </w:r>
    </w:p>
    <w:p w:rsidR="00BC4E2E" w:rsidRPr="009125D9" w:rsidRDefault="00BC4E2E" w:rsidP="00D70DFE">
      <w:pPr>
        <w:widowControl/>
        <w:ind w:firstLine="567"/>
        <w:jc w:val="both"/>
        <w:rPr>
          <w:rFonts w:ascii="Times New Roman" w:eastAsia="Calibri" w:hAnsi="Times New Roman" w:cs="Times New Roman"/>
          <w:noProof/>
          <w:sz w:val="23"/>
          <w:szCs w:val="23"/>
          <w:lang w:eastAsia="ru-RU"/>
        </w:rPr>
      </w:pPr>
      <w:r w:rsidRPr="009125D9">
        <w:rPr>
          <w:rFonts w:ascii="Times New Roman" w:eastAsia="Calibri" w:hAnsi="Times New Roman" w:cs="Times New Roman"/>
          <w:noProof/>
          <w:sz w:val="23"/>
          <w:szCs w:val="23"/>
          <w:lang w:eastAsia="ru-RU"/>
        </w:rPr>
        <w:t xml:space="preserve">5.2.4. Отказать </w:t>
      </w:r>
      <w:r w:rsidR="00CD0CA3" w:rsidRPr="009125D9">
        <w:rPr>
          <w:rFonts w:ascii="Times New Roman" w:eastAsia="Calibri" w:hAnsi="Times New Roman" w:cs="Times New Roman"/>
          <w:noProof/>
          <w:sz w:val="23"/>
          <w:szCs w:val="23"/>
          <w:lang w:eastAsia="ru-RU"/>
        </w:rPr>
        <w:t>в</w:t>
      </w:r>
      <w:r w:rsidRPr="009125D9">
        <w:rPr>
          <w:rFonts w:ascii="Times New Roman" w:eastAsia="Calibri" w:hAnsi="Times New Roman" w:cs="Times New Roman"/>
          <w:noProof/>
          <w:sz w:val="23"/>
          <w:szCs w:val="23"/>
          <w:lang w:eastAsia="ru-RU"/>
        </w:rPr>
        <w:t xml:space="preserve"> </w:t>
      </w:r>
      <w:r w:rsidR="00DC5174" w:rsidRPr="009125D9">
        <w:rPr>
          <w:rFonts w:ascii="Times New Roman" w:eastAsia="Calibri" w:hAnsi="Times New Roman" w:cs="Times New Roman"/>
          <w:noProof/>
          <w:sz w:val="23"/>
          <w:szCs w:val="23"/>
          <w:lang w:eastAsia="ru-RU"/>
        </w:rPr>
        <w:t>предоставлени</w:t>
      </w:r>
      <w:r w:rsidR="00CD0CA3" w:rsidRPr="009125D9">
        <w:rPr>
          <w:rFonts w:ascii="Times New Roman" w:eastAsia="Calibri" w:hAnsi="Times New Roman" w:cs="Times New Roman"/>
          <w:noProof/>
          <w:sz w:val="23"/>
          <w:szCs w:val="23"/>
          <w:lang w:eastAsia="ru-RU"/>
        </w:rPr>
        <w:t>и</w:t>
      </w:r>
      <w:r w:rsidR="00C20A96" w:rsidRPr="009125D9">
        <w:rPr>
          <w:rFonts w:ascii="Times New Roman" w:eastAsia="Calibri" w:hAnsi="Times New Roman" w:cs="Times New Roman"/>
          <w:noProof/>
          <w:sz w:val="23"/>
          <w:szCs w:val="23"/>
          <w:lang w:eastAsia="ru-RU"/>
        </w:rPr>
        <w:t xml:space="preserve"> </w:t>
      </w:r>
      <w:r w:rsidR="00DC5174" w:rsidRPr="009125D9">
        <w:rPr>
          <w:rFonts w:ascii="Times New Roman" w:eastAsia="Calibri" w:hAnsi="Times New Roman" w:cs="Times New Roman"/>
          <w:noProof/>
          <w:sz w:val="23"/>
          <w:szCs w:val="23"/>
          <w:lang w:eastAsia="ru-RU"/>
        </w:rPr>
        <w:t>Услуги</w:t>
      </w:r>
      <w:r w:rsidRPr="009125D9">
        <w:rPr>
          <w:rFonts w:ascii="Times New Roman" w:eastAsia="Calibri" w:hAnsi="Times New Roman" w:cs="Times New Roman"/>
          <w:noProof/>
          <w:sz w:val="23"/>
          <w:szCs w:val="23"/>
          <w:lang w:eastAsia="ru-RU"/>
        </w:rPr>
        <w:t xml:space="preserve"> в соответствии с п. 6.2 настоящих Условий, в том числе в случае нарушения Клиентом своих обязанностей в рамках настоящих Условий и случаях, предусмотренных действующим законодательством Российской Федерации.</w:t>
      </w:r>
    </w:p>
    <w:p w:rsidR="00C20A96" w:rsidRPr="009125D9" w:rsidRDefault="00C20A96" w:rsidP="00265109">
      <w:pPr>
        <w:widowControl/>
        <w:ind w:firstLine="567"/>
        <w:jc w:val="both"/>
        <w:rPr>
          <w:rFonts w:ascii="Times New Roman" w:eastAsia="Calibri" w:hAnsi="Times New Roman" w:cs="Times New Roman"/>
          <w:noProof/>
          <w:sz w:val="23"/>
          <w:szCs w:val="23"/>
          <w:lang w:eastAsia="ru-RU"/>
        </w:rPr>
      </w:pPr>
      <w:r w:rsidRPr="009125D9">
        <w:rPr>
          <w:rFonts w:ascii="Times New Roman" w:eastAsia="Calibri" w:hAnsi="Times New Roman" w:cs="Times New Roman"/>
          <w:noProof/>
          <w:sz w:val="23"/>
          <w:szCs w:val="23"/>
          <w:lang w:eastAsia="ru-RU"/>
        </w:rPr>
        <w:t>5.2.5. В одностороннем порядке вносить изменения в настоящие Условия.</w:t>
      </w:r>
    </w:p>
    <w:p w:rsidR="00BC4E2E" w:rsidRPr="009125D9" w:rsidRDefault="00BC4E2E" w:rsidP="00D70DFE">
      <w:pPr>
        <w:widowControl/>
        <w:spacing w:before="120"/>
        <w:ind w:firstLine="567"/>
        <w:jc w:val="both"/>
        <w:rPr>
          <w:rFonts w:ascii="Times New Roman" w:eastAsia="Calibri" w:hAnsi="Times New Roman" w:cs="Times New Roman"/>
          <w:noProof/>
          <w:sz w:val="23"/>
          <w:szCs w:val="23"/>
          <w:lang w:eastAsia="ru-RU"/>
        </w:rPr>
      </w:pPr>
      <w:r w:rsidRPr="009125D9">
        <w:rPr>
          <w:rFonts w:ascii="Times New Roman" w:eastAsia="Calibri" w:hAnsi="Times New Roman" w:cs="Times New Roman"/>
          <w:noProof/>
          <w:sz w:val="23"/>
          <w:szCs w:val="23"/>
          <w:lang w:eastAsia="ru-RU"/>
        </w:rPr>
        <w:t>5.3. Клиент обязан:</w:t>
      </w:r>
    </w:p>
    <w:p w:rsidR="00BC4E2E" w:rsidRPr="009125D9" w:rsidRDefault="00BC4E2E" w:rsidP="00D70DFE">
      <w:pPr>
        <w:widowControl/>
        <w:ind w:firstLine="567"/>
        <w:jc w:val="both"/>
        <w:rPr>
          <w:rFonts w:ascii="Times New Roman" w:eastAsia="Calibri" w:hAnsi="Times New Roman" w:cs="Times New Roman"/>
          <w:noProof/>
          <w:sz w:val="23"/>
          <w:szCs w:val="23"/>
          <w:lang w:eastAsia="ru-RU"/>
        </w:rPr>
      </w:pPr>
      <w:r w:rsidRPr="009125D9">
        <w:rPr>
          <w:rFonts w:ascii="Times New Roman" w:eastAsia="Calibri" w:hAnsi="Times New Roman" w:cs="Times New Roman"/>
          <w:noProof/>
          <w:sz w:val="23"/>
          <w:szCs w:val="23"/>
          <w:lang w:eastAsia="ru-RU"/>
        </w:rPr>
        <w:t>5.3.1. Приобрести у правообладателя «1С:Предприятие» с правами на его использование и оборудовать рабочее место Клиента (ПЭВМ) в соответствии с эксплуатационной документацией данного программного обеспечения (</w:t>
      </w:r>
      <w:r w:rsidRPr="009125D9">
        <w:rPr>
          <w:rFonts w:ascii="Times New Roman" w:eastAsia="Calibri" w:hAnsi="Times New Roman" w:cs="Times New Roman"/>
          <w:sz w:val="23"/>
          <w:szCs w:val="23"/>
          <w:shd w:val="clear" w:color="auto" w:fill="FFFFFF"/>
        </w:rPr>
        <w:t>Список поддерживаемых конфигураций размещен</w:t>
      </w:r>
      <w:r w:rsidRPr="009125D9">
        <w:rPr>
          <w:rFonts w:ascii="Times New Roman" w:eastAsia="Calibri" w:hAnsi="Times New Roman" w:cs="Times New Roman"/>
          <w:noProof/>
          <w:sz w:val="23"/>
          <w:szCs w:val="23"/>
          <w:lang w:eastAsia="ru-RU"/>
        </w:rPr>
        <w:t xml:space="preserve"> </w:t>
      </w:r>
      <w:hyperlink r:id="rId19" w:history="1">
        <w:r w:rsidRPr="009125D9">
          <w:rPr>
            <w:rFonts w:ascii="Times New Roman" w:eastAsia="Calibri" w:hAnsi="Times New Roman" w:cs="Times New Roman"/>
            <w:noProof/>
            <w:color w:val="0000FF"/>
            <w:sz w:val="23"/>
            <w:szCs w:val="23"/>
            <w:u w:val="single"/>
            <w:lang w:eastAsia="ru-RU"/>
          </w:rPr>
          <w:t>http://v8.1c.ru/edi/edi_app/bank/standards.htm</w:t>
        </w:r>
      </w:hyperlink>
      <w:r w:rsidRPr="009125D9">
        <w:rPr>
          <w:rFonts w:ascii="Times New Roman" w:eastAsia="Calibri" w:hAnsi="Times New Roman" w:cs="Times New Roman"/>
          <w:noProof/>
          <w:sz w:val="23"/>
          <w:szCs w:val="23"/>
          <w:lang w:eastAsia="ru-RU"/>
        </w:rPr>
        <w:t xml:space="preserve">). </w:t>
      </w:r>
    </w:p>
    <w:p w:rsidR="00BC4E2E" w:rsidRPr="009125D9" w:rsidRDefault="00BC4E2E" w:rsidP="00071A28">
      <w:pPr>
        <w:widowControl/>
        <w:ind w:firstLine="567"/>
        <w:jc w:val="both"/>
        <w:rPr>
          <w:rFonts w:ascii="Times New Roman" w:eastAsia="Calibri" w:hAnsi="Times New Roman" w:cs="Times New Roman"/>
          <w:noProof/>
          <w:sz w:val="23"/>
          <w:szCs w:val="23"/>
          <w:lang w:eastAsia="ru-RU"/>
        </w:rPr>
      </w:pPr>
      <w:r w:rsidRPr="009125D9">
        <w:rPr>
          <w:rFonts w:ascii="Times New Roman" w:eastAsia="Calibri" w:hAnsi="Times New Roman" w:cs="Times New Roman"/>
          <w:noProof/>
          <w:sz w:val="23"/>
          <w:szCs w:val="23"/>
          <w:lang w:eastAsia="ru-RU"/>
        </w:rPr>
        <w:t xml:space="preserve">В случае, предусмотренном п. 4.1 настоящих Условий, осуществить в «1С:Предприятие» настройку обмена данными с Банком согласно Руководству по настройке обмена данными с Банком. </w:t>
      </w:r>
    </w:p>
    <w:p w:rsidR="00BC4E2E" w:rsidRPr="009125D9" w:rsidRDefault="00BC4E2E" w:rsidP="00D70DFE">
      <w:pPr>
        <w:widowControl/>
        <w:ind w:firstLine="567"/>
        <w:jc w:val="both"/>
        <w:rPr>
          <w:rFonts w:ascii="Times New Roman" w:eastAsia="Calibri" w:hAnsi="Times New Roman" w:cs="Times New Roman"/>
          <w:noProof/>
          <w:sz w:val="23"/>
          <w:szCs w:val="23"/>
          <w:lang w:eastAsia="ru-RU"/>
        </w:rPr>
      </w:pPr>
      <w:r w:rsidRPr="009125D9">
        <w:rPr>
          <w:rFonts w:ascii="Times New Roman" w:eastAsia="Calibri" w:hAnsi="Times New Roman" w:cs="Times New Roman"/>
          <w:noProof/>
          <w:sz w:val="23"/>
          <w:szCs w:val="23"/>
          <w:lang w:eastAsia="ru-RU"/>
        </w:rPr>
        <w:t xml:space="preserve">5.3.2. Соблюдать (ознакомить и обеспечить соблюдение Уполномоченным лицом Клиента) при работе с «1С:Предприятие» </w:t>
      </w:r>
      <w:r w:rsidRPr="009125D9">
        <w:rPr>
          <w:rFonts w:ascii="Times New Roman" w:eastAsia="Calibri" w:hAnsi="Times New Roman" w:cs="Times New Roman"/>
          <w:sz w:val="23"/>
          <w:szCs w:val="23"/>
        </w:rPr>
        <w:t xml:space="preserve">Требования по обеспечению безопасности использования программного обеспечения </w:t>
      </w:r>
      <w:r w:rsidR="00157687" w:rsidRPr="009125D9">
        <w:rPr>
          <w:rFonts w:ascii="Times New Roman" w:eastAsia="Calibri" w:hAnsi="Times New Roman" w:cs="Times New Roman"/>
          <w:sz w:val="23"/>
          <w:szCs w:val="23"/>
        </w:rPr>
        <w:t>С</w:t>
      </w:r>
      <w:r w:rsidRPr="009125D9">
        <w:rPr>
          <w:rFonts w:ascii="Times New Roman" w:eastAsia="Calibri" w:hAnsi="Times New Roman" w:cs="Times New Roman"/>
          <w:sz w:val="23"/>
          <w:szCs w:val="23"/>
        </w:rPr>
        <w:t xml:space="preserve">истемы «Банк-Клиент» и Средств ЭП (Приложение № 6 к Договору ДБО, далее - Требования по обеспечению безопасности использования </w:t>
      </w:r>
      <w:r w:rsidR="00157687" w:rsidRPr="009125D9">
        <w:rPr>
          <w:rFonts w:ascii="Times New Roman" w:eastAsia="Calibri" w:hAnsi="Times New Roman" w:cs="Times New Roman"/>
          <w:sz w:val="23"/>
          <w:szCs w:val="23"/>
        </w:rPr>
        <w:t>С</w:t>
      </w:r>
      <w:r w:rsidRPr="009125D9">
        <w:rPr>
          <w:rFonts w:ascii="Times New Roman" w:eastAsia="Calibri" w:hAnsi="Times New Roman" w:cs="Times New Roman"/>
          <w:sz w:val="23"/>
          <w:szCs w:val="23"/>
        </w:rPr>
        <w:t>истемы ДБО)</w:t>
      </w:r>
      <w:r w:rsidRPr="009125D9">
        <w:rPr>
          <w:rFonts w:ascii="Times New Roman" w:eastAsia="Calibri" w:hAnsi="Times New Roman" w:cs="Times New Roman"/>
          <w:noProof/>
          <w:sz w:val="23"/>
          <w:szCs w:val="23"/>
          <w:lang w:eastAsia="ru-RU"/>
        </w:rPr>
        <w:t xml:space="preserve"> в течение всего срока </w:t>
      </w:r>
      <w:r w:rsidR="00A55321" w:rsidRPr="009125D9">
        <w:rPr>
          <w:rFonts w:ascii="Times New Roman" w:eastAsia="Calibri" w:hAnsi="Times New Roman" w:cs="Times New Roman"/>
          <w:noProof/>
          <w:sz w:val="23"/>
          <w:szCs w:val="23"/>
          <w:lang w:eastAsia="ru-RU"/>
        </w:rPr>
        <w:t>пользования Услугой</w:t>
      </w:r>
      <w:r w:rsidRPr="009125D9">
        <w:rPr>
          <w:rFonts w:ascii="Times New Roman" w:eastAsia="Calibri" w:hAnsi="Times New Roman" w:cs="Times New Roman"/>
          <w:noProof/>
          <w:sz w:val="23"/>
          <w:szCs w:val="23"/>
          <w:lang w:eastAsia="ru-RU"/>
        </w:rPr>
        <w:t xml:space="preserve">. </w:t>
      </w:r>
    </w:p>
    <w:p w:rsidR="00BC4E2E" w:rsidRPr="009125D9" w:rsidRDefault="00BC4E2E" w:rsidP="00071A28">
      <w:pPr>
        <w:widowControl/>
        <w:ind w:firstLine="567"/>
        <w:jc w:val="both"/>
        <w:rPr>
          <w:rFonts w:ascii="Times New Roman" w:eastAsia="Calibri" w:hAnsi="Times New Roman" w:cs="Times New Roman"/>
          <w:noProof/>
          <w:sz w:val="23"/>
          <w:szCs w:val="23"/>
          <w:lang w:eastAsia="ru-RU"/>
        </w:rPr>
      </w:pPr>
      <w:r w:rsidRPr="009125D9">
        <w:rPr>
          <w:rFonts w:ascii="Times New Roman" w:eastAsia="Calibri" w:hAnsi="Times New Roman" w:cs="Times New Roman"/>
          <w:noProof/>
          <w:sz w:val="23"/>
          <w:szCs w:val="23"/>
          <w:lang w:eastAsia="ru-RU"/>
        </w:rPr>
        <w:t xml:space="preserve">Стороны признают, что на используемые для работы с «1С:Предприятие» программно-вычислительные средства распространяются </w:t>
      </w:r>
      <w:r w:rsidRPr="009125D9">
        <w:rPr>
          <w:rFonts w:ascii="Times New Roman" w:eastAsia="Calibri" w:hAnsi="Times New Roman" w:cs="Times New Roman"/>
          <w:sz w:val="23"/>
          <w:szCs w:val="23"/>
        </w:rPr>
        <w:t>Требования по обеспечению безопасности использования системы ДБО</w:t>
      </w:r>
      <w:r w:rsidRPr="009125D9">
        <w:rPr>
          <w:rFonts w:ascii="Times New Roman" w:eastAsia="Calibri" w:hAnsi="Times New Roman" w:cs="Times New Roman"/>
          <w:noProof/>
          <w:sz w:val="23"/>
          <w:szCs w:val="23"/>
          <w:lang w:eastAsia="ru-RU"/>
        </w:rPr>
        <w:t xml:space="preserve">. </w:t>
      </w:r>
    </w:p>
    <w:p w:rsidR="00BC4E2E" w:rsidRPr="009125D9" w:rsidRDefault="00BC4E2E" w:rsidP="00D70DFE">
      <w:pPr>
        <w:widowControl/>
        <w:ind w:firstLine="567"/>
        <w:jc w:val="both"/>
        <w:rPr>
          <w:rFonts w:ascii="Times New Roman" w:eastAsia="Calibri" w:hAnsi="Times New Roman" w:cs="Times New Roman"/>
          <w:noProof/>
          <w:sz w:val="23"/>
          <w:szCs w:val="23"/>
          <w:lang w:eastAsia="ru-RU"/>
        </w:rPr>
      </w:pPr>
      <w:r w:rsidRPr="009125D9">
        <w:rPr>
          <w:rFonts w:ascii="Times New Roman" w:eastAsia="Calibri" w:hAnsi="Times New Roman" w:cs="Times New Roman"/>
          <w:noProof/>
          <w:sz w:val="23"/>
          <w:szCs w:val="23"/>
          <w:lang w:eastAsia="ru-RU"/>
        </w:rPr>
        <w:t>5.3.3. Регулярно, не реже 1 (Одного) раза в день, осуществлять вход в «1С:Предприятие» для ознакомления с ответными квитанциями, направляемыми Банком по запросу Клиента в соответствии с п. 4.</w:t>
      </w:r>
      <w:r w:rsidR="00F63B64" w:rsidRPr="009125D9">
        <w:rPr>
          <w:rFonts w:ascii="Times New Roman" w:eastAsia="Calibri" w:hAnsi="Times New Roman" w:cs="Times New Roman"/>
          <w:noProof/>
          <w:sz w:val="23"/>
          <w:szCs w:val="23"/>
          <w:lang w:eastAsia="ru-RU"/>
        </w:rPr>
        <w:t>5</w:t>
      </w:r>
      <w:r w:rsidRPr="009125D9">
        <w:rPr>
          <w:rFonts w:ascii="Times New Roman" w:eastAsia="Calibri" w:hAnsi="Times New Roman" w:cs="Times New Roman"/>
          <w:noProof/>
          <w:sz w:val="23"/>
          <w:szCs w:val="23"/>
          <w:lang w:eastAsia="ru-RU"/>
        </w:rPr>
        <w:t xml:space="preserve"> настоящих Условий. </w:t>
      </w:r>
    </w:p>
    <w:p w:rsidR="00BC4E2E" w:rsidRPr="009125D9" w:rsidRDefault="00BC4E2E" w:rsidP="00D70DFE">
      <w:pPr>
        <w:widowControl/>
        <w:spacing w:before="120"/>
        <w:ind w:firstLine="567"/>
        <w:jc w:val="both"/>
        <w:rPr>
          <w:rFonts w:ascii="Times New Roman" w:eastAsia="Calibri" w:hAnsi="Times New Roman" w:cs="Times New Roman"/>
          <w:noProof/>
          <w:sz w:val="23"/>
          <w:szCs w:val="23"/>
          <w:lang w:eastAsia="ru-RU"/>
        </w:rPr>
      </w:pPr>
      <w:r w:rsidRPr="009125D9">
        <w:rPr>
          <w:rFonts w:ascii="Times New Roman" w:eastAsia="Calibri" w:hAnsi="Times New Roman" w:cs="Times New Roman"/>
          <w:noProof/>
          <w:sz w:val="23"/>
          <w:szCs w:val="23"/>
          <w:lang w:eastAsia="ru-RU"/>
        </w:rPr>
        <w:t>5.4. Клиент имеет право:</w:t>
      </w:r>
    </w:p>
    <w:p w:rsidR="00BC4E2E" w:rsidRPr="009125D9" w:rsidRDefault="00BC4E2E" w:rsidP="00D70DFE">
      <w:pPr>
        <w:widowControl/>
        <w:ind w:firstLine="567"/>
        <w:jc w:val="both"/>
        <w:rPr>
          <w:rFonts w:ascii="Times New Roman" w:eastAsia="Calibri" w:hAnsi="Times New Roman" w:cs="Times New Roman"/>
          <w:noProof/>
          <w:sz w:val="23"/>
          <w:szCs w:val="23"/>
          <w:lang w:eastAsia="ru-RU"/>
        </w:rPr>
      </w:pPr>
      <w:r w:rsidRPr="009125D9">
        <w:rPr>
          <w:rFonts w:ascii="Times New Roman" w:eastAsia="Calibri" w:hAnsi="Times New Roman" w:cs="Times New Roman"/>
          <w:noProof/>
          <w:sz w:val="23"/>
          <w:szCs w:val="23"/>
          <w:lang w:eastAsia="ru-RU"/>
        </w:rPr>
        <w:t xml:space="preserve">5.4.1. Передавать в Банк посредством Канала ЭДО платежные поручения в целях осуществления переводов денежных средств по счету согласно действующему законодательству Российской Федерации в пределах остатка денежных средств на счете, за исключением ограничений, налагаемых законодательством Российской Федерации, Банком России, налоговыми и правоохранительными органами, Банком на основании существующих договоров и соглашений, а также осуществлять обмен с Банком иными электронными документами, указанными в п. 2.1 настоящих Условий. </w:t>
      </w:r>
    </w:p>
    <w:p w:rsidR="00BC4E2E" w:rsidRPr="009125D9" w:rsidRDefault="00BC4E2E" w:rsidP="00D70DFE">
      <w:pPr>
        <w:widowControl/>
        <w:ind w:firstLine="567"/>
        <w:jc w:val="both"/>
        <w:rPr>
          <w:rFonts w:ascii="Times New Roman" w:eastAsia="Calibri" w:hAnsi="Times New Roman" w:cs="Times New Roman"/>
          <w:noProof/>
          <w:sz w:val="23"/>
          <w:szCs w:val="23"/>
          <w:lang w:eastAsia="ru-RU"/>
        </w:rPr>
      </w:pPr>
      <w:r w:rsidRPr="009125D9">
        <w:rPr>
          <w:rFonts w:ascii="Times New Roman" w:eastAsia="Calibri" w:hAnsi="Times New Roman" w:cs="Times New Roman"/>
          <w:noProof/>
          <w:sz w:val="23"/>
          <w:szCs w:val="23"/>
          <w:lang w:eastAsia="ru-RU"/>
        </w:rPr>
        <w:t>5.4.2. Отказаться от</w:t>
      </w:r>
      <w:r w:rsidR="00BE3C37" w:rsidRPr="009125D9">
        <w:rPr>
          <w:rFonts w:ascii="Times New Roman" w:eastAsia="Calibri" w:hAnsi="Times New Roman" w:cs="Times New Roman"/>
          <w:noProof/>
          <w:sz w:val="23"/>
          <w:szCs w:val="23"/>
          <w:lang w:eastAsia="ru-RU"/>
        </w:rPr>
        <w:t xml:space="preserve"> </w:t>
      </w:r>
      <w:r w:rsidR="00C82A52" w:rsidRPr="009125D9">
        <w:rPr>
          <w:rFonts w:ascii="Times New Roman" w:eastAsia="Calibri" w:hAnsi="Times New Roman" w:cs="Times New Roman"/>
          <w:noProof/>
          <w:sz w:val="23"/>
          <w:szCs w:val="23"/>
          <w:lang w:eastAsia="ru-RU"/>
        </w:rPr>
        <w:t>получения</w:t>
      </w:r>
      <w:r w:rsidRPr="009125D9">
        <w:rPr>
          <w:rFonts w:ascii="Times New Roman" w:eastAsia="Calibri" w:hAnsi="Times New Roman" w:cs="Times New Roman"/>
          <w:noProof/>
          <w:sz w:val="23"/>
          <w:szCs w:val="23"/>
          <w:lang w:eastAsia="ru-RU"/>
        </w:rPr>
        <w:t xml:space="preserve"> </w:t>
      </w:r>
      <w:r w:rsidR="00BE3C37" w:rsidRPr="009125D9">
        <w:rPr>
          <w:rFonts w:ascii="Times New Roman" w:eastAsia="Calibri" w:hAnsi="Times New Roman" w:cs="Times New Roman"/>
          <w:noProof/>
          <w:sz w:val="23"/>
          <w:szCs w:val="23"/>
          <w:lang w:eastAsia="ru-RU"/>
        </w:rPr>
        <w:t>Услуги</w:t>
      </w:r>
      <w:r w:rsidRPr="009125D9">
        <w:rPr>
          <w:rFonts w:ascii="Times New Roman" w:eastAsia="Calibri" w:hAnsi="Times New Roman" w:cs="Times New Roman"/>
          <w:noProof/>
          <w:sz w:val="23"/>
          <w:szCs w:val="23"/>
          <w:lang w:eastAsia="ru-RU"/>
        </w:rPr>
        <w:t xml:space="preserve"> в соответствии с п. 6.2 настоящих Условий, в том числе в случае несогласия с изменением настоящих Условий, путем предоставления в Банк </w:t>
      </w:r>
      <w:r w:rsidR="006E4279" w:rsidRPr="00416D9F">
        <w:rPr>
          <w:rFonts w:ascii="Times New Roman" w:eastAsia="Calibri" w:hAnsi="Times New Roman" w:cs="Times New Roman"/>
          <w:noProof/>
          <w:sz w:val="23"/>
          <w:szCs w:val="23"/>
          <w:lang w:eastAsia="ru-RU"/>
        </w:rPr>
        <w:t>з</w:t>
      </w:r>
      <w:r w:rsidRPr="009125D9">
        <w:rPr>
          <w:rFonts w:ascii="Times New Roman" w:eastAsia="Calibri" w:hAnsi="Times New Roman" w:cs="Times New Roman"/>
          <w:noProof/>
          <w:sz w:val="23"/>
          <w:szCs w:val="23"/>
          <w:lang w:eastAsia="ru-RU"/>
        </w:rPr>
        <w:t>аявления по Форме 16</w:t>
      </w:r>
      <w:r w:rsidR="00D70DFE" w:rsidRPr="009125D9">
        <w:rPr>
          <w:rFonts w:ascii="Times New Roman" w:eastAsia="Calibri" w:hAnsi="Times New Roman" w:cs="Times New Roman"/>
          <w:noProof/>
          <w:sz w:val="23"/>
          <w:szCs w:val="23"/>
          <w:lang w:eastAsia="ru-RU"/>
        </w:rPr>
        <w:t xml:space="preserve"> Сборника</w:t>
      </w:r>
      <w:r w:rsidR="00EC385C" w:rsidRPr="009125D9">
        <w:rPr>
          <w:rFonts w:ascii="Times New Roman" w:eastAsia="Calibri" w:hAnsi="Times New Roman" w:cs="Times New Roman"/>
          <w:noProof/>
          <w:sz w:val="23"/>
          <w:szCs w:val="23"/>
          <w:lang w:eastAsia="ru-RU"/>
        </w:rPr>
        <w:t xml:space="preserve"> (далее по тексту настоящих Условий – Заявление об </w:t>
      </w:r>
      <w:r w:rsidR="009C0CF1" w:rsidRPr="00416D9F">
        <w:rPr>
          <w:rFonts w:ascii="Times New Roman" w:eastAsia="Calibri" w:hAnsi="Times New Roman" w:cs="Times New Roman"/>
          <w:noProof/>
          <w:sz w:val="23"/>
          <w:szCs w:val="23"/>
          <w:lang w:eastAsia="ru-RU"/>
        </w:rPr>
        <w:t>отключении</w:t>
      </w:r>
      <w:r w:rsidR="00EC385C" w:rsidRPr="009125D9">
        <w:rPr>
          <w:rFonts w:ascii="Times New Roman" w:eastAsia="Calibri" w:hAnsi="Times New Roman" w:cs="Times New Roman"/>
          <w:noProof/>
          <w:sz w:val="23"/>
          <w:szCs w:val="23"/>
          <w:lang w:eastAsia="ru-RU"/>
        </w:rPr>
        <w:t xml:space="preserve"> от услуги)</w:t>
      </w:r>
      <w:r w:rsidRPr="009125D9">
        <w:rPr>
          <w:rFonts w:ascii="Times New Roman" w:eastAsia="Calibri" w:hAnsi="Times New Roman" w:cs="Times New Roman"/>
          <w:noProof/>
          <w:sz w:val="23"/>
          <w:szCs w:val="23"/>
          <w:lang w:eastAsia="ru-RU"/>
        </w:rPr>
        <w:t xml:space="preserve">. </w:t>
      </w:r>
    </w:p>
    <w:p w:rsidR="00BC4E2E" w:rsidRPr="009125D9" w:rsidRDefault="00BC4E2E" w:rsidP="00D70DFE">
      <w:pPr>
        <w:widowControl/>
        <w:ind w:firstLine="567"/>
        <w:jc w:val="both"/>
        <w:rPr>
          <w:rFonts w:ascii="Times New Roman" w:eastAsia="Calibri" w:hAnsi="Times New Roman" w:cs="Times New Roman"/>
          <w:noProof/>
          <w:sz w:val="23"/>
          <w:szCs w:val="23"/>
          <w:lang w:eastAsia="ru-RU"/>
        </w:rPr>
      </w:pPr>
      <w:r w:rsidRPr="009125D9">
        <w:rPr>
          <w:rFonts w:ascii="Times New Roman" w:eastAsia="Calibri" w:hAnsi="Times New Roman" w:cs="Times New Roman"/>
          <w:noProof/>
          <w:sz w:val="23"/>
          <w:szCs w:val="23"/>
          <w:lang w:eastAsia="ru-RU"/>
        </w:rPr>
        <w:t xml:space="preserve">5.4.3. Получать (по запросу) по Каналу ЭДО выписки по счету (ам) с 10:00 по московскому времени рабочего дня, следующего за днем проведения Операций. </w:t>
      </w:r>
    </w:p>
    <w:p w:rsidR="00BC4E2E" w:rsidRPr="009125D9" w:rsidRDefault="00BC4E2E" w:rsidP="00D70DFE">
      <w:pPr>
        <w:widowControl/>
        <w:ind w:firstLine="567"/>
        <w:jc w:val="both"/>
        <w:rPr>
          <w:rFonts w:ascii="Times New Roman" w:eastAsia="Calibri" w:hAnsi="Times New Roman" w:cs="Times New Roman"/>
          <w:noProof/>
          <w:sz w:val="23"/>
          <w:szCs w:val="23"/>
          <w:lang w:eastAsia="ru-RU"/>
        </w:rPr>
      </w:pPr>
      <w:r w:rsidRPr="009125D9">
        <w:rPr>
          <w:rFonts w:ascii="Times New Roman" w:eastAsia="Calibri" w:hAnsi="Times New Roman" w:cs="Times New Roman"/>
          <w:noProof/>
          <w:sz w:val="23"/>
          <w:szCs w:val="23"/>
          <w:lang w:eastAsia="ru-RU"/>
        </w:rPr>
        <w:t xml:space="preserve">5.4.4. Для Уполномоченных лиц ограничить доступ, возобновить доступ, подключить новых пользователей / приостановить использование Канала ЭДО на определенный период времени, предоставив в Банк </w:t>
      </w:r>
      <w:r w:rsidR="002B6ED6" w:rsidRPr="00416D9F">
        <w:rPr>
          <w:rFonts w:ascii="Times New Roman" w:eastAsia="Calibri" w:hAnsi="Times New Roman" w:cs="Times New Roman"/>
          <w:noProof/>
          <w:sz w:val="23"/>
          <w:szCs w:val="23"/>
          <w:lang w:eastAsia="ru-RU"/>
        </w:rPr>
        <w:t>з</w:t>
      </w:r>
      <w:r w:rsidRPr="009125D9">
        <w:rPr>
          <w:rFonts w:ascii="Times New Roman" w:eastAsia="Calibri" w:hAnsi="Times New Roman" w:cs="Times New Roman"/>
          <w:noProof/>
          <w:sz w:val="23"/>
          <w:szCs w:val="23"/>
          <w:lang w:eastAsia="ru-RU"/>
        </w:rPr>
        <w:t>аявление по Форме 15 Сборника</w:t>
      </w:r>
      <w:r w:rsidR="002B6ED6" w:rsidRPr="00416D9F">
        <w:rPr>
          <w:rFonts w:ascii="Times New Roman" w:eastAsia="Calibri" w:hAnsi="Times New Roman" w:cs="Times New Roman"/>
          <w:noProof/>
          <w:sz w:val="23"/>
          <w:szCs w:val="23"/>
          <w:lang w:eastAsia="ru-RU"/>
        </w:rPr>
        <w:t xml:space="preserve"> (далее по тексту Заявление на изменение услуги)</w:t>
      </w:r>
      <w:r w:rsidRPr="009125D9">
        <w:rPr>
          <w:rFonts w:ascii="Times New Roman" w:eastAsia="Calibri" w:hAnsi="Times New Roman" w:cs="Times New Roman"/>
          <w:noProof/>
          <w:sz w:val="23"/>
          <w:szCs w:val="23"/>
          <w:lang w:eastAsia="ru-RU"/>
        </w:rPr>
        <w:t xml:space="preserve">, а также путем одновременного приостановления использования Клиентом Системы ДБО в порядке, предусмотренном Договором ДБО. </w:t>
      </w:r>
    </w:p>
    <w:p w:rsidR="00BC4E2E" w:rsidRPr="009125D9" w:rsidRDefault="00BC4E2E" w:rsidP="00D70DFE">
      <w:pPr>
        <w:widowControl/>
        <w:ind w:firstLine="567"/>
        <w:jc w:val="both"/>
        <w:rPr>
          <w:rFonts w:ascii="Times New Roman" w:eastAsia="Calibri" w:hAnsi="Times New Roman" w:cs="Times New Roman"/>
          <w:noProof/>
          <w:sz w:val="23"/>
          <w:szCs w:val="23"/>
          <w:lang w:eastAsia="ru-RU"/>
        </w:rPr>
      </w:pPr>
      <w:r w:rsidRPr="009125D9">
        <w:rPr>
          <w:rFonts w:ascii="Times New Roman" w:eastAsia="Calibri" w:hAnsi="Times New Roman" w:cs="Times New Roman"/>
          <w:noProof/>
          <w:sz w:val="23"/>
          <w:szCs w:val="23"/>
          <w:lang w:eastAsia="ru-RU"/>
        </w:rPr>
        <w:t xml:space="preserve">5.4.5. </w:t>
      </w:r>
      <w:r w:rsidRPr="009125D9">
        <w:rPr>
          <w:rFonts w:ascii="Times New Roman" w:eastAsia="Calibri" w:hAnsi="Times New Roman" w:cs="Times New Roman"/>
          <w:sz w:val="23"/>
          <w:szCs w:val="23"/>
        </w:rPr>
        <w:t xml:space="preserve">Получить новые ключевые носители Услуги, предоставив в Банк Заявление </w:t>
      </w:r>
      <w:r w:rsidR="002B6ED6" w:rsidRPr="00416D9F">
        <w:rPr>
          <w:rFonts w:ascii="Times New Roman" w:eastAsia="Calibri" w:hAnsi="Times New Roman" w:cs="Times New Roman"/>
          <w:noProof/>
          <w:sz w:val="23"/>
          <w:szCs w:val="23"/>
          <w:lang w:eastAsia="ru-RU"/>
        </w:rPr>
        <w:t>на изменение услуги</w:t>
      </w:r>
      <w:r w:rsidRPr="009125D9">
        <w:rPr>
          <w:rFonts w:ascii="Times New Roman" w:eastAsia="Calibri" w:hAnsi="Times New Roman" w:cs="Times New Roman"/>
          <w:sz w:val="23"/>
          <w:szCs w:val="23"/>
        </w:rPr>
        <w:t>.</w:t>
      </w:r>
    </w:p>
    <w:p w:rsidR="00BC4E2E" w:rsidRPr="009125D9" w:rsidRDefault="00BC4E2E" w:rsidP="009125D9">
      <w:pPr>
        <w:keepNext/>
        <w:keepLines/>
        <w:widowControl/>
        <w:spacing w:before="100" w:beforeAutospacing="1" w:after="100" w:afterAutospacing="1"/>
        <w:ind w:firstLine="567"/>
        <w:jc w:val="center"/>
        <w:outlineLvl w:val="3"/>
        <w:rPr>
          <w:rFonts w:ascii="Times New Roman" w:eastAsia="Times New Roman" w:hAnsi="Times New Roman" w:cs="Times New Roman"/>
          <w:b/>
          <w:bCs/>
          <w:noProof/>
          <w:sz w:val="23"/>
          <w:szCs w:val="23"/>
          <w:lang w:eastAsia="ru-RU"/>
        </w:rPr>
      </w:pPr>
      <w:r w:rsidRPr="009125D9">
        <w:rPr>
          <w:rFonts w:ascii="Times New Roman" w:eastAsia="Times New Roman" w:hAnsi="Times New Roman" w:cs="Times New Roman"/>
          <w:b/>
          <w:bCs/>
          <w:noProof/>
          <w:sz w:val="23"/>
          <w:szCs w:val="23"/>
          <w:lang w:eastAsia="ru-RU"/>
        </w:rPr>
        <w:t xml:space="preserve">6. Срок действия </w:t>
      </w:r>
      <w:r w:rsidR="0099266A" w:rsidRPr="009125D9">
        <w:rPr>
          <w:rFonts w:ascii="Times New Roman" w:eastAsia="Times New Roman" w:hAnsi="Times New Roman" w:cs="Times New Roman"/>
          <w:b/>
          <w:bCs/>
          <w:sz w:val="23"/>
          <w:szCs w:val="23"/>
        </w:rPr>
        <w:t>Услуги</w:t>
      </w:r>
    </w:p>
    <w:p w:rsidR="00BC4E2E" w:rsidRPr="009125D9" w:rsidRDefault="00BC4E2E" w:rsidP="00D70DFE">
      <w:pPr>
        <w:widowControl/>
        <w:ind w:firstLine="567"/>
        <w:jc w:val="both"/>
        <w:rPr>
          <w:rFonts w:ascii="Times New Roman" w:eastAsia="Calibri" w:hAnsi="Times New Roman" w:cs="Times New Roman"/>
          <w:noProof/>
          <w:sz w:val="23"/>
          <w:szCs w:val="23"/>
          <w:lang w:eastAsia="ru-RU"/>
        </w:rPr>
      </w:pPr>
      <w:r w:rsidRPr="009125D9">
        <w:rPr>
          <w:rFonts w:ascii="Times New Roman" w:eastAsia="Calibri" w:hAnsi="Times New Roman" w:cs="Times New Roman"/>
          <w:noProof/>
          <w:sz w:val="23"/>
          <w:szCs w:val="23"/>
          <w:lang w:eastAsia="ru-RU"/>
        </w:rPr>
        <w:t xml:space="preserve">6.1. </w:t>
      </w:r>
      <w:r w:rsidR="00EE1175" w:rsidRPr="009125D9">
        <w:rPr>
          <w:rFonts w:ascii="Times New Roman" w:eastAsia="Calibri" w:hAnsi="Times New Roman" w:cs="Times New Roman"/>
          <w:noProof/>
          <w:sz w:val="23"/>
          <w:szCs w:val="23"/>
          <w:lang w:eastAsia="ru-RU"/>
        </w:rPr>
        <w:t xml:space="preserve">Услуга предоставляется </w:t>
      </w:r>
      <w:r w:rsidRPr="009125D9">
        <w:rPr>
          <w:rFonts w:ascii="Times New Roman" w:eastAsia="Calibri" w:hAnsi="Times New Roman" w:cs="Times New Roman"/>
          <w:noProof/>
          <w:sz w:val="23"/>
          <w:szCs w:val="23"/>
          <w:lang w:eastAsia="ru-RU"/>
        </w:rPr>
        <w:t xml:space="preserve">с даты принятия Банком Заявления </w:t>
      </w:r>
      <w:r w:rsidR="002B6ED6" w:rsidRPr="00416D9F">
        <w:rPr>
          <w:rFonts w:ascii="Times New Roman" w:eastAsia="Calibri" w:hAnsi="Times New Roman" w:cs="Times New Roman"/>
          <w:noProof/>
          <w:sz w:val="23"/>
          <w:szCs w:val="23"/>
          <w:lang w:eastAsia="ru-RU"/>
        </w:rPr>
        <w:t>на подключение услуги</w:t>
      </w:r>
      <w:r w:rsidR="00EE1175" w:rsidRPr="009125D9">
        <w:rPr>
          <w:rFonts w:ascii="Times New Roman" w:eastAsia="Calibri" w:hAnsi="Times New Roman" w:cs="Times New Roman"/>
          <w:noProof/>
          <w:sz w:val="23"/>
          <w:szCs w:val="23"/>
          <w:lang w:eastAsia="ru-RU"/>
        </w:rPr>
        <w:t xml:space="preserve"> </w:t>
      </w:r>
      <w:r w:rsidRPr="009125D9">
        <w:rPr>
          <w:rFonts w:ascii="Times New Roman" w:eastAsia="Calibri" w:hAnsi="Times New Roman" w:cs="Times New Roman"/>
          <w:noProof/>
          <w:sz w:val="23"/>
          <w:szCs w:val="23"/>
          <w:lang w:eastAsia="ru-RU"/>
        </w:rPr>
        <w:t xml:space="preserve">в порядке, предусмотренном разделом 3 настоящих Условий. </w:t>
      </w:r>
    </w:p>
    <w:p w:rsidR="00BC4E2E" w:rsidRPr="009125D9" w:rsidRDefault="00BC4E2E" w:rsidP="00071A28">
      <w:pPr>
        <w:widowControl/>
        <w:ind w:firstLine="567"/>
        <w:jc w:val="both"/>
        <w:rPr>
          <w:rFonts w:ascii="Times New Roman" w:eastAsia="Calibri" w:hAnsi="Times New Roman" w:cs="Times New Roman"/>
          <w:noProof/>
          <w:sz w:val="23"/>
          <w:szCs w:val="23"/>
          <w:lang w:eastAsia="ru-RU"/>
        </w:rPr>
      </w:pPr>
      <w:r w:rsidRPr="009125D9">
        <w:rPr>
          <w:rFonts w:ascii="Times New Roman" w:eastAsia="Calibri" w:hAnsi="Times New Roman" w:cs="Times New Roman"/>
          <w:noProof/>
          <w:sz w:val="23"/>
          <w:szCs w:val="23"/>
          <w:lang w:eastAsia="ru-RU"/>
        </w:rPr>
        <w:t xml:space="preserve">Действие </w:t>
      </w:r>
      <w:r w:rsidR="00EE1175" w:rsidRPr="009125D9">
        <w:rPr>
          <w:rFonts w:ascii="Times New Roman" w:eastAsia="Calibri" w:hAnsi="Times New Roman" w:cs="Times New Roman"/>
          <w:sz w:val="23"/>
          <w:szCs w:val="23"/>
        </w:rPr>
        <w:t>Услуги</w:t>
      </w:r>
      <w:r w:rsidRPr="009125D9">
        <w:rPr>
          <w:rFonts w:ascii="Times New Roman" w:eastAsia="Calibri" w:hAnsi="Times New Roman" w:cs="Times New Roman"/>
          <w:noProof/>
          <w:sz w:val="23"/>
          <w:szCs w:val="23"/>
          <w:lang w:eastAsia="ru-RU"/>
        </w:rPr>
        <w:t xml:space="preserve"> автоматически распространяется на период действия Договора ДБО и прекращается без дополнительного уведомления/соглашения при прекращении Договора ДБО, а также в случаях, предусмотренных п. 6.2 настоящих Условий. </w:t>
      </w:r>
    </w:p>
    <w:p w:rsidR="001951E2" w:rsidRPr="00416D9F" w:rsidRDefault="00BC4E2E" w:rsidP="009125D9">
      <w:pPr>
        <w:widowControl/>
        <w:ind w:firstLine="567"/>
        <w:jc w:val="both"/>
        <w:rPr>
          <w:rFonts w:ascii="Times New Roman" w:eastAsia="Times New Roman" w:hAnsi="Times New Roman" w:cs="Times New Roman"/>
          <w:noProof/>
          <w:snapToGrid w:val="0"/>
          <w:color w:val="000000"/>
          <w:sz w:val="23"/>
          <w:szCs w:val="23"/>
          <w:lang w:eastAsia="ru-RU"/>
        </w:rPr>
      </w:pPr>
      <w:r w:rsidRPr="009125D9">
        <w:rPr>
          <w:rFonts w:ascii="Times New Roman" w:eastAsia="Calibri" w:hAnsi="Times New Roman" w:cs="Times New Roman"/>
          <w:noProof/>
          <w:sz w:val="23"/>
          <w:szCs w:val="23"/>
          <w:lang w:eastAsia="ru-RU"/>
        </w:rPr>
        <w:t xml:space="preserve">6.2. </w:t>
      </w:r>
      <w:r w:rsidR="001951E2" w:rsidRPr="00416D9F">
        <w:rPr>
          <w:rFonts w:ascii="Times New Roman" w:eastAsia="Times New Roman" w:hAnsi="Times New Roman" w:cs="Times New Roman"/>
          <w:color w:val="000000"/>
          <w:sz w:val="23"/>
          <w:szCs w:val="23"/>
          <w:lang w:eastAsia="ru-RU"/>
        </w:rPr>
        <w:t xml:space="preserve">Предоставление </w:t>
      </w:r>
      <w:proofErr w:type="gramStart"/>
      <w:r w:rsidR="001951E2" w:rsidRPr="00416D9F">
        <w:rPr>
          <w:rFonts w:ascii="Times New Roman" w:eastAsia="Times New Roman" w:hAnsi="Times New Roman" w:cs="Times New Roman"/>
          <w:color w:val="000000"/>
          <w:sz w:val="23"/>
          <w:szCs w:val="23"/>
          <w:lang w:eastAsia="ru-RU"/>
        </w:rPr>
        <w:t>Услуги  может</w:t>
      </w:r>
      <w:proofErr w:type="gramEnd"/>
      <w:r w:rsidR="001951E2" w:rsidRPr="00416D9F">
        <w:rPr>
          <w:rFonts w:ascii="Times New Roman" w:eastAsia="Times New Roman" w:hAnsi="Times New Roman" w:cs="Times New Roman"/>
          <w:color w:val="000000"/>
          <w:sz w:val="23"/>
          <w:szCs w:val="23"/>
          <w:lang w:eastAsia="ru-RU"/>
        </w:rPr>
        <w:t xml:space="preserve"> быть прекращено по взаимной договоренности Сторон или в одностороннем порядке в случаях, предусмотренных действующим законодательством Российской Федерации и настоящими Условиями</w:t>
      </w:r>
      <w:r w:rsidR="004D204F" w:rsidRPr="00416D9F">
        <w:rPr>
          <w:rFonts w:ascii="Times New Roman" w:eastAsia="Times New Roman" w:hAnsi="Times New Roman" w:cs="Times New Roman"/>
          <w:color w:val="000000"/>
          <w:sz w:val="23"/>
          <w:szCs w:val="23"/>
          <w:lang w:eastAsia="ru-RU"/>
        </w:rPr>
        <w:t xml:space="preserve"> в пп. 5.2.4, 5.4.2</w:t>
      </w:r>
      <w:r w:rsidR="001951E2" w:rsidRPr="00416D9F">
        <w:rPr>
          <w:rFonts w:ascii="Times New Roman" w:eastAsia="Times New Roman" w:hAnsi="Times New Roman" w:cs="Times New Roman"/>
          <w:color w:val="000000"/>
          <w:sz w:val="23"/>
          <w:szCs w:val="23"/>
          <w:lang w:eastAsia="ru-RU"/>
        </w:rPr>
        <w:t xml:space="preserve">, путем направления уведомления / Заявления </w:t>
      </w:r>
      <w:r w:rsidR="001951E2" w:rsidRPr="009125D9">
        <w:rPr>
          <w:rFonts w:ascii="Times New Roman" w:eastAsia="Times New Roman" w:hAnsi="Times New Roman" w:cs="Times New Roman"/>
          <w:color w:val="000000"/>
          <w:sz w:val="23"/>
          <w:szCs w:val="23"/>
          <w:lang w:eastAsia="ru-RU"/>
        </w:rPr>
        <w:t xml:space="preserve">об </w:t>
      </w:r>
      <w:r w:rsidR="009C0CF1" w:rsidRPr="00416D9F">
        <w:rPr>
          <w:rFonts w:ascii="Times New Roman" w:eastAsia="Times New Roman" w:hAnsi="Times New Roman" w:cs="Times New Roman"/>
          <w:color w:val="000000"/>
          <w:sz w:val="23"/>
          <w:szCs w:val="23"/>
          <w:lang w:eastAsia="ru-RU"/>
        </w:rPr>
        <w:t>отключении</w:t>
      </w:r>
      <w:r w:rsidR="001951E2" w:rsidRPr="00416D9F">
        <w:rPr>
          <w:rFonts w:ascii="Times New Roman" w:eastAsia="Times New Roman" w:hAnsi="Times New Roman" w:cs="Times New Roman"/>
          <w:color w:val="000000"/>
          <w:sz w:val="23"/>
          <w:szCs w:val="23"/>
          <w:lang w:eastAsia="ru-RU"/>
        </w:rPr>
        <w:t xml:space="preserve"> от услуги другой Стороне на бумажном носителе / посредством Канала ЭДО / Системы ДБО не позднее чем за</w:t>
      </w:r>
      <w:r w:rsidR="001951E2" w:rsidRPr="00416D9F">
        <w:rPr>
          <w:rFonts w:ascii="Times New Roman" w:eastAsia="Times New Roman" w:hAnsi="Times New Roman" w:cs="Times New Roman"/>
          <w:noProof/>
          <w:color w:val="000000"/>
          <w:sz w:val="23"/>
          <w:szCs w:val="23"/>
          <w:lang w:eastAsia="ru-RU"/>
        </w:rPr>
        <w:t xml:space="preserve"> </w:t>
      </w:r>
      <w:r w:rsidR="001951E2" w:rsidRPr="00416D9F">
        <w:rPr>
          <w:rFonts w:ascii="Times New Roman" w:eastAsia="Times New Roman" w:hAnsi="Times New Roman" w:cs="Times New Roman"/>
          <w:color w:val="000000"/>
          <w:sz w:val="23"/>
          <w:szCs w:val="23"/>
          <w:lang w:eastAsia="ru-RU"/>
        </w:rPr>
        <w:t xml:space="preserve">7 (Семь) рабочих дней до предполагаемой даты прекращения пользования Услугой (предоставления Услуги). </w:t>
      </w:r>
    </w:p>
    <w:p w:rsidR="00BC4E2E" w:rsidRPr="009125D9" w:rsidRDefault="00BC4E2E" w:rsidP="009125D9">
      <w:pPr>
        <w:keepNext/>
        <w:keepLines/>
        <w:widowControl/>
        <w:spacing w:before="100" w:beforeAutospacing="1" w:after="100" w:afterAutospacing="1"/>
        <w:ind w:firstLine="567"/>
        <w:jc w:val="center"/>
        <w:outlineLvl w:val="3"/>
        <w:rPr>
          <w:rFonts w:ascii="Times New Roman" w:eastAsia="Times New Roman" w:hAnsi="Times New Roman" w:cs="Times New Roman"/>
          <w:b/>
          <w:bCs/>
          <w:noProof/>
          <w:sz w:val="23"/>
          <w:szCs w:val="23"/>
          <w:lang w:eastAsia="ru-RU"/>
        </w:rPr>
      </w:pPr>
      <w:r w:rsidRPr="009125D9">
        <w:rPr>
          <w:rFonts w:ascii="Times New Roman" w:eastAsia="Times New Roman" w:hAnsi="Times New Roman" w:cs="Times New Roman"/>
          <w:b/>
          <w:bCs/>
          <w:noProof/>
          <w:sz w:val="23"/>
          <w:szCs w:val="23"/>
          <w:lang w:eastAsia="ru-RU"/>
        </w:rPr>
        <w:t>7. Прочие условия</w:t>
      </w:r>
    </w:p>
    <w:p w:rsidR="00BC4E2E" w:rsidRPr="009125D9" w:rsidRDefault="00BC4E2E" w:rsidP="00D70DFE">
      <w:pPr>
        <w:widowControl/>
        <w:ind w:firstLine="567"/>
        <w:jc w:val="both"/>
        <w:rPr>
          <w:rFonts w:ascii="Times New Roman" w:eastAsia="Calibri" w:hAnsi="Times New Roman" w:cs="Times New Roman"/>
          <w:noProof/>
          <w:sz w:val="23"/>
          <w:szCs w:val="23"/>
          <w:lang w:eastAsia="ru-RU"/>
        </w:rPr>
      </w:pPr>
      <w:r w:rsidRPr="009125D9">
        <w:rPr>
          <w:rFonts w:ascii="Times New Roman" w:eastAsia="Calibri" w:hAnsi="Times New Roman" w:cs="Times New Roman"/>
          <w:noProof/>
          <w:sz w:val="23"/>
          <w:szCs w:val="23"/>
          <w:lang w:eastAsia="ru-RU"/>
        </w:rPr>
        <w:t xml:space="preserve">7.1. «1С:Предприятие» в течение срока </w:t>
      </w:r>
      <w:r w:rsidR="00112E98" w:rsidRPr="009125D9">
        <w:rPr>
          <w:rFonts w:ascii="Times New Roman" w:eastAsia="Calibri" w:hAnsi="Times New Roman" w:cs="Times New Roman"/>
          <w:noProof/>
          <w:sz w:val="23"/>
          <w:szCs w:val="23"/>
          <w:lang w:eastAsia="ru-RU"/>
        </w:rPr>
        <w:t>предоставления Услуги</w:t>
      </w:r>
      <w:r w:rsidRPr="009125D9">
        <w:rPr>
          <w:rFonts w:ascii="Times New Roman" w:eastAsia="Calibri" w:hAnsi="Times New Roman" w:cs="Times New Roman"/>
          <w:noProof/>
          <w:sz w:val="23"/>
          <w:szCs w:val="23"/>
          <w:lang w:eastAsia="ru-RU"/>
        </w:rPr>
        <w:t xml:space="preserve"> должно быть сертифицировано в системе сертификации Федеральной службы по техническому и экспортному контролю на соответствие требованиям по безопасности информации, включая требования по анализу уязвимостей и контролю отсутствия недекларированных возможностей, в соответствии с законодательством Российской Федерации или подвергнуто анализу уязвимостей по требованиям к оценочному уровню доверия не ниже чем ОУД 4 в соответствии с требованиями национального стандарта Российской Федерации ГОСТ Р ИСО/МЭК 15408-3-2013 «Национальный стандарт Российской Федерации. Информационная технология. Методы и средства обеспечения безопасности. Критерии оценки безопасности информационных технологий. Часть 3. Компоненты доверия к безопасности», утвержденного приказом Федерального агентства по техническому регулированию и метрологии от 8 ноября 2013 г. № 1340-ст «Об утверждении национального стандарта» (М., ФГУП «Стандартинформ», 2014). </w:t>
      </w:r>
    </w:p>
    <w:p w:rsidR="007B7321" w:rsidRPr="009125D9" w:rsidRDefault="00BC4E2E" w:rsidP="009125D9">
      <w:pPr>
        <w:widowControl/>
        <w:ind w:firstLine="567"/>
        <w:jc w:val="both"/>
        <w:rPr>
          <w:rFonts w:ascii="Times New Roman" w:eastAsia="Calibri" w:hAnsi="Times New Roman" w:cs="Times New Roman"/>
          <w:noProof/>
          <w:sz w:val="23"/>
          <w:szCs w:val="23"/>
          <w:lang w:eastAsia="ru-RU"/>
        </w:rPr>
      </w:pPr>
      <w:r w:rsidRPr="009125D9">
        <w:rPr>
          <w:rFonts w:ascii="Times New Roman" w:eastAsia="Calibri" w:hAnsi="Times New Roman" w:cs="Times New Roman"/>
          <w:noProof/>
          <w:sz w:val="23"/>
          <w:szCs w:val="23"/>
          <w:lang w:eastAsia="ru-RU"/>
        </w:rPr>
        <w:t>7.</w:t>
      </w:r>
      <w:r w:rsidR="007B7321" w:rsidRPr="009125D9">
        <w:rPr>
          <w:rFonts w:ascii="Times New Roman" w:eastAsia="Calibri" w:hAnsi="Times New Roman" w:cs="Times New Roman"/>
          <w:noProof/>
          <w:sz w:val="23"/>
          <w:szCs w:val="23"/>
          <w:lang w:eastAsia="ru-RU"/>
        </w:rPr>
        <w:t>2</w:t>
      </w:r>
      <w:r w:rsidRPr="009125D9">
        <w:rPr>
          <w:rFonts w:ascii="Times New Roman" w:eastAsia="Calibri" w:hAnsi="Times New Roman" w:cs="Times New Roman"/>
          <w:noProof/>
          <w:sz w:val="23"/>
          <w:szCs w:val="23"/>
          <w:lang w:eastAsia="ru-RU"/>
        </w:rPr>
        <w:t xml:space="preserve">. </w:t>
      </w:r>
      <w:r w:rsidR="007B7321" w:rsidRPr="009125D9">
        <w:rPr>
          <w:rFonts w:ascii="Times New Roman" w:eastAsia="Calibri" w:hAnsi="Times New Roman" w:cs="Times New Roman"/>
          <w:noProof/>
          <w:sz w:val="23"/>
          <w:szCs w:val="23"/>
          <w:lang w:eastAsia="ru-RU"/>
        </w:rPr>
        <w:t xml:space="preserve"> Настоящие Условия, Требования по обеспечению безопасности использования программного обеспечения Системы ДБО и Средств ЭП являются неотъемлемой частью Договора ДБО.</w:t>
      </w:r>
    </w:p>
    <w:p w:rsidR="00BC4E2E" w:rsidRPr="009125D9" w:rsidRDefault="00BC4E2E" w:rsidP="00D70DFE">
      <w:pPr>
        <w:widowControl/>
        <w:ind w:firstLine="567"/>
        <w:jc w:val="both"/>
        <w:rPr>
          <w:rFonts w:ascii="Times New Roman" w:eastAsia="Calibri" w:hAnsi="Times New Roman" w:cs="Times New Roman"/>
          <w:noProof/>
          <w:sz w:val="23"/>
          <w:szCs w:val="23"/>
          <w:lang w:eastAsia="ru-RU"/>
        </w:rPr>
      </w:pPr>
      <w:r w:rsidRPr="009125D9">
        <w:rPr>
          <w:rFonts w:ascii="Times New Roman" w:eastAsia="Calibri" w:hAnsi="Times New Roman" w:cs="Times New Roman"/>
          <w:noProof/>
          <w:sz w:val="23"/>
          <w:szCs w:val="23"/>
          <w:lang w:eastAsia="ru-RU"/>
        </w:rPr>
        <w:t xml:space="preserve">Во всем, что не предусмотрено </w:t>
      </w:r>
      <w:r w:rsidR="007B7321" w:rsidRPr="009125D9">
        <w:rPr>
          <w:rFonts w:ascii="Times New Roman" w:eastAsia="Calibri" w:hAnsi="Times New Roman" w:cs="Times New Roman"/>
          <w:noProof/>
          <w:sz w:val="23"/>
          <w:szCs w:val="23"/>
          <w:lang w:eastAsia="ru-RU"/>
        </w:rPr>
        <w:t xml:space="preserve">настоящими Условиями </w:t>
      </w:r>
      <w:r w:rsidRPr="009125D9">
        <w:rPr>
          <w:rFonts w:ascii="Times New Roman" w:eastAsia="Calibri" w:hAnsi="Times New Roman" w:cs="Times New Roman"/>
          <w:noProof/>
          <w:sz w:val="23"/>
          <w:szCs w:val="23"/>
          <w:lang w:eastAsia="ru-RU"/>
        </w:rPr>
        <w:t xml:space="preserve">Стороны руководствуются положениями </w:t>
      </w:r>
      <w:r w:rsidR="007B7321" w:rsidRPr="009125D9">
        <w:rPr>
          <w:rFonts w:ascii="Times New Roman" w:eastAsia="Calibri" w:hAnsi="Times New Roman" w:cs="Times New Roman"/>
          <w:noProof/>
          <w:sz w:val="23"/>
          <w:szCs w:val="23"/>
          <w:lang w:eastAsia="ru-RU"/>
        </w:rPr>
        <w:t xml:space="preserve">правил </w:t>
      </w:r>
      <w:r w:rsidRPr="009125D9">
        <w:rPr>
          <w:rFonts w:ascii="Times New Roman" w:eastAsia="Calibri" w:hAnsi="Times New Roman" w:cs="Times New Roman"/>
          <w:noProof/>
          <w:sz w:val="23"/>
          <w:szCs w:val="23"/>
          <w:lang w:eastAsia="ru-RU"/>
        </w:rPr>
        <w:t xml:space="preserve">Договора ДБО  и действующим законодательством Российской Федерации. </w:t>
      </w:r>
    </w:p>
    <w:p w:rsidR="00BC4E2E" w:rsidRPr="009125D9" w:rsidRDefault="00BC4E2E" w:rsidP="00D70DFE">
      <w:pPr>
        <w:widowControl/>
        <w:ind w:firstLine="567"/>
        <w:jc w:val="both"/>
        <w:rPr>
          <w:rFonts w:ascii="Times New Roman" w:eastAsia="Calibri" w:hAnsi="Times New Roman" w:cs="Times New Roman"/>
          <w:noProof/>
          <w:sz w:val="23"/>
          <w:szCs w:val="23"/>
          <w:lang w:eastAsia="ru-RU"/>
        </w:rPr>
      </w:pPr>
      <w:r w:rsidRPr="009125D9">
        <w:rPr>
          <w:rFonts w:ascii="Times New Roman" w:eastAsia="Calibri" w:hAnsi="Times New Roman" w:cs="Times New Roman"/>
          <w:noProof/>
          <w:sz w:val="23"/>
          <w:szCs w:val="23"/>
          <w:lang w:eastAsia="ru-RU"/>
        </w:rPr>
        <w:t>7.</w:t>
      </w:r>
      <w:r w:rsidR="00D63BE5">
        <w:rPr>
          <w:rFonts w:ascii="Times New Roman" w:eastAsia="Calibri" w:hAnsi="Times New Roman" w:cs="Times New Roman"/>
          <w:noProof/>
          <w:sz w:val="23"/>
          <w:szCs w:val="23"/>
          <w:lang w:eastAsia="ru-RU"/>
        </w:rPr>
        <w:t>3</w:t>
      </w:r>
      <w:r w:rsidRPr="009125D9">
        <w:rPr>
          <w:rFonts w:ascii="Times New Roman" w:eastAsia="Calibri" w:hAnsi="Times New Roman" w:cs="Times New Roman"/>
          <w:noProof/>
          <w:sz w:val="23"/>
          <w:szCs w:val="23"/>
          <w:lang w:eastAsia="ru-RU"/>
        </w:rPr>
        <w:t xml:space="preserve">. Порядок рассмотрения претензий Клиента, связанных с обменом документами и/или осуществлением Операций в рамках настоящих Условий, установлен разделом 8 Правил ДБО. </w:t>
      </w:r>
    </w:p>
    <w:p w:rsidR="00BC4E2E" w:rsidRPr="009125D9" w:rsidRDefault="00BC4E2E" w:rsidP="00D70DFE">
      <w:pPr>
        <w:widowControl/>
        <w:ind w:firstLine="567"/>
        <w:jc w:val="both"/>
        <w:rPr>
          <w:rFonts w:ascii="Times New Roman" w:eastAsia="Calibri" w:hAnsi="Times New Roman" w:cs="Times New Roman"/>
          <w:sz w:val="23"/>
          <w:szCs w:val="23"/>
        </w:rPr>
      </w:pPr>
      <w:r w:rsidRPr="009125D9">
        <w:rPr>
          <w:rFonts w:ascii="Times New Roman" w:eastAsia="Calibri" w:hAnsi="Times New Roman" w:cs="Times New Roman"/>
          <w:sz w:val="23"/>
          <w:szCs w:val="23"/>
        </w:rPr>
        <w:t>7.</w:t>
      </w:r>
      <w:r w:rsidR="00D63BE5">
        <w:rPr>
          <w:rFonts w:ascii="Times New Roman" w:eastAsia="Calibri" w:hAnsi="Times New Roman" w:cs="Times New Roman"/>
          <w:sz w:val="23"/>
          <w:szCs w:val="23"/>
        </w:rPr>
        <w:t>4</w:t>
      </w:r>
      <w:r w:rsidRPr="009125D9">
        <w:rPr>
          <w:rFonts w:ascii="Times New Roman" w:eastAsia="Calibri" w:hAnsi="Times New Roman" w:cs="Times New Roman"/>
          <w:sz w:val="23"/>
          <w:szCs w:val="23"/>
        </w:rPr>
        <w:t xml:space="preserve">.  </w:t>
      </w:r>
      <w:r w:rsidRPr="009125D9">
        <w:rPr>
          <w:rFonts w:ascii="Times New Roman" w:eastAsia="Calibri" w:hAnsi="Times New Roman" w:cs="Times New Roman"/>
          <w:noProof/>
          <w:sz w:val="23"/>
          <w:szCs w:val="23"/>
          <w:lang w:eastAsia="ru-RU"/>
        </w:rPr>
        <w:t>Порядок внесения изменений в настоящие Условия установлен в разделе 10 Правил ДБО.</w:t>
      </w:r>
    </w:p>
    <w:p w:rsidR="00BC4E2E" w:rsidRPr="009125D9" w:rsidRDefault="00BC4E2E" w:rsidP="00D70DFE">
      <w:pPr>
        <w:widowControl/>
        <w:ind w:firstLine="567"/>
        <w:jc w:val="both"/>
        <w:rPr>
          <w:rFonts w:ascii="Times New Roman" w:eastAsia="Calibri" w:hAnsi="Times New Roman" w:cs="Times New Roman"/>
          <w:color w:val="000000"/>
          <w:sz w:val="23"/>
          <w:szCs w:val="23"/>
          <w:shd w:val="clear" w:color="auto" w:fill="FFFFFF"/>
        </w:rPr>
      </w:pPr>
      <w:r w:rsidRPr="009125D9">
        <w:rPr>
          <w:rFonts w:ascii="Times New Roman" w:eastAsia="Calibri" w:hAnsi="Times New Roman" w:cs="Times New Roman"/>
          <w:sz w:val="23"/>
          <w:szCs w:val="23"/>
        </w:rPr>
        <w:t>7.</w:t>
      </w:r>
      <w:r w:rsidR="00D63BE5">
        <w:rPr>
          <w:rFonts w:ascii="Times New Roman" w:eastAsia="Calibri" w:hAnsi="Times New Roman" w:cs="Times New Roman"/>
          <w:sz w:val="23"/>
          <w:szCs w:val="23"/>
        </w:rPr>
        <w:t>5</w:t>
      </w:r>
      <w:r w:rsidRPr="009125D9">
        <w:rPr>
          <w:rFonts w:ascii="Times New Roman" w:eastAsia="Calibri" w:hAnsi="Times New Roman" w:cs="Times New Roman"/>
          <w:sz w:val="23"/>
          <w:szCs w:val="23"/>
        </w:rPr>
        <w:t xml:space="preserve">. </w:t>
      </w:r>
      <w:r w:rsidRPr="009125D9">
        <w:rPr>
          <w:rFonts w:ascii="Times New Roman" w:eastAsia="Calibri" w:hAnsi="Times New Roman" w:cs="Times New Roman"/>
          <w:color w:val="000000"/>
          <w:sz w:val="23"/>
          <w:szCs w:val="23"/>
          <w:shd w:val="clear" w:color="auto" w:fill="FFFFFF"/>
        </w:rPr>
        <w:t xml:space="preserve">Оплата </w:t>
      </w:r>
      <w:r w:rsidR="006C0FCB" w:rsidRPr="009125D9">
        <w:rPr>
          <w:rFonts w:ascii="Times New Roman" w:eastAsia="Calibri" w:hAnsi="Times New Roman" w:cs="Times New Roman"/>
          <w:color w:val="000000"/>
          <w:sz w:val="23"/>
          <w:szCs w:val="23"/>
          <w:shd w:val="clear" w:color="auto" w:fill="FFFFFF"/>
        </w:rPr>
        <w:t>у</w:t>
      </w:r>
      <w:r w:rsidR="00112E98" w:rsidRPr="009125D9">
        <w:rPr>
          <w:rFonts w:ascii="Times New Roman" w:eastAsia="Calibri" w:hAnsi="Times New Roman" w:cs="Times New Roman"/>
          <w:color w:val="000000"/>
          <w:sz w:val="23"/>
          <w:szCs w:val="23"/>
          <w:shd w:val="clear" w:color="auto" w:fill="FFFFFF"/>
        </w:rPr>
        <w:t>слуги</w:t>
      </w:r>
      <w:r w:rsidRPr="009125D9">
        <w:rPr>
          <w:rFonts w:ascii="Times New Roman" w:eastAsia="Calibri" w:hAnsi="Times New Roman" w:cs="Times New Roman"/>
          <w:color w:val="000000"/>
          <w:sz w:val="23"/>
          <w:szCs w:val="23"/>
          <w:shd w:val="clear" w:color="auto" w:fill="FFFFFF"/>
        </w:rPr>
        <w:t xml:space="preserve"> </w:t>
      </w:r>
      <w:r w:rsidR="006C0FCB" w:rsidRPr="009125D9">
        <w:rPr>
          <w:rFonts w:ascii="Times New Roman" w:eastAsia="Calibri" w:hAnsi="Times New Roman" w:cs="Times New Roman"/>
          <w:noProof/>
          <w:sz w:val="23"/>
          <w:szCs w:val="23"/>
          <w:lang w:eastAsia="ru-RU"/>
        </w:rPr>
        <w:t xml:space="preserve">«Технологическое взаимодействие с «1С:Предприятие» </w:t>
      </w:r>
      <w:r w:rsidRPr="009125D9">
        <w:rPr>
          <w:rFonts w:ascii="Times New Roman" w:eastAsia="Calibri" w:hAnsi="Times New Roman" w:cs="Times New Roman"/>
          <w:color w:val="000000"/>
          <w:sz w:val="23"/>
          <w:szCs w:val="23"/>
          <w:shd w:val="clear" w:color="auto" w:fill="FFFFFF"/>
        </w:rPr>
        <w:t>включена в оплату услуг по Договору ДБО, заключенному между клиентом и банком. Выдача отдельного ключевого носителя для услуги «Технологическое взаимодействие с «1</w:t>
      </w:r>
      <w:proofErr w:type="gramStart"/>
      <w:r w:rsidRPr="009125D9">
        <w:rPr>
          <w:rFonts w:ascii="Times New Roman" w:eastAsia="Calibri" w:hAnsi="Times New Roman" w:cs="Times New Roman"/>
          <w:color w:val="000000"/>
          <w:sz w:val="23"/>
          <w:szCs w:val="23"/>
          <w:shd w:val="clear" w:color="auto" w:fill="FFFFFF"/>
        </w:rPr>
        <w:t>С:Предприятие</w:t>
      </w:r>
      <w:proofErr w:type="gramEnd"/>
      <w:r w:rsidRPr="009125D9">
        <w:rPr>
          <w:rFonts w:ascii="Times New Roman" w:eastAsia="Calibri" w:hAnsi="Times New Roman" w:cs="Times New Roman"/>
          <w:color w:val="000000"/>
          <w:sz w:val="23"/>
          <w:szCs w:val="23"/>
          <w:shd w:val="clear" w:color="auto" w:fill="FFFFFF"/>
        </w:rPr>
        <w:t>» при проведении платежей» осуществятся в соответствии с Тарифами Банка (Выдача дополнительного средства идентификации в рамках обслуживания системы «</w:t>
      </w:r>
      <w:r w:rsidRPr="009125D9">
        <w:rPr>
          <w:rFonts w:ascii="Times New Roman" w:eastAsia="Calibri" w:hAnsi="Times New Roman" w:cs="Times New Roman"/>
          <w:sz w:val="23"/>
          <w:szCs w:val="23"/>
        </w:rPr>
        <w:t>Совкомбанк Бизнес</w:t>
      </w:r>
      <w:r w:rsidRPr="009125D9">
        <w:rPr>
          <w:rFonts w:ascii="Times New Roman" w:eastAsia="Calibri" w:hAnsi="Times New Roman" w:cs="Times New Roman"/>
          <w:color w:val="000000"/>
          <w:sz w:val="23"/>
          <w:szCs w:val="23"/>
          <w:shd w:val="clear" w:color="auto" w:fill="FFFFFF"/>
        </w:rPr>
        <w:t>»).</w:t>
      </w:r>
    </w:p>
    <w:p w:rsidR="00BC4E2E" w:rsidRPr="009125D9" w:rsidRDefault="00BC4E2E" w:rsidP="00D70DFE">
      <w:pPr>
        <w:widowControl/>
        <w:ind w:firstLine="567"/>
        <w:jc w:val="both"/>
        <w:rPr>
          <w:rFonts w:ascii="Times New Roman" w:eastAsia="Calibri" w:hAnsi="Times New Roman" w:cs="Times New Roman"/>
          <w:sz w:val="23"/>
          <w:szCs w:val="23"/>
          <w:lang w:val="x-none"/>
        </w:rPr>
      </w:pPr>
    </w:p>
    <w:p w:rsidR="000B08C7" w:rsidRPr="00416D9F" w:rsidRDefault="000B08C7">
      <w:pPr>
        <w:rPr>
          <w:rFonts w:ascii="Times New Roman" w:eastAsia="Times New Roman" w:hAnsi="Times New Roman" w:cs="Times New Roman"/>
          <w:b/>
          <w:bCs/>
          <w:sz w:val="23"/>
          <w:szCs w:val="23"/>
        </w:rPr>
      </w:pPr>
      <w:r w:rsidRPr="009125D9">
        <w:rPr>
          <w:rFonts w:ascii="Times New Roman" w:hAnsi="Times New Roman" w:cs="Times New Roman"/>
          <w:sz w:val="23"/>
          <w:szCs w:val="23"/>
        </w:rPr>
        <w:br w:type="page"/>
      </w:r>
    </w:p>
    <w:p w:rsidR="00AF0EC5" w:rsidRPr="00416D9F" w:rsidRDefault="008D16C3" w:rsidP="00B60F76">
      <w:pPr>
        <w:pStyle w:val="31"/>
        <w:numPr>
          <w:ilvl w:val="0"/>
          <w:numId w:val="0"/>
        </w:numPr>
        <w:ind w:left="3546"/>
        <w:jc w:val="right"/>
        <w:rPr>
          <w:rFonts w:cs="Times New Roman"/>
          <w:spacing w:val="0"/>
        </w:rPr>
      </w:pPr>
      <w:bookmarkStart w:id="103" w:name="_Toc91079975"/>
      <w:r w:rsidRPr="00416D9F">
        <w:rPr>
          <w:rFonts w:cs="Times New Roman"/>
          <w:spacing w:val="0"/>
        </w:rPr>
        <w:t xml:space="preserve">Приложение </w:t>
      </w:r>
      <w:r w:rsidR="000B08C7" w:rsidRPr="00416D9F">
        <w:rPr>
          <w:rFonts w:cs="Times New Roman"/>
          <w:spacing w:val="0"/>
        </w:rPr>
        <w:t>6</w:t>
      </w:r>
      <w:bookmarkEnd w:id="103"/>
    </w:p>
    <w:p w:rsidR="00B60F76" w:rsidRPr="00416D9F" w:rsidRDefault="00B60F76" w:rsidP="00B60F76">
      <w:pPr>
        <w:spacing w:before="1"/>
        <w:jc w:val="right"/>
        <w:rPr>
          <w:rFonts w:ascii="Times New Roman" w:eastAsia="Times New Roman" w:hAnsi="Times New Roman" w:cs="Times New Roman"/>
        </w:rPr>
      </w:pPr>
      <w:r w:rsidRPr="00416D9F">
        <w:rPr>
          <w:rFonts w:ascii="Times New Roman" w:eastAsia="Times New Roman" w:hAnsi="Times New Roman" w:cs="Times New Roman"/>
        </w:rPr>
        <w:t>к Правилам ДБО</w:t>
      </w:r>
    </w:p>
    <w:p w:rsidR="0040415E" w:rsidRPr="00416D9F" w:rsidRDefault="0040415E" w:rsidP="0040415E">
      <w:pPr>
        <w:rPr>
          <w:rFonts w:ascii="Times New Roman" w:hAnsi="Times New Roman" w:cs="Times New Roman"/>
        </w:rPr>
      </w:pPr>
    </w:p>
    <w:p w:rsidR="008A6050" w:rsidRPr="00416D9F" w:rsidRDefault="008A6050" w:rsidP="008A6050">
      <w:pPr>
        <w:spacing w:before="6"/>
        <w:rPr>
          <w:rFonts w:ascii="Times New Roman" w:eastAsia="Times New Roman" w:hAnsi="Times New Roman" w:cs="Times New Roman"/>
        </w:rPr>
      </w:pPr>
    </w:p>
    <w:p w:rsidR="00AF0EC5" w:rsidRPr="00416D9F" w:rsidRDefault="007F52DA" w:rsidP="00EE3D53">
      <w:pPr>
        <w:pStyle w:val="a4"/>
        <w:ind w:hanging="118"/>
        <w:jc w:val="center"/>
        <w:rPr>
          <w:rFonts w:cs="Times New Roman"/>
          <w:b/>
        </w:rPr>
      </w:pPr>
      <w:bookmarkStart w:id="104" w:name="_bookmark16"/>
      <w:bookmarkEnd w:id="104"/>
      <w:r w:rsidRPr="00416D9F">
        <w:rPr>
          <w:rFonts w:cs="Times New Roman"/>
          <w:b/>
        </w:rPr>
        <w:t xml:space="preserve">Условия предоставления </w:t>
      </w:r>
      <w:bookmarkStart w:id="105" w:name="_Hlk49716991"/>
      <w:r w:rsidR="0072043B" w:rsidRPr="00416D9F">
        <w:rPr>
          <w:rFonts w:cs="Times New Roman"/>
          <w:b/>
        </w:rPr>
        <w:t xml:space="preserve">дополнительных </w:t>
      </w:r>
      <w:r w:rsidR="00097901" w:rsidRPr="00416D9F">
        <w:rPr>
          <w:rFonts w:cs="Times New Roman"/>
          <w:b/>
        </w:rPr>
        <w:t>не</w:t>
      </w:r>
      <w:r w:rsidR="0072043B" w:rsidRPr="00416D9F">
        <w:rPr>
          <w:rFonts w:cs="Times New Roman"/>
          <w:b/>
        </w:rPr>
        <w:t>финансовых сервисов</w:t>
      </w:r>
      <w:bookmarkEnd w:id="105"/>
      <w:r w:rsidR="0072043B" w:rsidRPr="00416D9F">
        <w:rPr>
          <w:rFonts w:cs="Times New Roman"/>
          <w:b/>
        </w:rPr>
        <w:br/>
      </w:r>
      <w:r w:rsidRPr="00416D9F">
        <w:rPr>
          <w:rFonts w:cs="Times New Roman"/>
          <w:b/>
        </w:rPr>
        <w:t xml:space="preserve"> в рамках </w:t>
      </w:r>
      <w:r w:rsidR="00AF2845" w:rsidRPr="00416D9F">
        <w:rPr>
          <w:rFonts w:cs="Times New Roman"/>
          <w:b/>
        </w:rPr>
        <w:t>Системы ДБО</w:t>
      </w:r>
    </w:p>
    <w:p w:rsidR="009F4587" w:rsidRPr="00416D9F" w:rsidRDefault="009F4587" w:rsidP="004B2358">
      <w:pPr>
        <w:pStyle w:val="a4"/>
        <w:numPr>
          <w:ilvl w:val="0"/>
          <w:numId w:val="1"/>
        </w:numPr>
        <w:tabs>
          <w:tab w:val="left" w:pos="1058"/>
        </w:tabs>
        <w:spacing w:before="100" w:beforeAutospacing="1"/>
        <w:ind w:right="109" w:firstLine="733"/>
        <w:jc w:val="both"/>
        <w:outlineLvl w:val="3"/>
        <w:rPr>
          <w:rFonts w:cs="Times New Roman"/>
        </w:rPr>
      </w:pPr>
      <w:r w:rsidRPr="00416D9F">
        <w:rPr>
          <w:rFonts w:cs="Times New Roman"/>
        </w:rPr>
        <w:t>В дополнение к основным терминам и определениям, содержащимся в разделе 1 Правил ДБО, в настоящих Условиях используются следующие понятия:</w:t>
      </w:r>
    </w:p>
    <w:p w:rsidR="004777AC" w:rsidRPr="00416D9F" w:rsidRDefault="00680429" w:rsidP="00C15785">
      <w:pPr>
        <w:pStyle w:val="a4"/>
        <w:spacing w:before="45"/>
        <w:ind w:left="0" w:right="106" w:firstLine="851"/>
        <w:jc w:val="both"/>
        <w:rPr>
          <w:rFonts w:cs="Times New Roman"/>
          <w:sz w:val="24"/>
          <w:szCs w:val="24"/>
          <w:lang w:eastAsia="ru-RU"/>
        </w:rPr>
      </w:pPr>
      <w:r w:rsidRPr="00416D9F">
        <w:rPr>
          <w:b/>
          <w:bCs/>
        </w:rPr>
        <w:t>«Конструктор документов»</w:t>
      </w:r>
      <w:r w:rsidRPr="00416D9F">
        <w:t xml:space="preserve"> </w:t>
      </w:r>
      <w:r w:rsidR="004777AC" w:rsidRPr="00416D9F">
        <w:t xml:space="preserve">(персональный робот-юрист) </w:t>
      </w:r>
      <w:r w:rsidRPr="00416D9F">
        <w:t xml:space="preserve">– сервис для Клиентов Банка </w:t>
      </w:r>
      <w:r w:rsidRPr="00416D9F">
        <w:rPr>
          <w:rFonts w:cs="Times New Roman"/>
        </w:rPr>
        <w:t xml:space="preserve">- </w:t>
      </w:r>
      <w:r w:rsidRPr="00416D9F">
        <w:t>юридических лиц</w:t>
      </w:r>
      <w:r w:rsidR="00687183" w:rsidRPr="00416D9F">
        <w:t>,</w:t>
      </w:r>
      <w:r w:rsidRPr="00416D9F">
        <w:t xml:space="preserve"> индивидуальных предпринимателей</w:t>
      </w:r>
      <w:r w:rsidR="00687183" w:rsidRPr="00416D9F">
        <w:t xml:space="preserve"> и </w:t>
      </w:r>
      <w:r w:rsidR="00687183" w:rsidRPr="00416D9F">
        <w:rPr>
          <w:rFonts w:cs="Times New Roman"/>
          <w:sz w:val="24"/>
          <w:szCs w:val="24"/>
        </w:rPr>
        <w:t>физических лиц, занимающихся в установленном законодательством Российской Федерации порядке частной практикой</w:t>
      </w:r>
      <w:r w:rsidRPr="00416D9F">
        <w:t xml:space="preserve">, имеющих открытый расчетный счет в ПАО «Совкомбанк» и подключенных к </w:t>
      </w:r>
      <w:r w:rsidR="000F593C" w:rsidRPr="00416D9F">
        <w:t>С</w:t>
      </w:r>
      <w:r w:rsidRPr="00416D9F">
        <w:t xml:space="preserve">истеме ДБО. </w:t>
      </w:r>
      <w:r w:rsidR="00FF19EC" w:rsidRPr="00416D9F">
        <w:t>Сервис предназначен для автоматизации работы с документами, и позволяет быстро создавать юридически грамотные документы на основе условий, выбранных пользователем</w:t>
      </w:r>
      <w:r w:rsidR="00C15785" w:rsidRPr="00416D9F">
        <w:t>.</w:t>
      </w:r>
      <w:r w:rsidR="00FF19EC" w:rsidRPr="00416D9F">
        <w:t xml:space="preserve"> </w:t>
      </w:r>
      <w:r w:rsidRPr="00416D9F">
        <w:t>Сервис позволяет формировать электронные документы на основе библиотеки многовариантных шаблонов документов</w:t>
      </w:r>
      <w:r w:rsidR="00C15785" w:rsidRPr="00416D9F">
        <w:t>.</w:t>
      </w:r>
      <w:r w:rsidR="002520CA" w:rsidRPr="00416D9F">
        <w:t xml:space="preserve"> </w:t>
      </w:r>
      <w:r w:rsidR="00C15785" w:rsidRPr="00416D9F">
        <w:rPr>
          <w:rFonts w:cs="Times New Roman"/>
          <w:sz w:val="24"/>
          <w:szCs w:val="24"/>
          <w:lang w:eastAsia="ru-RU"/>
        </w:rPr>
        <w:t>С</w:t>
      </w:r>
      <w:r w:rsidR="004777AC" w:rsidRPr="00416D9F">
        <w:rPr>
          <w:rFonts w:cs="Times New Roman"/>
          <w:sz w:val="24"/>
          <w:szCs w:val="24"/>
          <w:lang w:eastAsia="ru-RU"/>
        </w:rPr>
        <w:t xml:space="preserve">ервис </w:t>
      </w:r>
      <w:r w:rsidR="00C15785" w:rsidRPr="00416D9F">
        <w:rPr>
          <w:rFonts w:cs="Times New Roman"/>
          <w:sz w:val="24"/>
          <w:szCs w:val="24"/>
          <w:lang w:eastAsia="ru-RU"/>
        </w:rPr>
        <w:t>позволяет</w:t>
      </w:r>
      <w:r w:rsidR="004777AC" w:rsidRPr="00416D9F">
        <w:rPr>
          <w:rFonts w:cs="Times New Roman"/>
          <w:sz w:val="24"/>
          <w:szCs w:val="24"/>
          <w:lang w:eastAsia="ru-RU"/>
        </w:rPr>
        <w:t xml:space="preserve"> </w:t>
      </w:r>
      <w:r w:rsidR="00C15785" w:rsidRPr="00416D9F">
        <w:rPr>
          <w:rFonts w:cs="Times New Roman"/>
          <w:sz w:val="24"/>
          <w:szCs w:val="24"/>
          <w:lang w:eastAsia="ru-RU"/>
        </w:rPr>
        <w:t>Клиенту</w:t>
      </w:r>
      <w:r w:rsidR="004777AC" w:rsidRPr="00416D9F">
        <w:rPr>
          <w:rFonts w:cs="Times New Roman"/>
          <w:sz w:val="24"/>
          <w:szCs w:val="24"/>
          <w:lang w:eastAsia="ru-RU"/>
        </w:rPr>
        <w:t>:</w:t>
      </w:r>
    </w:p>
    <w:p w:rsidR="00C15785" w:rsidRPr="00416D9F" w:rsidRDefault="00C15785" w:rsidP="009125D9">
      <w:pPr>
        <w:pStyle w:val="a"/>
        <w:widowControl/>
        <w:numPr>
          <w:ilvl w:val="0"/>
          <w:numId w:val="69"/>
        </w:numPr>
        <w:ind w:left="426"/>
        <w:textAlignment w:val="baseline"/>
        <w:rPr>
          <w:rFonts w:eastAsia="Times New Roman" w:cs="Times New Roman"/>
          <w:sz w:val="24"/>
          <w:szCs w:val="24"/>
          <w:lang w:eastAsia="ru-RU"/>
        </w:rPr>
      </w:pPr>
      <w:r w:rsidRPr="00416D9F">
        <w:rPr>
          <w:rFonts w:eastAsia="Times New Roman" w:cs="Times New Roman"/>
          <w:sz w:val="24"/>
          <w:szCs w:val="24"/>
          <w:lang w:eastAsia="ru-RU"/>
        </w:rPr>
        <w:t>Сформировать документ самостоятельно, без помощи юристов</w:t>
      </w:r>
    </w:p>
    <w:p w:rsidR="00C15785" w:rsidRPr="00416D9F" w:rsidRDefault="00C15785" w:rsidP="009125D9">
      <w:pPr>
        <w:pStyle w:val="a"/>
        <w:numPr>
          <w:ilvl w:val="0"/>
          <w:numId w:val="69"/>
        </w:numPr>
        <w:ind w:left="426"/>
        <w:rPr>
          <w:rFonts w:eastAsia="Times New Roman" w:cs="Times New Roman"/>
          <w:sz w:val="24"/>
          <w:szCs w:val="24"/>
          <w:lang w:eastAsia="ru-RU"/>
        </w:rPr>
      </w:pPr>
      <w:r w:rsidRPr="00416D9F">
        <w:rPr>
          <w:rFonts w:eastAsia="Times New Roman" w:cs="Times New Roman"/>
          <w:sz w:val="24"/>
          <w:szCs w:val="24"/>
          <w:lang w:eastAsia="ru-RU"/>
        </w:rPr>
        <w:t>Подготовить документы за несколько минут</w:t>
      </w:r>
    </w:p>
    <w:p w:rsidR="00C15785" w:rsidRPr="00416D9F" w:rsidRDefault="00C15785" w:rsidP="009125D9">
      <w:pPr>
        <w:pStyle w:val="a"/>
        <w:numPr>
          <w:ilvl w:val="0"/>
          <w:numId w:val="69"/>
        </w:numPr>
        <w:ind w:left="426"/>
        <w:rPr>
          <w:lang w:eastAsia="ru-RU"/>
        </w:rPr>
      </w:pPr>
      <w:r w:rsidRPr="00416D9F">
        <w:rPr>
          <w:rFonts w:eastAsia="Times New Roman" w:cs="Times New Roman"/>
          <w:sz w:val="24"/>
          <w:szCs w:val="24"/>
          <w:lang w:eastAsia="ru-RU"/>
        </w:rPr>
        <w:t>Использовать более 1 400 шаблонов в 13 категориях: для бизнеса и лично</w:t>
      </w:r>
    </w:p>
    <w:p w:rsidR="004777AC" w:rsidRPr="00416D9F" w:rsidRDefault="004777AC" w:rsidP="009125D9">
      <w:pPr>
        <w:pStyle w:val="a"/>
        <w:widowControl/>
        <w:numPr>
          <w:ilvl w:val="0"/>
          <w:numId w:val="69"/>
        </w:numPr>
        <w:ind w:left="426"/>
        <w:textAlignment w:val="baseline"/>
        <w:rPr>
          <w:rFonts w:eastAsia="Times New Roman" w:cs="Times New Roman"/>
          <w:sz w:val="24"/>
          <w:szCs w:val="24"/>
          <w:lang w:eastAsia="ru-RU"/>
        </w:rPr>
      </w:pPr>
      <w:r w:rsidRPr="00416D9F">
        <w:rPr>
          <w:rFonts w:eastAsia="Times New Roman" w:cs="Times New Roman"/>
          <w:sz w:val="24"/>
          <w:szCs w:val="24"/>
          <w:lang w:eastAsia="ru-RU"/>
        </w:rPr>
        <w:t xml:space="preserve">Составить договор, заявление, доверенность, акт и любой другой юридический документ </w:t>
      </w:r>
    </w:p>
    <w:p w:rsidR="004777AC" w:rsidRPr="00416D9F" w:rsidRDefault="004777AC" w:rsidP="00C15785">
      <w:pPr>
        <w:widowControl/>
        <w:textAlignment w:val="baseline"/>
        <w:rPr>
          <w:rFonts w:ascii="Times New Roman" w:eastAsia="Times New Roman" w:hAnsi="Times New Roman" w:cs="Times New Roman"/>
          <w:sz w:val="24"/>
          <w:szCs w:val="24"/>
          <w:lang w:eastAsia="ru-RU"/>
        </w:rPr>
      </w:pPr>
      <w:r w:rsidRPr="00416D9F">
        <w:rPr>
          <w:rFonts w:ascii="Times New Roman" w:eastAsia="Times New Roman" w:hAnsi="Times New Roman" w:cs="Times New Roman"/>
          <w:sz w:val="24"/>
          <w:szCs w:val="24"/>
          <w:lang w:eastAsia="ru-RU"/>
        </w:rPr>
        <w:t>Сервис работает как персональный робот-юрист, позволяя моментально создавать юридически грамотные документы</w:t>
      </w:r>
      <w:r w:rsidR="00C15785" w:rsidRPr="00416D9F">
        <w:rPr>
          <w:rFonts w:ascii="Times New Roman" w:eastAsia="Times New Roman" w:hAnsi="Times New Roman" w:cs="Times New Roman"/>
          <w:sz w:val="24"/>
          <w:szCs w:val="24"/>
          <w:lang w:eastAsia="ru-RU"/>
        </w:rPr>
        <w:t>;</w:t>
      </w:r>
    </w:p>
    <w:p w:rsidR="00680429" w:rsidRPr="00416D9F" w:rsidRDefault="00CE7AF1" w:rsidP="00680429">
      <w:pPr>
        <w:pStyle w:val="a4"/>
        <w:spacing w:before="45"/>
        <w:ind w:left="0" w:right="106" w:firstLine="851"/>
        <w:jc w:val="both"/>
      </w:pPr>
      <w:r w:rsidRPr="00416D9F">
        <w:rPr>
          <w:b/>
          <w:bCs/>
        </w:rPr>
        <w:t>«Мой бизнес»</w:t>
      </w:r>
      <w:r w:rsidR="00AE6379" w:rsidRPr="00416D9F">
        <w:t xml:space="preserve"> - сервис для Клиентов Банка – юридических лиц</w:t>
      </w:r>
      <w:r w:rsidR="00687183" w:rsidRPr="00416D9F">
        <w:t>,</w:t>
      </w:r>
      <w:r w:rsidR="00AE6379" w:rsidRPr="00416D9F">
        <w:t xml:space="preserve"> индивидуальных предпринимателей</w:t>
      </w:r>
      <w:r w:rsidR="00687183" w:rsidRPr="00416D9F">
        <w:t xml:space="preserve"> и </w:t>
      </w:r>
      <w:r w:rsidR="00687183" w:rsidRPr="00416D9F">
        <w:rPr>
          <w:rFonts w:cs="Times New Roman"/>
          <w:sz w:val="24"/>
          <w:szCs w:val="24"/>
        </w:rPr>
        <w:t>физических лиц, занимающихся в установленном законодательством Российской Федерации порядке частной практикой</w:t>
      </w:r>
      <w:r w:rsidR="00AE6379" w:rsidRPr="00416D9F">
        <w:t xml:space="preserve">, имеющих действующий расчетный счет в ПАО «Совкомбанк» и подключенных к </w:t>
      </w:r>
      <w:r w:rsidR="000F593C" w:rsidRPr="00416D9F">
        <w:t>С</w:t>
      </w:r>
      <w:r w:rsidR="00AE6379" w:rsidRPr="00416D9F">
        <w:t xml:space="preserve">истеме ДБО. Сервис отображает информацию о работе Клиента по расчетному счету </w:t>
      </w:r>
      <w:r w:rsidR="00FF19EC" w:rsidRPr="00416D9F">
        <w:t>и оценивает рейтинг надежности по следующим параметрам: Налоги (при расчете налоговой доли учитывае</w:t>
      </w:r>
      <w:r w:rsidR="00FB1BE3" w:rsidRPr="00416D9F">
        <w:t>тся</w:t>
      </w:r>
      <w:r w:rsidR="00FF19EC" w:rsidRPr="00416D9F">
        <w:t xml:space="preserve"> какой процент от оборота оплачивается в виде налогов и взносов с расчетного счета в </w:t>
      </w:r>
      <w:r w:rsidR="00FB1BE3" w:rsidRPr="00416D9F">
        <w:t>Б</w:t>
      </w:r>
      <w:r w:rsidR="00FF19EC" w:rsidRPr="00416D9F">
        <w:t>анке), Наличные (доля снятий наличных, переводов на карты, счета физлиц и индивидуальных предпринимателей), НДС (Признаки возможного разрыва НДС между входящими и исходящими платежами), Остатки (Средний период нахождения денежных средств на расчетном счете клиента), Входящие платеж</w:t>
      </w:r>
      <w:r w:rsidR="00F60EDD" w:rsidRPr="00416D9F">
        <w:t>и</w:t>
      </w:r>
      <w:r w:rsidR="00FF19EC" w:rsidRPr="00416D9F">
        <w:t xml:space="preserve"> (Входящие платежи с повышенным уровнем риска в соответствии с внутренними методиками банка), Исходящие платежи (Исходящие платежи с повышенным уровнем риска в соответствии с внутренними методиками банка).</w:t>
      </w:r>
      <w:r w:rsidR="00AE6379" w:rsidRPr="00416D9F">
        <w:t xml:space="preserve"> Доступ к сервису не предоставляется в случае наличия ограничений предоставления Клиенту услуги по проведению расчетных операций по счетам посредством системы ДБО</w:t>
      </w:r>
      <w:r w:rsidR="000F593C" w:rsidRPr="00416D9F">
        <w:t xml:space="preserve"> в соответствии с Договором </w:t>
      </w:r>
      <w:r w:rsidR="00866FF3" w:rsidRPr="00416D9F">
        <w:t>ДБО</w:t>
      </w:r>
      <w:r w:rsidR="006C3DE6" w:rsidRPr="00416D9F">
        <w:t>.</w:t>
      </w:r>
    </w:p>
    <w:p w:rsidR="00490D6D" w:rsidRPr="00416D9F" w:rsidRDefault="00490D6D" w:rsidP="00680429">
      <w:pPr>
        <w:pStyle w:val="a4"/>
        <w:spacing w:before="45"/>
        <w:ind w:left="0" w:right="106" w:firstLine="851"/>
        <w:jc w:val="both"/>
      </w:pPr>
      <w:r w:rsidRPr="00416D9F">
        <w:t>Сервис показывает Клиенту основные параметры его работы по счету с точки зрения комплаенс Банка (оплата налогов, работа с наличными, остатки по счету, НДС, платежи). Оценка работы бизнеса Клиента производится на основании внутренних методик и положений Банка и носит рекомендательный характер для возможного снижения экономических и иных рисков Клиента</w:t>
      </w:r>
      <w:r w:rsidR="006C3DE6" w:rsidRPr="00416D9F">
        <w:t>;</w:t>
      </w:r>
    </w:p>
    <w:p w:rsidR="00530115" w:rsidRPr="00416D9F" w:rsidRDefault="00530115" w:rsidP="00680429">
      <w:pPr>
        <w:pStyle w:val="a4"/>
        <w:spacing w:before="45"/>
        <w:ind w:left="0" w:right="106" w:firstLine="851"/>
        <w:jc w:val="both"/>
      </w:pPr>
      <w:r w:rsidRPr="00416D9F">
        <w:rPr>
          <w:b/>
          <w:bCs/>
        </w:rPr>
        <w:t>Платежная система</w:t>
      </w:r>
      <w:r w:rsidR="00536622" w:rsidRPr="00416D9F">
        <w:rPr>
          <w:b/>
          <w:bCs/>
        </w:rPr>
        <w:t xml:space="preserve"> </w:t>
      </w:r>
      <w:r w:rsidR="00536622" w:rsidRPr="00416D9F">
        <w:t xml:space="preserve">– </w:t>
      </w:r>
      <w:r w:rsidR="00AC13BB" w:rsidRPr="00416D9F">
        <w:t>совокупность организаций, взаимодействующих по Правилам платежной системы в целях осуществления перевода денежных средств, включающая оператора платежной системы, операторов услуг платежной инфраструктуры и участников платежной системы, из которых как минимум три организации являются операторами по переводу денежных средств</w:t>
      </w:r>
      <w:r w:rsidR="00536622" w:rsidRPr="00416D9F">
        <w:t>;</w:t>
      </w:r>
    </w:p>
    <w:p w:rsidR="00AC13BB" w:rsidRPr="00416D9F" w:rsidRDefault="00AC13BB" w:rsidP="00490D6D">
      <w:pPr>
        <w:pStyle w:val="a4"/>
        <w:ind w:left="0" w:right="105" w:firstLine="834"/>
        <w:jc w:val="both"/>
      </w:pPr>
      <w:r w:rsidRPr="00416D9F">
        <w:rPr>
          <w:b/>
          <w:spacing w:val="-1"/>
        </w:rPr>
        <w:t>Правила</w:t>
      </w:r>
      <w:r w:rsidRPr="00416D9F">
        <w:rPr>
          <w:b/>
          <w:spacing w:val="43"/>
        </w:rPr>
        <w:t xml:space="preserve"> </w:t>
      </w:r>
      <w:r w:rsidRPr="00416D9F">
        <w:rPr>
          <w:b/>
          <w:spacing w:val="-1"/>
        </w:rPr>
        <w:t>платежных</w:t>
      </w:r>
      <w:r w:rsidRPr="00416D9F">
        <w:rPr>
          <w:b/>
          <w:spacing w:val="46"/>
        </w:rPr>
        <w:t xml:space="preserve"> </w:t>
      </w:r>
      <w:r w:rsidRPr="00416D9F">
        <w:rPr>
          <w:b/>
        </w:rPr>
        <w:t>систем</w:t>
      </w:r>
      <w:r w:rsidRPr="00416D9F">
        <w:rPr>
          <w:b/>
          <w:spacing w:val="50"/>
        </w:rPr>
        <w:t xml:space="preserve"> </w:t>
      </w:r>
      <w:r w:rsidR="00490D6D" w:rsidRPr="00416D9F">
        <w:t xml:space="preserve">– </w:t>
      </w:r>
      <w:r w:rsidRPr="00416D9F">
        <w:rPr>
          <w:spacing w:val="-1"/>
        </w:rPr>
        <w:t>положения,</w:t>
      </w:r>
      <w:r w:rsidRPr="00416D9F">
        <w:rPr>
          <w:spacing w:val="45"/>
        </w:rPr>
        <w:t xml:space="preserve"> </w:t>
      </w:r>
      <w:r w:rsidRPr="00416D9F">
        <w:rPr>
          <w:spacing w:val="-1"/>
        </w:rPr>
        <w:t>рекомендации,</w:t>
      </w:r>
      <w:r w:rsidRPr="00416D9F">
        <w:rPr>
          <w:spacing w:val="45"/>
        </w:rPr>
        <w:t xml:space="preserve"> </w:t>
      </w:r>
      <w:r w:rsidRPr="00416D9F">
        <w:rPr>
          <w:spacing w:val="-1"/>
        </w:rPr>
        <w:t>стандарты</w:t>
      </w:r>
      <w:r w:rsidRPr="00416D9F">
        <w:rPr>
          <w:spacing w:val="45"/>
        </w:rPr>
        <w:t xml:space="preserve"> </w:t>
      </w:r>
      <w:r w:rsidRPr="00416D9F">
        <w:t>и</w:t>
      </w:r>
      <w:r w:rsidRPr="00416D9F">
        <w:rPr>
          <w:spacing w:val="45"/>
        </w:rPr>
        <w:t xml:space="preserve"> </w:t>
      </w:r>
      <w:r w:rsidRPr="00416D9F">
        <w:rPr>
          <w:spacing w:val="-1"/>
        </w:rPr>
        <w:t>требования,</w:t>
      </w:r>
      <w:r w:rsidRPr="00416D9F">
        <w:rPr>
          <w:spacing w:val="85"/>
        </w:rPr>
        <w:t xml:space="preserve"> </w:t>
      </w:r>
      <w:r w:rsidRPr="00416D9F">
        <w:rPr>
          <w:spacing w:val="-1"/>
        </w:rPr>
        <w:t>разработанные</w:t>
      </w:r>
      <w:r w:rsidRPr="00416D9F">
        <w:rPr>
          <w:spacing w:val="44"/>
        </w:rPr>
        <w:t xml:space="preserve"> </w:t>
      </w:r>
      <w:r w:rsidRPr="00416D9F">
        <w:rPr>
          <w:spacing w:val="-1"/>
        </w:rPr>
        <w:t>Платежными</w:t>
      </w:r>
      <w:r w:rsidRPr="00416D9F">
        <w:rPr>
          <w:spacing w:val="42"/>
        </w:rPr>
        <w:t xml:space="preserve"> </w:t>
      </w:r>
      <w:r w:rsidRPr="00416D9F">
        <w:rPr>
          <w:spacing w:val="-1"/>
        </w:rPr>
        <w:t>системами</w:t>
      </w:r>
      <w:r w:rsidRPr="00416D9F">
        <w:rPr>
          <w:spacing w:val="42"/>
        </w:rPr>
        <w:t xml:space="preserve"> </w:t>
      </w:r>
      <w:r w:rsidRPr="00416D9F">
        <w:t>и</w:t>
      </w:r>
      <w:r w:rsidRPr="00416D9F">
        <w:rPr>
          <w:spacing w:val="42"/>
        </w:rPr>
        <w:t xml:space="preserve"> </w:t>
      </w:r>
      <w:r w:rsidRPr="00416D9F">
        <w:rPr>
          <w:spacing w:val="-1"/>
        </w:rPr>
        <w:t>обязательные</w:t>
      </w:r>
      <w:r w:rsidRPr="00416D9F">
        <w:rPr>
          <w:spacing w:val="43"/>
        </w:rPr>
        <w:t xml:space="preserve"> </w:t>
      </w:r>
      <w:r w:rsidRPr="00416D9F">
        <w:t>для</w:t>
      </w:r>
      <w:r w:rsidRPr="00416D9F">
        <w:rPr>
          <w:spacing w:val="43"/>
        </w:rPr>
        <w:t xml:space="preserve"> </w:t>
      </w:r>
      <w:r w:rsidRPr="00416D9F">
        <w:rPr>
          <w:spacing w:val="-1"/>
        </w:rPr>
        <w:t>выполнения</w:t>
      </w:r>
      <w:r w:rsidRPr="00416D9F">
        <w:rPr>
          <w:spacing w:val="42"/>
        </w:rPr>
        <w:t xml:space="preserve"> </w:t>
      </w:r>
      <w:r w:rsidRPr="00416D9F">
        <w:rPr>
          <w:spacing w:val="-1"/>
        </w:rPr>
        <w:t>всеми</w:t>
      </w:r>
      <w:r w:rsidRPr="00416D9F">
        <w:rPr>
          <w:spacing w:val="42"/>
        </w:rPr>
        <w:t xml:space="preserve"> </w:t>
      </w:r>
      <w:r w:rsidRPr="00416D9F">
        <w:rPr>
          <w:spacing w:val="-1"/>
        </w:rPr>
        <w:t>участниками</w:t>
      </w:r>
      <w:r w:rsidRPr="00416D9F">
        <w:rPr>
          <w:spacing w:val="45"/>
        </w:rPr>
        <w:t xml:space="preserve"> </w:t>
      </w:r>
      <w:r w:rsidRPr="00416D9F">
        <w:rPr>
          <w:spacing w:val="-1"/>
        </w:rPr>
        <w:t>процесса</w:t>
      </w:r>
      <w:r w:rsidRPr="00416D9F">
        <w:rPr>
          <w:spacing w:val="87"/>
        </w:rPr>
        <w:t xml:space="preserve"> </w:t>
      </w:r>
      <w:r w:rsidRPr="00416D9F">
        <w:rPr>
          <w:spacing w:val="-1"/>
        </w:rPr>
        <w:t>обслуживания держателей</w:t>
      </w:r>
      <w:r w:rsidRPr="00416D9F">
        <w:t xml:space="preserve"> </w:t>
      </w:r>
      <w:r w:rsidRPr="00416D9F">
        <w:rPr>
          <w:spacing w:val="-1"/>
        </w:rPr>
        <w:t>банковских</w:t>
      </w:r>
      <w:r w:rsidRPr="00416D9F">
        <w:t xml:space="preserve"> </w:t>
      </w:r>
      <w:r w:rsidRPr="00416D9F">
        <w:rPr>
          <w:spacing w:val="-1"/>
        </w:rPr>
        <w:t>карт</w:t>
      </w:r>
      <w:r w:rsidRPr="00416D9F">
        <w:t xml:space="preserve"> </w:t>
      </w:r>
      <w:r w:rsidRPr="00416D9F">
        <w:rPr>
          <w:spacing w:val="-1"/>
        </w:rPr>
        <w:t>платежных</w:t>
      </w:r>
      <w:r w:rsidRPr="00416D9F">
        <w:t xml:space="preserve"> </w:t>
      </w:r>
      <w:r w:rsidRPr="00416D9F">
        <w:rPr>
          <w:spacing w:val="-1"/>
        </w:rPr>
        <w:t>систем</w:t>
      </w:r>
      <w:r w:rsidR="004777AC" w:rsidRPr="00416D9F">
        <w:rPr>
          <w:spacing w:val="-1"/>
        </w:rPr>
        <w:t>;</w:t>
      </w:r>
    </w:p>
    <w:p w:rsidR="00536622" w:rsidRPr="00416D9F" w:rsidRDefault="00536622" w:rsidP="00536622">
      <w:pPr>
        <w:pStyle w:val="a4"/>
        <w:tabs>
          <w:tab w:val="left" w:pos="1058"/>
        </w:tabs>
        <w:ind w:right="108" w:firstLine="733"/>
        <w:jc w:val="both"/>
        <w:rPr>
          <w:rFonts w:cs="Times New Roman"/>
        </w:rPr>
      </w:pPr>
      <w:r w:rsidRPr="00416D9F">
        <w:rPr>
          <w:rFonts w:cs="Times New Roman"/>
          <w:b/>
          <w:bCs/>
        </w:rPr>
        <w:t>Сервис пополнения расчетного счета с карты любого Банка</w:t>
      </w:r>
      <w:r w:rsidRPr="00416D9F">
        <w:rPr>
          <w:rFonts w:cs="Times New Roman"/>
        </w:rPr>
        <w:t xml:space="preserve"> – сервис системы ДБО для Клиентов Банка – юридических лиц, индивидуальных предпринимателей</w:t>
      </w:r>
      <w:r w:rsidRPr="00416D9F">
        <w:t xml:space="preserve"> </w:t>
      </w:r>
      <w:proofErr w:type="gramStart"/>
      <w:r w:rsidRPr="00416D9F">
        <w:t xml:space="preserve">и  </w:t>
      </w:r>
      <w:r w:rsidRPr="00416D9F">
        <w:rPr>
          <w:rFonts w:cs="Times New Roman"/>
          <w:sz w:val="24"/>
          <w:szCs w:val="24"/>
        </w:rPr>
        <w:t>физических</w:t>
      </w:r>
      <w:proofErr w:type="gramEnd"/>
      <w:r w:rsidRPr="00416D9F">
        <w:rPr>
          <w:rFonts w:cs="Times New Roman"/>
          <w:sz w:val="24"/>
          <w:szCs w:val="24"/>
        </w:rPr>
        <w:t xml:space="preserve"> лиц, занимающихся в установленном законодательством Российской Федерации порядке частной практикой</w:t>
      </w:r>
      <w:r w:rsidRPr="00416D9F">
        <w:rPr>
          <w:rFonts w:cs="Times New Roman"/>
        </w:rPr>
        <w:t>, имеющих открытый расчетный счет в ПАО «Совкомбанк», подключенных к системе ДБО.</w:t>
      </w:r>
    </w:p>
    <w:p w:rsidR="00536622" w:rsidRPr="00416D9F" w:rsidRDefault="00536622" w:rsidP="00536622">
      <w:pPr>
        <w:pStyle w:val="a4"/>
        <w:tabs>
          <w:tab w:val="left" w:pos="1058"/>
        </w:tabs>
        <w:ind w:right="108" w:firstLine="733"/>
        <w:jc w:val="both"/>
        <w:rPr>
          <w:rFonts w:cs="Times New Roman"/>
        </w:rPr>
      </w:pPr>
      <w:r w:rsidRPr="00416D9F">
        <w:rPr>
          <w:rFonts w:cs="Times New Roman"/>
        </w:rPr>
        <w:t>В рамках сервиса Банк оказывает услугу перевода денежных средств с карты, выпущенной физическому лицу любым Банком, на расчетный счет Клиента.</w:t>
      </w:r>
    </w:p>
    <w:p w:rsidR="00536622" w:rsidRPr="00416D9F" w:rsidRDefault="00536622" w:rsidP="00536622">
      <w:pPr>
        <w:pStyle w:val="a4"/>
        <w:tabs>
          <w:tab w:val="left" w:pos="1058"/>
        </w:tabs>
        <w:ind w:left="0" w:right="108" w:firstLine="851"/>
        <w:jc w:val="both"/>
        <w:rPr>
          <w:rFonts w:cs="Times New Roman"/>
        </w:rPr>
      </w:pPr>
      <w:r w:rsidRPr="00416D9F">
        <w:rPr>
          <w:rFonts w:cs="Times New Roman"/>
        </w:rPr>
        <w:t xml:space="preserve">В рамках сервиса возможно использование карт </w:t>
      </w:r>
      <w:r w:rsidRPr="00416D9F">
        <w:t>платежных систем</w:t>
      </w:r>
      <w:r w:rsidRPr="00416D9F">
        <w:rPr>
          <w:rFonts w:cs="Times New Roman"/>
        </w:rPr>
        <w:t xml:space="preserve"> </w:t>
      </w:r>
      <w:proofErr w:type="spellStart"/>
      <w:r w:rsidRPr="00416D9F">
        <w:rPr>
          <w:rFonts w:cs="Times New Roman"/>
        </w:rPr>
        <w:t>Visa</w:t>
      </w:r>
      <w:proofErr w:type="spellEnd"/>
      <w:r w:rsidRPr="00416D9F">
        <w:rPr>
          <w:rFonts w:cs="Times New Roman"/>
        </w:rPr>
        <w:t xml:space="preserve">, </w:t>
      </w:r>
      <w:proofErr w:type="spellStart"/>
      <w:r w:rsidRPr="00416D9F">
        <w:rPr>
          <w:rFonts w:cs="Times New Roman"/>
        </w:rPr>
        <w:t>MasterCard</w:t>
      </w:r>
      <w:proofErr w:type="spellEnd"/>
      <w:r w:rsidRPr="00416D9F">
        <w:rPr>
          <w:rFonts w:cs="Times New Roman"/>
        </w:rPr>
        <w:t xml:space="preserve">, </w:t>
      </w:r>
      <w:proofErr w:type="spellStart"/>
      <w:r w:rsidRPr="00416D9F">
        <w:rPr>
          <w:rFonts w:cs="Times New Roman"/>
        </w:rPr>
        <w:t>Maestro</w:t>
      </w:r>
      <w:proofErr w:type="spellEnd"/>
      <w:r w:rsidRPr="00416D9F">
        <w:rPr>
          <w:rFonts w:cs="Times New Roman"/>
        </w:rPr>
        <w:t>, МИР;</w:t>
      </w:r>
    </w:p>
    <w:p w:rsidR="00536622" w:rsidRPr="00416D9F" w:rsidRDefault="00536622" w:rsidP="00536622">
      <w:pPr>
        <w:pStyle w:val="a4"/>
        <w:tabs>
          <w:tab w:val="left" w:pos="1058"/>
        </w:tabs>
        <w:ind w:left="142" w:right="108" w:firstLine="709"/>
        <w:jc w:val="both"/>
        <w:rPr>
          <w:rFonts w:cs="Times New Roman"/>
        </w:rPr>
      </w:pPr>
      <w:r w:rsidRPr="00416D9F">
        <w:rPr>
          <w:b/>
        </w:rPr>
        <w:t>Сервис проверки контрагента</w:t>
      </w:r>
      <w:r w:rsidRPr="00416D9F">
        <w:rPr>
          <w:rFonts w:cs="Times New Roman"/>
          <w:b/>
        </w:rPr>
        <w:t xml:space="preserve"> </w:t>
      </w:r>
      <w:r w:rsidRPr="00416D9F">
        <w:rPr>
          <w:b/>
        </w:rPr>
        <w:t>«Светофор»</w:t>
      </w:r>
      <w:r w:rsidRPr="00416D9F">
        <w:t xml:space="preserve"> – сервис для Клиентов Банка </w:t>
      </w:r>
      <w:r w:rsidRPr="00416D9F">
        <w:rPr>
          <w:rFonts w:cs="Times New Roman"/>
        </w:rPr>
        <w:t xml:space="preserve">- </w:t>
      </w:r>
      <w:r w:rsidRPr="00416D9F">
        <w:t xml:space="preserve">юридических лиц, индивидуальных предпринимателей и </w:t>
      </w:r>
      <w:r w:rsidRPr="00416D9F">
        <w:rPr>
          <w:rFonts w:cs="Times New Roman"/>
          <w:sz w:val="24"/>
          <w:szCs w:val="24"/>
        </w:rPr>
        <w:t>физических лиц, занимающихся в установленном законодательством Российской Федерации порядке частной практикой</w:t>
      </w:r>
      <w:r w:rsidRPr="00416D9F">
        <w:t>, имеющих открытый расчетный счет в ПАО «Совкомбанк» и подключенных к Системе ДБО.</w:t>
      </w:r>
      <w:r w:rsidRPr="00416D9F">
        <w:rPr>
          <w:rFonts w:cs="Times New Roman"/>
        </w:rPr>
        <w:t xml:space="preserve"> С</w:t>
      </w:r>
      <w:r w:rsidRPr="00416D9F">
        <w:t xml:space="preserve">ервис позволяет Клиенту получать информацию о контрагентах </w:t>
      </w:r>
      <w:r w:rsidRPr="00416D9F">
        <w:rPr>
          <w:rFonts w:cs="Times New Roman"/>
        </w:rPr>
        <w:t xml:space="preserve">- </w:t>
      </w:r>
      <w:r w:rsidRPr="00416D9F">
        <w:t>юридических лицах и индивидуальных предпринимателях из официальных общедоступных источников (сведения из ЕГРЮЛ/ЕГРИП, сведения о наличии исполнительного производства, арбитражных дел, сведения о банкротстве/ликвидации, сведения о выигранных государственных контрактах, сведения по задолженностям контрагентов по данным службы судебных приставов и т.п.)</w:t>
      </w:r>
      <w:r w:rsidRPr="00416D9F">
        <w:rPr>
          <w:rFonts w:cs="Times New Roman"/>
        </w:rPr>
        <w:t>.</w:t>
      </w:r>
    </w:p>
    <w:p w:rsidR="009F4587" w:rsidRPr="00416D9F" w:rsidRDefault="007F52DA" w:rsidP="00536622">
      <w:pPr>
        <w:pStyle w:val="a4"/>
        <w:numPr>
          <w:ilvl w:val="0"/>
          <w:numId w:val="1"/>
        </w:numPr>
        <w:tabs>
          <w:tab w:val="left" w:pos="1146"/>
        </w:tabs>
        <w:spacing w:before="240"/>
        <w:ind w:left="119" w:right="108" w:firstLine="709"/>
        <w:jc w:val="both"/>
        <w:outlineLvl w:val="3"/>
        <w:rPr>
          <w:rFonts w:cs="Times New Roman"/>
        </w:rPr>
      </w:pPr>
      <w:r w:rsidRPr="00416D9F">
        <w:rPr>
          <w:rFonts w:cs="Times New Roman"/>
        </w:rPr>
        <w:t xml:space="preserve">Настоящие Условия определяют порядок предоставления Клиенту </w:t>
      </w:r>
      <w:r w:rsidR="009A7ABB" w:rsidRPr="00416D9F">
        <w:rPr>
          <w:rFonts w:cs="Times New Roman"/>
        </w:rPr>
        <w:t xml:space="preserve">дополнительных </w:t>
      </w:r>
      <w:r w:rsidR="00F60EDD" w:rsidRPr="00416D9F">
        <w:rPr>
          <w:rFonts w:cs="Times New Roman"/>
        </w:rPr>
        <w:t>не</w:t>
      </w:r>
      <w:r w:rsidR="009A7ABB" w:rsidRPr="00416D9F">
        <w:rPr>
          <w:rFonts w:cs="Times New Roman"/>
        </w:rPr>
        <w:t>финансовых сервисов</w:t>
      </w:r>
      <w:r w:rsidR="0022228F" w:rsidRPr="00416D9F">
        <w:rPr>
          <w:rFonts w:cs="Times New Roman"/>
        </w:rPr>
        <w:t>:</w:t>
      </w:r>
    </w:p>
    <w:p w:rsidR="0022228F" w:rsidRPr="00416D9F" w:rsidRDefault="0022228F" w:rsidP="009125D9">
      <w:pPr>
        <w:pStyle w:val="a4"/>
        <w:numPr>
          <w:ilvl w:val="0"/>
          <w:numId w:val="27"/>
        </w:numPr>
        <w:tabs>
          <w:tab w:val="left" w:pos="1276"/>
        </w:tabs>
        <w:ind w:left="1418" w:right="108"/>
        <w:jc w:val="both"/>
        <w:rPr>
          <w:rFonts w:cs="Times New Roman"/>
        </w:rPr>
      </w:pPr>
      <w:r w:rsidRPr="00416D9F">
        <w:rPr>
          <w:rFonts w:cs="Times New Roman"/>
        </w:rPr>
        <w:t xml:space="preserve">Сервис </w:t>
      </w:r>
      <w:r w:rsidR="00CE7AF1" w:rsidRPr="00416D9F">
        <w:rPr>
          <w:rFonts w:cs="Times New Roman"/>
        </w:rPr>
        <w:t>проверки контрагента «Светофор»</w:t>
      </w:r>
    </w:p>
    <w:p w:rsidR="0022228F" w:rsidRPr="00416D9F" w:rsidRDefault="0022228F" w:rsidP="009125D9">
      <w:pPr>
        <w:pStyle w:val="a4"/>
        <w:numPr>
          <w:ilvl w:val="0"/>
          <w:numId w:val="27"/>
        </w:numPr>
        <w:tabs>
          <w:tab w:val="left" w:pos="1276"/>
        </w:tabs>
        <w:ind w:left="1418" w:right="108"/>
        <w:jc w:val="both"/>
        <w:rPr>
          <w:rFonts w:cs="Times New Roman"/>
        </w:rPr>
      </w:pPr>
      <w:r w:rsidRPr="00416D9F">
        <w:rPr>
          <w:rFonts w:cs="Times New Roman"/>
        </w:rPr>
        <w:t>Сервис пополнения расчетного счета с карты любого Банка.</w:t>
      </w:r>
    </w:p>
    <w:p w:rsidR="0022228F" w:rsidRPr="00416D9F" w:rsidRDefault="0022228F" w:rsidP="009125D9">
      <w:pPr>
        <w:pStyle w:val="a4"/>
        <w:numPr>
          <w:ilvl w:val="0"/>
          <w:numId w:val="27"/>
        </w:numPr>
        <w:tabs>
          <w:tab w:val="left" w:pos="1276"/>
        </w:tabs>
        <w:ind w:left="1418" w:right="108"/>
        <w:jc w:val="both"/>
        <w:rPr>
          <w:rFonts w:cs="Times New Roman"/>
        </w:rPr>
      </w:pPr>
      <w:r w:rsidRPr="00416D9F">
        <w:rPr>
          <w:rFonts w:cs="Times New Roman"/>
        </w:rPr>
        <w:t>Сервис «Конструктор документов».</w:t>
      </w:r>
    </w:p>
    <w:p w:rsidR="0022228F" w:rsidRPr="00416D9F" w:rsidRDefault="0022228F" w:rsidP="009125D9">
      <w:pPr>
        <w:pStyle w:val="a4"/>
        <w:numPr>
          <w:ilvl w:val="0"/>
          <w:numId w:val="27"/>
        </w:numPr>
        <w:tabs>
          <w:tab w:val="left" w:pos="1276"/>
        </w:tabs>
        <w:ind w:left="1418" w:right="108"/>
        <w:jc w:val="both"/>
        <w:rPr>
          <w:rFonts w:cs="Times New Roman"/>
        </w:rPr>
      </w:pPr>
      <w:r w:rsidRPr="00416D9F">
        <w:rPr>
          <w:rFonts w:cs="Times New Roman"/>
        </w:rPr>
        <w:t xml:space="preserve">Сервис </w:t>
      </w:r>
      <w:r w:rsidR="00CE7AF1" w:rsidRPr="00416D9F">
        <w:rPr>
          <w:rFonts w:cs="Times New Roman"/>
        </w:rPr>
        <w:t>«Мой бизнес»</w:t>
      </w:r>
      <w:r w:rsidRPr="00416D9F">
        <w:rPr>
          <w:rFonts w:cs="Times New Roman"/>
        </w:rPr>
        <w:t>.</w:t>
      </w:r>
    </w:p>
    <w:p w:rsidR="00CE7AF1" w:rsidRPr="00416D9F" w:rsidRDefault="00CE7AF1" w:rsidP="009125D9">
      <w:pPr>
        <w:pStyle w:val="a4"/>
        <w:numPr>
          <w:ilvl w:val="0"/>
          <w:numId w:val="28"/>
        </w:numPr>
        <w:spacing w:before="120"/>
        <w:ind w:firstLine="491"/>
        <w:outlineLvl w:val="3"/>
        <w:rPr>
          <w:bCs/>
          <w:smallCaps/>
        </w:rPr>
      </w:pPr>
      <w:bookmarkStart w:id="106" w:name="_Hlk49780957"/>
      <w:r w:rsidRPr="00416D9F">
        <w:rPr>
          <w:bCs/>
          <w:smallCaps/>
        </w:rPr>
        <w:t>Проверка контрагента «Светофор».</w:t>
      </w:r>
    </w:p>
    <w:p w:rsidR="00CE7AF1" w:rsidRPr="00416D9F" w:rsidRDefault="00CE7AF1" w:rsidP="009125D9">
      <w:pPr>
        <w:pStyle w:val="a4"/>
        <w:numPr>
          <w:ilvl w:val="1"/>
          <w:numId w:val="28"/>
        </w:numPr>
        <w:tabs>
          <w:tab w:val="left" w:pos="1134"/>
        </w:tabs>
        <w:spacing w:before="1"/>
        <w:ind w:left="0" w:right="111" w:firstLine="851"/>
        <w:jc w:val="both"/>
        <w:outlineLvl w:val="4"/>
      </w:pPr>
      <w:r w:rsidRPr="00416D9F">
        <w:t>Информация, выявленная сервисом в процессе проверки контрагента, маркируется сигналами светофора в зависимости от категории выявленных фактов.</w:t>
      </w:r>
    </w:p>
    <w:p w:rsidR="00CE7AF1" w:rsidRPr="00416D9F" w:rsidRDefault="00CE7AF1" w:rsidP="009125D9">
      <w:pPr>
        <w:pStyle w:val="a4"/>
        <w:numPr>
          <w:ilvl w:val="1"/>
          <w:numId w:val="28"/>
        </w:numPr>
        <w:tabs>
          <w:tab w:val="left" w:pos="1134"/>
        </w:tabs>
        <w:ind w:left="0" w:right="104" w:firstLine="851"/>
        <w:jc w:val="both"/>
        <w:outlineLvl w:val="4"/>
      </w:pPr>
      <w:r w:rsidRPr="00416D9F">
        <w:t>Возможность просмотра результатов проверки контрагента предоставляется Клиенту в Системе ДБО в процессе оформления платежного поручения на перевод денежных средств контрагенту. Информация становится доступной к просмотру после введения ИНН контрагента в соответствующее поле платежного поручения. В рамках сервиса Клиенту доступна детализация результатов проверки контрагента Сервис проверки контрагента подключается автоматически перед отправкой платежного поручения в системе ДБО.</w:t>
      </w:r>
    </w:p>
    <w:p w:rsidR="00CE7AF1" w:rsidRPr="00416D9F" w:rsidRDefault="00CE7AF1" w:rsidP="009125D9">
      <w:pPr>
        <w:pStyle w:val="a4"/>
        <w:numPr>
          <w:ilvl w:val="1"/>
          <w:numId w:val="28"/>
        </w:numPr>
        <w:tabs>
          <w:tab w:val="left" w:pos="1134"/>
        </w:tabs>
        <w:spacing w:before="1"/>
        <w:ind w:left="0" w:right="105" w:firstLine="851"/>
        <w:jc w:val="both"/>
        <w:outlineLvl w:val="4"/>
        <w:rPr>
          <w:rFonts w:cs="Times New Roman"/>
        </w:rPr>
      </w:pPr>
      <w:r w:rsidRPr="00416D9F">
        <w:t>Клиент может оформить подписку на проверку выбранных в системе ДБО контрагентов, направив в Банк Заявление (</w:t>
      </w:r>
      <w:r w:rsidR="00EC211B" w:rsidRPr="00416D9F">
        <w:t>Форма 6 Сборника</w:t>
      </w:r>
      <w:r w:rsidRPr="00416D9F">
        <w:t>). Заявление может быть подано в офис Банка или направлено по системе ДБО как по форме, установленной Банком (</w:t>
      </w:r>
      <w:r w:rsidR="00EC211B" w:rsidRPr="00416D9F">
        <w:t>Форма 6 Сборника</w:t>
      </w:r>
      <w:r w:rsidRPr="00416D9F">
        <w:t>), так и в свободной форме при наличии четко сформулированного волеизъявления Клиента. Проверка осуществляется Банком один раз в сутки в ночное время. Банк направляет уведомление Клиенту в системе ДБО в случае, если по результатам проведенной проверки у контрагента изменился сигнала светофора. В остальных случаях уведомление Клиенту о результатах проведенной проверки Банком не направляется</w:t>
      </w:r>
      <w:r w:rsidRPr="00416D9F">
        <w:rPr>
          <w:rFonts w:cs="Times New Roman"/>
        </w:rPr>
        <w:t>.</w:t>
      </w:r>
    </w:p>
    <w:p w:rsidR="00CE7AF1" w:rsidRPr="00416D9F" w:rsidRDefault="00CE7AF1" w:rsidP="009125D9">
      <w:pPr>
        <w:pStyle w:val="a4"/>
        <w:numPr>
          <w:ilvl w:val="1"/>
          <w:numId w:val="28"/>
        </w:numPr>
        <w:tabs>
          <w:tab w:val="left" w:pos="871"/>
          <w:tab w:val="left" w:pos="1134"/>
        </w:tabs>
        <w:spacing w:before="1"/>
        <w:ind w:left="0" w:right="106" w:firstLine="851"/>
        <w:jc w:val="both"/>
        <w:outlineLvl w:val="4"/>
        <w:rPr>
          <w:rFonts w:cs="Times New Roman"/>
          <w:sz w:val="20"/>
          <w:szCs w:val="20"/>
        </w:rPr>
      </w:pPr>
      <w:r w:rsidRPr="00416D9F">
        <w:t xml:space="preserve">Сервис проверки контрагента «Светофор» предоставляется Клиентам, имеющим в Банке действующий расчетный счет в валюте Российской Федерации, и подключенным к </w:t>
      </w:r>
      <w:r w:rsidR="00AF2845" w:rsidRPr="00416D9F">
        <w:t>Системе ДБО</w:t>
      </w:r>
      <w:r w:rsidRPr="00416D9F">
        <w:rPr>
          <w:sz w:val="20"/>
        </w:rPr>
        <w:t>.</w:t>
      </w:r>
    </w:p>
    <w:p w:rsidR="00CE7AF1" w:rsidRPr="00416D9F" w:rsidRDefault="00CE7AF1" w:rsidP="009125D9">
      <w:pPr>
        <w:pStyle w:val="a4"/>
        <w:numPr>
          <w:ilvl w:val="1"/>
          <w:numId w:val="28"/>
        </w:numPr>
        <w:tabs>
          <w:tab w:val="left" w:pos="1134"/>
        </w:tabs>
        <w:ind w:left="0" w:right="107" w:firstLine="851"/>
        <w:jc w:val="both"/>
        <w:outlineLvl w:val="4"/>
      </w:pPr>
      <w:r w:rsidRPr="00416D9F">
        <w:t>Предоставление услуги осуществляется в следующем объеме: предоставление информации о цвете сигнала светофора по контрагенту в соответствии с категорией выявленных фактов с возможностью детализации результатов проверки контрагента.</w:t>
      </w:r>
    </w:p>
    <w:p w:rsidR="00CE7AF1" w:rsidRPr="00416D9F" w:rsidRDefault="00CE7AF1" w:rsidP="009125D9">
      <w:pPr>
        <w:pStyle w:val="a4"/>
        <w:numPr>
          <w:ilvl w:val="1"/>
          <w:numId w:val="28"/>
        </w:numPr>
        <w:tabs>
          <w:tab w:val="left" w:pos="959"/>
          <w:tab w:val="left" w:pos="1134"/>
        </w:tabs>
        <w:ind w:left="0" w:right="101" w:firstLine="851"/>
        <w:jc w:val="both"/>
        <w:outlineLvl w:val="4"/>
      </w:pPr>
      <w:r w:rsidRPr="00416D9F">
        <w:t>Комиссия за пользование сервисом взимается в соответствии с тарифными планами расчетно-кассового обслуживания Банка. Банк не несет ответственности за полноту и достоверность открытой информации, содержащейся в общедоступных источниках, доступ к которой будет получен Клиентом с использованием сервиса проверки контрагента «Светофор».</w:t>
      </w:r>
    </w:p>
    <w:p w:rsidR="00CE7AF1" w:rsidRPr="00416D9F" w:rsidRDefault="00CE7AF1" w:rsidP="009125D9">
      <w:pPr>
        <w:pStyle w:val="a4"/>
        <w:numPr>
          <w:ilvl w:val="1"/>
          <w:numId w:val="28"/>
        </w:numPr>
        <w:tabs>
          <w:tab w:val="left" w:pos="959"/>
          <w:tab w:val="left" w:pos="1134"/>
        </w:tabs>
        <w:spacing w:before="1"/>
        <w:ind w:left="0" w:firstLine="851"/>
        <w:jc w:val="both"/>
        <w:outlineLvl w:val="4"/>
      </w:pPr>
      <w:r w:rsidRPr="00416D9F">
        <w:t>Банк не несет ответственности за ущерб и/или упущенную выгоду, возникшие у Клиента в результате использования сервиса «Проверка контрагента «Светофор».</w:t>
      </w:r>
    </w:p>
    <w:p w:rsidR="00CE7AF1" w:rsidRPr="00416D9F" w:rsidRDefault="00CE7AF1" w:rsidP="009125D9">
      <w:pPr>
        <w:pStyle w:val="a4"/>
        <w:numPr>
          <w:ilvl w:val="1"/>
          <w:numId w:val="28"/>
        </w:numPr>
        <w:tabs>
          <w:tab w:val="left" w:pos="959"/>
          <w:tab w:val="left" w:pos="1134"/>
        </w:tabs>
        <w:ind w:left="0" w:right="104" w:firstLine="851"/>
        <w:jc w:val="both"/>
        <w:outlineLvl w:val="4"/>
      </w:pPr>
      <w:r w:rsidRPr="00416D9F">
        <w:t>Банк не несет ответственности за перерывы в предоставлении услуги, вызванные в том числе, но не исключительно, техническими перебоями в работе официальных открытых источников.</w:t>
      </w:r>
    </w:p>
    <w:bookmarkEnd w:id="106"/>
    <w:p w:rsidR="0022228F" w:rsidRPr="00416D9F" w:rsidRDefault="0022228F" w:rsidP="009125D9">
      <w:pPr>
        <w:pStyle w:val="a4"/>
        <w:numPr>
          <w:ilvl w:val="0"/>
          <w:numId w:val="28"/>
        </w:numPr>
        <w:spacing w:before="120"/>
        <w:ind w:firstLine="491"/>
        <w:outlineLvl w:val="3"/>
        <w:rPr>
          <w:rFonts w:cs="Times New Roman"/>
        </w:rPr>
      </w:pPr>
      <w:r w:rsidRPr="00416D9F">
        <w:rPr>
          <w:smallCaps/>
        </w:rPr>
        <w:t>Сервис пополнения расчетного счета с карты любого Банка</w:t>
      </w:r>
      <w:r w:rsidR="00680429" w:rsidRPr="00416D9F">
        <w:t xml:space="preserve"> (далее – Сервис)</w:t>
      </w:r>
      <w:r w:rsidRPr="00416D9F">
        <w:t>.</w:t>
      </w:r>
    </w:p>
    <w:p w:rsidR="0022228F" w:rsidRPr="00416D9F" w:rsidRDefault="0022228F" w:rsidP="009125D9">
      <w:pPr>
        <w:pStyle w:val="a4"/>
        <w:numPr>
          <w:ilvl w:val="1"/>
          <w:numId w:val="28"/>
        </w:numPr>
        <w:spacing w:line="252" w:lineRule="exact"/>
        <w:ind w:left="0" w:firstLine="851"/>
        <w:jc w:val="both"/>
        <w:outlineLvl w:val="4"/>
        <w:rPr>
          <w:rFonts w:cs="Times New Roman"/>
        </w:rPr>
      </w:pPr>
      <w:r w:rsidRPr="00416D9F">
        <w:t>В рамках Сервиса Банк:</w:t>
      </w:r>
    </w:p>
    <w:p w:rsidR="0022228F" w:rsidRPr="00416D9F" w:rsidRDefault="0022228F" w:rsidP="009125D9">
      <w:pPr>
        <w:pStyle w:val="a4"/>
        <w:numPr>
          <w:ilvl w:val="1"/>
          <w:numId w:val="26"/>
        </w:numPr>
        <w:tabs>
          <w:tab w:val="left" w:pos="287"/>
          <w:tab w:val="left" w:pos="1134"/>
        </w:tabs>
        <w:spacing w:before="1" w:line="252" w:lineRule="exact"/>
        <w:ind w:left="0" w:firstLine="851"/>
        <w:jc w:val="both"/>
        <w:rPr>
          <w:rFonts w:cs="Times New Roman"/>
        </w:rPr>
      </w:pPr>
      <w:r w:rsidRPr="00416D9F">
        <w:t xml:space="preserve">принимает к исполнению </w:t>
      </w:r>
      <w:r w:rsidR="00305167" w:rsidRPr="00416D9F">
        <w:t>п</w:t>
      </w:r>
      <w:r w:rsidRPr="00416D9F">
        <w:t xml:space="preserve">оручение на перевод денежных средств </w:t>
      </w:r>
      <w:r w:rsidR="00305167" w:rsidRPr="00416D9F">
        <w:t>о</w:t>
      </w:r>
      <w:r w:rsidRPr="00416D9F">
        <w:t>тправителя;</w:t>
      </w:r>
    </w:p>
    <w:p w:rsidR="0022228F" w:rsidRPr="00416D9F" w:rsidRDefault="0022228F" w:rsidP="009125D9">
      <w:pPr>
        <w:pStyle w:val="a4"/>
        <w:numPr>
          <w:ilvl w:val="1"/>
          <w:numId w:val="26"/>
        </w:numPr>
        <w:tabs>
          <w:tab w:val="left" w:pos="248"/>
          <w:tab w:val="left" w:pos="1134"/>
        </w:tabs>
        <w:ind w:left="0" w:right="106" w:firstLine="851"/>
        <w:jc w:val="both"/>
      </w:pPr>
      <w:r w:rsidRPr="00416D9F">
        <w:t>в случае</w:t>
      </w:r>
      <w:r w:rsidR="009B3D46" w:rsidRPr="00416D9F">
        <w:t>,</w:t>
      </w:r>
      <w:r w:rsidRPr="00416D9F">
        <w:t xml:space="preserve"> если </w:t>
      </w:r>
      <w:r w:rsidR="00305167" w:rsidRPr="00416D9F">
        <w:t>к</w:t>
      </w:r>
      <w:r w:rsidRPr="00416D9F">
        <w:t>арта выпущена Банком</w:t>
      </w:r>
      <w:r w:rsidR="00305167" w:rsidRPr="00416D9F">
        <w:t>,</w:t>
      </w:r>
      <w:r w:rsidRPr="00416D9F">
        <w:t xml:space="preserve"> осуществляет списание денежных средств Клиента в размере суммы перевода и комиссии (при её наличии);</w:t>
      </w:r>
    </w:p>
    <w:p w:rsidR="0022228F" w:rsidRPr="00416D9F" w:rsidRDefault="0022228F" w:rsidP="009125D9">
      <w:pPr>
        <w:pStyle w:val="a4"/>
        <w:numPr>
          <w:ilvl w:val="1"/>
          <w:numId w:val="26"/>
        </w:numPr>
        <w:tabs>
          <w:tab w:val="left" w:pos="232"/>
          <w:tab w:val="left" w:pos="1134"/>
        </w:tabs>
        <w:spacing w:line="252" w:lineRule="exact"/>
        <w:ind w:left="0" w:firstLine="851"/>
        <w:jc w:val="both"/>
      </w:pPr>
      <w:r w:rsidRPr="00416D9F">
        <w:t>осуществляет зачисление денежных средств получателю на расчетный счет в размере суммы перевода;</w:t>
      </w:r>
    </w:p>
    <w:p w:rsidR="0022228F" w:rsidRPr="00416D9F" w:rsidRDefault="0022228F" w:rsidP="009125D9">
      <w:pPr>
        <w:pStyle w:val="a4"/>
        <w:numPr>
          <w:ilvl w:val="1"/>
          <w:numId w:val="26"/>
        </w:numPr>
        <w:tabs>
          <w:tab w:val="left" w:pos="232"/>
          <w:tab w:val="left" w:pos="1134"/>
        </w:tabs>
        <w:spacing w:line="252" w:lineRule="exact"/>
        <w:ind w:left="0" w:firstLine="851"/>
        <w:jc w:val="both"/>
      </w:pPr>
      <w:r w:rsidRPr="00416D9F">
        <w:t>осуществляет составление документов в электронном виде, подтверждающих проведение операции.</w:t>
      </w:r>
    </w:p>
    <w:p w:rsidR="0022228F" w:rsidRPr="00416D9F" w:rsidRDefault="0022228F" w:rsidP="009125D9">
      <w:pPr>
        <w:pStyle w:val="a4"/>
        <w:numPr>
          <w:ilvl w:val="1"/>
          <w:numId w:val="28"/>
        </w:numPr>
        <w:spacing w:before="1" w:line="252" w:lineRule="exact"/>
        <w:ind w:left="0" w:firstLine="851"/>
        <w:jc w:val="both"/>
        <w:outlineLvl w:val="4"/>
      </w:pPr>
      <w:r w:rsidRPr="00416D9F">
        <w:t>Валюта перевода денежных средств - рубли Российской Федерации.</w:t>
      </w:r>
    </w:p>
    <w:p w:rsidR="0022228F" w:rsidRPr="00416D9F" w:rsidRDefault="0022228F" w:rsidP="009125D9">
      <w:pPr>
        <w:pStyle w:val="a4"/>
        <w:numPr>
          <w:ilvl w:val="1"/>
          <w:numId w:val="28"/>
        </w:numPr>
        <w:spacing w:line="252" w:lineRule="exact"/>
        <w:ind w:left="0" w:firstLine="851"/>
        <w:jc w:val="both"/>
        <w:outlineLvl w:val="4"/>
      </w:pPr>
      <w:r w:rsidRPr="00416D9F">
        <w:t>Ограничения на виды карт:</w:t>
      </w:r>
    </w:p>
    <w:p w:rsidR="0022228F" w:rsidRPr="00416D9F" w:rsidRDefault="0022228F" w:rsidP="009125D9">
      <w:pPr>
        <w:pStyle w:val="a4"/>
        <w:numPr>
          <w:ilvl w:val="1"/>
          <w:numId w:val="26"/>
        </w:numPr>
        <w:tabs>
          <w:tab w:val="left" w:pos="1134"/>
        </w:tabs>
        <w:spacing w:before="1" w:line="252" w:lineRule="exact"/>
        <w:ind w:left="0" w:firstLine="851"/>
        <w:jc w:val="both"/>
      </w:pPr>
      <w:r w:rsidRPr="00416D9F">
        <w:t xml:space="preserve">карта </w:t>
      </w:r>
      <w:r w:rsidR="00305167" w:rsidRPr="00416D9F">
        <w:t>о</w:t>
      </w:r>
      <w:r w:rsidRPr="00416D9F">
        <w:t>тправителя эмитирована сторонним Банком к расчетному счету юридического лица;</w:t>
      </w:r>
    </w:p>
    <w:p w:rsidR="0022228F" w:rsidRPr="00416D9F" w:rsidRDefault="0022228F" w:rsidP="009125D9">
      <w:pPr>
        <w:pStyle w:val="a4"/>
        <w:numPr>
          <w:ilvl w:val="1"/>
          <w:numId w:val="26"/>
        </w:numPr>
        <w:tabs>
          <w:tab w:val="left" w:pos="277"/>
          <w:tab w:val="left" w:pos="1134"/>
        </w:tabs>
        <w:ind w:left="0" w:right="107" w:firstLine="851"/>
        <w:jc w:val="both"/>
      </w:pPr>
      <w:r w:rsidRPr="00416D9F">
        <w:t xml:space="preserve">иные виды карт, запрет или ограничение на проведение операций, по которым установлены </w:t>
      </w:r>
      <w:r w:rsidR="00305167" w:rsidRPr="00416D9F">
        <w:t>с</w:t>
      </w:r>
      <w:r w:rsidRPr="00416D9F">
        <w:t xml:space="preserve">торонним банком-эмитентом и/или </w:t>
      </w:r>
      <w:r w:rsidR="00536622" w:rsidRPr="00416D9F">
        <w:t>П</w:t>
      </w:r>
      <w:r w:rsidRPr="00416D9F">
        <w:t xml:space="preserve">латежной системой, к которой относится </w:t>
      </w:r>
      <w:r w:rsidR="00305167" w:rsidRPr="00416D9F">
        <w:t>к</w:t>
      </w:r>
      <w:r w:rsidRPr="00416D9F">
        <w:t>арта, и/или законодательством Российской Федерации.</w:t>
      </w:r>
    </w:p>
    <w:p w:rsidR="0022228F" w:rsidRPr="00416D9F" w:rsidRDefault="0022228F" w:rsidP="009125D9">
      <w:pPr>
        <w:pStyle w:val="a4"/>
        <w:numPr>
          <w:ilvl w:val="1"/>
          <w:numId w:val="28"/>
        </w:numPr>
        <w:spacing w:before="1"/>
        <w:ind w:left="0" w:right="106" w:firstLine="851"/>
        <w:jc w:val="both"/>
        <w:outlineLvl w:val="4"/>
      </w:pPr>
      <w:r w:rsidRPr="00416D9F">
        <w:t xml:space="preserve">В рамках </w:t>
      </w:r>
      <w:r w:rsidR="00305167" w:rsidRPr="00416D9F">
        <w:t>С</w:t>
      </w:r>
      <w:r w:rsidRPr="00416D9F">
        <w:t>ервиса Банком по своему усмотрению могут быть запрошены следующие параметры операции:</w:t>
      </w:r>
    </w:p>
    <w:p w:rsidR="0022228F" w:rsidRPr="00416D9F" w:rsidRDefault="0022228F" w:rsidP="009125D9">
      <w:pPr>
        <w:pStyle w:val="a4"/>
        <w:numPr>
          <w:ilvl w:val="1"/>
          <w:numId w:val="26"/>
        </w:numPr>
        <w:tabs>
          <w:tab w:val="left" w:pos="1134"/>
        </w:tabs>
        <w:spacing w:line="252" w:lineRule="exact"/>
        <w:ind w:left="0" w:firstLine="851"/>
        <w:jc w:val="both"/>
      </w:pPr>
      <w:r w:rsidRPr="00416D9F">
        <w:t xml:space="preserve">номер </w:t>
      </w:r>
      <w:r w:rsidR="00305167" w:rsidRPr="00416D9F">
        <w:t>к</w:t>
      </w:r>
      <w:r w:rsidRPr="00416D9F">
        <w:t xml:space="preserve">арты </w:t>
      </w:r>
      <w:r w:rsidR="00305167" w:rsidRPr="00416D9F">
        <w:t>о</w:t>
      </w:r>
      <w:r w:rsidRPr="00416D9F">
        <w:t>тправителя;</w:t>
      </w:r>
    </w:p>
    <w:p w:rsidR="0022228F" w:rsidRPr="00416D9F" w:rsidRDefault="0022228F" w:rsidP="009125D9">
      <w:pPr>
        <w:pStyle w:val="a4"/>
        <w:numPr>
          <w:ilvl w:val="1"/>
          <w:numId w:val="26"/>
        </w:numPr>
        <w:tabs>
          <w:tab w:val="left" w:pos="1134"/>
        </w:tabs>
        <w:spacing w:before="45" w:line="252" w:lineRule="exact"/>
        <w:ind w:left="0" w:firstLine="851"/>
        <w:jc w:val="both"/>
        <w:rPr>
          <w:rFonts w:cs="Times New Roman"/>
        </w:rPr>
      </w:pPr>
      <w:r w:rsidRPr="00416D9F">
        <w:t xml:space="preserve">срок действия </w:t>
      </w:r>
      <w:r w:rsidR="00305167" w:rsidRPr="00416D9F">
        <w:t>к</w:t>
      </w:r>
      <w:r w:rsidRPr="00416D9F">
        <w:t xml:space="preserve">арты </w:t>
      </w:r>
      <w:r w:rsidR="00305167" w:rsidRPr="00416D9F">
        <w:t>о</w:t>
      </w:r>
      <w:r w:rsidRPr="00416D9F">
        <w:t xml:space="preserve">тправителя; cvv2/cvc2 код </w:t>
      </w:r>
      <w:r w:rsidR="00305167" w:rsidRPr="00416D9F">
        <w:t>к</w:t>
      </w:r>
      <w:r w:rsidRPr="00416D9F">
        <w:t xml:space="preserve">арты </w:t>
      </w:r>
      <w:r w:rsidR="00305167" w:rsidRPr="00416D9F">
        <w:t>о</w:t>
      </w:r>
      <w:r w:rsidRPr="00416D9F">
        <w:t>тправителя;</w:t>
      </w:r>
    </w:p>
    <w:p w:rsidR="0022228F" w:rsidRPr="00416D9F" w:rsidRDefault="0022228F" w:rsidP="009125D9">
      <w:pPr>
        <w:pStyle w:val="a4"/>
        <w:numPr>
          <w:ilvl w:val="1"/>
          <w:numId w:val="26"/>
        </w:numPr>
        <w:tabs>
          <w:tab w:val="left" w:pos="1134"/>
        </w:tabs>
        <w:spacing w:line="252" w:lineRule="exact"/>
        <w:ind w:left="0" w:firstLine="851"/>
        <w:jc w:val="both"/>
      </w:pPr>
      <w:r w:rsidRPr="00416D9F">
        <w:t>имя держателя карты;</w:t>
      </w:r>
    </w:p>
    <w:p w:rsidR="0022228F" w:rsidRPr="00416D9F" w:rsidRDefault="0022228F" w:rsidP="009125D9">
      <w:pPr>
        <w:pStyle w:val="a4"/>
        <w:numPr>
          <w:ilvl w:val="1"/>
          <w:numId w:val="26"/>
        </w:numPr>
        <w:tabs>
          <w:tab w:val="left" w:pos="1134"/>
        </w:tabs>
        <w:spacing w:line="253" w:lineRule="exact"/>
        <w:ind w:left="0" w:firstLine="851"/>
        <w:jc w:val="both"/>
      </w:pPr>
      <w:r w:rsidRPr="00416D9F">
        <w:t xml:space="preserve">номер расчетного счета </w:t>
      </w:r>
      <w:r w:rsidR="00305167" w:rsidRPr="00416D9F">
        <w:t>п</w:t>
      </w:r>
      <w:r w:rsidRPr="00416D9F">
        <w:t>олучателя;</w:t>
      </w:r>
    </w:p>
    <w:p w:rsidR="0022228F" w:rsidRPr="00416D9F" w:rsidRDefault="0022228F" w:rsidP="009125D9">
      <w:pPr>
        <w:pStyle w:val="a4"/>
        <w:numPr>
          <w:ilvl w:val="1"/>
          <w:numId w:val="26"/>
        </w:numPr>
        <w:tabs>
          <w:tab w:val="left" w:pos="1134"/>
        </w:tabs>
        <w:spacing w:before="1" w:line="252" w:lineRule="exact"/>
        <w:ind w:left="0" w:firstLine="851"/>
        <w:jc w:val="both"/>
      </w:pPr>
      <w:r w:rsidRPr="00416D9F">
        <w:t>назначение платежа;</w:t>
      </w:r>
    </w:p>
    <w:p w:rsidR="0022228F" w:rsidRPr="00416D9F" w:rsidRDefault="0022228F" w:rsidP="009125D9">
      <w:pPr>
        <w:pStyle w:val="a4"/>
        <w:numPr>
          <w:ilvl w:val="1"/>
          <w:numId w:val="26"/>
        </w:numPr>
        <w:tabs>
          <w:tab w:val="left" w:pos="1134"/>
        </w:tabs>
        <w:spacing w:line="252" w:lineRule="exact"/>
        <w:ind w:left="0" w:firstLine="851"/>
        <w:jc w:val="both"/>
      </w:pPr>
      <w:r w:rsidRPr="00416D9F">
        <w:t>сумму перевода в рублях Российской Федерации;</w:t>
      </w:r>
    </w:p>
    <w:p w:rsidR="0022228F" w:rsidRPr="00416D9F" w:rsidRDefault="0022228F" w:rsidP="009125D9">
      <w:pPr>
        <w:pStyle w:val="a4"/>
        <w:numPr>
          <w:ilvl w:val="1"/>
          <w:numId w:val="26"/>
        </w:numPr>
        <w:tabs>
          <w:tab w:val="left" w:pos="1134"/>
        </w:tabs>
        <w:spacing w:before="1" w:line="252" w:lineRule="exact"/>
        <w:ind w:left="0" w:firstLine="851"/>
        <w:jc w:val="both"/>
      </w:pPr>
      <w:r w:rsidRPr="00416D9F">
        <w:t>иные параметры.</w:t>
      </w:r>
    </w:p>
    <w:p w:rsidR="0022228F" w:rsidRPr="00416D9F" w:rsidRDefault="0022228F" w:rsidP="009125D9">
      <w:pPr>
        <w:pStyle w:val="a4"/>
        <w:numPr>
          <w:ilvl w:val="1"/>
          <w:numId w:val="28"/>
        </w:numPr>
        <w:spacing w:line="252" w:lineRule="exact"/>
        <w:ind w:left="0" w:firstLine="851"/>
        <w:jc w:val="both"/>
        <w:outlineLvl w:val="4"/>
      </w:pPr>
      <w:r w:rsidRPr="00416D9F">
        <w:t xml:space="preserve">За пользование </w:t>
      </w:r>
      <w:r w:rsidR="00305167" w:rsidRPr="00416D9F">
        <w:t>С</w:t>
      </w:r>
      <w:r w:rsidRPr="00416D9F">
        <w:t>ервисом взимается комиссия (при ее наличии) в соответствии с Тарифами Банка.</w:t>
      </w:r>
    </w:p>
    <w:p w:rsidR="0022228F" w:rsidRPr="00416D9F" w:rsidRDefault="0022228F" w:rsidP="009125D9">
      <w:pPr>
        <w:pStyle w:val="a4"/>
        <w:numPr>
          <w:ilvl w:val="1"/>
          <w:numId w:val="28"/>
        </w:numPr>
        <w:spacing w:line="252" w:lineRule="exact"/>
        <w:ind w:left="0" w:firstLine="851"/>
        <w:jc w:val="both"/>
        <w:outlineLvl w:val="4"/>
      </w:pPr>
      <w:r w:rsidRPr="00416D9F">
        <w:t>Клиент может воспользоваться сервисом при одновременном выполнении следующих условий:</w:t>
      </w:r>
    </w:p>
    <w:p w:rsidR="0022228F" w:rsidRPr="00416D9F" w:rsidRDefault="0022228F" w:rsidP="009125D9">
      <w:pPr>
        <w:pStyle w:val="a4"/>
        <w:numPr>
          <w:ilvl w:val="1"/>
          <w:numId w:val="26"/>
        </w:numPr>
        <w:tabs>
          <w:tab w:val="left" w:pos="1134"/>
        </w:tabs>
        <w:spacing w:before="1" w:line="252" w:lineRule="exact"/>
        <w:ind w:left="0" w:firstLine="851"/>
        <w:jc w:val="both"/>
        <w:rPr>
          <w:rFonts w:cs="Times New Roman"/>
        </w:rPr>
      </w:pPr>
      <w:r w:rsidRPr="00416D9F">
        <w:t>наличия у Банка технической возможности для оказания услуги;</w:t>
      </w:r>
    </w:p>
    <w:p w:rsidR="0022228F" w:rsidRPr="00416D9F" w:rsidRDefault="0022228F" w:rsidP="009125D9">
      <w:pPr>
        <w:pStyle w:val="a4"/>
        <w:numPr>
          <w:ilvl w:val="1"/>
          <w:numId w:val="26"/>
        </w:numPr>
        <w:tabs>
          <w:tab w:val="left" w:pos="1134"/>
        </w:tabs>
        <w:spacing w:line="252" w:lineRule="exact"/>
        <w:ind w:left="0" w:firstLine="851"/>
        <w:jc w:val="both"/>
      </w:pPr>
      <w:r w:rsidRPr="00416D9F">
        <w:t>успешного прохождения Клиентом верификации, если она запрошена Банком;</w:t>
      </w:r>
    </w:p>
    <w:p w:rsidR="0022228F" w:rsidRPr="00416D9F" w:rsidRDefault="0022228F" w:rsidP="009125D9">
      <w:pPr>
        <w:pStyle w:val="a4"/>
        <w:numPr>
          <w:ilvl w:val="1"/>
          <w:numId w:val="26"/>
        </w:numPr>
        <w:tabs>
          <w:tab w:val="left" w:pos="288"/>
          <w:tab w:val="left" w:pos="1134"/>
        </w:tabs>
        <w:spacing w:before="1"/>
        <w:ind w:left="0" w:right="110" w:firstLine="851"/>
        <w:jc w:val="both"/>
        <w:rPr>
          <w:rFonts w:cs="Times New Roman"/>
        </w:rPr>
      </w:pPr>
      <w:r w:rsidRPr="00416D9F">
        <w:t xml:space="preserve">наличия у Банка разрешения на проведение операции по карте, полученного в результате подтверждения </w:t>
      </w:r>
      <w:r w:rsidR="00305167" w:rsidRPr="00416D9F">
        <w:t>о</w:t>
      </w:r>
      <w:r w:rsidRPr="00416D9F">
        <w:t xml:space="preserve">тправителем перевода кодом 3d </w:t>
      </w:r>
      <w:proofErr w:type="spellStart"/>
      <w:r w:rsidRPr="00416D9F">
        <w:t>secure</w:t>
      </w:r>
      <w:proofErr w:type="spellEnd"/>
      <w:r w:rsidRPr="00416D9F">
        <w:t>;</w:t>
      </w:r>
    </w:p>
    <w:p w:rsidR="0022228F" w:rsidRPr="00416D9F" w:rsidRDefault="0022228F" w:rsidP="009125D9">
      <w:pPr>
        <w:pStyle w:val="a4"/>
        <w:numPr>
          <w:ilvl w:val="1"/>
          <w:numId w:val="26"/>
        </w:numPr>
        <w:tabs>
          <w:tab w:val="left" w:pos="1134"/>
        </w:tabs>
        <w:ind w:left="0" w:right="102" w:firstLine="851"/>
        <w:jc w:val="both"/>
        <w:rPr>
          <w:rFonts w:cs="Times New Roman"/>
        </w:rPr>
      </w:pPr>
      <w:r w:rsidRPr="00416D9F">
        <w:t xml:space="preserve">оплаты Клиентом </w:t>
      </w:r>
      <w:r w:rsidR="00305167" w:rsidRPr="00416D9F">
        <w:t>к</w:t>
      </w:r>
      <w:r w:rsidRPr="00416D9F">
        <w:t>омиссии (если она предусмотрена) за оказание Банком услуги в соответствии с Тарифами Банка;</w:t>
      </w:r>
    </w:p>
    <w:p w:rsidR="006F45EC" w:rsidRPr="00416D9F" w:rsidRDefault="0022228F" w:rsidP="009125D9">
      <w:pPr>
        <w:pStyle w:val="a4"/>
        <w:numPr>
          <w:ilvl w:val="1"/>
          <w:numId w:val="26"/>
        </w:numPr>
        <w:tabs>
          <w:tab w:val="left" w:pos="372"/>
          <w:tab w:val="left" w:pos="1134"/>
        </w:tabs>
        <w:ind w:left="0" w:right="109" w:firstLine="851"/>
        <w:jc w:val="both"/>
      </w:pPr>
      <w:r w:rsidRPr="00416D9F">
        <w:t xml:space="preserve">отсутствия прямых запретов на проведение операций, предусмотренных Договором комплексного обслуживания   юридических   </w:t>
      </w:r>
      <w:r w:rsidR="00832C7E" w:rsidRPr="00416D9F">
        <w:t>лиц, индивидуальных</w:t>
      </w:r>
      <w:r w:rsidRPr="00416D9F">
        <w:t xml:space="preserve">   предпринимателей   и   физических   лиц   в   ПАО</w:t>
      </w:r>
      <w:r w:rsidR="00680429" w:rsidRPr="00416D9F">
        <w:t xml:space="preserve"> </w:t>
      </w:r>
      <w:r w:rsidRPr="00416D9F">
        <w:t xml:space="preserve">«Совкомбанк», условиями </w:t>
      </w:r>
      <w:r w:rsidR="00305167" w:rsidRPr="00416D9F">
        <w:t>б</w:t>
      </w:r>
      <w:r w:rsidRPr="00416D9F">
        <w:t xml:space="preserve">анка-эмитента, </w:t>
      </w:r>
      <w:r w:rsidR="00305167" w:rsidRPr="00416D9F">
        <w:t>п</w:t>
      </w:r>
      <w:r w:rsidRPr="00416D9F">
        <w:t xml:space="preserve">равилами </w:t>
      </w:r>
      <w:r w:rsidR="00536622" w:rsidRPr="00416D9F">
        <w:t>П</w:t>
      </w:r>
      <w:r w:rsidRPr="00416D9F">
        <w:t xml:space="preserve">латежных </w:t>
      </w:r>
      <w:r w:rsidR="002C3C4B" w:rsidRPr="00416D9F">
        <w:t>систем и</w:t>
      </w:r>
      <w:r w:rsidRPr="00416D9F">
        <w:t xml:space="preserve"> законодательством РФ. </w:t>
      </w:r>
    </w:p>
    <w:p w:rsidR="0022228F" w:rsidRPr="00416D9F" w:rsidRDefault="0022228F" w:rsidP="009125D9">
      <w:pPr>
        <w:pStyle w:val="a4"/>
        <w:numPr>
          <w:ilvl w:val="1"/>
          <w:numId w:val="28"/>
        </w:numPr>
        <w:tabs>
          <w:tab w:val="left" w:pos="237"/>
        </w:tabs>
        <w:spacing w:before="1" w:line="252" w:lineRule="exact"/>
        <w:ind w:left="0" w:right="109" w:firstLine="851"/>
        <w:jc w:val="both"/>
        <w:outlineLvl w:val="4"/>
      </w:pPr>
      <w:r w:rsidRPr="00416D9F">
        <w:t xml:space="preserve">Банк имеет право отказать Клиенту в оказании услуги перевода денежных средств в одностороннем порядке  и  без  объяснения  причин в  случае  выявления  операций  Клиента,  содержащих  в соответствии  с  документами  Банка  России  признаки  подозрительных  сделок  и(или)  необычный характер сделок,  а  также  если  у  Банка  возникли  подозрения  в  том,  что  операция  осуществляется  с  нарушением требований законодательства Российской Федерации, правил </w:t>
      </w:r>
      <w:r w:rsidR="00536622" w:rsidRPr="00416D9F">
        <w:t>П</w:t>
      </w:r>
      <w:r w:rsidRPr="00416D9F">
        <w:t>латежных систем или носит мошеннический характер.</w:t>
      </w:r>
    </w:p>
    <w:p w:rsidR="0022228F" w:rsidRPr="00416D9F" w:rsidRDefault="0022228F" w:rsidP="009125D9">
      <w:pPr>
        <w:pStyle w:val="a4"/>
        <w:numPr>
          <w:ilvl w:val="1"/>
          <w:numId w:val="28"/>
        </w:numPr>
        <w:tabs>
          <w:tab w:val="left" w:pos="767"/>
          <w:tab w:val="left" w:pos="1546"/>
        </w:tabs>
        <w:spacing w:before="1" w:line="252" w:lineRule="exact"/>
        <w:ind w:left="0" w:right="109" w:firstLine="851"/>
        <w:jc w:val="both"/>
        <w:outlineLvl w:val="4"/>
      </w:pPr>
      <w:r w:rsidRPr="00416D9F">
        <w:t xml:space="preserve">Банк имеет право </w:t>
      </w:r>
      <w:r w:rsidR="003F349A" w:rsidRPr="00416D9F">
        <w:t>х</w:t>
      </w:r>
      <w:r w:rsidRPr="00416D9F">
        <w:t xml:space="preserve">ранить и обрабатывать в течение 5 (Пяти) лет после </w:t>
      </w:r>
      <w:r w:rsidR="00F10669" w:rsidRPr="00416D9F">
        <w:t>прекращения договорных отношений</w:t>
      </w:r>
      <w:r w:rsidRPr="00416D9F">
        <w:t xml:space="preserve"> </w:t>
      </w:r>
      <w:r w:rsidR="00F10669" w:rsidRPr="00416D9F">
        <w:t xml:space="preserve">между Банком и Клиентом </w:t>
      </w:r>
      <w:r w:rsidRPr="00416D9F">
        <w:t>персональные данные Клиента</w:t>
      </w:r>
      <w:r w:rsidR="00F10669" w:rsidRPr="00416D9F">
        <w:t>, а также в течение 5 (пяти) лет после совершения операции</w:t>
      </w:r>
      <w:r w:rsidRPr="00416D9F">
        <w:t xml:space="preserve"> </w:t>
      </w:r>
      <w:r w:rsidR="00F10669" w:rsidRPr="00416D9F">
        <w:t xml:space="preserve">– </w:t>
      </w:r>
      <w:r w:rsidRPr="00416D9F">
        <w:t>параметры карт</w:t>
      </w:r>
      <w:r w:rsidR="002E7AC9" w:rsidRPr="00416D9F">
        <w:t xml:space="preserve"> (</w:t>
      </w:r>
      <w:r w:rsidR="002E7AC9" w:rsidRPr="00416D9F">
        <w:rPr>
          <w:spacing w:val="-1"/>
        </w:rPr>
        <w:t>номер</w:t>
      </w:r>
      <w:r w:rsidR="002E7AC9" w:rsidRPr="00416D9F">
        <w:t xml:space="preserve"> карты</w:t>
      </w:r>
      <w:r w:rsidR="002E7AC9" w:rsidRPr="00416D9F">
        <w:rPr>
          <w:spacing w:val="-1"/>
        </w:rPr>
        <w:t xml:space="preserve">, </w:t>
      </w:r>
      <w:r w:rsidR="002E7AC9" w:rsidRPr="00416D9F">
        <w:t>срок</w:t>
      </w:r>
      <w:r w:rsidR="002E7AC9" w:rsidRPr="00416D9F">
        <w:rPr>
          <w:spacing w:val="1"/>
        </w:rPr>
        <w:t xml:space="preserve"> </w:t>
      </w:r>
      <w:r w:rsidR="002E7AC9" w:rsidRPr="00416D9F">
        <w:rPr>
          <w:spacing w:val="-1"/>
        </w:rPr>
        <w:t>действия</w:t>
      </w:r>
      <w:r w:rsidR="002E7AC9" w:rsidRPr="00416D9F">
        <w:rPr>
          <w:spacing w:val="-2"/>
        </w:rPr>
        <w:t xml:space="preserve"> </w:t>
      </w:r>
      <w:r w:rsidR="002E7AC9" w:rsidRPr="00416D9F">
        <w:rPr>
          <w:spacing w:val="-1"/>
        </w:rPr>
        <w:t>карты, наименование</w:t>
      </w:r>
      <w:r w:rsidR="002E7AC9" w:rsidRPr="00416D9F">
        <w:t xml:space="preserve"> </w:t>
      </w:r>
      <w:r w:rsidR="002E7AC9" w:rsidRPr="00416D9F">
        <w:rPr>
          <w:spacing w:val="-1"/>
        </w:rPr>
        <w:t>платежной</w:t>
      </w:r>
      <w:r w:rsidR="002E7AC9" w:rsidRPr="00416D9F">
        <w:t xml:space="preserve"> </w:t>
      </w:r>
      <w:r w:rsidR="002E7AC9" w:rsidRPr="00416D9F">
        <w:rPr>
          <w:spacing w:val="-1"/>
        </w:rPr>
        <w:t xml:space="preserve">системы, имя </w:t>
      </w:r>
      <w:r w:rsidR="002E7AC9" w:rsidRPr="00416D9F">
        <w:t xml:space="preserve">и </w:t>
      </w:r>
      <w:r w:rsidR="002E7AC9" w:rsidRPr="00416D9F">
        <w:rPr>
          <w:spacing w:val="-1"/>
        </w:rPr>
        <w:t>фамилию</w:t>
      </w:r>
      <w:r w:rsidR="002E7AC9" w:rsidRPr="00416D9F">
        <w:t xml:space="preserve"> </w:t>
      </w:r>
      <w:r w:rsidR="002E7AC9" w:rsidRPr="00416D9F">
        <w:rPr>
          <w:spacing w:val="-1"/>
        </w:rPr>
        <w:t>ее</w:t>
      </w:r>
      <w:r w:rsidR="002E7AC9" w:rsidRPr="00416D9F">
        <w:t xml:space="preserve"> </w:t>
      </w:r>
      <w:r w:rsidR="002E7AC9" w:rsidRPr="00416D9F">
        <w:rPr>
          <w:spacing w:val="-1"/>
        </w:rPr>
        <w:t xml:space="preserve">держателя, код </w:t>
      </w:r>
      <w:r w:rsidR="002E7AC9" w:rsidRPr="00416D9F">
        <w:rPr>
          <w:spacing w:val="-1"/>
          <w:lang w:val="en-US"/>
        </w:rPr>
        <w:t>CVV</w:t>
      </w:r>
      <w:r w:rsidR="002E7AC9" w:rsidRPr="00416D9F">
        <w:t>)</w:t>
      </w:r>
      <w:r w:rsidRPr="00416D9F">
        <w:t>, ставшие известными Банку в связи с оказанием услуги.</w:t>
      </w:r>
    </w:p>
    <w:p w:rsidR="0022228F" w:rsidRPr="00416D9F" w:rsidRDefault="0022228F" w:rsidP="009125D9">
      <w:pPr>
        <w:pStyle w:val="a4"/>
        <w:numPr>
          <w:ilvl w:val="1"/>
          <w:numId w:val="28"/>
        </w:numPr>
        <w:tabs>
          <w:tab w:val="left" w:pos="979"/>
        </w:tabs>
        <w:spacing w:before="1"/>
        <w:ind w:left="0" w:right="102" w:firstLine="851"/>
        <w:jc w:val="both"/>
        <w:outlineLvl w:val="4"/>
      </w:pPr>
      <w:r w:rsidRPr="00416D9F">
        <w:t>Банк имеет право в одностороннем порядке устанавливать лимиты на сумму разовой операции, количество, а также сумму операций в месяц при проведении операции с использованием Сервиса или ограничить предоставление услуги перевода денежных средств с карты на расчетный счет в рамках Сервиса.</w:t>
      </w:r>
    </w:p>
    <w:p w:rsidR="0022228F" w:rsidRPr="00416D9F" w:rsidRDefault="0022228F" w:rsidP="009125D9">
      <w:pPr>
        <w:pStyle w:val="a4"/>
        <w:numPr>
          <w:ilvl w:val="1"/>
          <w:numId w:val="28"/>
        </w:numPr>
        <w:tabs>
          <w:tab w:val="left" w:pos="979"/>
        </w:tabs>
        <w:spacing w:before="1" w:line="252" w:lineRule="exact"/>
        <w:ind w:left="0" w:right="102" w:firstLine="851"/>
        <w:jc w:val="both"/>
        <w:outlineLvl w:val="4"/>
        <w:rPr>
          <w:rFonts w:cs="Times New Roman"/>
        </w:rPr>
      </w:pPr>
      <w:r w:rsidRPr="00416D9F">
        <w:t xml:space="preserve">Банк не несет ответственности в случаях, когда прямой или косвенный ущерб, возник у Клиента не по вине Банка, и(или) когда перевод денежных средств </w:t>
      </w:r>
      <w:r w:rsidR="00F10669" w:rsidRPr="00416D9F">
        <w:t>п</w:t>
      </w:r>
      <w:r w:rsidRPr="00416D9F">
        <w:t xml:space="preserve">олучателю осуществлен с нарушениями сроков и иных требований, установленных правилами </w:t>
      </w:r>
      <w:r w:rsidR="00F10669" w:rsidRPr="00416D9F">
        <w:t>п</w:t>
      </w:r>
      <w:r w:rsidRPr="00416D9F">
        <w:t xml:space="preserve">латежной системы, к которой отнесена </w:t>
      </w:r>
      <w:r w:rsidR="00F10669" w:rsidRPr="00416D9F">
        <w:t>к</w:t>
      </w:r>
      <w:r w:rsidRPr="00416D9F">
        <w:t xml:space="preserve">арта, Договором </w:t>
      </w:r>
      <w:r w:rsidR="004860A2" w:rsidRPr="00416D9F">
        <w:t xml:space="preserve">банковского счета </w:t>
      </w:r>
      <w:r w:rsidRPr="00416D9F">
        <w:t>в ПАО</w:t>
      </w:r>
      <w:r w:rsidR="00680429" w:rsidRPr="00416D9F">
        <w:t xml:space="preserve"> </w:t>
      </w:r>
      <w:r w:rsidRPr="00416D9F">
        <w:t xml:space="preserve">«Совкомбанк» и законодательством Российской Федерации по вине </w:t>
      </w:r>
      <w:r w:rsidR="00F10669" w:rsidRPr="00416D9F">
        <w:t>с</w:t>
      </w:r>
      <w:r w:rsidRPr="00416D9F">
        <w:t>тороннего банка-эмитента.</w:t>
      </w:r>
    </w:p>
    <w:p w:rsidR="0022228F" w:rsidRPr="00416D9F" w:rsidRDefault="0022228F" w:rsidP="009125D9">
      <w:pPr>
        <w:pStyle w:val="a4"/>
        <w:numPr>
          <w:ilvl w:val="1"/>
          <w:numId w:val="28"/>
        </w:numPr>
        <w:tabs>
          <w:tab w:val="left" w:pos="979"/>
        </w:tabs>
        <w:ind w:left="0" w:right="104" w:firstLine="851"/>
        <w:jc w:val="both"/>
        <w:outlineLvl w:val="4"/>
      </w:pPr>
      <w:r w:rsidRPr="00416D9F">
        <w:t xml:space="preserve">Банк не несет ответственности за ошибки, допущенные Клиентом при использовании Сервиса в момент ввода параметров операции и приведшие к переводу денежных средств в некорректной сумме перевода или по некорректным реквизитам. В указанных случаях услуга считается оказанной Банком Клиенту надлежащим образом и в полном соответствии с Договором </w:t>
      </w:r>
      <w:r w:rsidR="004860A2" w:rsidRPr="00416D9F">
        <w:t xml:space="preserve">банковского счета </w:t>
      </w:r>
      <w:r w:rsidRPr="00416D9F">
        <w:t>в ПАО «Совкомбанк», и Клиент самостоятельно урегулирует дальнейшие взаиморасчеты с лицом, на счет которого поступили денежные средства в результате оказания услуги.</w:t>
      </w:r>
    </w:p>
    <w:p w:rsidR="0022228F" w:rsidRPr="00416D9F" w:rsidRDefault="0022228F" w:rsidP="009125D9">
      <w:pPr>
        <w:pStyle w:val="a4"/>
        <w:numPr>
          <w:ilvl w:val="1"/>
          <w:numId w:val="28"/>
        </w:numPr>
        <w:tabs>
          <w:tab w:val="left" w:pos="979"/>
        </w:tabs>
        <w:spacing w:before="1"/>
        <w:ind w:left="0" w:right="103" w:firstLine="851"/>
        <w:jc w:val="both"/>
        <w:outlineLvl w:val="4"/>
      </w:pPr>
      <w:r w:rsidRPr="00416D9F">
        <w:t>Клиент осуществляет дополнительную проверку параметров перевода, в том числе корректность указания номера карты, суммы перевод, назначения платежа и номера расчетного счета, и подтверждает свое желание получить услугу с параметрами, введенными ранее Клиентом, нажатием соответствующей кнопки в интерфейсе Системы ДБО. После подтверждения параметров услуги Клиент не имеет возможности отказаться от получения заказанной услуги.</w:t>
      </w:r>
    </w:p>
    <w:p w:rsidR="0022228F" w:rsidRPr="00416D9F" w:rsidRDefault="0022228F" w:rsidP="009125D9">
      <w:pPr>
        <w:pStyle w:val="a4"/>
        <w:numPr>
          <w:ilvl w:val="1"/>
          <w:numId w:val="28"/>
        </w:numPr>
        <w:tabs>
          <w:tab w:val="left" w:pos="979"/>
        </w:tabs>
        <w:ind w:left="0" w:right="103" w:firstLine="851"/>
        <w:jc w:val="both"/>
        <w:outlineLvl w:val="4"/>
        <w:rPr>
          <w:rFonts w:cs="Times New Roman"/>
        </w:rPr>
      </w:pPr>
      <w:r w:rsidRPr="00416D9F">
        <w:t xml:space="preserve">Услуга считается оказанной Банком Клиенту в случае, когда Банком получено разрешение на проведение операции по карте в результате подтверждения </w:t>
      </w:r>
      <w:r w:rsidR="00F10669" w:rsidRPr="00416D9F">
        <w:t>о</w:t>
      </w:r>
      <w:r w:rsidRPr="00416D9F">
        <w:t xml:space="preserve">тправителем перевода кодом 3d </w:t>
      </w:r>
      <w:proofErr w:type="spellStart"/>
      <w:r w:rsidRPr="00416D9F">
        <w:t>secure</w:t>
      </w:r>
      <w:proofErr w:type="spellEnd"/>
      <w:r w:rsidRPr="00416D9F">
        <w:t xml:space="preserve">, и Банком выполнены действия по оказанию </w:t>
      </w:r>
      <w:r w:rsidR="00F10669" w:rsidRPr="00416D9F">
        <w:t>у</w:t>
      </w:r>
      <w:r w:rsidRPr="00416D9F">
        <w:t>слуги, указанные в п.</w:t>
      </w:r>
      <w:r w:rsidR="00304251" w:rsidRPr="00416D9F">
        <w:rPr>
          <w:color w:val="244061" w:themeColor="accent1" w:themeShade="80"/>
        </w:rPr>
        <w:t xml:space="preserve">4.1 </w:t>
      </w:r>
      <w:r w:rsidR="00CF0B82" w:rsidRPr="00416D9F">
        <w:t>настоящих Условий</w:t>
      </w:r>
      <w:r w:rsidRPr="00416D9F">
        <w:t>.</w:t>
      </w:r>
    </w:p>
    <w:p w:rsidR="0022228F" w:rsidRPr="00416D9F" w:rsidRDefault="0022228F" w:rsidP="009125D9">
      <w:pPr>
        <w:pStyle w:val="a4"/>
        <w:numPr>
          <w:ilvl w:val="1"/>
          <w:numId w:val="28"/>
        </w:numPr>
        <w:tabs>
          <w:tab w:val="left" w:pos="979"/>
        </w:tabs>
        <w:ind w:left="0" w:right="106" w:firstLine="851"/>
        <w:jc w:val="both"/>
        <w:outlineLvl w:val="4"/>
        <w:rPr>
          <w:rFonts w:cs="Times New Roman"/>
        </w:rPr>
      </w:pPr>
      <w:proofErr w:type="spellStart"/>
      <w:r w:rsidRPr="00416D9F">
        <w:t>Безотзывность</w:t>
      </w:r>
      <w:proofErr w:type="spellEnd"/>
      <w:r w:rsidRPr="00416D9F">
        <w:t xml:space="preserve"> перевода денежных средств, обозначающая отсутствие или прекращение возможности отзыва распоряжения об осуществлении перевода денежных средств, наступает с момента списания денежных средств со счета, обслуживаемого банком-эмитентом, на котором учитываются операции с картой.</w:t>
      </w:r>
    </w:p>
    <w:p w:rsidR="0022228F" w:rsidRPr="00416D9F" w:rsidRDefault="0022228F" w:rsidP="009125D9">
      <w:pPr>
        <w:pStyle w:val="a4"/>
        <w:numPr>
          <w:ilvl w:val="1"/>
          <w:numId w:val="28"/>
        </w:numPr>
        <w:tabs>
          <w:tab w:val="left" w:pos="979"/>
        </w:tabs>
        <w:ind w:left="0" w:right="103" w:firstLine="851"/>
        <w:jc w:val="both"/>
        <w:outlineLvl w:val="4"/>
      </w:pPr>
      <w:r w:rsidRPr="00416D9F">
        <w:t xml:space="preserve">Клиент, являющийся </w:t>
      </w:r>
      <w:r w:rsidR="001E6281" w:rsidRPr="00416D9F">
        <w:t>р</w:t>
      </w:r>
      <w:r w:rsidRPr="00416D9F">
        <w:t xml:space="preserve">езидентом, обязуется не осуществлять с использованием </w:t>
      </w:r>
      <w:r w:rsidR="001E6281" w:rsidRPr="00416D9F">
        <w:t>к</w:t>
      </w:r>
      <w:r w:rsidRPr="00416D9F">
        <w:t xml:space="preserve">арт расчеты с </w:t>
      </w:r>
      <w:r w:rsidR="001E6281" w:rsidRPr="00416D9F">
        <w:t>н</w:t>
      </w:r>
      <w:r w:rsidRPr="00416D9F">
        <w:t>ерезидентами по</w:t>
      </w:r>
      <w:r w:rsidR="00680429" w:rsidRPr="00416D9F">
        <w:t xml:space="preserve"> </w:t>
      </w:r>
      <w:r w:rsidRPr="00416D9F">
        <w:t>сделкам и операциям, запрет на осуществление которых установлен законодательством Российской Федерации.</w:t>
      </w:r>
    </w:p>
    <w:p w:rsidR="0022228F" w:rsidRPr="00416D9F" w:rsidRDefault="0022228F" w:rsidP="009125D9">
      <w:pPr>
        <w:pStyle w:val="a4"/>
        <w:numPr>
          <w:ilvl w:val="0"/>
          <w:numId w:val="28"/>
        </w:numPr>
        <w:spacing w:before="120"/>
        <w:ind w:left="0" w:firstLine="851"/>
        <w:outlineLvl w:val="3"/>
        <w:rPr>
          <w:smallCaps/>
        </w:rPr>
      </w:pPr>
      <w:r w:rsidRPr="00416D9F">
        <w:rPr>
          <w:smallCaps/>
        </w:rPr>
        <w:t>Сервис «Конструктор документов».</w:t>
      </w:r>
    </w:p>
    <w:p w:rsidR="0022228F" w:rsidRPr="00416D9F" w:rsidRDefault="0022228F" w:rsidP="009125D9">
      <w:pPr>
        <w:pStyle w:val="a4"/>
        <w:numPr>
          <w:ilvl w:val="1"/>
          <w:numId w:val="28"/>
        </w:numPr>
        <w:tabs>
          <w:tab w:val="left" w:pos="835"/>
        </w:tabs>
        <w:spacing w:line="252" w:lineRule="exact"/>
        <w:ind w:left="0" w:firstLine="851"/>
        <w:jc w:val="both"/>
        <w:outlineLvl w:val="4"/>
      </w:pPr>
      <w:r w:rsidRPr="00416D9F">
        <w:t>За пользование сервисом взимается комиссия (при ее наличии) в соответствии с Тарифами Банка.</w:t>
      </w:r>
    </w:p>
    <w:p w:rsidR="0022228F" w:rsidRPr="00416D9F" w:rsidRDefault="0022228F" w:rsidP="009125D9">
      <w:pPr>
        <w:pStyle w:val="a4"/>
        <w:numPr>
          <w:ilvl w:val="1"/>
          <w:numId w:val="28"/>
        </w:numPr>
        <w:tabs>
          <w:tab w:val="left" w:pos="835"/>
        </w:tabs>
        <w:spacing w:before="1"/>
        <w:ind w:left="0" w:right="104" w:firstLine="851"/>
        <w:jc w:val="both"/>
        <w:outlineLvl w:val="4"/>
      </w:pPr>
      <w:r w:rsidRPr="00416D9F">
        <w:t>Банк не несет ответственности за убытки или ущерб Клиента, возникшие в результате использования сервиса «Конструктор документов», за любой прямой или косвенный ущерб и упущенную выгоду, вызванные использованием информации сервиса, за иные последствия применения документов, подготовленных с использованием сервиса.</w:t>
      </w:r>
    </w:p>
    <w:p w:rsidR="0022228F" w:rsidRPr="00416D9F" w:rsidRDefault="0022228F" w:rsidP="009125D9">
      <w:pPr>
        <w:pStyle w:val="a4"/>
        <w:numPr>
          <w:ilvl w:val="1"/>
          <w:numId w:val="28"/>
        </w:numPr>
        <w:tabs>
          <w:tab w:val="left" w:pos="835"/>
        </w:tabs>
        <w:ind w:left="0" w:right="106" w:firstLine="851"/>
        <w:jc w:val="both"/>
        <w:outlineLvl w:val="4"/>
      </w:pPr>
      <w:r w:rsidRPr="00416D9F">
        <w:t>Банк не несет ответственности за ошибки, допущенные Клиентом при использовании Сервиса в момент ввода параметров при формировании документов. В указанных случаях услуга считается оказанной Банком Клиенту надлежащим образом и в полном соответствии с Договором комплексного обслуживания юридических лиц, индивидуальных предпринимателей и физических лиц в ПАО «Совкомбанк».</w:t>
      </w:r>
    </w:p>
    <w:p w:rsidR="0022228F" w:rsidRPr="00416D9F" w:rsidRDefault="0022228F" w:rsidP="009125D9">
      <w:pPr>
        <w:pStyle w:val="a4"/>
        <w:numPr>
          <w:ilvl w:val="0"/>
          <w:numId w:val="28"/>
        </w:numPr>
        <w:spacing w:before="120"/>
        <w:ind w:firstLine="491"/>
        <w:outlineLvl w:val="3"/>
      </w:pPr>
      <w:r w:rsidRPr="00416D9F">
        <w:rPr>
          <w:smallCaps/>
        </w:rPr>
        <w:t xml:space="preserve">Сервис </w:t>
      </w:r>
      <w:r w:rsidR="00CE7AF1" w:rsidRPr="00416D9F">
        <w:rPr>
          <w:smallCaps/>
        </w:rPr>
        <w:t>«Мой бизнес»</w:t>
      </w:r>
      <w:r w:rsidRPr="00416D9F">
        <w:t>.</w:t>
      </w:r>
    </w:p>
    <w:p w:rsidR="0022228F" w:rsidRPr="00416D9F" w:rsidRDefault="0022228F" w:rsidP="009125D9">
      <w:pPr>
        <w:pStyle w:val="a4"/>
        <w:numPr>
          <w:ilvl w:val="1"/>
          <w:numId w:val="28"/>
        </w:numPr>
        <w:tabs>
          <w:tab w:val="left" w:pos="835"/>
        </w:tabs>
        <w:ind w:left="0" w:right="107" w:firstLine="851"/>
        <w:jc w:val="both"/>
        <w:outlineLvl w:val="4"/>
      </w:pPr>
      <w:r w:rsidRPr="00416D9F">
        <w:t>Сервис носит рекомендательный характер для возможного снижения экономических и иных рисков. В силу принципа свободы экономической деятельности налогоплательщик осуществляет предпринимательскую деятельность самостоятельно на свой риск. Банк не несет ответственности за возможные экономические потери/случаи недополученного дохода и не дает каких-либо гарантий или заверений.</w:t>
      </w:r>
    </w:p>
    <w:p w:rsidR="0022228F" w:rsidRPr="00416D9F" w:rsidRDefault="0022228F" w:rsidP="009125D9">
      <w:pPr>
        <w:pStyle w:val="a4"/>
        <w:numPr>
          <w:ilvl w:val="1"/>
          <w:numId w:val="28"/>
        </w:numPr>
        <w:tabs>
          <w:tab w:val="left" w:pos="835"/>
        </w:tabs>
        <w:spacing w:before="1"/>
        <w:ind w:left="0" w:right="108" w:firstLine="851"/>
        <w:jc w:val="both"/>
        <w:outlineLvl w:val="4"/>
      </w:pPr>
      <w:r w:rsidRPr="00416D9F">
        <w:t>Оценка работы Клиента по расчетному счету в разрезе основных параметров производится на основании внутренних методик и положений Банк, не подлежащих разглашению Клиентам Банка и третьим лицам.</w:t>
      </w:r>
    </w:p>
    <w:p w:rsidR="0022228F" w:rsidRPr="00416D9F" w:rsidRDefault="0022228F" w:rsidP="009125D9">
      <w:pPr>
        <w:pStyle w:val="a4"/>
        <w:numPr>
          <w:ilvl w:val="1"/>
          <w:numId w:val="28"/>
        </w:numPr>
        <w:tabs>
          <w:tab w:val="left" w:pos="835"/>
        </w:tabs>
        <w:spacing w:line="252" w:lineRule="exact"/>
        <w:ind w:left="0" w:firstLine="851"/>
        <w:jc w:val="both"/>
        <w:outlineLvl w:val="4"/>
      </w:pPr>
      <w:r w:rsidRPr="00416D9F">
        <w:t>За пользование сервисом взимается комиссия (при ее наличии) в соответствии с Тарифами Банка.</w:t>
      </w:r>
    </w:p>
    <w:p w:rsidR="0022228F" w:rsidRPr="00416D9F" w:rsidRDefault="0022228F" w:rsidP="009125D9">
      <w:pPr>
        <w:pStyle w:val="a4"/>
        <w:numPr>
          <w:ilvl w:val="1"/>
          <w:numId w:val="28"/>
        </w:numPr>
        <w:tabs>
          <w:tab w:val="left" w:pos="835"/>
        </w:tabs>
        <w:ind w:left="0" w:right="109" w:firstLine="851"/>
        <w:jc w:val="both"/>
        <w:outlineLvl w:val="4"/>
      </w:pPr>
      <w:r w:rsidRPr="00416D9F">
        <w:t xml:space="preserve">Банк не несет ответственности за ущерб и/или упущенную выгоду, возникшие у Клиента в результате использования сервиса </w:t>
      </w:r>
      <w:r w:rsidR="00CE7AF1" w:rsidRPr="00416D9F">
        <w:t>«Мой бизнес»</w:t>
      </w:r>
      <w:r w:rsidRPr="00416D9F">
        <w:t>.</w:t>
      </w:r>
    </w:p>
    <w:p w:rsidR="009F7E4B" w:rsidRPr="00416D9F" w:rsidRDefault="009F7E4B" w:rsidP="002820F9">
      <w:pPr>
        <w:pStyle w:val="a4"/>
        <w:tabs>
          <w:tab w:val="left" w:pos="835"/>
        </w:tabs>
        <w:ind w:left="851" w:right="109" w:firstLine="0"/>
        <w:jc w:val="both"/>
        <w:outlineLvl w:val="4"/>
        <w:rPr>
          <w:rFonts w:ascii="Roboto" w:hAnsi="Roboto"/>
          <w:color w:val="000000"/>
          <w:sz w:val="21"/>
          <w:szCs w:val="21"/>
        </w:rPr>
      </w:pPr>
    </w:p>
    <w:p w:rsidR="00CB0BB6" w:rsidRPr="00416D9F" w:rsidRDefault="002820F9" w:rsidP="00CB0BB6">
      <w:pPr>
        <w:pStyle w:val="a4"/>
        <w:tabs>
          <w:tab w:val="left" w:pos="835"/>
        </w:tabs>
        <w:ind w:left="851" w:right="109" w:firstLine="0"/>
        <w:jc w:val="both"/>
        <w:outlineLvl w:val="4"/>
        <w:rPr>
          <w:rFonts w:cs="Times New Roman"/>
          <w:color w:val="000000"/>
        </w:rPr>
      </w:pPr>
      <w:r w:rsidRPr="00416D9F">
        <w:rPr>
          <w:rFonts w:ascii="Roboto" w:hAnsi="Roboto"/>
          <w:color w:val="000000"/>
        </w:rPr>
        <w:t xml:space="preserve">7. </w:t>
      </w:r>
      <w:r w:rsidR="00CB0BB6" w:rsidRPr="00416D9F">
        <w:rPr>
          <w:rFonts w:cs="Times New Roman"/>
          <w:color w:val="000000"/>
        </w:rPr>
        <w:t>СЕРВИС «ИНФОРМИРОВАНИЕ ВЭД».</w:t>
      </w:r>
    </w:p>
    <w:p w:rsidR="00CB0BB6" w:rsidRPr="00416D9F" w:rsidRDefault="00CB0BB6" w:rsidP="00CB0BB6">
      <w:pPr>
        <w:pStyle w:val="a4"/>
        <w:tabs>
          <w:tab w:val="left" w:pos="835"/>
        </w:tabs>
        <w:ind w:left="106" w:right="107" w:firstLine="0"/>
        <w:jc w:val="both"/>
        <w:outlineLvl w:val="4"/>
        <w:rPr>
          <w:rFonts w:cs="Times New Roman"/>
        </w:rPr>
      </w:pPr>
      <w:r w:rsidRPr="00416D9F">
        <w:rPr>
          <w:rFonts w:cs="Times New Roman"/>
        </w:rPr>
        <w:t xml:space="preserve">            7.1.  </w:t>
      </w:r>
      <w:r w:rsidR="003F69B6" w:rsidRPr="00416D9F">
        <w:rPr>
          <w:rFonts w:cs="Times New Roman"/>
        </w:rPr>
        <w:t>Сервис «Информирования ВЭД» (далее – Сервис ВЭД</w:t>
      </w:r>
      <w:r w:rsidR="00DD7B54" w:rsidRPr="00416D9F">
        <w:rPr>
          <w:rFonts w:cs="Times New Roman"/>
        </w:rPr>
        <w:t>)</w:t>
      </w:r>
      <w:r w:rsidR="003F69B6" w:rsidRPr="00416D9F">
        <w:rPr>
          <w:rFonts w:cs="Times New Roman"/>
        </w:rPr>
        <w:t xml:space="preserve"> </w:t>
      </w:r>
      <w:r w:rsidR="003F69B6" w:rsidRPr="00416D9F">
        <w:rPr>
          <w:rFonts w:cs="Times New Roman"/>
          <w:color w:val="000000"/>
        </w:rPr>
        <w:t xml:space="preserve"> – Сервис для Клиентов Банка - юридических лиц и индивидуальных предпринимателей</w:t>
      </w:r>
      <w:r w:rsidR="001A3305" w:rsidRPr="00416D9F">
        <w:rPr>
          <w:rFonts w:cs="Times New Roman"/>
          <w:color w:val="000000"/>
        </w:rPr>
        <w:t>, подключенных к Системе ДБО и занимающих</w:t>
      </w:r>
      <w:r w:rsidRPr="00416D9F">
        <w:rPr>
          <w:rFonts w:cs="Times New Roman"/>
          <w:color w:val="000000"/>
        </w:rPr>
        <w:t xml:space="preserve">ся внешнеэкономической деятельностью в соответствии с </w:t>
      </w:r>
      <w:r w:rsidR="00B864C7" w:rsidRPr="00416D9F">
        <w:rPr>
          <w:rFonts w:cs="Times New Roman"/>
          <w:color w:val="000000"/>
        </w:rPr>
        <w:t xml:space="preserve">Федеральным </w:t>
      </w:r>
      <w:r w:rsidRPr="00416D9F">
        <w:rPr>
          <w:rFonts w:cs="Times New Roman"/>
          <w:color w:val="000000"/>
        </w:rPr>
        <w:t>Законом № 173-ФЗ</w:t>
      </w:r>
      <w:r w:rsidR="00B864C7" w:rsidRPr="00416D9F">
        <w:rPr>
          <w:rFonts w:cs="Times New Roman"/>
          <w:color w:val="000000"/>
        </w:rPr>
        <w:t xml:space="preserve"> от 10.12.2013 </w:t>
      </w:r>
      <w:r w:rsidR="00B864C7" w:rsidRPr="00416D9F">
        <w:rPr>
          <w:color w:val="000000"/>
        </w:rPr>
        <w:t>«О валютном регулировании и валютном контроле»</w:t>
      </w:r>
      <w:r w:rsidRPr="00416D9F">
        <w:rPr>
          <w:rFonts w:cs="Times New Roman"/>
          <w:color w:val="000000"/>
        </w:rPr>
        <w:t xml:space="preserve"> и Инструкцией </w:t>
      </w:r>
      <w:r w:rsidR="003F69B6" w:rsidRPr="00416D9F">
        <w:rPr>
          <w:rFonts w:cs="Times New Roman"/>
          <w:color w:val="000000"/>
        </w:rPr>
        <w:t xml:space="preserve">Банка </w:t>
      </w:r>
      <w:r w:rsidR="00E6298A" w:rsidRPr="00416D9F">
        <w:rPr>
          <w:rFonts w:cs="Times New Roman"/>
          <w:color w:val="000000"/>
        </w:rPr>
        <w:t xml:space="preserve">России </w:t>
      </w:r>
      <w:r w:rsidRPr="00416D9F">
        <w:rPr>
          <w:rFonts w:cs="Times New Roman"/>
          <w:color w:val="000000"/>
        </w:rPr>
        <w:t>№ 181-И</w:t>
      </w:r>
      <w:r w:rsidR="00B864C7" w:rsidRPr="00416D9F">
        <w:rPr>
          <w:rFonts w:cs="Times New Roman"/>
          <w:color w:val="000000"/>
        </w:rPr>
        <w:t xml:space="preserve"> </w:t>
      </w:r>
      <w:r w:rsidR="00B864C7" w:rsidRPr="00416D9F">
        <w:rPr>
          <w:color w:val="000000"/>
        </w:rPr>
        <w:t>от 16.08.2017 «О порядке представления резидентами и нерезидентами уполномоченным банкам подтверждающих документов и информации при осуществлении валютных операций, о единых формах учета и отчетности по валютным операциям, порядке и срокам их представления»</w:t>
      </w:r>
      <w:r w:rsidR="004C1AD5" w:rsidRPr="00416D9F">
        <w:rPr>
          <w:rFonts w:cs="Times New Roman"/>
          <w:color w:val="000000"/>
        </w:rPr>
        <w:t>.</w:t>
      </w:r>
      <w:r w:rsidRPr="00416D9F">
        <w:rPr>
          <w:rFonts w:cs="Times New Roman"/>
          <w:color w:val="000000"/>
        </w:rPr>
        <w:t xml:space="preserve"> </w:t>
      </w:r>
      <w:r w:rsidR="004C1AD5" w:rsidRPr="00416D9F">
        <w:rPr>
          <w:rFonts w:cs="Times New Roman"/>
          <w:color w:val="000000"/>
        </w:rPr>
        <w:t xml:space="preserve">Сервис ВЭД позволяет </w:t>
      </w:r>
      <w:r w:rsidRPr="00416D9F">
        <w:rPr>
          <w:rFonts w:cs="Times New Roman"/>
          <w:color w:val="000000"/>
        </w:rPr>
        <w:t>подключить получение уведомлений/ информационных сообщений, связанных с валютными операциями Клиента</w:t>
      </w:r>
      <w:r w:rsidR="00B864C7" w:rsidRPr="00416D9F">
        <w:rPr>
          <w:rFonts w:cs="Times New Roman"/>
          <w:color w:val="000000"/>
        </w:rPr>
        <w:t>.</w:t>
      </w:r>
    </w:p>
    <w:p w:rsidR="00CB0BB6" w:rsidRPr="00416D9F" w:rsidRDefault="00CB0BB6" w:rsidP="00CB0BB6">
      <w:pPr>
        <w:pStyle w:val="a4"/>
        <w:tabs>
          <w:tab w:val="left" w:pos="835"/>
        </w:tabs>
        <w:ind w:left="119" w:right="108" w:firstLine="709"/>
        <w:jc w:val="both"/>
        <w:outlineLvl w:val="4"/>
        <w:rPr>
          <w:rFonts w:cs="Times New Roman"/>
          <w:color w:val="000000"/>
        </w:rPr>
      </w:pPr>
      <w:r w:rsidRPr="00416D9F">
        <w:rPr>
          <w:rFonts w:cs="Times New Roman"/>
        </w:rPr>
        <w:t xml:space="preserve">7.2. </w:t>
      </w:r>
      <w:r w:rsidRPr="00416D9F">
        <w:rPr>
          <w:rFonts w:cs="Times New Roman"/>
          <w:color w:val="000000"/>
        </w:rPr>
        <w:t xml:space="preserve">В рамках Сервиса </w:t>
      </w:r>
      <w:r w:rsidR="004C1AD5" w:rsidRPr="00416D9F">
        <w:rPr>
          <w:rFonts w:cs="Times New Roman"/>
          <w:color w:val="000000"/>
        </w:rPr>
        <w:t xml:space="preserve">ВЭД </w:t>
      </w:r>
      <w:r w:rsidRPr="00416D9F">
        <w:rPr>
          <w:rFonts w:cs="Times New Roman"/>
          <w:color w:val="000000"/>
        </w:rPr>
        <w:t>Клиенту доступен выбор одного или нескольких типов уведомлений:</w:t>
      </w:r>
      <w:r w:rsidRPr="00416D9F">
        <w:rPr>
          <w:rFonts w:cs="Times New Roman"/>
          <w:color w:val="000000"/>
        </w:rPr>
        <w:br/>
        <w:t>-</w:t>
      </w:r>
      <w:r w:rsidR="004C1AD5" w:rsidRPr="00416D9F">
        <w:rPr>
          <w:rFonts w:cs="Times New Roman"/>
          <w:color w:val="000000"/>
        </w:rPr>
        <w:t xml:space="preserve"> </w:t>
      </w:r>
      <w:r w:rsidRPr="00416D9F">
        <w:rPr>
          <w:rFonts w:cs="Times New Roman"/>
          <w:color w:val="000000"/>
        </w:rPr>
        <w:t>SWIFT-сообщение к переводу в иностранной валюте;</w:t>
      </w:r>
    </w:p>
    <w:p w:rsidR="00CB0BB6" w:rsidRPr="00416D9F" w:rsidRDefault="00CB0BB6" w:rsidP="00CB0BB6">
      <w:pPr>
        <w:pStyle w:val="a4"/>
        <w:tabs>
          <w:tab w:val="left" w:pos="835"/>
        </w:tabs>
        <w:ind w:left="0" w:right="108" w:firstLine="0"/>
        <w:jc w:val="both"/>
        <w:outlineLvl w:val="4"/>
        <w:rPr>
          <w:rFonts w:cs="Times New Roman"/>
          <w:color w:val="000000"/>
        </w:rPr>
      </w:pPr>
      <w:r w:rsidRPr="00416D9F">
        <w:rPr>
          <w:rFonts w:cs="Times New Roman"/>
          <w:color w:val="000000"/>
        </w:rPr>
        <w:t>-</w:t>
      </w:r>
      <w:r w:rsidR="004C1AD5" w:rsidRPr="00416D9F">
        <w:rPr>
          <w:rFonts w:cs="Times New Roman"/>
          <w:color w:val="000000"/>
        </w:rPr>
        <w:t xml:space="preserve"> </w:t>
      </w:r>
      <w:r w:rsidRPr="00416D9F">
        <w:rPr>
          <w:rFonts w:cs="Times New Roman"/>
          <w:color w:val="000000"/>
        </w:rPr>
        <w:t>уведомление об истечении сроков исполнения обязательств по контрактам;</w:t>
      </w:r>
    </w:p>
    <w:p w:rsidR="00CB0BB6" w:rsidRPr="00416D9F" w:rsidRDefault="00CB0BB6" w:rsidP="00CB0BB6">
      <w:pPr>
        <w:pStyle w:val="a4"/>
        <w:tabs>
          <w:tab w:val="left" w:pos="835"/>
        </w:tabs>
        <w:ind w:left="0" w:right="108" w:firstLine="0"/>
        <w:jc w:val="both"/>
        <w:outlineLvl w:val="4"/>
        <w:rPr>
          <w:rFonts w:cs="Times New Roman"/>
          <w:color w:val="000000"/>
        </w:rPr>
      </w:pPr>
      <w:r w:rsidRPr="00416D9F">
        <w:rPr>
          <w:rFonts w:cs="Times New Roman"/>
          <w:color w:val="000000"/>
        </w:rPr>
        <w:t>-</w:t>
      </w:r>
      <w:r w:rsidR="004C1AD5" w:rsidRPr="00416D9F">
        <w:rPr>
          <w:rFonts w:cs="Times New Roman"/>
          <w:color w:val="000000"/>
        </w:rPr>
        <w:t xml:space="preserve"> </w:t>
      </w:r>
      <w:r w:rsidRPr="00416D9F">
        <w:rPr>
          <w:rFonts w:cs="Times New Roman"/>
          <w:color w:val="000000"/>
        </w:rPr>
        <w:t>уведомление о наступлении ожидаемых сроков по контрактам.</w:t>
      </w:r>
    </w:p>
    <w:p w:rsidR="00CB0BB6" w:rsidRPr="00416D9F" w:rsidRDefault="00CB0BB6" w:rsidP="00CB0BB6">
      <w:pPr>
        <w:pStyle w:val="a4"/>
        <w:tabs>
          <w:tab w:val="left" w:pos="835"/>
        </w:tabs>
        <w:spacing w:line="252" w:lineRule="exact"/>
        <w:jc w:val="both"/>
        <w:outlineLvl w:val="4"/>
        <w:rPr>
          <w:rFonts w:cs="Times New Roman"/>
          <w:color w:val="000000"/>
        </w:rPr>
      </w:pPr>
      <w:r w:rsidRPr="00416D9F">
        <w:rPr>
          <w:rFonts w:cs="Times New Roman"/>
        </w:rPr>
        <w:t xml:space="preserve">7.3. </w:t>
      </w:r>
      <w:r w:rsidRPr="00416D9F">
        <w:rPr>
          <w:rFonts w:cs="Times New Roman"/>
          <w:color w:val="000000"/>
        </w:rPr>
        <w:t xml:space="preserve">Банк </w:t>
      </w:r>
      <w:r w:rsidR="00B864C7" w:rsidRPr="00416D9F">
        <w:rPr>
          <w:rFonts w:cs="Times New Roman"/>
          <w:color w:val="000000"/>
        </w:rPr>
        <w:t>направляет</w:t>
      </w:r>
      <w:r w:rsidR="004C1AD5" w:rsidRPr="00416D9F">
        <w:rPr>
          <w:rFonts w:cs="Times New Roman"/>
          <w:color w:val="000000"/>
        </w:rPr>
        <w:t xml:space="preserve"> Клиенту </w:t>
      </w:r>
      <w:r w:rsidRPr="00416D9F">
        <w:rPr>
          <w:rFonts w:cs="Times New Roman"/>
          <w:color w:val="000000"/>
        </w:rPr>
        <w:t xml:space="preserve">уведомления/ информационные сообщения </w:t>
      </w:r>
      <w:r w:rsidR="00D653C5" w:rsidRPr="00416D9F">
        <w:rPr>
          <w:rFonts w:cs="Times New Roman"/>
          <w:color w:val="000000"/>
        </w:rPr>
        <w:t xml:space="preserve">с файловыми вложениями </w:t>
      </w:r>
      <w:r w:rsidRPr="00416D9F">
        <w:rPr>
          <w:rFonts w:cs="Times New Roman"/>
          <w:color w:val="000000"/>
        </w:rPr>
        <w:t xml:space="preserve">по </w:t>
      </w:r>
      <w:r w:rsidR="00B864C7" w:rsidRPr="00416D9F">
        <w:rPr>
          <w:rFonts w:cs="Times New Roman"/>
          <w:color w:val="000000"/>
        </w:rPr>
        <w:t>С</w:t>
      </w:r>
      <w:r w:rsidRPr="00416D9F">
        <w:rPr>
          <w:rFonts w:cs="Times New Roman"/>
          <w:color w:val="000000"/>
        </w:rPr>
        <w:t xml:space="preserve">истеме ДБО в </w:t>
      </w:r>
      <w:r w:rsidR="00D653C5" w:rsidRPr="00416D9F">
        <w:rPr>
          <w:rFonts w:cs="Times New Roman"/>
          <w:color w:val="000000"/>
        </w:rPr>
        <w:t>раздел «Уведомления ВЭД».</w:t>
      </w:r>
    </w:p>
    <w:p w:rsidR="002E733E" w:rsidRPr="00416D9F" w:rsidRDefault="00CB0BB6" w:rsidP="00CB0BB6">
      <w:pPr>
        <w:pStyle w:val="a4"/>
        <w:tabs>
          <w:tab w:val="left" w:pos="835"/>
        </w:tabs>
        <w:spacing w:line="252" w:lineRule="exact"/>
        <w:jc w:val="both"/>
        <w:outlineLvl w:val="4"/>
        <w:rPr>
          <w:rFonts w:cs="Times New Roman"/>
          <w:color w:val="000000"/>
        </w:rPr>
      </w:pPr>
      <w:r w:rsidRPr="00416D9F">
        <w:rPr>
          <w:rFonts w:cs="Times New Roman"/>
          <w:color w:val="000000"/>
        </w:rPr>
        <w:t>7.4. SWIFT-сообщение к переводу в иностранной валюте отправляются Банком после исполнения перевода в иностранной валюте в день его исполнения.</w:t>
      </w:r>
    </w:p>
    <w:p w:rsidR="002E733E" w:rsidRPr="00416D9F" w:rsidRDefault="00150D65" w:rsidP="002E733E">
      <w:pPr>
        <w:pStyle w:val="a4"/>
        <w:tabs>
          <w:tab w:val="left" w:pos="835"/>
        </w:tabs>
        <w:spacing w:line="252" w:lineRule="exact"/>
        <w:ind w:hanging="118"/>
        <w:jc w:val="both"/>
        <w:outlineLvl w:val="4"/>
        <w:rPr>
          <w:rFonts w:cs="Times New Roman"/>
          <w:color w:val="000000"/>
        </w:rPr>
      </w:pPr>
      <w:r w:rsidRPr="00416D9F">
        <w:rPr>
          <w:rFonts w:cs="Times New Roman"/>
          <w:color w:val="000000"/>
        </w:rPr>
        <w:t xml:space="preserve"> </w:t>
      </w:r>
      <w:r w:rsidR="00CB0BB6" w:rsidRPr="00416D9F">
        <w:rPr>
          <w:rFonts w:cs="Times New Roman"/>
          <w:color w:val="000000"/>
        </w:rPr>
        <w:t>Уведомление об истечении сроков исполнения обязательств по контракту отправляется в следующих случаях:</w:t>
      </w:r>
    </w:p>
    <w:p w:rsidR="002E733E" w:rsidRPr="00416D9F" w:rsidRDefault="00CB0BB6" w:rsidP="00CB0BB6">
      <w:pPr>
        <w:pStyle w:val="a4"/>
        <w:tabs>
          <w:tab w:val="left" w:pos="835"/>
        </w:tabs>
        <w:spacing w:line="252" w:lineRule="exact"/>
        <w:jc w:val="both"/>
        <w:outlineLvl w:val="4"/>
        <w:rPr>
          <w:rFonts w:cs="Times New Roman"/>
          <w:color w:val="000000"/>
        </w:rPr>
      </w:pPr>
      <w:r w:rsidRPr="00416D9F">
        <w:rPr>
          <w:rFonts w:cs="Times New Roman"/>
          <w:color w:val="000000"/>
        </w:rPr>
        <w:t xml:space="preserve">- за 15 календарных дней до наступления </w:t>
      </w:r>
      <w:r w:rsidR="004C5A99" w:rsidRPr="00416D9F">
        <w:rPr>
          <w:rFonts w:cs="Times New Roman"/>
          <w:color w:val="000000"/>
        </w:rPr>
        <w:t xml:space="preserve">указанной в контракте (кредитном договоре) </w:t>
      </w:r>
      <w:r w:rsidRPr="00416D9F">
        <w:rPr>
          <w:rFonts w:cs="Times New Roman"/>
          <w:color w:val="000000"/>
        </w:rPr>
        <w:t>даты исполнения обязательств по контракту (кредитному договору);</w:t>
      </w:r>
    </w:p>
    <w:p w:rsidR="002E733E" w:rsidRPr="00416D9F" w:rsidRDefault="00CB0BB6" w:rsidP="00CB0BB6">
      <w:pPr>
        <w:pStyle w:val="a4"/>
        <w:tabs>
          <w:tab w:val="left" w:pos="835"/>
        </w:tabs>
        <w:spacing w:line="252" w:lineRule="exact"/>
        <w:jc w:val="both"/>
        <w:outlineLvl w:val="4"/>
        <w:rPr>
          <w:rFonts w:cs="Times New Roman"/>
          <w:color w:val="000000"/>
        </w:rPr>
      </w:pPr>
      <w:r w:rsidRPr="00416D9F">
        <w:rPr>
          <w:rFonts w:cs="Times New Roman"/>
          <w:color w:val="000000"/>
        </w:rPr>
        <w:t xml:space="preserve">- на следующий рабочий день после наступления даты исполнения обязательств по контракту (кредитному договору) в случае отсутствия </w:t>
      </w:r>
      <w:r w:rsidR="00181604" w:rsidRPr="00416D9F">
        <w:rPr>
          <w:rFonts w:cs="Times New Roman"/>
          <w:color w:val="000000"/>
        </w:rPr>
        <w:t xml:space="preserve">у </w:t>
      </w:r>
      <w:r w:rsidRPr="00416D9F">
        <w:rPr>
          <w:rFonts w:cs="Times New Roman"/>
          <w:color w:val="000000"/>
        </w:rPr>
        <w:t>Банк</w:t>
      </w:r>
      <w:r w:rsidR="00181604" w:rsidRPr="00416D9F">
        <w:rPr>
          <w:rFonts w:cs="Times New Roman"/>
          <w:color w:val="000000"/>
        </w:rPr>
        <w:t>а</w:t>
      </w:r>
      <w:r w:rsidRPr="00416D9F">
        <w:rPr>
          <w:rFonts w:cs="Times New Roman"/>
          <w:color w:val="000000"/>
        </w:rPr>
        <w:t xml:space="preserve"> документов, подтверждающих исполнение указанных обязательств. </w:t>
      </w:r>
    </w:p>
    <w:p w:rsidR="002E733E" w:rsidRPr="00416D9F" w:rsidRDefault="00150D65" w:rsidP="002E733E">
      <w:pPr>
        <w:pStyle w:val="a4"/>
        <w:tabs>
          <w:tab w:val="left" w:pos="835"/>
        </w:tabs>
        <w:spacing w:line="252" w:lineRule="exact"/>
        <w:ind w:hanging="118"/>
        <w:jc w:val="both"/>
        <w:outlineLvl w:val="4"/>
        <w:rPr>
          <w:rFonts w:cs="Times New Roman"/>
          <w:color w:val="000000"/>
        </w:rPr>
      </w:pPr>
      <w:r w:rsidRPr="00416D9F">
        <w:rPr>
          <w:rFonts w:cs="Times New Roman"/>
          <w:color w:val="000000"/>
        </w:rPr>
        <w:t xml:space="preserve"> </w:t>
      </w:r>
      <w:r w:rsidR="00CB0BB6" w:rsidRPr="00416D9F">
        <w:rPr>
          <w:rFonts w:cs="Times New Roman"/>
          <w:color w:val="000000"/>
        </w:rPr>
        <w:t>Уведомления о наступлении ожидаемых сроков по контракту отправляется в следующих случаях:</w:t>
      </w:r>
    </w:p>
    <w:p w:rsidR="002E733E" w:rsidRPr="00416D9F" w:rsidRDefault="00CB0BB6" w:rsidP="00CB0BB6">
      <w:pPr>
        <w:pStyle w:val="a4"/>
        <w:tabs>
          <w:tab w:val="left" w:pos="835"/>
        </w:tabs>
        <w:spacing w:line="252" w:lineRule="exact"/>
        <w:jc w:val="both"/>
        <w:outlineLvl w:val="4"/>
        <w:rPr>
          <w:rFonts w:cs="Times New Roman"/>
          <w:color w:val="000000"/>
        </w:rPr>
      </w:pPr>
      <w:r w:rsidRPr="00416D9F">
        <w:rPr>
          <w:rFonts w:cs="Times New Roman"/>
          <w:color w:val="000000"/>
        </w:rPr>
        <w:t xml:space="preserve">- за 15 календарных дней до наступления ожидаемых сроков по контракту (кредитному договору) в случае отсутствия </w:t>
      </w:r>
      <w:r w:rsidR="006B5805" w:rsidRPr="00416D9F">
        <w:rPr>
          <w:rFonts w:cs="Times New Roman"/>
          <w:color w:val="000000"/>
        </w:rPr>
        <w:t>у</w:t>
      </w:r>
      <w:r w:rsidR="00F55999" w:rsidRPr="00416D9F">
        <w:rPr>
          <w:rFonts w:cs="Times New Roman"/>
          <w:color w:val="000000"/>
        </w:rPr>
        <w:t xml:space="preserve"> </w:t>
      </w:r>
      <w:r w:rsidRPr="00416D9F">
        <w:rPr>
          <w:rFonts w:cs="Times New Roman"/>
          <w:color w:val="000000"/>
        </w:rPr>
        <w:t>Банк</w:t>
      </w:r>
      <w:r w:rsidR="006B5805" w:rsidRPr="00416D9F">
        <w:rPr>
          <w:rFonts w:cs="Times New Roman"/>
          <w:color w:val="000000"/>
        </w:rPr>
        <w:t>а</w:t>
      </w:r>
      <w:r w:rsidRPr="00416D9F">
        <w:rPr>
          <w:rFonts w:cs="Times New Roman"/>
          <w:color w:val="000000"/>
        </w:rPr>
        <w:t xml:space="preserve"> документов, подтверждающих исполнение обязательств;</w:t>
      </w:r>
    </w:p>
    <w:p w:rsidR="00CB0BB6" w:rsidRPr="00416D9F" w:rsidRDefault="00CB0BB6" w:rsidP="00CB0BB6">
      <w:pPr>
        <w:pStyle w:val="a4"/>
        <w:tabs>
          <w:tab w:val="left" w:pos="835"/>
        </w:tabs>
        <w:spacing w:line="252" w:lineRule="exact"/>
        <w:jc w:val="both"/>
        <w:outlineLvl w:val="4"/>
        <w:rPr>
          <w:rFonts w:cs="Times New Roman"/>
        </w:rPr>
      </w:pPr>
      <w:r w:rsidRPr="00416D9F">
        <w:rPr>
          <w:rFonts w:cs="Times New Roman"/>
          <w:color w:val="000000"/>
        </w:rPr>
        <w:t xml:space="preserve">- на следующий рабочий день после наступления ожидаемого срока по контракту (кредитному договору) в случае отсутствия </w:t>
      </w:r>
      <w:r w:rsidR="006B5805" w:rsidRPr="00416D9F">
        <w:rPr>
          <w:rFonts w:cs="Times New Roman"/>
          <w:color w:val="000000"/>
        </w:rPr>
        <w:t>у</w:t>
      </w:r>
      <w:r w:rsidRPr="00416D9F">
        <w:rPr>
          <w:rFonts w:cs="Times New Roman"/>
          <w:color w:val="000000"/>
        </w:rPr>
        <w:t xml:space="preserve"> Банк</w:t>
      </w:r>
      <w:r w:rsidR="006B5805" w:rsidRPr="00416D9F">
        <w:rPr>
          <w:rFonts w:cs="Times New Roman"/>
          <w:color w:val="000000"/>
        </w:rPr>
        <w:t>а</w:t>
      </w:r>
      <w:r w:rsidRPr="00416D9F">
        <w:rPr>
          <w:rFonts w:cs="Times New Roman"/>
          <w:color w:val="000000"/>
        </w:rPr>
        <w:t xml:space="preserve"> документов, подтверждающих исполнение обязательств по контракту (кредитному договору).</w:t>
      </w:r>
    </w:p>
    <w:p w:rsidR="00CB0BB6" w:rsidRPr="00416D9F" w:rsidRDefault="00CB0BB6" w:rsidP="00CB0BB6">
      <w:pPr>
        <w:pStyle w:val="a4"/>
        <w:tabs>
          <w:tab w:val="left" w:pos="835"/>
        </w:tabs>
        <w:ind w:right="109"/>
        <w:jc w:val="both"/>
        <w:outlineLvl w:val="4"/>
        <w:rPr>
          <w:rFonts w:cs="Times New Roman"/>
          <w:color w:val="000000"/>
        </w:rPr>
      </w:pPr>
      <w:r w:rsidRPr="00416D9F">
        <w:rPr>
          <w:rFonts w:cs="Times New Roman"/>
        </w:rPr>
        <w:t xml:space="preserve">7.5. </w:t>
      </w:r>
      <w:r w:rsidRPr="00416D9F">
        <w:rPr>
          <w:rFonts w:cs="Times New Roman"/>
          <w:color w:val="000000"/>
        </w:rPr>
        <w:t xml:space="preserve">Заявление на подключение </w:t>
      </w:r>
      <w:r w:rsidR="00F55999" w:rsidRPr="00416D9F">
        <w:rPr>
          <w:rFonts w:cs="Times New Roman"/>
          <w:color w:val="000000"/>
        </w:rPr>
        <w:t>/</w:t>
      </w:r>
      <w:r w:rsidRPr="00416D9F">
        <w:rPr>
          <w:rFonts w:cs="Times New Roman"/>
          <w:color w:val="000000"/>
        </w:rPr>
        <w:t>изменение</w:t>
      </w:r>
      <w:r w:rsidR="00F55999" w:rsidRPr="00416D9F">
        <w:rPr>
          <w:rFonts w:cs="Times New Roman"/>
          <w:color w:val="000000"/>
        </w:rPr>
        <w:t>/</w:t>
      </w:r>
      <w:r w:rsidRPr="00416D9F">
        <w:rPr>
          <w:rFonts w:cs="Times New Roman"/>
          <w:color w:val="000000"/>
        </w:rPr>
        <w:t xml:space="preserve"> отключение </w:t>
      </w:r>
      <w:r w:rsidR="000B2993" w:rsidRPr="00416D9F">
        <w:rPr>
          <w:rFonts w:cs="Times New Roman"/>
          <w:color w:val="000000"/>
        </w:rPr>
        <w:t xml:space="preserve">Сервиса ВЭД </w:t>
      </w:r>
      <w:r w:rsidRPr="00416D9F">
        <w:rPr>
          <w:rFonts w:cs="Times New Roman"/>
          <w:color w:val="000000"/>
        </w:rPr>
        <w:t>может быть подано по Системе ДБО как по форме, установленной Банком</w:t>
      </w:r>
      <w:r w:rsidR="000B2993" w:rsidRPr="00416D9F">
        <w:rPr>
          <w:rFonts w:cs="Times New Roman"/>
          <w:color w:val="000000"/>
        </w:rPr>
        <w:t xml:space="preserve"> (</w:t>
      </w:r>
      <w:r w:rsidR="008E6007" w:rsidRPr="00416D9F">
        <w:rPr>
          <w:rFonts w:cs="Times New Roman"/>
          <w:color w:val="000000"/>
        </w:rPr>
        <w:t>Форма 10 Сборника</w:t>
      </w:r>
      <w:r w:rsidR="000B2993" w:rsidRPr="00416D9F">
        <w:rPr>
          <w:rFonts w:cs="Times New Roman"/>
          <w:color w:val="000000"/>
        </w:rPr>
        <w:t>)</w:t>
      </w:r>
      <w:r w:rsidRPr="00416D9F">
        <w:rPr>
          <w:rFonts w:cs="Times New Roman"/>
          <w:color w:val="000000"/>
        </w:rPr>
        <w:t>, так и в свободной письменной или устной форме (в рамках дистанционного телефонного обслуживания) при наличии четко сформулированного волеизъявления Клиента.</w:t>
      </w:r>
    </w:p>
    <w:p w:rsidR="00CB0BB6" w:rsidRPr="00416D9F" w:rsidRDefault="00CB0BB6" w:rsidP="00CB0BB6">
      <w:pPr>
        <w:pStyle w:val="a4"/>
        <w:tabs>
          <w:tab w:val="left" w:pos="835"/>
        </w:tabs>
        <w:ind w:right="109"/>
        <w:jc w:val="both"/>
        <w:outlineLvl w:val="4"/>
        <w:rPr>
          <w:rFonts w:cs="Times New Roman"/>
          <w:color w:val="000000"/>
        </w:rPr>
      </w:pPr>
      <w:r w:rsidRPr="00416D9F">
        <w:rPr>
          <w:rFonts w:cs="Times New Roman"/>
          <w:color w:val="000000"/>
        </w:rPr>
        <w:t xml:space="preserve">7.6. За пользование Сервисом </w:t>
      </w:r>
      <w:r w:rsidR="00F718E8" w:rsidRPr="00416D9F">
        <w:rPr>
          <w:rFonts w:cs="Times New Roman"/>
          <w:color w:val="000000"/>
        </w:rPr>
        <w:t xml:space="preserve">ВЭД </w:t>
      </w:r>
      <w:r w:rsidRPr="00416D9F">
        <w:rPr>
          <w:rFonts w:cs="Times New Roman"/>
          <w:color w:val="000000"/>
        </w:rPr>
        <w:t xml:space="preserve">взимается комиссия в соответствии с Тарифами Банка. </w:t>
      </w:r>
    </w:p>
    <w:p w:rsidR="00666617" w:rsidRPr="00416D9F" w:rsidRDefault="00CB0BB6" w:rsidP="00CB0BB6">
      <w:pPr>
        <w:pStyle w:val="a4"/>
        <w:tabs>
          <w:tab w:val="left" w:pos="835"/>
        </w:tabs>
        <w:ind w:right="109"/>
        <w:jc w:val="both"/>
        <w:outlineLvl w:val="4"/>
        <w:rPr>
          <w:rFonts w:ascii="Roboto" w:hAnsi="Roboto"/>
          <w:color w:val="000000"/>
        </w:rPr>
      </w:pPr>
      <w:r w:rsidRPr="00416D9F">
        <w:rPr>
          <w:rFonts w:cs="Times New Roman"/>
          <w:color w:val="000000"/>
        </w:rPr>
        <w:t>7.7. Банк не несет ответственности за ущерб и/или упущенную выгоду, возникшие у Клиента в результате использования</w:t>
      </w:r>
      <w:r w:rsidRPr="00416D9F">
        <w:rPr>
          <w:rFonts w:ascii="Roboto" w:hAnsi="Roboto"/>
          <w:color w:val="000000"/>
        </w:rPr>
        <w:t xml:space="preserve"> Сервиса «Информирование ВЭД».</w:t>
      </w:r>
    </w:p>
    <w:p w:rsidR="00666617" w:rsidRPr="00416D9F" w:rsidRDefault="002820F9" w:rsidP="001D3ECD">
      <w:pPr>
        <w:pStyle w:val="a4"/>
        <w:tabs>
          <w:tab w:val="left" w:pos="835"/>
        </w:tabs>
        <w:ind w:right="109"/>
        <w:jc w:val="both"/>
        <w:outlineLvl w:val="4"/>
      </w:pPr>
      <w:r w:rsidRPr="00416D9F">
        <w:t xml:space="preserve">8. Настоящее </w:t>
      </w:r>
      <w:r w:rsidRPr="00416D9F">
        <w:rPr>
          <w:rFonts w:cs="Times New Roman"/>
        </w:rPr>
        <w:t>Условия автоматически прекращают действие в случае прекращения Договора ДБО.</w:t>
      </w:r>
    </w:p>
    <w:p w:rsidR="002820F9" w:rsidRPr="00416D9F" w:rsidRDefault="002820F9" w:rsidP="001D3ECD">
      <w:pPr>
        <w:pStyle w:val="a4"/>
        <w:tabs>
          <w:tab w:val="left" w:pos="835"/>
        </w:tabs>
        <w:ind w:right="109"/>
        <w:jc w:val="both"/>
        <w:outlineLvl w:val="4"/>
      </w:pPr>
      <w:r w:rsidRPr="00416D9F">
        <w:t xml:space="preserve">9. Термины </w:t>
      </w:r>
      <w:r w:rsidRPr="00416D9F">
        <w:rPr>
          <w:rFonts w:cs="Times New Roman"/>
        </w:rPr>
        <w:t>и определения, используемые в настоящих Условиях, значения которых не указаны, имеют те же значения, что и соответствующие термины</w:t>
      </w:r>
      <w:r w:rsidR="00FC249F" w:rsidRPr="00416D9F">
        <w:rPr>
          <w:rFonts w:cs="Times New Roman"/>
        </w:rPr>
        <w:t>,</w:t>
      </w:r>
      <w:r w:rsidRPr="00416D9F">
        <w:rPr>
          <w:rFonts w:cs="Times New Roman"/>
        </w:rPr>
        <w:t xml:space="preserve"> и определения, содержащиеся в Правилах ДБО. </w:t>
      </w:r>
    </w:p>
    <w:p w:rsidR="002820F9" w:rsidRPr="00416D9F" w:rsidRDefault="002820F9" w:rsidP="002820F9">
      <w:pPr>
        <w:pStyle w:val="a4"/>
        <w:tabs>
          <w:tab w:val="left" w:pos="1194"/>
          <w:tab w:val="left" w:pos="1252"/>
        </w:tabs>
        <w:spacing w:before="120"/>
        <w:ind w:left="851" w:right="112" w:firstLine="0"/>
        <w:jc w:val="both"/>
        <w:outlineLvl w:val="3"/>
        <w:rPr>
          <w:rFonts w:cs="Times New Roman"/>
        </w:rPr>
      </w:pPr>
    </w:p>
    <w:p w:rsidR="009A7ABB" w:rsidRPr="00416D9F" w:rsidRDefault="009A7ABB" w:rsidP="002820F9">
      <w:pPr>
        <w:pStyle w:val="a4"/>
        <w:tabs>
          <w:tab w:val="left" w:pos="1146"/>
        </w:tabs>
        <w:spacing w:before="179"/>
        <w:ind w:left="0" w:right="107" w:firstLine="0"/>
        <w:jc w:val="both"/>
        <w:rPr>
          <w:rFonts w:cs="Times New Roman"/>
        </w:rPr>
      </w:pPr>
    </w:p>
    <w:p w:rsidR="00C53531" w:rsidRPr="00416D9F" w:rsidRDefault="00C53531">
      <w:pPr>
        <w:rPr>
          <w:rFonts w:ascii="Times New Roman" w:eastAsia="Times New Roman" w:hAnsi="Times New Roman" w:cs="Times New Roman"/>
          <w:sz w:val="23"/>
          <w:szCs w:val="23"/>
        </w:rPr>
      </w:pPr>
      <w:bookmarkStart w:id="107" w:name="_Приложение_5"/>
      <w:bookmarkEnd w:id="42"/>
      <w:bookmarkEnd w:id="107"/>
    </w:p>
    <w:p w:rsidR="00B60F76" w:rsidRPr="00416D9F" w:rsidRDefault="00B60F76">
      <w:pPr>
        <w:rPr>
          <w:rFonts w:ascii="Times New Roman" w:eastAsia="Times New Roman" w:hAnsi="Times New Roman" w:cs="Times New Roman"/>
          <w:sz w:val="23"/>
          <w:szCs w:val="23"/>
        </w:rPr>
      </w:pPr>
      <w:r w:rsidRPr="00416D9F">
        <w:rPr>
          <w:rFonts w:ascii="Times New Roman" w:eastAsia="Times New Roman" w:hAnsi="Times New Roman" w:cs="Times New Roman"/>
          <w:sz w:val="23"/>
          <w:szCs w:val="23"/>
        </w:rPr>
        <w:br w:type="page"/>
      </w:r>
    </w:p>
    <w:p w:rsidR="00B60F76" w:rsidRPr="00416D9F" w:rsidRDefault="008D16C3" w:rsidP="00B60F76">
      <w:pPr>
        <w:pStyle w:val="31"/>
        <w:numPr>
          <w:ilvl w:val="0"/>
          <w:numId w:val="0"/>
        </w:numPr>
        <w:ind w:left="3546"/>
        <w:jc w:val="right"/>
        <w:rPr>
          <w:rFonts w:cs="Times New Roman"/>
          <w:spacing w:val="0"/>
          <w:sz w:val="22"/>
          <w:szCs w:val="22"/>
        </w:rPr>
      </w:pPr>
      <w:bookmarkStart w:id="108" w:name="_Toc91079976"/>
      <w:r w:rsidRPr="00416D9F">
        <w:rPr>
          <w:rFonts w:cs="Times New Roman"/>
          <w:spacing w:val="0"/>
          <w:sz w:val="22"/>
          <w:szCs w:val="22"/>
        </w:rPr>
        <w:t xml:space="preserve">Приложение </w:t>
      </w:r>
      <w:r w:rsidR="000B08C7" w:rsidRPr="00416D9F">
        <w:rPr>
          <w:rFonts w:cs="Times New Roman"/>
          <w:spacing w:val="0"/>
          <w:sz w:val="22"/>
          <w:szCs w:val="22"/>
        </w:rPr>
        <w:t>7</w:t>
      </w:r>
      <w:bookmarkEnd w:id="108"/>
    </w:p>
    <w:p w:rsidR="00B60F76" w:rsidRPr="00416D9F" w:rsidRDefault="00B60F76" w:rsidP="00B60F76">
      <w:pPr>
        <w:spacing w:before="1"/>
        <w:jc w:val="right"/>
        <w:rPr>
          <w:rFonts w:ascii="Times New Roman" w:eastAsia="Times New Roman" w:hAnsi="Times New Roman" w:cs="Times New Roman"/>
        </w:rPr>
      </w:pPr>
      <w:r w:rsidRPr="00416D9F">
        <w:rPr>
          <w:rFonts w:ascii="Times New Roman" w:eastAsia="Times New Roman" w:hAnsi="Times New Roman" w:cs="Times New Roman"/>
        </w:rPr>
        <w:t>к Правилам ДБО</w:t>
      </w:r>
    </w:p>
    <w:p w:rsidR="00B60F76" w:rsidRPr="00416D9F" w:rsidRDefault="00B60F76" w:rsidP="00E97CDD">
      <w:pPr>
        <w:spacing w:before="44"/>
        <w:ind w:left="595" w:right="590" w:hanging="11"/>
        <w:jc w:val="center"/>
        <w:outlineLvl w:val="3"/>
        <w:rPr>
          <w:rFonts w:ascii="Times New Roman" w:eastAsia="Times New Roman" w:hAnsi="Times New Roman" w:cs="Times New Roman"/>
        </w:rPr>
      </w:pPr>
      <w:r w:rsidRPr="00416D9F">
        <w:rPr>
          <w:rFonts w:ascii="Times New Roman" w:eastAsia="Times New Roman" w:hAnsi="Times New Roman" w:cs="Times New Roman"/>
          <w:b/>
          <w:bCs/>
        </w:rPr>
        <w:t>Правила</w:t>
      </w:r>
      <w:r w:rsidRPr="00416D9F">
        <w:rPr>
          <w:rFonts w:ascii="Times New Roman" w:eastAsia="Times New Roman" w:hAnsi="Times New Roman" w:cs="Times New Roman"/>
          <w:b/>
          <w:bCs/>
          <w:spacing w:val="1"/>
        </w:rPr>
        <w:t xml:space="preserve"> </w:t>
      </w:r>
      <w:r w:rsidRPr="00416D9F">
        <w:rPr>
          <w:rFonts w:ascii="Times New Roman" w:eastAsia="Times New Roman" w:hAnsi="Times New Roman" w:cs="Times New Roman"/>
          <w:b/>
          <w:bCs/>
        </w:rPr>
        <w:t>безопасного</w:t>
      </w:r>
      <w:r w:rsidRPr="00416D9F">
        <w:rPr>
          <w:rFonts w:ascii="Times New Roman" w:eastAsia="Times New Roman" w:hAnsi="Times New Roman" w:cs="Times New Roman"/>
          <w:b/>
          <w:bCs/>
          <w:spacing w:val="-3"/>
        </w:rPr>
        <w:t xml:space="preserve"> </w:t>
      </w:r>
      <w:r w:rsidRPr="00416D9F">
        <w:rPr>
          <w:rFonts w:ascii="Times New Roman" w:eastAsia="Times New Roman" w:hAnsi="Times New Roman" w:cs="Times New Roman"/>
          <w:b/>
          <w:bCs/>
          <w:spacing w:val="-1"/>
        </w:rPr>
        <w:t>использования</w:t>
      </w:r>
      <w:r w:rsidRPr="00416D9F">
        <w:rPr>
          <w:rFonts w:ascii="Times New Roman" w:eastAsia="Times New Roman" w:hAnsi="Times New Roman" w:cs="Times New Roman"/>
          <w:b/>
          <w:bCs/>
          <w:spacing w:val="1"/>
        </w:rPr>
        <w:t xml:space="preserve"> </w:t>
      </w:r>
      <w:r w:rsidRPr="00416D9F">
        <w:rPr>
          <w:rFonts w:ascii="Times New Roman" w:eastAsia="Times New Roman" w:hAnsi="Times New Roman" w:cs="Times New Roman"/>
          <w:b/>
          <w:bCs/>
          <w:spacing w:val="-1"/>
        </w:rPr>
        <w:t>систем</w:t>
      </w:r>
      <w:r w:rsidRPr="00416D9F">
        <w:rPr>
          <w:rFonts w:ascii="Times New Roman" w:eastAsia="Times New Roman" w:hAnsi="Times New Roman" w:cs="Times New Roman"/>
          <w:b/>
          <w:bCs/>
          <w:spacing w:val="-8"/>
        </w:rPr>
        <w:t xml:space="preserve"> </w:t>
      </w:r>
      <w:r w:rsidRPr="00416D9F">
        <w:rPr>
          <w:rFonts w:ascii="Times New Roman" w:eastAsia="Times New Roman" w:hAnsi="Times New Roman" w:cs="Times New Roman"/>
          <w:b/>
          <w:bCs/>
          <w:spacing w:val="-1"/>
        </w:rPr>
        <w:t>дистанционного</w:t>
      </w:r>
      <w:r w:rsidRPr="00416D9F">
        <w:rPr>
          <w:rFonts w:ascii="Times New Roman" w:eastAsia="Times New Roman" w:hAnsi="Times New Roman" w:cs="Times New Roman"/>
          <w:b/>
          <w:bCs/>
          <w:spacing w:val="-3"/>
        </w:rPr>
        <w:t xml:space="preserve"> </w:t>
      </w:r>
      <w:r w:rsidRPr="00416D9F">
        <w:rPr>
          <w:rFonts w:ascii="Times New Roman" w:eastAsia="Times New Roman" w:hAnsi="Times New Roman" w:cs="Times New Roman"/>
          <w:b/>
          <w:bCs/>
          <w:spacing w:val="-1"/>
        </w:rPr>
        <w:t>банковского</w:t>
      </w:r>
      <w:r w:rsidRPr="00416D9F">
        <w:rPr>
          <w:rFonts w:ascii="Times New Roman" w:eastAsia="Times New Roman" w:hAnsi="Times New Roman" w:cs="Times New Roman"/>
          <w:b/>
          <w:bCs/>
          <w:spacing w:val="64"/>
        </w:rPr>
        <w:t xml:space="preserve"> </w:t>
      </w:r>
      <w:r w:rsidRPr="00416D9F">
        <w:rPr>
          <w:rFonts w:ascii="Times New Roman" w:eastAsia="Times New Roman" w:hAnsi="Times New Roman" w:cs="Times New Roman"/>
          <w:b/>
          <w:bCs/>
          <w:spacing w:val="-1"/>
        </w:rPr>
        <w:t>обслуживания</w:t>
      </w:r>
      <w:r w:rsidRPr="00416D9F">
        <w:rPr>
          <w:rFonts w:ascii="Times New Roman" w:eastAsia="Times New Roman" w:hAnsi="Times New Roman" w:cs="Times New Roman"/>
          <w:b/>
          <w:bCs/>
          <w:spacing w:val="1"/>
        </w:rPr>
        <w:t xml:space="preserve"> </w:t>
      </w:r>
      <w:r w:rsidRPr="00416D9F">
        <w:rPr>
          <w:rFonts w:ascii="Times New Roman" w:eastAsia="Times New Roman" w:hAnsi="Times New Roman" w:cs="Times New Roman"/>
          <w:b/>
          <w:bCs/>
        </w:rPr>
        <w:t>и</w:t>
      </w:r>
      <w:r w:rsidRPr="00416D9F">
        <w:rPr>
          <w:rFonts w:ascii="Times New Roman" w:eastAsia="Times New Roman" w:hAnsi="Times New Roman" w:cs="Times New Roman"/>
          <w:b/>
          <w:bCs/>
          <w:spacing w:val="2"/>
        </w:rPr>
        <w:t xml:space="preserve"> </w:t>
      </w:r>
      <w:r w:rsidRPr="00416D9F">
        <w:rPr>
          <w:rFonts w:ascii="Times New Roman" w:eastAsia="Times New Roman" w:hAnsi="Times New Roman" w:cs="Times New Roman"/>
          <w:b/>
          <w:bCs/>
          <w:spacing w:val="-1"/>
        </w:rPr>
        <w:t>сервисов</w:t>
      </w:r>
      <w:r w:rsidRPr="00416D9F">
        <w:rPr>
          <w:rFonts w:ascii="Times New Roman" w:eastAsia="Times New Roman" w:hAnsi="Times New Roman" w:cs="Times New Roman"/>
          <w:b/>
          <w:bCs/>
          <w:spacing w:val="2"/>
        </w:rPr>
        <w:t xml:space="preserve"> </w:t>
      </w:r>
      <w:r w:rsidRPr="00416D9F">
        <w:rPr>
          <w:rFonts w:ascii="Times New Roman" w:eastAsia="Times New Roman" w:hAnsi="Times New Roman" w:cs="Times New Roman"/>
          <w:b/>
          <w:bCs/>
          <w:spacing w:val="-1"/>
        </w:rPr>
        <w:t>электронного</w:t>
      </w:r>
      <w:r w:rsidRPr="00416D9F">
        <w:rPr>
          <w:rFonts w:ascii="Times New Roman" w:eastAsia="Times New Roman" w:hAnsi="Times New Roman" w:cs="Times New Roman"/>
          <w:b/>
          <w:bCs/>
          <w:spacing w:val="-3"/>
        </w:rPr>
        <w:t xml:space="preserve"> </w:t>
      </w:r>
      <w:r w:rsidRPr="00416D9F">
        <w:rPr>
          <w:rFonts w:ascii="Times New Roman" w:eastAsia="Times New Roman" w:hAnsi="Times New Roman" w:cs="Times New Roman"/>
          <w:b/>
          <w:bCs/>
          <w:spacing w:val="-1"/>
        </w:rPr>
        <w:t>документооборота,</w:t>
      </w:r>
      <w:r w:rsidRPr="00416D9F">
        <w:rPr>
          <w:rFonts w:ascii="Times New Roman" w:eastAsia="Times New Roman" w:hAnsi="Times New Roman" w:cs="Times New Roman"/>
          <w:b/>
          <w:bCs/>
          <w:spacing w:val="4"/>
        </w:rPr>
        <w:t xml:space="preserve"> </w:t>
      </w:r>
      <w:r w:rsidRPr="00416D9F">
        <w:rPr>
          <w:rFonts w:ascii="Times New Roman" w:eastAsia="Times New Roman" w:hAnsi="Times New Roman" w:cs="Times New Roman"/>
          <w:b/>
          <w:bCs/>
          <w:spacing w:val="-1"/>
        </w:rPr>
        <w:t>предоставляемых</w:t>
      </w:r>
      <w:r w:rsidRPr="00416D9F">
        <w:rPr>
          <w:rFonts w:ascii="Times New Roman" w:eastAsia="Times New Roman" w:hAnsi="Times New Roman" w:cs="Times New Roman"/>
          <w:b/>
          <w:bCs/>
          <w:spacing w:val="67"/>
        </w:rPr>
        <w:t xml:space="preserve"> </w:t>
      </w:r>
      <w:r w:rsidRPr="00416D9F">
        <w:rPr>
          <w:rFonts w:ascii="Times New Roman" w:eastAsia="Times New Roman" w:hAnsi="Times New Roman" w:cs="Times New Roman"/>
          <w:b/>
          <w:bCs/>
        </w:rPr>
        <w:t>ПАО</w:t>
      </w:r>
      <w:r w:rsidRPr="00416D9F">
        <w:rPr>
          <w:rFonts w:ascii="Times New Roman" w:eastAsia="Times New Roman" w:hAnsi="Times New Roman" w:cs="Times New Roman"/>
          <w:b/>
          <w:bCs/>
          <w:spacing w:val="2"/>
        </w:rPr>
        <w:t xml:space="preserve"> </w:t>
      </w:r>
      <w:r w:rsidRPr="00416D9F">
        <w:rPr>
          <w:rFonts w:ascii="Times New Roman" w:eastAsia="Times New Roman" w:hAnsi="Times New Roman" w:cs="Times New Roman"/>
          <w:b/>
          <w:bCs/>
          <w:spacing w:val="-1"/>
        </w:rPr>
        <w:t>«СОВКОМБАНК»</w:t>
      </w:r>
      <w:r w:rsidRPr="00416D9F">
        <w:rPr>
          <w:rFonts w:ascii="Times New Roman" w:eastAsia="Times New Roman" w:hAnsi="Times New Roman" w:cs="Times New Roman"/>
          <w:b/>
          <w:bCs/>
          <w:spacing w:val="2"/>
        </w:rPr>
        <w:t xml:space="preserve"> </w:t>
      </w:r>
      <w:r w:rsidRPr="00416D9F">
        <w:rPr>
          <w:rFonts w:ascii="Times New Roman" w:eastAsia="Times New Roman" w:hAnsi="Times New Roman" w:cs="Times New Roman"/>
          <w:b/>
          <w:bCs/>
        </w:rPr>
        <w:t>клиентам</w:t>
      </w:r>
      <w:r w:rsidRPr="00416D9F">
        <w:rPr>
          <w:rFonts w:ascii="Times New Roman" w:eastAsia="Times New Roman" w:hAnsi="Times New Roman" w:cs="Times New Roman"/>
          <w:b/>
          <w:bCs/>
          <w:spacing w:val="2"/>
        </w:rPr>
        <w:t xml:space="preserve"> </w:t>
      </w:r>
      <w:r w:rsidRPr="00416D9F">
        <w:rPr>
          <w:rFonts w:ascii="Times New Roman" w:eastAsia="Times New Roman" w:hAnsi="Times New Roman" w:cs="Times New Roman"/>
          <w:b/>
          <w:bCs/>
        </w:rPr>
        <w:t>–</w:t>
      </w:r>
      <w:r w:rsidRPr="00416D9F">
        <w:rPr>
          <w:rFonts w:ascii="Times New Roman" w:eastAsia="Times New Roman" w:hAnsi="Times New Roman" w:cs="Times New Roman"/>
          <w:b/>
          <w:bCs/>
          <w:spacing w:val="2"/>
        </w:rPr>
        <w:t xml:space="preserve"> </w:t>
      </w:r>
      <w:r w:rsidRPr="00416D9F">
        <w:rPr>
          <w:rFonts w:ascii="Times New Roman" w:eastAsia="Times New Roman" w:hAnsi="Times New Roman" w:cs="Times New Roman"/>
          <w:b/>
          <w:bCs/>
          <w:spacing w:val="-1"/>
        </w:rPr>
        <w:t>юридическим</w:t>
      </w:r>
      <w:r w:rsidRPr="00416D9F">
        <w:rPr>
          <w:rFonts w:ascii="Times New Roman" w:eastAsia="Times New Roman" w:hAnsi="Times New Roman" w:cs="Times New Roman"/>
          <w:b/>
          <w:bCs/>
          <w:spacing w:val="2"/>
        </w:rPr>
        <w:t xml:space="preserve"> </w:t>
      </w:r>
      <w:r w:rsidRPr="00416D9F">
        <w:rPr>
          <w:rFonts w:ascii="Times New Roman" w:eastAsia="Times New Roman" w:hAnsi="Times New Roman" w:cs="Times New Roman"/>
          <w:b/>
          <w:bCs/>
          <w:spacing w:val="-1"/>
        </w:rPr>
        <w:t>лицам,</w:t>
      </w:r>
      <w:r w:rsidRPr="00416D9F">
        <w:rPr>
          <w:rFonts w:ascii="Times New Roman" w:eastAsia="Times New Roman" w:hAnsi="Times New Roman" w:cs="Times New Roman"/>
          <w:b/>
          <w:bCs/>
          <w:spacing w:val="53"/>
        </w:rPr>
        <w:t xml:space="preserve"> </w:t>
      </w:r>
      <w:r w:rsidRPr="00416D9F">
        <w:rPr>
          <w:rFonts w:ascii="Times New Roman" w:eastAsia="Times New Roman" w:hAnsi="Times New Roman" w:cs="Times New Roman"/>
          <w:b/>
          <w:bCs/>
          <w:spacing w:val="-1"/>
        </w:rPr>
        <w:t>индивидуальным</w:t>
      </w:r>
      <w:r w:rsidRPr="00416D9F">
        <w:rPr>
          <w:rFonts w:ascii="Times New Roman" w:eastAsia="Times New Roman" w:hAnsi="Times New Roman" w:cs="Times New Roman"/>
          <w:b/>
          <w:bCs/>
          <w:spacing w:val="2"/>
        </w:rPr>
        <w:t xml:space="preserve"> </w:t>
      </w:r>
      <w:r w:rsidRPr="00416D9F">
        <w:rPr>
          <w:rFonts w:ascii="Times New Roman" w:eastAsia="Times New Roman" w:hAnsi="Times New Roman" w:cs="Times New Roman"/>
          <w:b/>
          <w:bCs/>
          <w:spacing w:val="-1"/>
        </w:rPr>
        <w:t>предпринимателям</w:t>
      </w:r>
      <w:r w:rsidRPr="00416D9F">
        <w:rPr>
          <w:rFonts w:ascii="Times New Roman" w:eastAsia="Times New Roman" w:hAnsi="Times New Roman" w:cs="Times New Roman"/>
          <w:b/>
          <w:bCs/>
          <w:spacing w:val="1"/>
        </w:rPr>
        <w:t xml:space="preserve"> </w:t>
      </w:r>
      <w:r w:rsidRPr="00416D9F">
        <w:rPr>
          <w:rFonts w:ascii="Times New Roman" w:eastAsia="Times New Roman" w:hAnsi="Times New Roman" w:cs="Times New Roman"/>
          <w:b/>
          <w:bCs/>
        </w:rPr>
        <w:t>и</w:t>
      </w:r>
      <w:r w:rsidRPr="00416D9F">
        <w:rPr>
          <w:rFonts w:ascii="Times New Roman" w:eastAsia="Times New Roman" w:hAnsi="Times New Roman" w:cs="Times New Roman"/>
          <w:b/>
          <w:bCs/>
          <w:spacing w:val="1"/>
        </w:rPr>
        <w:t xml:space="preserve"> </w:t>
      </w:r>
      <w:r w:rsidRPr="00416D9F">
        <w:rPr>
          <w:rFonts w:ascii="Times New Roman" w:eastAsia="Times New Roman" w:hAnsi="Times New Roman" w:cs="Times New Roman"/>
          <w:b/>
          <w:bCs/>
          <w:spacing w:val="-2"/>
        </w:rPr>
        <w:t>физическим</w:t>
      </w:r>
      <w:r w:rsidRPr="00416D9F">
        <w:rPr>
          <w:rFonts w:ascii="Times New Roman" w:eastAsia="Times New Roman" w:hAnsi="Times New Roman" w:cs="Times New Roman"/>
          <w:b/>
          <w:bCs/>
          <w:spacing w:val="2"/>
        </w:rPr>
        <w:t xml:space="preserve"> </w:t>
      </w:r>
      <w:r w:rsidRPr="00416D9F">
        <w:rPr>
          <w:rFonts w:ascii="Times New Roman" w:eastAsia="Times New Roman" w:hAnsi="Times New Roman" w:cs="Times New Roman"/>
          <w:b/>
          <w:bCs/>
          <w:spacing w:val="-1"/>
        </w:rPr>
        <w:t>лицам,</w:t>
      </w:r>
      <w:r w:rsidRPr="00416D9F">
        <w:rPr>
          <w:rFonts w:ascii="Times New Roman" w:eastAsia="Times New Roman" w:hAnsi="Times New Roman" w:cs="Times New Roman"/>
          <w:b/>
          <w:bCs/>
        </w:rPr>
        <w:t xml:space="preserve"> </w:t>
      </w:r>
      <w:r w:rsidRPr="00416D9F">
        <w:rPr>
          <w:rFonts w:ascii="Times New Roman" w:eastAsia="Times New Roman" w:hAnsi="Times New Roman" w:cs="Times New Roman"/>
          <w:b/>
          <w:bCs/>
          <w:spacing w:val="-1"/>
        </w:rPr>
        <w:t>занимающимся</w:t>
      </w:r>
      <w:r w:rsidRPr="00416D9F">
        <w:rPr>
          <w:rFonts w:ascii="Times New Roman" w:eastAsia="Times New Roman" w:hAnsi="Times New Roman" w:cs="Times New Roman"/>
          <w:b/>
          <w:bCs/>
          <w:spacing w:val="1"/>
        </w:rPr>
        <w:t xml:space="preserve"> </w:t>
      </w:r>
      <w:r w:rsidRPr="00416D9F">
        <w:rPr>
          <w:rFonts w:ascii="Times New Roman" w:eastAsia="Times New Roman" w:hAnsi="Times New Roman" w:cs="Times New Roman"/>
          <w:b/>
          <w:bCs/>
        </w:rPr>
        <w:t xml:space="preserve">в </w:t>
      </w:r>
      <w:r w:rsidRPr="00416D9F">
        <w:rPr>
          <w:rFonts w:ascii="Times New Roman" w:hAnsi="Times New Roman"/>
          <w:b/>
          <w:spacing w:val="-1"/>
        </w:rPr>
        <w:t>установленном</w:t>
      </w:r>
      <w:r w:rsidRPr="00416D9F">
        <w:rPr>
          <w:rFonts w:ascii="Times New Roman" w:hAnsi="Times New Roman"/>
          <w:b/>
          <w:spacing w:val="1"/>
        </w:rPr>
        <w:t xml:space="preserve"> </w:t>
      </w:r>
      <w:r w:rsidRPr="00416D9F">
        <w:rPr>
          <w:rFonts w:ascii="Times New Roman" w:hAnsi="Times New Roman"/>
          <w:b/>
          <w:spacing w:val="-2"/>
        </w:rPr>
        <w:t>законодательством</w:t>
      </w:r>
      <w:r w:rsidRPr="00416D9F">
        <w:rPr>
          <w:rFonts w:ascii="Times New Roman" w:hAnsi="Times New Roman"/>
          <w:b/>
          <w:spacing w:val="1"/>
        </w:rPr>
        <w:t xml:space="preserve"> </w:t>
      </w:r>
      <w:r w:rsidRPr="00416D9F">
        <w:rPr>
          <w:rFonts w:ascii="Times New Roman" w:hAnsi="Times New Roman"/>
          <w:b/>
        </w:rPr>
        <w:t>Российской</w:t>
      </w:r>
      <w:r w:rsidRPr="00416D9F">
        <w:rPr>
          <w:rFonts w:ascii="Times New Roman" w:hAnsi="Times New Roman"/>
          <w:b/>
          <w:spacing w:val="3"/>
        </w:rPr>
        <w:t xml:space="preserve"> </w:t>
      </w:r>
      <w:r w:rsidRPr="00416D9F">
        <w:rPr>
          <w:rFonts w:ascii="Times New Roman" w:hAnsi="Times New Roman"/>
          <w:b/>
          <w:spacing w:val="-1"/>
        </w:rPr>
        <w:t>Федерации</w:t>
      </w:r>
      <w:r w:rsidRPr="00416D9F">
        <w:rPr>
          <w:rFonts w:ascii="Times New Roman" w:hAnsi="Times New Roman"/>
          <w:b/>
          <w:spacing w:val="-2"/>
        </w:rPr>
        <w:t xml:space="preserve"> </w:t>
      </w:r>
      <w:r w:rsidRPr="00416D9F">
        <w:rPr>
          <w:rFonts w:ascii="Times New Roman" w:hAnsi="Times New Roman"/>
          <w:b/>
        </w:rPr>
        <w:t>порядке</w:t>
      </w:r>
      <w:r w:rsidRPr="00416D9F">
        <w:rPr>
          <w:rFonts w:ascii="Times New Roman" w:hAnsi="Times New Roman"/>
          <w:b/>
          <w:spacing w:val="-2"/>
        </w:rPr>
        <w:t xml:space="preserve"> </w:t>
      </w:r>
      <w:r w:rsidRPr="00416D9F">
        <w:rPr>
          <w:rFonts w:ascii="Times New Roman" w:hAnsi="Times New Roman"/>
          <w:b/>
          <w:spacing w:val="-1"/>
        </w:rPr>
        <w:t>частной</w:t>
      </w:r>
      <w:r w:rsidRPr="00416D9F">
        <w:rPr>
          <w:rFonts w:ascii="Times New Roman" w:hAnsi="Times New Roman"/>
          <w:b/>
          <w:spacing w:val="1"/>
        </w:rPr>
        <w:t xml:space="preserve"> </w:t>
      </w:r>
      <w:r w:rsidRPr="00416D9F">
        <w:rPr>
          <w:rFonts w:ascii="Times New Roman" w:hAnsi="Times New Roman"/>
          <w:b/>
          <w:spacing w:val="-1"/>
        </w:rPr>
        <w:t>практикой,</w:t>
      </w:r>
      <w:r w:rsidRPr="00416D9F">
        <w:rPr>
          <w:rFonts w:ascii="Times New Roman" w:hAnsi="Times New Roman"/>
          <w:b/>
        </w:rPr>
        <w:t xml:space="preserve"> в</w:t>
      </w:r>
      <w:r w:rsidRPr="00416D9F">
        <w:rPr>
          <w:rFonts w:ascii="Times New Roman" w:hAnsi="Times New Roman"/>
          <w:b/>
          <w:spacing w:val="93"/>
        </w:rPr>
        <w:t xml:space="preserve"> </w:t>
      </w:r>
      <w:r w:rsidRPr="00416D9F">
        <w:rPr>
          <w:rFonts w:ascii="Times New Roman" w:hAnsi="Times New Roman"/>
          <w:b/>
        </w:rPr>
        <w:t>рамках</w:t>
      </w:r>
      <w:r w:rsidRPr="00416D9F">
        <w:rPr>
          <w:rFonts w:ascii="Times New Roman" w:hAnsi="Times New Roman"/>
          <w:b/>
          <w:spacing w:val="-3"/>
        </w:rPr>
        <w:t xml:space="preserve"> </w:t>
      </w:r>
      <w:r w:rsidRPr="00416D9F">
        <w:rPr>
          <w:rFonts w:ascii="Times New Roman" w:hAnsi="Times New Roman"/>
          <w:b/>
          <w:spacing w:val="-1"/>
        </w:rPr>
        <w:t>соответствующих</w:t>
      </w:r>
      <w:r w:rsidRPr="00416D9F">
        <w:rPr>
          <w:rFonts w:ascii="Times New Roman" w:hAnsi="Times New Roman"/>
          <w:b/>
          <w:spacing w:val="-3"/>
        </w:rPr>
        <w:t xml:space="preserve"> </w:t>
      </w:r>
      <w:r w:rsidRPr="00416D9F">
        <w:rPr>
          <w:rFonts w:ascii="Times New Roman" w:hAnsi="Times New Roman"/>
          <w:b/>
          <w:spacing w:val="-1"/>
        </w:rPr>
        <w:t>договоров</w:t>
      </w:r>
      <w:r w:rsidRPr="00416D9F">
        <w:rPr>
          <w:rFonts w:ascii="Times New Roman" w:hAnsi="Times New Roman"/>
          <w:b/>
          <w:spacing w:val="2"/>
        </w:rPr>
        <w:t xml:space="preserve"> </w:t>
      </w:r>
      <w:r w:rsidRPr="00416D9F">
        <w:rPr>
          <w:rFonts w:ascii="Times New Roman" w:hAnsi="Times New Roman"/>
          <w:b/>
          <w:spacing w:val="-1"/>
        </w:rPr>
        <w:t>(соглашений)</w:t>
      </w:r>
    </w:p>
    <w:p w:rsidR="00B60F76" w:rsidRPr="00416D9F" w:rsidRDefault="00B60F76" w:rsidP="00B60F76">
      <w:pPr>
        <w:spacing w:before="6"/>
        <w:rPr>
          <w:rFonts w:ascii="Times New Roman" w:eastAsia="Times New Roman" w:hAnsi="Times New Roman" w:cs="Times New Roman"/>
          <w:b/>
          <w:bCs/>
        </w:rPr>
      </w:pPr>
    </w:p>
    <w:p w:rsidR="00B60F76" w:rsidRPr="00416D9F" w:rsidRDefault="00B60F76" w:rsidP="00B60F76">
      <w:pPr>
        <w:pStyle w:val="a4"/>
        <w:ind w:right="105" w:firstLine="710"/>
        <w:jc w:val="both"/>
        <w:rPr>
          <w:sz w:val="22"/>
          <w:szCs w:val="22"/>
        </w:rPr>
      </w:pPr>
      <w:r w:rsidRPr="00416D9F">
        <w:rPr>
          <w:sz w:val="22"/>
          <w:szCs w:val="22"/>
        </w:rPr>
        <w:t>Правила</w:t>
      </w:r>
      <w:r w:rsidRPr="00416D9F">
        <w:rPr>
          <w:spacing w:val="3"/>
          <w:sz w:val="22"/>
          <w:szCs w:val="22"/>
        </w:rPr>
        <w:t xml:space="preserve"> </w:t>
      </w:r>
      <w:r w:rsidRPr="00416D9F">
        <w:rPr>
          <w:spacing w:val="-1"/>
          <w:sz w:val="22"/>
          <w:szCs w:val="22"/>
        </w:rPr>
        <w:t>безопасного использования</w:t>
      </w:r>
      <w:r w:rsidRPr="00416D9F">
        <w:rPr>
          <w:spacing w:val="4"/>
          <w:sz w:val="22"/>
          <w:szCs w:val="22"/>
        </w:rPr>
        <w:t xml:space="preserve"> </w:t>
      </w:r>
      <w:r w:rsidRPr="00416D9F">
        <w:rPr>
          <w:spacing w:val="-1"/>
          <w:sz w:val="22"/>
          <w:szCs w:val="22"/>
        </w:rPr>
        <w:t>систем</w:t>
      </w:r>
      <w:r w:rsidRPr="00416D9F">
        <w:rPr>
          <w:spacing w:val="2"/>
          <w:sz w:val="22"/>
          <w:szCs w:val="22"/>
        </w:rPr>
        <w:t xml:space="preserve"> </w:t>
      </w:r>
      <w:r w:rsidRPr="00416D9F">
        <w:rPr>
          <w:spacing w:val="-1"/>
          <w:sz w:val="22"/>
          <w:szCs w:val="22"/>
        </w:rPr>
        <w:t>дистанционного банковского обслуживания</w:t>
      </w:r>
      <w:r w:rsidRPr="00416D9F">
        <w:rPr>
          <w:spacing w:val="4"/>
          <w:sz w:val="22"/>
          <w:szCs w:val="22"/>
        </w:rPr>
        <w:t xml:space="preserve"> </w:t>
      </w:r>
      <w:r w:rsidRPr="00416D9F">
        <w:rPr>
          <w:sz w:val="22"/>
          <w:szCs w:val="22"/>
        </w:rPr>
        <w:t>и</w:t>
      </w:r>
      <w:r w:rsidRPr="00416D9F">
        <w:rPr>
          <w:spacing w:val="59"/>
          <w:sz w:val="22"/>
          <w:szCs w:val="22"/>
        </w:rPr>
        <w:t xml:space="preserve"> </w:t>
      </w:r>
      <w:r w:rsidRPr="00416D9F">
        <w:rPr>
          <w:spacing w:val="-2"/>
          <w:sz w:val="22"/>
          <w:szCs w:val="22"/>
        </w:rPr>
        <w:t>сервисов</w:t>
      </w:r>
      <w:r w:rsidRPr="00416D9F">
        <w:rPr>
          <w:spacing w:val="29"/>
          <w:sz w:val="22"/>
          <w:szCs w:val="22"/>
        </w:rPr>
        <w:t xml:space="preserve"> </w:t>
      </w:r>
      <w:r w:rsidRPr="00416D9F">
        <w:rPr>
          <w:spacing w:val="-1"/>
          <w:sz w:val="22"/>
          <w:szCs w:val="22"/>
        </w:rPr>
        <w:t>электронного</w:t>
      </w:r>
      <w:r w:rsidRPr="00416D9F">
        <w:rPr>
          <w:spacing w:val="24"/>
          <w:sz w:val="22"/>
          <w:szCs w:val="22"/>
        </w:rPr>
        <w:t xml:space="preserve"> </w:t>
      </w:r>
      <w:r w:rsidRPr="00416D9F">
        <w:rPr>
          <w:spacing w:val="-1"/>
          <w:sz w:val="22"/>
          <w:szCs w:val="22"/>
        </w:rPr>
        <w:t>документооборота,</w:t>
      </w:r>
      <w:r w:rsidRPr="00416D9F">
        <w:rPr>
          <w:spacing w:val="34"/>
          <w:sz w:val="22"/>
          <w:szCs w:val="22"/>
        </w:rPr>
        <w:t xml:space="preserve"> </w:t>
      </w:r>
      <w:r w:rsidRPr="00416D9F">
        <w:rPr>
          <w:spacing w:val="-1"/>
          <w:sz w:val="22"/>
          <w:szCs w:val="22"/>
        </w:rPr>
        <w:t>предоставляемых</w:t>
      </w:r>
      <w:r w:rsidRPr="00416D9F">
        <w:rPr>
          <w:spacing w:val="28"/>
          <w:sz w:val="22"/>
          <w:szCs w:val="22"/>
        </w:rPr>
        <w:t xml:space="preserve"> </w:t>
      </w:r>
      <w:r w:rsidRPr="00416D9F">
        <w:rPr>
          <w:spacing w:val="-1"/>
          <w:sz w:val="22"/>
          <w:szCs w:val="22"/>
        </w:rPr>
        <w:t>ПАО</w:t>
      </w:r>
      <w:r w:rsidRPr="00416D9F">
        <w:rPr>
          <w:spacing w:val="30"/>
          <w:sz w:val="22"/>
          <w:szCs w:val="22"/>
        </w:rPr>
        <w:t xml:space="preserve"> </w:t>
      </w:r>
      <w:r w:rsidRPr="00416D9F">
        <w:rPr>
          <w:spacing w:val="-1"/>
          <w:sz w:val="22"/>
          <w:szCs w:val="22"/>
        </w:rPr>
        <w:t>«СОВКОМБАНК»</w:t>
      </w:r>
      <w:r w:rsidRPr="00416D9F">
        <w:rPr>
          <w:spacing w:val="28"/>
          <w:sz w:val="22"/>
          <w:szCs w:val="22"/>
        </w:rPr>
        <w:t xml:space="preserve"> </w:t>
      </w:r>
      <w:r w:rsidRPr="00416D9F">
        <w:rPr>
          <w:spacing w:val="-1"/>
          <w:sz w:val="22"/>
          <w:szCs w:val="22"/>
        </w:rPr>
        <w:t>клиентам</w:t>
      </w:r>
      <w:r w:rsidRPr="00416D9F">
        <w:rPr>
          <w:spacing w:val="36"/>
          <w:sz w:val="22"/>
          <w:szCs w:val="22"/>
        </w:rPr>
        <w:t xml:space="preserve"> </w:t>
      </w:r>
      <w:r w:rsidRPr="00416D9F">
        <w:rPr>
          <w:sz w:val="22"/>
          <w:szCs w:val="22"/>
        </w:rPr>
        <w:t>–</w:t>
      </w:r>
      <w:r w:rsidRPr="00416D9F">
        <w:rPr>
          <w:spacing w:val="33"/>
          <w:sz w:val="22"/>
          <w:szCs w:val="22"/>
        </w:rPr>
        <w:t xml:space="preserve"> </w:t>
      </w:r>
      <w:r w:rsidRPr="00416D9F">
        <w:rPr>
          <w:spacing w:val="-1"/>
          <w:sz w:val="22"/>
          <w:szCs w:val="22"/>
        </w:rPr>
        <w:t>юридическим</w:t>
      </w:r>
      <w:r w:rsidRPr="00416D9F">
        <w:rPr>
          <w:spacing w:val="37"/>
          <w:sz w:val="22"/>
          <w:szCs w:val="22"/>
        </w:rPr>
        <w:t xml:space="preserve"> </w:t>
      </w:r>
      <w:r w:rsidRPr="00416D9F">
        <w:rPr>
          <w:spacing w:val="-1"/>
          <w:sz w:val="22"/>
          <w:szCs w:val="22"/>
        </w:rPr>
        <w:t>лицам,</w:t>
      </w:r>
      <w:r w:rsidRPr="00416D9F">
        <w:rPr>
          <w:spacing w:val="33"/>
          <w:sz w:val="22"/>
          <w:szCs w:val="22"/>
        </w:rPr>
        <w:t xml:space="preserve"> </w:t>
      </w:r>
      <w:r w:rsidRPr="00416D9F">
        <w:rPr>
          <w:spacing w:val="-1"/>
          <w:sz w:val="22"/>
          <w:szCs w:val="22"/>
        </w:rPr>
        <w:t>индивидуальным</w:t>
      </w:r>
      <w:r w:rsidRPr="00416D9F">
        <w:rPr>
          <w:spacing w:val="32"/>
          <w:sz w:val="22"/>
          <w:szCs w:val="22"/>
        </w:rPr>
        <w:t xml:space="preserve"> </w:t>
      </w:r>
      <w:r w:rsidRPr="00416D9F">
        <w:rPr>
          <w:spacing w:val="-1"/>
          <w:sz w:val="22"/>
          <w:szCs w:val="22"/>
        </w:rPr>
        <w:t>предпринимателям</w:t>
      </w:r>
      <w:r w:rsidRPr="00416D9F">
        <w:rPr>
          <w:spacing w:val="31"/>
          <w:sz w:val="22"/>
          <w:szCs w:val="22"/>
        </w:rPr>
        <w:t xml:space="preserve"> </w:t>
      </w:r>
      <w:r w:rsidRPr="00416D9F">
        <w:rPr>
          <w:sz w:val="22"/>
          <w:szCs w:val="22"/>
        </w:rPr>
        <w:t>и</w:t>
      </w:r>
      <w:r w:rsidRPr="00416D9F">
        <w:rPr>
          <w:spacing w:val="67"/>
          <w:sz w:val="22"/>
          <w:szCs w:val="22"/>
        </w:rPr>
        <w:t xml:space="preserve"> </w:t>
      </w:r>
      <w:r w:rsidRPr="00416D9F">
        <w:rPr>
          <w:spacing w:val="-1"/>
          <w:sz w:val="22"/>
          <w:szCs w:val="22"/>
        </w:rPr>
        <w:t>физическим</w:t>
      </w:r>
      <w:r w:rsidRPr="00416D9F">
        <w:rPr>
          <w:spacing w:val="22"/>
          <w:sz w:val="22"/>
          <w:szCs w:val="22"/>
        </w:rPr>
        <w:t xml:space="preserve"> </w:t>
      </w:r>
      <w:r w:rsidRPr="00416D9F">
        <w:rPr>
          <w:spacing w:val="-1"/>
          <w:sz w:val="22"/>
          <w:szCs w:val="22"/>
        </w:rPr>
        <w:t>лицам</w:t>
      </w:r>
      <w:r w:rsidRPr="00416D9F">
        <w:rPr>
          <w:rFonts w:cs="Times New Roman"/>
          <w:spacing w:val="-1"/>
          <w:sz w:val="22"/>
          <w:szCs w:val="22"/>
        </w:rPr>
        <w:t>,</w:t>
      </w:r>
      <w:r w:rsidRPr="00416D9F">
        <w:rPr>
          <w:rFonts w:cs="Times New Roman"/>
          <w:spacing w:val="24"/>
          <w:sz w:val="22"/>
          <w:szCs w:val="22"/>
        </w:rPr>
        <w:t xml:space="preserve"> </w:t>
      </w:r>
      <w:r w:rsidRPr="00416D9F">
        <w:rPr>
          <w:spacing w:val="-1"/>
          <w:sz w:val="22"/>
          <w:szCs w:val="22"/>
        </w:rPr>
        <w:t>занимающимся</w:t>
      </w:r>
      <w:r w:rsidRPr="00416D9F">
        <w:rPr>
          <w:spacing w:val="25"/>
          <w:sz w:val="22"/>
          <w:szCs w:val="22"/>
        </w:rPr>
        <w:t xml:space="preserve"> </w:t>
      </w:r>
      <w:r w:rsidRPr="00416D9F">
        <w:rPr>
          <w:sz w:val="22"/>
          <w:szCs w:val="22"/>
        </w:rPr>
        <w:t>в</w:t>
      </w:r>
      <w:r w:rsidRPr="00416D9F">
        <w:rPr>
          <w:spacing w:val="25"/>
          <w:sz w:val="22"/>
          <w:szCs w:val="22"/>
        </w:rPr>
        <w:t xml:space="preserve"> </w:t>
      </w:r>
      <w:r w:rsidRPr="00416D9F">
        <w:rPr>
          <w:spacing w:val="-1"/>
          <w:sz w:val="22"/>
          <w:szCs w:val="22"/>
        </w:rPr>
        <w:t>установленном</w:t>
      </w:r>
      <w:r w:rsidRPr="00416D9F">
        <w:rPr>
          <w:spacing w:val="22"/>
          <w:sz w:val="22"/>
          <w:szCs w:val="22"/>
        </w:rPr>
        <w:t xml:space="preserve"> </w:t>
      </w:r>
      <w:r w:rsidRPr="00416D9F">
        <w:rPr>
          <w:spacing w:val="-1"/>
          <w:sz w:val="22"/>
          <w:szCs w:val="22"/>
        </w:rPr>
        <w:t>законодательством</w:t>
      </w:r>
      <w:r w:rsidRPr="00416D9F">
        <w:rPr>
          <w:spacing w:val="22"/>
          <w:sz w:val="22"/>
          <w:szCs w:val="22"/>
        </w:rPr>
        <w:t xml:space="preserve"> </w:t>
      </w:r>
      <w:r w:rsidRPr="00416D9F">
        <w:rPr>
          <w:spacing w:val="-1"/>
          <w:sz w:val="22"/>
          <w:szCs w:val="22"/>
        </w:rPr>
        <w:t>Российской</w:t>
      </w:r>
      <w:r w:rsidRPr="00416D9F">
        <w:rPr>
          <w:spacing w:val="27"/>
          <w:sz w:val="22"/>
          <w:szCs w:val="22"/>
        </w:rPr>
        <w:t xml:space="preserve"> </w:t>
      </w:r>
      <w:r w:rsidRPr="00416D9F">
        <w:rPr>
          <w:spacing w:val="-1"/>
          <w:sz w:val="22"/>
          <w:szCs w:val="22"/>
        </w:rPr>
        <w:t>Федерации</w:t>
      </w:r>
      <w:r w:rsidRPr="00416D9F">
        <w:rPr>
          <w:spacing w:val="79"/>
          <w:sz w:val="22"/>
          <w:szCs w:val="22"/>
        </w:rPr>
        <w:t xml:space="preserve"> </w:t>
      </w:r>
      <w:r w:rsidRPr="00416D9F">
        <w:rPr>
          <w:spacing w:val="-1"/>
          <w:sz w:val="22"/>
          <w:szCs w:val="22"/>
        </w:rPr>
        <w:t>порядке</w:t>
      </w:r>
      <w:r w:rsidRPr="00416D9F">
        <w:rPr>
          <w:spacing w:val="50"/>
          <w:sz w:val="22"/>
          <w:szCs w:val="22"/>
        </w:rPr>
        <w:t xml:space="preserve"> </w:t>
      </w:r>
      <w:r w:rsidRPr="00416D9F">
        <w:rPr>
          <w:spacing w:val="-2"/>
          <w:sz w:val="22"/>
          <w:szCs w:val="22"/>
        </w:rPr>
        <w:t>частной</w:t>
      </w:r>
      <w:r w:rsidRPr="00416D9F">
        <w:rPr>
          <w:spacing w:val="54"/>
          <w:sz w:val="22"/>
          <w:szCs w:val="22"/>
        </w:rPr>
        <w:t xml:space="preserve"> </w:t>
      </w:r>
      <w:r w:rsidRPr="00416D9F">
        <w:rPr>
          <w:spacing w:val="-1"/>
          <w:sz w:val="22"/>
          <w:szCs w:val="22"/>
        </w:rPr>
        <w:t>практикой</w:t>
      </w:r>
      <w:r w:rsidRPr="00416D9F">
        <w:rPr>
          <w:rFonts w:cs="Times New Roman"/>
          <w:spacing w:val="-1"/>
          <w:sz w:val="22"/>
          <w:szCs w:val="22"/>
        </w:rPr>
        <w:t>,</w:t>
      </w:r>
      <w:r w:rsidRPr="00416D9F">
        <w:rPr>
          <w:rFonts w:cs="Times New Roman"/>
          <w:spacing w:val="52"/>
          <w:sz w:val="22"/>
          <w:szCs w:val="22"/>
        </w:rPr>
        <w:t xml:space="preserve"> </w:t>
      </w:r>
      <w:r w:rsidRPr="00416D9F">
        <w:rPr>
          <w:sz w:val="22"/>
          <w:szCs w:val="22"/>
        </w:rPr>
        <w:t>в</w:t>
      </w:r>
      <w:r w:rsidRPr="00416D9F">
        <w:rPr>
          <w:spacing w:val="54"/>
          <w:sz w:val="22"/>
          <w:szCs w:val="22"/>
        </w:rPr>
        <w:t xml:space="preserve"> </w:t>
      </w:r>
      <w:r w:rsidRPr="00416D9F">
        <w:rPr>
          <w:spacing w:val="-2"/>
          <w:sz w:val="22"/>
          <w:szCs w:val="22"/>
        </w:rPr>
        <w:t>рамках</w:t>
      </w:r>
      <w:r w:rsidRPr="00416D9F">
        <w:rPr>
          <w:spacing w:val="52"/>
          <w:sz w:val="22"/>
          <w:szCs w:val="22"/>
        </w:rPr>
        <w:t xml:space="preserve"> </w:t>
      </w:r>
      <w:r w:rsidRPr="00416D9F">
        <w:rPr>
          <w:spacing w:val="-1"/>
          <w:sz w:val="22"/>
          <w:szCs w:val="22"/>
        </w:rPr>
        <w:t>соответствующих</w:t>
      </w:r>
      <w:r w:rsidRPr="00416D9F">
        <w:rPr>
          <w:spacing w:val="53"/>
          <w:sz w:val="22"/>
          <w:szCs w:val="22"/>
        </w:rPr>
        <w:t xml:space="preserve"> </w:t>
      </w:r>
      <w:r w:rsidRPr="00416D9F">
        <w:rPr>
          <w:spacing w:val="-2"/>
          <w:sz w:val="22"/>
          <w:szCs w:val="22"/>
        </w:rPr>
        <w:t>договоров</w:t>
      </w:r>
      <w:r w:rsidRPr="00416D9F">
        <w:rPr>
          <w:spacing w:val="53"/>
          <w:sz w:val="22"/>
          <w:szCs w:val="22"/>
        </w:rPr>
        <w:t xml:space="preserve"> </w:t>
      </w:r>
      <w:r w:rsidRPr="00416D9F">
        <w:rPr>
          <w:spacing w:val="-1"/>
          <w:sz w:val="22"/>
          <w:szCs w:val="22"/>
        </w:rPr>
        <w:t>(соглашений),</w:t>
      </w:r>
      <w:r w:rsidRPr="00416D9F">
        <w:rPr>
          <w:spacing w:val="57"/>
          <w:sz w:val="22"/>
          <w:szCs w:val="22"/>
        </w:rPr>
        <w:t xml:space="preserve"> </w:t>
      </w:r>
      <w:r w:rsidRPr="00416D9F">
        <w:rPr>
          <w:spacing w:val="-1"/>
          <w:sz w:val="22"/>
          <w:szCs w:val="22"/>
        </w:rPr>
        <w:t>определены</w:t>
      </w:r>
      <w:r w:rsidRPr="00416D9F">
        <w:rPr>
          <w:spacing w:val="87"/>
          <w:sz w:val="22"/>
          <w:szCs w:val="22"/>
        </w:rPr>
        <w:t xml:space="preserve"> </w:t>
      </w:r>
      <w:r w:rsidRPr="00416D9F">
        <w:rPr>
          <w:spacing w:val="-2"/>
          <w:sz w:val="22"/>
          <w:szCs w:val="22"/>
        </w:rPr>
        <w:t>Банком</w:t>
      </w:r>
      <w:r w:rsidRPr="00416D9F">
        <w:rPr>
          <w:spacing w:val="55"/>
          <w:sz w:val="22"/>
          <w:szCs w:val="22"/>
        </w:rPr>
        <w:t xml:space="preserve"> </w:t>
      </w:r>
      <w:r w:rsidRPr="00416D9F">
        <w:rPr>
          <w:sz w:val="22"/>
          <w:szCs w:val="22"/>
        </w:rPr>
        <w:t>в</w:t>
      </w:r>
      <w:r w:rsidRPr="00416D9F">
        <w:rPr>
          <w:spacing w:val="6"/>
          <w:sz w:val="22"/>
          <w:szCs w:val="22"/>
        </w:rPr>
        <w:t xml:space="preserve"> </w:t>
      </w:r>
      <w:r w:rsidRPr="00416D9F">
        <w:rPr>
          <w:spacing w:val="-1"/>
          <w:sz w:val="22"/>
          <w:szCs w:val="22"/>
        </w:rPr>
        <w:t>целях</w:t>
      </w:r>
      <w:r w:rsidRPr="00416D9F">
        <w:rPr>
          <w:spacing w:val="57"/>
          <w:sz w:val="22"/>
          <w:szCs w:val="22"/>
        </w:rPr>
        <w:t xml:space="preserve"> </w:t>
      </w:r>
      <w:r w:rsidRPr="00416D9F">
        <w:rPr>
          <w:spacing w:val="-1"/>
          <w:sz w:val="22"/>
          <w:szCs w:val="22"/>
        </w:rPr>
        <w:t>информирования</w:t>
      </w:r>
      <w:r w:rsidRPr="00416D9F">
        <w:rPr>
          <w:spacing w:val="56"/>
          <w:sz w:val="22"/>
          <w:szCs w:val="22"/>
        </w:rPr>
        <w:t xml:space="preserve"> </w:t>
      </w:r>
      <w:r w:rsidRPr="00416D9F">
        <w:rPr>
          <w:spacing w:val="-1"/>
          <w:sz w:val="22"/>
          <w:szCs w:val="22"/>
        </w:rPr>
        <w:t>клиента</w:t>
      </w:r>
      <w:r w:rsidRPr="00416D9F">
        <w:rPr>
          <w:spacing w:val="3"/>
          <w:sz w:val="22"/>
          <w:szCs w:val="22"/>
        </w:rPr>
        <w:t xml:space="preserve"> </w:t>
      </w:r>
      <w:r w:rsidRPr="00416D9F">
        <w:rPr>
          <w:sz w:val="22"/>
          <w:szCs w:val="22"/>
        </w:rPr>
        <w:t>о</w:t>
      </w:r>
      <w:r w:rsidRPr="00416D9F">
        <w:rPr>
          <w:spacing w:val="53"/>
          <w:sz w:val="22"/>
          <w:szCs w:val="22"/>
        </w:rPr>
        <w:t xml:space="preserve"> </w:t>
      </w:r>
      <w:r w:rsidRPr="00416D9F">
        <w:rPr>
          <w:spacing w:val="-1"/>
          <w:sz w:val="22"/>
          <w:szCs w:val="22"/>
        </w:rPr>
        <w:t>рисках,</w:t>
      </w:r>
      <w:r w:rsidRPr="00416D9F">
        <w:rPr>
          <w:spacing w:val="56"/>
          <w:sz w:val="22"/>
          <w:szCs w:val="22"/>
        </w:rPr>
        <w:t xml:space="preserve"> </w:t>
      </w:r>
      <w:r w:rsidRPr="00416D9F">
        <w:rPr>
          <w:spacing w:val="-1"/>
          <w:sz w:val="22"/>
          <w:szCs w:val="22"/>
        </w:rPr>
        <w:t>связанных</w:t>
      </w:r>
      <w:r w:rsidRPr="00416D9F">
        <w:rPr>
          <w:spacing w:val="57"/>
          <w:sz w:val="22"/>
          <w:szCs w:val="22"/>
        </w:rPr>
        <w:t xml:space="preserve"> </w:t>
      </w:r>
      <w:r w:rsidRPr="00416D9F">
        <w:rPr>
          <w:sz w:val="22"/>
          <w:szCs w:val="22"/>
        </w:rPr>
        <w:t>с</w:t>
      </w:r>
      <w:r w:rsidRPr="00416D9F">
        <w:rPr>
          <w:spacing w:val="2"/>
          <w:sz w:val="22"/>
          <w:szCs w:val="22"/>
        </w:rPr>
        <w:t xml:space="preserve"> </w:t>
      </w:r>
      <w:r w:rsidRPr="00416D9F">
        <w:rPr>
          <w:spacing w:val="-1"/>
          <w:sz w:val="22"/>
          <w:szCs w:val="22"/>
        </w:rPr>
        <w:t>использованием</w:t>
      </w:r>
      <w:r w:rsidRPr="00416D9F">
        <w:rPr>
          <w:spacing w:val="2"/>
          <w:sz w:val="22"/>
          <w:szCs w:val="22"/>
        </w:rPr>
        <w:t xml:space="preserve"> </w:t>
      </w:r>
      <w:r w:rsidRPr="00416D9F">
        <w:rPr>
          <w:spacing w:val="-1"/>
          <w:sz w:val="22"/>
          <w:szCs w:val="22"/>
        </w:rPr>
        <w:t>указанных</w:t>
      </w:r>
      <w:r w:rsidRPr="00416D9F">
        <w:rPr>
          <w:spacing w:val="89"/>
          <w:sz w:val="22"/>
          <w:szCs w:val="22"/>
        </w:rPr>
        <w:t xml:space="preserve"> </w:t>
      </w:r>
      <w:r w:rsidRPr="00416D9F">
        <w:rPr>
          <w:spacing w:val="-1"/>
          <w:sz w:val="22"/>
          <w:szCs w:val="22"/>
        </w:rPr>
        <w:t>систем</w:t>
      </w:r>
      <w:r w:rsidRPr="00416D9F">
        <w:rPr>
          <w:spacing w:val="22"/>
          <w:sz w:val="22"/>
          <w:szCs w:val="22"/>
        </w:rPr>
        <w:t xml:space="preserve"> </w:t>
      </w:r>
      <w:r w:rsidRPr="00416D9F">
        <w:rPr>
          <w:sz w:val="22"/>
          <w:szCs w:val="22"/>
        </w:rPr>
        <w:t>и</w:t>
      </w:r>
      <w:r w:rsidRPr="00416D9F">
        <w:rPr>
          <w:spacing w:val="25"/>
          <w:sz w:val="22"/>
          <w:szCs w:val="22"/>
        </w:rPr>
        <w:t xml:space="preserve"> </w:t>
      </w:r>
      <w:r w:rsidRPr="00416D9F">
        <w:rPr>
          <w:spacing w:val="-1"/>
          <w:sz w:val="22"/>
          <w:szCs w:val="22"/>
        </w:rPr>
        <w:t>сервисов</w:t>
      </w:r>
      <w:r w:rsidRPr="00416D9F">
        <w:rPr>
          <w:spacing w:val="25"/>
          <w:sz w:val="22"/>
          <w:szCs w:val="22"/>
        </w:rPr>
        <w:t xml:space="preserve"> </w:t>
      </w:r>
      <w:r w:rsidRPr="00416D9F">
        <w:rPr>
          <w:spacing w:val="-1"/>
          <w:sz w:val="22"/>
          <w:szCs w:val="22"/>
        </w:rPr>
        <w:t>(далее</w:t>
      </w:r>
      <w:r w:rsidRPr="00416D9F">
        <w:rPr>
          <w:spacing w:val="31"/>
          <w:sz w:val="22"/>
          <w:szCs w:val="22"/>
        </w:rPr>
        <w:t xml:space="preserve"> </w:t>
      </w:r>
      <w:r w:rsidRPr="00416D9F">
        <w:rPr>
          <w:sz w:val="22"/>
          <w:szCs w:val="22"/>
        </w:rPr>
        <w:t>–</w:t>
      </w:r>
      <w:r w:rsidRPr="00416D9F">
        <w:rPr>
          <w:spacing w:val="24"/>
          <w:sz w:val="22"/>
          <w:szCs w:val="22"/>
        </w:rPr>
        <w:t xml:space="preserve"> </w:t>
      </w:r>
      <w:r w:rsidRPr="00416D9F">
        <w:rPr>
          <w:spacing w:val="-1"/>
          <w:sz w:val="22"/>
          <w:szCs w:val="22"/>
        </w:rPr>
        <w:t>Система</w:t>
      </w:r>
      <w:r w:rsidRPr="00416D9F">
        <w:rPr>
          <w:spacing w:val="22"/>
          <w:sz w:val="22"/>
          <w:szCs w:val="22"/>
        </w:rPr>
        <w:t xml:space="preserve"> </w:t>
      </w:r>
      <w:r w:rsidRPr="00416D9F">
        <w:rPr>
          <w:sz w:val="22"/>
          <w:szCs w:val="22"/>
        </w:rPr>
        <w:t>ДБО),</w:t>
      </w:r>
      <w:r w:rsidRPr="00416D9F">
        <w:rPr>
          <w:spacing w:val="23"/>
          <w:sz w:val="22"/>
          <w:szCs w:val="22"/>
        </w:rPr>
        <w:t xml:space="preserve"> </w:t>
      </w:r>
      <w:r w:rsidRPr="00416D9F">
        <w:rPr>
          <w:sz w:val="22"/>
          <w:szCs w:val="22"/>
        </w:rPr>
        <w:t>и</w:t>
      </w:r>
      <w:r w:rsidRPr="00416D9F">
        <w:rPr>
          <w:spacing w:val="25"/>
          <w:sz w:val="22"/>
          <w:szCs w:val="22"/>
        </w:rPr>
        <w:t xml:space="preserve"> </w:t>
      </w:r>
      <w:r w:rsidRPr="00416D9F">
        <w:rPr>
          <w:sz w:val="22"/>
          <w:szCs w:val="22"/>
        </w:rPr>
        <w:t>о</w:t>
      </w:r>
      <w:r w:rsidRPr="00416D9F">
        <w:rPr>
          <w:spacing w:val="28"/>
          <w:sz w:val="22"/>
          <w:szCs w:val="22"/>
        </w:rPr>
        <w:t xml:space="preserve"> </w:t>
      </w:r>
      <w:r w:rsidRPr="00416D9F">
        <w:rPr>
          <w:spacing w:val="-1"/>
          <w:sz w:val="22"/>
          <w:szCs w:val="22"/>
        </w:rPr>
        <w:t>мерах,</w:t>
      </w:r>
      <w:r w:rsidRPr="00416D9F">
        <w:rPr>
          <w:spacing w:val="23"/>
          <w:sz w:val="22"/>
          <w:szCs w:val="22"/>
        </w:rPr>
        <w:t xml:space="preserve"> </w:t>
      </w:r>
      <w:r w:rsidRPr="00416D9F">
        <w:rPr>
          <w:sz w:val="22"/>
          <w:szCs w:val="22"/>
        </w:rPr>
        <w:t>которые</w:t>
      </w:r>
      <w:r w:rsidRPr="00416D9F">
        <w:rPr>
          <w:spacing w:val="22"/>
          <w:sz w:val="22"/>
          <w:szCs w:val="22"/>
        </w:rPr>
        <w:t xml:space="preserve"> </w:t>
      </w:r>
      <w:r w:rsidRPr="00416D9F">
        <w:rPr>
          <w:sz w:val="22"/>
          <w:szCs w:val="22"/>
        </w:rPr>
        <w:t>необходимо</w:t>
      </w:r>
      <w:r w:rsidRPr="00416D9F">
        <w:rPr>
          <w:spacing w:val="19"/>
          <w:sz w:val="22"/>
          <w:szCs w:val="22"/>
        </w:rPr>
        <w:t xml:space="preserve"> </w:t>
      </w:r>
      <w:r w:rsidRPr="00416D9F">
        <w:rPr>
          <w:sz w:val="22"/>
          <w:szCs w:val="22"/>
        </w:rPr>
        <w:t>принимать</w:t>
      </w:r>
      <w:r w:rsidRPr="00416D9F">
        <w:rPr>
          <w:spacing w:val="24"/>
          <w:sz w:val="22"/>
          <w:szCs w:val="22"/>
        </w:rPr>
        <w:t xml:space="preserve"> </w:t>
      </w:r>
      <w:r w:rsidRPr="00416D9F">
        <w:rPr>
          <w:sz w:val="22"/>
          <w:szCs w:val="22"/>
        </w:rPr>
        <w:t>клиенту</w:t>
      </w:r>
      <w:r w:rsidRPr="00416D9F">
        <w:rPr>
          <w:spacing w:val="40"/>
          <w:sz w:val="22"/>
          <w:szCs w:val="22"/>
        </w:rPr>
        <w:t xml:space="preserve"> </w:t>
      </w:r>
      <w:r w:rsidRPr="00416D9F">
        <w:rPr>
          <w:spacing w:val="-1"/>
          <w:sz w:val="22"/>
          <w:szCs w:val="22"/>
        </w:rPr>
        <w:t>для</w:t>
      </w:r>
      <w:r w:rsidRPr="00416D9F">
        <w:rPr>
          <w:sz w:val="22"/>
          <w:szCs w:val="22"/>
        </w:rPr>
        <w:t xml:space="preserve"> </w:t>
      </w:r>
      <w:r w:rsidRPr="00416D9F">
        <w:rPr>
          <w:spacing w:val="-1"/>
          <w:sz w:val="22"/>
          <w:szCs w:val="22"/>
        </w:rPr>
        <w:t>снижения</w:t>
      </w:r>
      <w:r w:rsidRPr="00416D9F">
        <w:rPr>
          <w:sz w:val="22"/>
          <w:szCs w:val="22"/>
        </w:rPr>
        <w:t xml:space="preserve"> </w:t>
      </w:r>
      <w:r w:rsidRPr="00416D9F">
        <w:rPr>
          <w:spacing w:val="-2"/>
          <w:sz w:val="22"/>
          <w:szCs w:val="22"/>
        </w:rPr>
        <w:t>возможных</w:t>
      </w:r>
      <w:r w:rsidRPr="00416D9F">
        <w:rPr>
          <w:sz w:val="22"/>
          <w:szCs w:val="22"/>
        </w:rPr>
        <w:t xml:space="preserve"> </w:t>
      </w:r>
      <w:r w:rsidRPr="00416D9F">
        <w:rPr>
          <w:spacing w:val="-1"/>
          <w:sz w:val="22"/>
          <w:szCs w:val="22"/>
        </w:rPr>
        <w:t>рисков</w:t>
      </w:r>
      <w:r w:rsidRPr="00416D9F">
        <w:rPr>
          <w:spacing w:val="1"/>
          <w:sz w:val="22"/>
          <w:szCs w:val="22"/>
        </w:rPr>
        <w:t xml:space="preserve"> </w:t>
      </w:r>
      <w:r w:rsidRPr="00416D9F">
        <w:rPr>
          <w:sz w:val="22"/>
          <w:szCs w:val="22"/>
        </w:rPr>
        <w:t>при</w:t>
      </w:r>
      <w:r w:rsidRPr="00416D9F">
        <w:rPr>
          <w:spacing w:val="1"/>
          <w:sz w:val="22"/>
          <w:szCs w:val="22"/>
        </w:rPr>
        <w:t xml:space="preserve"> </w:t>
      </w:r>
      <w:r w:rsidRPr="00416D9F">
        <w:rPr>
          <w:spacing w:val="-1"/>
          <w:sz w:val="22"/>
          <w:szCs w:val="22"/>
        </w:rPr>
        <w:t>совершении</w:t>
      </w:r>
      <w:r w:rsidRPr="00416D9F">
        <w:rPr>
          <w:spacing w:val="7"/>
          <w:sz w:val="22"/>
          <w:szCs w:val="22"/>
        </w:rPr>
        <w:t xml:space="preserve"> </w:t>
      </w:r>
      <w:r w:rsidRPr="00416D9F">
        <w:rPr>
          <w:spacing w:val="-1"/>
          <w:sz w:val="22"/>
          <w:szCs w:val="22"/>
        </w:rPr>
        <w:t>операций</w:t>
      </w:r>
      <w:r w:rsidRPr="00416D9F">
        <w:rPr>
          <w:spacing w:val="1"/>
          <w:sz w:val="22"/>
          <w:szCs w:val="22"/>
        </w:rPr>
        <w:t xml:space="preserve"> </w:t>
      </w:r>
      <w:r w:rsidRPr="00416D9F">
        <w:rPr>
          <w:sz w:val="22"/>
          <w:szCs w:val="22"/>
        </w:rPr>
        <w:t>по</w:t>
      </w:r>
      <w:r w:rsidRPr="00416D9F">
        <w:rPr>
          <w:spacing w:val="-5"/>
          <w:sz w:val="22"/>
          <w:szCs w:val="22"/>
        </w:rPr>
        <w:t xml:space="preserve"> </w:t>
      </w:r>
      <w:r w:rsidRPr="00416D9F">
        <w:rPr>
          <w:spacing w:val="-1"/>
          <w:sz w:val="22"/>
          <w:szCs w:val="22"/>
        </w:rPr>
        <w:t>банковским</w:t>
      </w:r>
      <w:r w:rsidRPr="00416D9F">
        <w:rPr>
          <w:spacing w:val="-2"/>
          <w:sz w:val="22"/>
          <w:szCs w:val="22"/>
        </w:rPr>
        <w:t xml:space="preserve"> </w:t>
      </w:r>
      <w:r w:rsidRPr="00416D9F">
        <w:rPr>
          <w:spacing w:val="-1"/>
          <w:sz w:val="22"/>
          <w:szCs w:val="22"/>
        </w:rPr>
        <w:t>счетам.</w:t>
      </w:r>
    </w:p>
    <w:p w:rsidR="00B60F76" w:rsidRPr="00416D9F" w:rsidRDefault="00B60F76" w:rsidP="00E97CDD">
      <w:pPr>
        <w:pStyle w:val="a"/>
        <w:ind w:firstLine="873"/>
        <w:outlineLvl w:val="4"/>
        <w:rPr>
          <w:b/>
          <w:bCs/>
          <w:sz w:val="22"/>
        </w:rPr>
      </w:pPr>
      <w:r w:rsidRPr="00416D9F">
        <w:rPr>
          <w:b/>
          <w:bCs/>
          <w:sz w:val="22"/>
        </w:rPr>
        <w:t>Термины</w:t>
      </w:r>
    </w:p>
    <w:p w:rsidR="00B60F76" w:rsidRPr="00416D9F" w:rsidRDefault="00B60F76" w:rsidP="00B60F76">
      <w:pPr>
        <w:pStyle w:val="a4"/>
        <w:ind w:right="111" w:firstLine="710"/>
        <w:jc w:val="both"/>
        <w:rPr>
          <w:sz w:val="22"/>
          <w:szCs w:val="22"/>
        </w:rPr>
      </w:pPr>
      <w:r w:rsidRPr="00416D9F">
        <w:rPr>
          <w:b/>
          <w:bCs/>
          <w:spacing w:val="-1"/>
          <w:sz w:val="22"/>
          <w:szCs w:val="22"/>
        </w:rPr>
        <w:t>Социальная</w:t>
      </w:r>
      <w:r w:rsidRPr="00416D9F">
        <w:rPr>
          <w:b/>
          <w:bCs/>
          <w:spacing w:val="4"/>
          <w:sz w:val="22"/>
          <w:szCs w:val="22"/>
        </w:rPr>
        <w:t xml:space="preserve"> </w:t>
      </w:r>
      <w:r w:rsidRPr="00416D9F">
        <w:rPr>
          <w:b/>
          <w:bCs/>
          <w:spacing w:val="-1"/>
          <w:sz w:val="22"/>
          <w:szCs w:val="22"/>
        </w:rPr>
        <w:t>инженерия</w:t>
      </w:r>
      <w:r w:rsidRPr="00416D9F">
        <w:rPr>
          <w:spacing w:val="7"/>
          <w:sz w:val="22"/>
          <w:szCs w:val="22"/>
        </w:rPr>
        <w:t xml:space="preserve"> </w:t>
      </w:r>
      <w:r w:rsidRPr="00416D9F">
        <w:rPr>
          <w:sz w:val="22"/>
          <w:szCs w:val="22"/>
        </w:rPr>
        <w:t xml:space="preserve">– это </w:t>
      </w:r>
      <w:r w:rsidRPr="00416D9F">
        <w:rPr>
          <w:spacing w:val="-1"/>
          <w:sz w:val="22"/>
          <w:szCs w:val="22"/>
        </w:rPr>
        <w:t>метод</w:t>
      </w:r>
      <w:r w:rsidRPr="00416D9F">
        <w:rPr>
          <w:spacing w:val="2"/>
          <w:sz w:val="22"/>
          <w:szCs w:val="22"/>
        </w:rPr>
        <w:t xml:space="preserve"> </w:t>
      </w:r>
      <w:r w:rsidRPr="00416D9F">
        <w:rPr>
          <w:spacing w:val="-1"/>
          <w:sz w:val="22"/>
          <w:szCs w:val="22"/>
        </w:rPr>
        <w:t>манипуляции</w:t>
      </w:r>
      <w:r w:rsidRPr="00416D9F">
        <w:rPr>
          <w:spacing w:val="6"/>
          <w:sz w:val="22"/>
          <w:szCs w:val="22"/>
        </w:rPr>
        <w:t xml:space="preserve"> </w:t>
      </w:r>
      <w:r w:rsidRPr="00416D9F">
        <w:rPr>
          <w:spacing w:val="-1"/>
          <w:sz w:val="22"/>
          <w:szCs w:val="22"/>
        </w:rPr>
        <w:t>действиями</w:t>
      </w:r>
      <w:r w:rsidRPr="00416D9F">
        <w:rPr>
          <w:spacing w:val="6"/>
          <w:sz w:val="22"/>
          <w:szCs w:val="22"/>
        </w:rPr>
        <w:t xml:space="preserve"> </w:t>
      </w:r>
      <w:r w:rsidRPr="00416D9F">
        <w:rPr>
          <w:spacing w:val="-2"/>
          <w:sz w:val="22"/>
          <w:szCs w:val="22"/>
        </w:rPr>
        <w:t>человека,</w:t>
      </w:r>
      <w:r w:rsidRPr="00416D9F">
        <w:rPr>
          <w:spacing w:val="4"/>
          <w:sz w:val="22"/>
          <w:szCs w:val="22"/>
        </w:rPr>
        <w:t xml:space="preserve"> </w:t>
      </w:r>
      <w:r w:rsidRPr="00416D9F">
        <w:rPr>
          <w:spacing w:val="-1"/>
          <w:sz w:val="22"/>
          <w:szCs w:val="22"/>
        </w:rPr>
        <w:t>заключающийся</w:t>
      </w:r>
      <w:r w:rsidRPr="00416D9F">
        <w:rPr>
          <w:spacing w:val="4"/>
          <w:sz w:val="22"/>
          <w:szCs w:val="22"/>
        </w:rPr>
        <w:t xml:space="preserve"> </w:t>
      </w:r>
      <w:r w:rsidRPr="00416D9F">
        <w:rPr>
          <w:sz w:val="22"/>
          <w:szCs w:val="22"/>
        </w:rPr>
        <w:t>в</w:t>
      </w:r>
      <w:r w:rsidRPr="00416D9F">
        <w:rPr>
          <w:spacing w:val="71"/>
          <w:sz w:val="22"/>
          <w:szCs w:val="22"/>
        </w:rPr>
        <w:t xml:space="preserve"> </w:t>
      </w:r>
      <w:r w:rsidRPr="00416D9F">
        <w:rPr>
          <w:spacing w:val="-1"/>
          <w:sz w:val="22"/>
          <w:szCs w:val="22"/>
        </w:rPr>
        <w:t>использовании</w:t>
      </w:r>
      <w:r w:rsidRPr="00416D9F">
        <w:rPr>
          <w:spacing w:val="53"/>
          <w:sz w:val="22"/>
          <w:szCs w:val="22"/>
        </w:rPr>
        <w:t xml:space="preserve"> </w:t>
      </w:r>
      <w:r w:rsidRPr="00416D9F">
        <w:rPr>
          <w:spacing w:val="-2"/>
          <w:sz w:val="22"/>
          <w:szCs w:val="22"/>
        </w:rPr>
        <w:t>слабостей</w:t>
      </w:r>
      <w:r w:rsidRPr="00416D9F">
        <w:rPr>
          <w:spacing w:val="54"/>
          <w:sz w:val="22"/>
          <w:szCs w:val="22"/>
        </w:rPr>
        <w:t xml:space="preserve"> </w:t>
      </w:r>
      <w:r w:rsidRPr="00416D9F">
        <w:rPr>
          <w:spacing w:val="-1"/>
          <w:sz w:val="22"/>
          <w:szCs w:val="22"/>
        </w:rPr>
        <w:t>человеческого</w:t>
      </w:r>
      <w:r w:rsidRPr="00416D9F">
        <w:rPr>
          <w:spacing w:val="47"/>
          <w:sz w:val="22"/>
          <w:szCs w:val="22"/>
        </w:rPr>
        <w:t xml:space="preserve"> </w:t>
      </w:r>
      <w:r w:rsidRPr="00416D9F">
        <w:rPr>
          <w:spacing w:val="-1"/>
          <w:sz w:val="22"/>
          <w:szCs w:val="22"/>
        </w:rPr>
        <w:t>фактора</w:t>
      </w:r>
      <w:r w:rsidRPr="00416D9F">
        <w:rPr>
          <w:spacing w:val="51"/>
          <w:sz w:val="22"/>
          <w:szCs w:val="22"/>
        </w:rPr>
        <w:t xml:space="preserve"> </w:t>
      </w:r>
      <w:r w:rsidRPr="00416D9F">
        <w:rPr>
          <w:sz w:val="22"/>
          <w:szCs w:val="22"/>
        </w:rPr>
        <w:t>в</w:t>
      </w:r>
      <w:r w:rsidRPr="00416D9F">
        <w:rPr>
          <w:spacing w:val="53"/>
          <w:sz w:val="22"/>
          <w:szCs w:val="22"/>
        </w:rPr>
        <w:t xml:space="preserve"> </w:t>
      </w:r>
      <w:r w:rsidRPr="00416D9F">
        <w:rPr>
          <w:spacing w:val="-1"/>
          <w:sz w:val="22"/>
          <w:szCs w:val="22"/>
        </w:rPr>
        <w:t>целях</w:t>
      </w:r>
      <w:r w:rsidRPr="00416D9F">
        <w:rPr>
          <w:spacing w:val="53"/>
          <w:sz w:val="22"/>
          <w:szCs w:val="22"/>
        </w:rPr>
        <w:t xml:space="preserve"> </w:t>
      </w:r>
      <w:r w:rsidRPr="00416D9F">
        <w:rPr>
          <w:spacing w:val="-1"/>
          <w:sz w:val="22"/>
          <w:szCs w:val="22"/>
        </w:rPr>
        <w:t>незаконного</w:t>
      </w:r>
      <w:r w:rsidRPr="00416D9F">
        <w:rPr>
          <w:spacing w:val="47"/>
          <w:sz w:val="22"/>
          <w:szCs w:val="22"/>
        </w:rPr>
        <w:t xml:space="preserve"> </w:t>
      </w:r>
      <w:r w:rsidRPr="00416D9F">
        <w:rPr>
          <w:spacing w:val="-1"/>
          <w:sz w:val="22"/>
          <w:szCs w:val="22"/>
        </w:rPr>
        <w:t>получения</w:t>
      </w:r>
      <w:r w:rsidRPr="00416D9F">
        <w:rPr>
          <w:spacing w:val="52"/>
          <w:sz w:val="22"/>
          <w:szCs w:val="22"/>
        </w:rPr>
        <w:t xml:space="preserve"> </w:t>
      </w:r>
      <w:r w:rsidRPr="00416D9F">
        <w:rPr>
          <w:spacing w:val="-1"/>
          <w:sz w:val="22"/>
          <w:szCs w:val="22"/>
        </w:rPr>
        <w:t>личной</w:t>
      </w:r>
      <w:r w:rsidRPr="00416D9F">
        <w:rPr>
          <w:spacing w:val="84"/>
          <w:sz w:val="22"/>
          <w:szCs w:val="22"/>
        </w:rPr>
        <w:t xml:space="preserve"> </w:t>
      </w:r>
      <w:r w:rsidRPr="00416D9F">
        <w:rPr>
          <w:spacing w:val="-1"/>
          <w:sz w:val="22"/>
          <w:szCs w:val="22"/>
        </w:rPr>
        <w:t>информации</w:t>
      </w:r>
      <w:r w:rsidRPr="00416D9F">
        <w:rPr>
          <w:spacing w:val="34"/>
          <w:sz w:val="22"/>
          <w:szCs w:val="22"/>
        </w:rPr>
        <w:t xml:space="preserve"> </w:t>
      </w:r>
      <w:r w:rsidRPr="00416D9F">
        <w:rPr>
          <w:spacing w:val="-2"/>
          <w:sz w:val="22"/>
          <w:szCs w:val="22"/>
        </w:rPr>
        <w:t>(учетных</w:t>
      </w:r>
      <w:r w:rsidRPr="00416D9F">
        <w:rPr>
          <w:spacing w:val="34"/>
          <w:sz w:val="22"/>
          <w:szCs w:val="22"/>
        </w:rPr>
        <w:t xml:space="preserve"> </w:t>
      </w:r>
      <w:r w:rsidRPr="00416D9F">
        <w:rPr>
          <w:sz w:val="22"/>
          <w:szCs w:val="22"/>
        </w:rPr>
        <w:t>или</w:t>
      </w:r>
      <w:r w:rsidRPr="00416D9F">
        <w:rPr>
          <w:spacing w:val="34"/>
          <w:sz w:val="22"/>
          <w:szCs w:val="22"/>
        </w:rPr>
        <w:t xml:space="preserve"> </w:t>
      </w:r>
      <w:r w:rsidRPr="00416D9F">
        <w:rPr>
          <w:spacing w:val="-1"/>
          <w:sz w:val="22"/>
          <w:szCs w:val="22"/>
        </w:rPr>
        <w:t>банковских</w:t>
      </w:r>
      <w:r w:rsidRPr="00416D9F">
        <w:rPr>
          <w:spacing w:val="34"/>
          <w:sz w:val="22"/>
          <w:szCs w:val="22"/>
        </w:rPr>
        <w:t xml:space="preserve"> </w:t>
      </w:r>
      <w:r w:rsidRPr="00416D9F">
        <w:rPr>
          <w:sz w:val="22"/>
          <w:szCs w:val="22"/>
        </w:rPr>
        <w:t>данных)</w:t>
      </w:r>
      <w:r w:rsidRPr="00416D9F">
        <w:rPr>
          <w:spacing w:val="33"/>
          <w:sz w:val="22"/>
          <w:szCs w:val="22"/>
        </w:rPr>
        <w:t xml:space="preserve"> </w:t>
      </w:r>
      <w:r w:rsidRPr="00416D9F">
        <w:rPr>
          <w:sz w:val="22"/>
          <w:szCs w:val="22"/>
        </w:rPr>
        <w:t>или</w:t>
      </w:r>
      <w:r w:rsidRPr="00416D9F">
        <w:rPr>
          <w:spacing w:val="43"/>
          <w:sz w:val="22"/>
          <w:szCs w:val="22"/>
        </w:rPr>
        <w:t xml:space="preserve"> </w:t>
      </w:r>
      <w:r w:rsidRPr="00416D9F">
        <w:rPr>
          <w:spacing w:val="-1"/>
          <w:sz w:val="22"/>
          <w:szCs w:val="22"/>
        </w:rPr>
        <w:t>несанкционированного</w:t>
      </w:r>
      <w:r w:rsidRPr="00416D9F">
        <w:rPr>
          <w:spacing w:val="28"/>
          <w:sz w:val="22"/>
          <w:szCs w:val="22"/>
        </w:rPr>
        <w:t xml:space="preserve"> </w:t>
      </w:r>
      <w:r w:rsidRPr="00416D9F">
        <w:rPr>
          <w:sz w:val="22"/>
          <w:szCs w:val="22"/>
        </w:rPr>
        <w:t>доступа</w:t>
      </w:r>
      <w:r w:rsidRPr="00416D9F">
        <w:rPr>
          <w:spacing w:val="37"/>
          <w:sz w:val="22"/>
          <w:szCs w:val="22"/>
        </w:rPr>
        <w:t xml:space="preserve"> </w:t>
      </w:r>
      <w:r w:rsidRPr="00416D9F">
        <w:rPr>
          <w:sz w:val="22"/>
          <w:szCs w:val="22"/>
        </w:rPr>
        <w:t>к</w:t>
      </w:r>
      <w:r w:rsidRPr="00416D9F">
        <w:rPr>
          <w:spacing w:val="38"/>
          <w:sz w:val="22"/>
          <w:szCs w:val="22"/>
        </w:rPr>
        <w:t xml:space="preserve"> </w:t>
      </w:r>
      <w:r w:rsidRPr="00416D9F">
        <w:rPr>
          <w:spacing w:val="-1"/>
          <w:sz w:val="22"/>
          <w:szCs w:val="22"/>
        </w:rPr>
        <w:t>компьютеру жертвы</w:t>
      </w:r>
      <w:r w:rsidRPr="00416D9F">
        <w:rPr>
          <w:spacing w:val="13"/>
          <w:sz w:val="22"/>
          <w:szCs w:val="22"/>
        </w:rPr>
        <w:t xml:space="preserve"> </w:t>
      </w:r>
      <w:r w:rsidRPr="00416D9F">
        <w:rPr>
          <w:sz w:val="22"/>
          <w:szCs w:val="22"/>
        </w:rPr>
        <w:t>с</w:t>
      </w:r>
      <w:r w:rsidRPr="00416D9F">
        <w:rPr>
          <w:spacing w:val="7"/>
          <w:sz w:val="22"/>
          <w:szCs w:val="22"/>
        </w:rPr>
        <w:t xml:space="preserve"> </w:t>
      </w:r>
      <w:r w:rsidRPr="00416D9F">
        <w:rPr>
          <w:spacing w:val="-1"/>
          <w:sz w:val="22"/>
          <w:szCs w:val="22"/>
        </w:rPr>
        <w:t>целью</w:t>
      </w:r>
      <w:r w:rsidRPr="00416D9F">
        <w:rPr>
          <w:spacing w:val="14"/>
          <w:sz w:val="22"/>
          <w:szCs w:val="22"/>
        </w:rPr>
        <w:t xml:space="preserve"> </w:t>
      </w:r>
      <w:r w:rsidRPr="00416D9F">
        <w:rPr>
          <w:spacing w:val="-2"/>
          <w:sz w:val="22"/>
          <w:szCs w:val="22"/>
        </w:rPr>
        <w:t>установки</w:t>
      </w:r>
      <w:r w:rsidRPr="00416D9F">
        <w:rPr>
          <w:spacing w:val="10"/>
          <w:sz w:val="22"/>
          <w:szCs w:val="22"/>
        </w:rPr>
        <w:t xml:space="preserve"> </w:t>
      </w:r>
      <w:r w:rsidRPr="00416D9F">
        <w:rPr>
          <w:sz w:val="22"/>
          <w:szCs w:val="22"/>
        </w:rPr>
        <w:t>на</w:t>
      </w:r>
      <w:r w:rsidRPr="00416D9F">
        <w:rPr>
          <w:spacing w:val="7"/>
          <w:sz w:val="22"/>
          <w:szCs w:val="22"/>
        </w:rPr>
        <w:t xml:space="preserve"> </w:t>
      </w:r>
      <w:r w:rsidRPr="00416D9F">
        <w:rPr>
          <w:sz w:val="22"/>
          <w:szCs w:val="22"/>
        </w:rPr>
        <w:t>него</w:t>
      </w:r>
      <w:r w:rsidRPr="00416D9F">
        <w:rPr>
          <w:spacing w:val="14"/>
          <w:sz w:val="22"/>
          <w:szCs w:val="22"/>
        </w:rPr>
        <w:t xml:space="preserve"> </w:t>
      </w:r>
      <w:r w:rsidRPr="00416D9F">
        <w:rPr>
          <w:spacing w:val="-1"/>
          <w:sz w:val="22"/>
          <w:szCs w:val="22"/>
        </w:rPr>
        <w:t>Вредоносного</w:t>
      </w:r>
      <w:r w:rsidRPr="00416D9F">
        <w:rPr>
          <w:spacing w:val="4"/>
          <w:sz w:val="22"/>
          <w:szCs w:val="22"/>
        </w:rPr>
        <w:t xml:space="preserve"> </w:t>
      </w:r>
      <w:r w:rsidRPr="00416D9F">
        <w:rPr>
          <w:sz w:val="22"/>
          <w:szCs w:val="22"/>
        </w:rPr>
        <w:t>ПО.</w:t>
      </w:r>
      <w:r w:rsidRPr="00416D9F">
        <w:rPr>
          <w:spacing w:val="9"/>
          <w:sz w:val="22"/>
          <w:szCs w:val="22"/>
        </w:rPr>
        <w:t xml:space="preserve"> </w:t>
      </w:r>
      <w:r w:rsidRPr="00416D9F">
        <w:rPr>
          <w:spacing w:val="-1"/>
          <w:sz w:val="22"/>
          <w:szCs w:val="22"/>
        </w:rPr>
        <w:t>Мошенники</w:t>
      </w:r>
      <w:r w:rsidRPr="00416D9F">
        <w:rPr>
          <w:spacing w:val="10"/>
          <w:sz w:val="22"/>
          <w:szCs w:val="22"/>
        </w:rPr>
        <w:t xml:space="preserve"> </w:t>
      </w:r>
      <w:r w:rsidRPr="00416D9F">
        <w:rPr>
          <w:spacing w:val="-1"/>
          <w:sz w:val="22"/>
          <w:szCs w:val="22"/>
        </w:rPr>
        <w:t>часто</w:t>
      </w:r>
      <w:r w:rsidRPr="00416D9F">
        <w:rPr>
          <w:spacing w:val="4"/>
          <w:sz w:val="22"/>
          <w:szCs w:val="22"/>
        </w:rPr>
        <w:t xml:space="preserve"> </w:t>
      </w:r>
      <w:r w:rsidRPr="00416D9F">
        <w:rPr>
          <w:spacing w:val="-1"/>
          <w:sz w:val="22"/>
          <w:szCs w:val="22"/>
        </w:rPr>
        <w:t>прибегают</w:t>
      </w:r>
      <w:r w:rsidRPr="00416D9F">
        <w:rPr>
          <w:spacing w:val="81"/>
          <w:sz w:val="22"/>
          <w:szCs w:val="22"/>
        </w:rPr>
        <w:t xml:space="preserve"> </w:t>
      </w:r>
      <w:r w:rsidRPr="00416D9F">
        <w:rPr>
          <w:sz w:val="22"/>
          <w:szCs w:val="22"/>
        </w:rPr>
        <w:t>к</w:t>
      </w:r>
      <w:r w:rsidRPr="00416D9F">
        <w:rPr>
          <w:spacing w:val="3"/>
          <w:sz w:val="22"/>
          <w:szCs w:val="22"/>
        </w:rPr>
        <w:t xml:space="preserve"> </w:t>
      </w:r>
      <w:r w:rsidRPr="00416D9F">
        <w:rPr>
          <w:spacing w:val="-1"/>
          <w:sz w:val="22"/>
          <w:szCs w:val="22"/>
        </w:rPr>
        <w:t>подобной</w:t>
      </w:r>
      <w:r w:rsidRPr="00416D9F">
        <w:rPr>
          <w:spacing w:val="6"/>
          <w:sz w:val="22"/>
          <w:szCs w:val="22"/>
        </w:rPr>
        <w:t xml:space="preserve"> </w:t>
      </w:r>
      <w:r w:rsidRPr="00416D9F">
        <w:rPr>
          <w:spacing w:val="-1"/>
          <w:sz w:val="22"/>
          <w:szCs w:val="22"/>
        </w:rPr>
        <w:t>практике,</w:t>
      </w:r>
      <w:r w:rsidRPr="00416D9F">
        <w:rPr>
          <w:spacing w:val="4"/>
          <w:sz w:val="22"/>
          <w:szCs w:val="22"/>
        </w:rPr>
        <w:t xml:space="preserve"> </w:t>
      </w:r>
      <w:r w:rsidRPr="00416D9F">
        <w:rPr>
          <w:spacing w:val="1"/>
          <w:sz w:val="22"/>
          <w:szCs w:val="22"/>
        </w:rPr>
        <w:t>так</w:t>
      </w:r>
      <w:r w:rsidRPr="00416D9F">
        <w:rPr>
          <w:spacing w:val="3"/>
          <w:sz w:val="22"/>
          <w:szCs w:val="22"/>
        </w:rPr>
        <w:t xml:space="preserve"> </w:t>
      </w:r>
      <w:r w:rsidRPr="00416D9F">
        <w:rPr>
          <w:sz w:val="22"/>
          <w:szCs w:val="22"/>
        </w:rPr>
        <w:t>как</w:t>
      </w:r>
      <w:r w:rsidRPr="00416D9F">
        <w:rPr>
          <w:spacing w:val="3"/>
          <w:sz w:val="22"/>
          <w:szCs w:val="22"/>
        </w:rPr>
        <w:t xml:space="preserve"> </w:t>
      </w:r>
      <w:r w:rsidRPr="00416D9F">
        <w:rPr>
          <w:sz w:val="22"/>
          <w:szCs w:val="22"/>
        </w:rPr>
        <w:t>с</w:t>
      </w:r>
      <w:r w:rsidRPr="00416D9F">
        <w:rPr>
          <w:spacing w:val="7"/>
          <w:sz w:val="22"/>
          <w:szCs w:val="22"/>
        </w:rPr>
        <w:t xml:space="preserve"> </w:t>
      </w:r>
      <w:r w:rsidRPr="00416D9F">
        <w:rPr>
          <w:spacing w:val="-1"/>
          <w:sz w:val="22"/>
          <w:szCs w:val="22"/>
        </w:rPr>
        <w:t>помощью</w:t>
      </w:r>
      <w:r w:rsidRPr="00416D9F">
        <w:rPr>
          <w:spacing w:val="5"/>
          <w:sz w:val="22"/>
          <w:szCs w:val="22"/>
        </w:rPr>
        <w:t xml:space="preserve"> </w:t>
      </w:r>
      <w:r w:rsidRPr="00416D9F">
        <w:rPr>
          <w:spacing w:val="1"/>
          <w:sz w:val="22"/>
          <w:szCs w:val="22"/>
        </w:rPr>
        <w:t>нее</w:t>
      </w:r>
      <w:r w:rsidRPr="00416D9F">
        <w:rPr>
          <w:spacing w:val="7"/>
          <w:sz w:val="22"/>
          <w:szCs w:val="22"/>
        </w:rPr>
        <w:t xml:space="preserve"> </w:t>
      </w:r>
      <w:r w:rsidRPr="00416D9F">
        <w:rPr>
          <w:spacing w:val="-1"/>
          <w:sz w:val="22"/>
          <w:szCs w:val="22"/>
        </w:rPr>
        <w:t>значительно</w:t>
      </w:r>
      <w:r w:rsidRPr="00416D9F">
        <w:rPr>
          <w:spacing w:val="56"/>
          <w:sz w:val="22"/>
          <w:szCs w:val="22"/>
        </w:rPr>
        <w:t xml:space="preserve"> </w:t>
      </w:r>
      <w:r w:rsidRPr="00416D9F">
        <w:rPr>
          <w:spacing w:val="-1"/>
          <w:sz w:val="22"/>
          <w:szCs w:val="22"/>
        </w:rPr>
        <w:t>проще</w:t>
      </w:r>
      <w:r w:rsidRPr="00416D9F">
        <w:rPr>
          <w:spacing w:val="8"/>
          <w:sz w:val="22"/>
          <w:szCs w:val="22"/>
        </w:rPr>
        <w:t xml:space="preserve"> </w:t>
      </w:r>
      <w:r w:rsidRPr="00416D9F">
        <w:rPr>
          <w:spacing w:val="-1"/>
          <w:sz w:val="22"/>
          <w:szCs w:val="22"/>
        </w:rPr>
        <w:t>добыть</w:t>
      </w:r>
      <w:r w:rsidRPr="00416D9F">
        <w:rPr>
          <w:spacing w:val="10"/>
          <w:sz w:val="22"/>
          <w:szCs w:val="22"/>
        </w:rPr>
        <w:t xml:space="preserve"> </w:t>
      </w:r>
      <w:r w:rsidRPr="00416D9F">
        <w:rPr>
          <w:spacing w:val="-2"/>
          <w:sz w:val="22"/>
          <w:szCs w:val="22"/>
        </w:rPr>
        <w:t>учетные</w:t>
      </w:r>
      <w:r w:rsidRPr="00416D9F">
        <w:rPr>
          <w:spacing w:val="7"/>
          <w:sz w:val="22"/>
          <w:szCs w:val="22"/>
        </w:rPr>
        <w:t xml:space="preserve"> </w:t>
      </w:r>
      <w:r w:rsidRPr="00416D9F">
        <w:rPr>
          <w:spacing w:val="-1"/>
          <w:sz w:val="22"/>
          <w:szCs w:val="22"/>
        </w:rPr>
        <w:t>данные,</w:t>
      </w:r>
      <w:r w:rsidRPr="00416D9F">
        <w:rPr>
          <w:spacing w:val="57"/>
          <w:sz w:val="22"/>
          <w:szCs w:val="22"/>
        </w:rPr>
        <w:t xml:space="preserve"> </w:t>
      </w:r>
      <w:r w:rsidRPr="00416D9F">
        <w:rPr>
          <w:spacing w:val="-1"/>
          <w:sz w:val="22"/>
          <w:szCs w:val="22"/>
        </w:rPr>
        <w:t>нежели</w:t>
      </w:r>
      <w:r w:rsidRPr="00416D9F">
        <w:rPr>
          <w:spacing w:val="1"/>
          <w:sz w:val="22"/>
          <w:szCs w:val="22"/>
        </w:rPr>
        <w:t xml:space="preserve"> </w:t>
      </w:r>
      <w:r w:rsidRPr="00416D9F">
        <w:rPr>
          <w:spacing w:val="-2"/>
          <w:sz w:val="22"/>
          <w:szCs w:val="22"/>
        </w:rPr>
        <w:t>получить</w:t>
      </w:r>
      <w:r w:rsidRPr="00416D9F">
        <w:rPr>
          <w:sz w:val="22"/>
          <w:szCs w:val="22"/>
        </w:rPr>
        <w:t xml:space="preserve"> их </w:t>
      </w:r>
      <w:r w:rsidRPr="00416D9F">
        <w:rPr>
          <w:spacing w:val="-2"/>
          <w:sz w:val="22"/>
          <w:szCs w:val="22"/>
        </w:rPr>
        <w:t xml:space="preserve">путем </w:t>
      </w:r>
      <w:r w:rsidRPr="00416D9F">
        <w:rPr>
          <w:spacing w:val="-1"/>
          <w:sz w:val="22"/>
          <w:szCs w:val="22"/>
        </w:rPr>
        <w:t>взлома</w:t>
      </w:r>
      <w:r w:rsidRPr="00416D9F">
        <w:rPr>
          <w:spacing w:val="3"/>
          <w:sz w:val="22"/>
          <w:szCs w:val="22"/>
        </w:rPr>
        <w:t xml:space="preserve"> </w:t>
      </w:r>
      <w:r w:rsidRPr="00416D9F">
        <w:rPr>
          <w:spacing w:val="-1"/>
          <w:sz w:val="22"/>
          <w:szCs w:val="22"/>
        </w:rPr>
        <w:t>системы</w:t>
      </w:r>
      <w:r w:rsidRPr="00416D9F">
        <w:rPr>
          <w:spacing w:val="3"/>
          <w:sz w:val="22"/>
          <w:szCs w:val="22"/>
        </w:rPr>
        <w:t xml:space="preserve"> </w:t>
      </w:r>
      <w:r w:rsidRPr="00416D9F">
        <w:rPr>
          <w:spacing w:val="-2"/>
          <w:sz w:val="22"/>
          <w:szCs w:val="22"/>
        </w:rPr>
        <w:t>безопасности.</w:t>
      </w:r>
    </w:p>
    <w:p w:rsidR="00B60F76" w:rsidRPr="00416D9F" w:rsidRDefault="00B60F76" w:rsidP="00B60F76">
      <w:pPr>
        <w:pStyle w:val="a4"/>
        <w:ind w:right="104" w:firstLine="710"/>
        <w:jc w:val="both"/>
        <w:rPr>
          <w:sz w:val="22"/>
          <w:szCs w:val="22"/>
        </w:rPr>
      </w:pPr>
      <w:proofErr w:type="spellStart"/>
      <w:r w:rsidRPr="00416D9F">
        <w:rPr>
          <w:b/>
          <w:bCs/>
          <w:spacing w:val="-1"/>
          <w:sz w:val="22"/>
          <w:szCs w:val="22"/>
        </w:rPr>
        <w:t>Фишинг</w:t>
      </w:r>
      <w:proofErr w:type="spellEnd"/>
      <w:r w:rsidRPr="00416D9F">
        <w:rPr>
          <w:spacing w:val="30"/>
          <w:sz w:val="22"/>
          <w:szCs w:val="22"/>
        </w:rPr>
        <w:t xml:space="preserve"> </w:t>
      </w:r>
      <w:r w:rsidRPr="00416D9F">
        <w:rPr>
          <w:sz w:val="22"/>
          <w:szCs w:val="22"/>
        </w:rPr>
        <w:t>–</w:t>
      </w:r>
      <w:r w:rsidRPr="00416D9F">
        <w:rPr>
          <w:spacing w:val="29"/>
          <w:sz w:val="22"/>
          <w:szCs w:val="22"/>
        </w:rPr>
        <w:t xml:space="preserve"> </w:t>
      </w:r>
      <w:r w:rsidRPr="00416D9F">
        <w:rPr>
          <w:spacing w:val="-2"/>
          <w:sz w:val="22"/>
          <w:szCs w:val="22"/>
        </w:rPr>
        <w:t>один</w:t>
      </w:r>
      <w:r w:rsidRPr="00416D9F">
        <w:rPr>
          <w:spacing w:val="29"/>
          <w:sz w:val="22"/>
          <w:szCs w:val="22"/>
        </w:rPr>
        <w:t xml:space="preserve"> </w:t>
      </w:r>
      <w:r w:rsidRPr="00416D9F">
        <w:rPr>
          <w:sz w:val="22"/>
          <w:szCs w:val="22"/>
        </w:rPr>
        <w:t>из</w:t>
      </w:r>
      <w:r w:rsidRPr="00416D9F">
        <w:rPr>
          <w:spacing w:val="29"/>
          <w:sz w:val="22"/>
          <w:szCs w:val="22"/>
        </w:rPr>
        <w:t xml:space="preserve"> </w:t>
      </w:r>
      <w:r w:rsidRPr="00416D9F">
        <w:rPr>
          <w:spacing w:val="-2"/>
          <w:sz w:val="22"/>
          <w:szCs w:val="22"/>
        </w:rPr>
        <w:t>видов</w:t>
      </w:r>
      <w:r w:rsidRPr="00416D9F">
        <w:rPr>
          <w:spacing w:val="29"/>
          <w:sz w:val="22"/>
          <w:szCs w:val="22"/>
        </w:rPr>
        <w:t xml:space="preserve"> </w:t>
      </w:r>
      <w:r w:rsidRPr="00416D9F">
        <w:rPr>
          <w:spacing w:val="-1"/>
          <w:sz w:val="22"/>
          <w:szCs w:val="22"/>
        </w:rPr>
        <w:t>интернет</w:t>
      </w:r>
      <w:r w:rsidRPr="00416D9F">
        <w:rPr>
          <w:rFonts w:cs="Times New Roman"/>
          <w:spacing w:val="-1"/>
          <w:sz w:val="22"/>
          <w:szCs w:val="22"/>
        </w:rPr>
        <w:t>-</w:t>
      </w:r>
      <w:r w:rsidRPr="00416D9F">
        <w:rPr>
          <w:spacing w:val="-1"/>
          <w:sz w:val="22"/>
          <w:szCs w:val="22"/>
        </w:rPr>
        <w:t>мошенничества,</w:t>
      </w:r>
      <w:r w:rsidRPr="00416D9F">
        <w:rPr>
          <w:spacing w:val="28"/>
          <w:sz w:val="22"/>
          <w:szCs w:val="22"/>
        </w:rPr>
        <w:t xml:space="preserve"> </w:t>
      </w:r>
      <w:r w:rsidRPr="00416D9F">
        <w:rPr>
          <w:spacing w:val="-1"/>
          <w:sz w:val="22"/>
          <w:szCs w:val="22"/>
        </w:rPr>
        <w:t>целью</w:t>
      </w:r>
      <w:r w:rsidRPr="00416D9F">
        <w:rPr>
          <w:spacing w:val="29"/>
          <w:sz w:val="22"/>
          <w:szCs w:val="22"/>
        </w:rPr>
        <w:t xml:space="preserve"> </w:t>
      </w:r>
      <w:r w:rsidRPr="00416D9F">
        <w:rPr>
          <w:spacing w:val="-1"/>
          <w:sz w:val="22"/>
          <w:szCs w:val="22"/>
        </w:rPr>
        <w:t>которого</w:t>
      </w:r>
      <w:r w:rsidRPr="00416D9F">
        <w:rPr>
          <w:spacing w:val="23"/>
          <w:sz w:val="22"/>
          <w:szCs w:val="22"/>
        </w:rPr>
        <w:t xml:space="preserve"> </w:t>
      </w:r>
      <w:r w:rsidRPr="00416D9F">
        <w:rPr>
          <w:spacing w:val="-1"/>
          <w:sz w:val="22"/>
          <w:szCs w:val="22"/>
        </w:rPr>
        <w:t>является</w:t>
      </w:r>
      <w:r w:rsidRPr="00416D9F">
        <w:rPr>
          <w:spacing w:val="32"/>
          <w:sz w:val="22"/>
          <w:szCs w:val="22"/>
        </w:rPr>
        <w:t xml:space="preserve"> </w:t>
      </w:r>
      <w:r w:rsidRPr="00416D9F">
        <w:rPr>
          <w:spacing w:val="-1"/>
          <w:sz w:val="22"/>
          <w:szCs w:val="22"/>
        </w:rPr>
        <w:t>получение</w:t>
      </w:r>
      <w:r w:rsidRPr="00416D9F">
        <w:rPr>
          <w:spacing w:val="78"/>
          <w:sz w:val="22"/>
          <w:szCs w:val="22"/>
        </w:rPr>
        <w:t xml:space="preserve"> </w:t>
      </w:r>
      <w:r w:rsidRPr="00416D9F">
        <w:rPr>
          <w:spacing w:val="-2"/>
          <w:sz w:val="22"/>
          <w:szCs w:val="22"/>
        </w:rPr>
        <w:t>доступа</w:t>
      </w:r>
      <w:r w:rsidRPr="00416D9F">
        <w:rPr>
          <w:spacing w:val="3"/>
          <w:sz w:val="22"/>
          <w:szCs w:val="22"/>
        </w:rPr>
        <w:t xml:space="preserve"> </w:t>
      </w:r>
      <w:r w:rsidRPr="00416D9F">
        <w:rPr>
          <w:sz w:val="22"/>
          <w:szCs w:val="22"/>
        </w:rPr>
        <w:t>к</w:t>
      </w:r>
      <w:r w:rsidRPr="00416D9F">
        <w:rPr>
          <w:spacing w:val="3"/>
          <w:sz w:val="22"/>
          <w:szCs w:val="22"/>
        </w:rPr>
        <w:t xml:space="preserve"> </w:t>
      </w:r>
      <w:r w:rsidRPr="00416D9F">
        <w:rPr>
          <w:spacing w:val="-1"/>
          <w:sz w:val="22"/>
          <w:szCs w:val="22"/>
        </w:rPr>
        <w:t>конфиденциальным</w:t>
      </w:r>
      <w:r w:rsidRPr="00416D9F">
        <w:rPr>
          <w:spacing w:val="2"/>
          <w:sz w:val="22"/>
          <w:szCs w:val="22"/>
        </w:rPr>
        <w:t xml:space="preserve"> </w:t>
      </w:r>
      <w:r w:rsidRPr="00416D9F">
        <w:rPr>
          <w:spacing w:val="-1"/>
          <w:sz w:val="22"/>
          <w:szCs w:val="22"/>
        </w:rPr>
        <w:t>данным</w:t>
      </w:r>
      <w:r w:rsidRPr="00416D9F">
        <w:rPr>
          <w:spacing w:val="2"/>
          <w:sz w:val="22"/>
          <w:szCs w:val="22"/>
        </w:rPr>
        <w:t xml:space="preserve"> </w:t>
      </w:r>
      <w:r w:rsidRPr="00416D9F">
        <w:rPr>
          <w:spacing w:val="-1"/>
          <w:sz w:val="22"/>
          <w:szCs w:val="22"/>
        </w:rPr>
        <w:t>пользователей:</w:t>
      </w:r>
      <w:r w:rsidRPr="00416D9F">
        <w:rPr>
          <w:spacing w:val="-2"/>
          <w:sz w:val="22"/>
          <w:szCs w:val="22"/>
        </w:rPr>
        <w:t xml:space="preserve"> </w:t>
      </w:r>
      <w:r w:rsidRPr="00416D9F">
        <w:rPr>
          <w:spacing w:val="-1"/>
          <w:sz w:val="22"/>
          <w:szCs w:val="22"/>
        </w:rPr>
        <w:t>логинам,</w:t>
      </w:r>
      <w:r w:rsidRPr="00416D9F">
        <w:rPr>
          <w:spacing w:val="4"/>
          <w:sz w:val="22"/>
          <w:szCs w:val="22"/>
        </w:rPr>
        <w:t xml:space="preserve"> </w:t>
      </w:r>
      <w:r w:rsidRPr="00416D9F">
        <w:rPr>
          <w:spacing w:val="-2"/>
          <w:sz w:val="22"/>
          <w:szCs w:val="22"/>
        </w:rPr>
        <w:t>паролям,</w:t>
      </w:r>
      <w:r w:rsidRPr="00416D9F">
        <w:rPr>
          <w:spacing w:val="4"/>
          <w:sz w:val="22"/>
          <w:szCs w:val="22"/>
        </w:rPr>
        <w:t xml:space="preserve"> </w:t>
      </w:r>
      <w:r w:rsidRPr="00416D9F">
        <w:rPr>
          <w:spacing w:val="-1"/>
          <w:sz w:val="22"/>
          <w:szCs w:val="22"/>
        </w:rPr>
        <w:t>данным</w:t>
      </w:r>
      <w:r w:rsidRPr="00416D9F">
        <w:rPr>
          <w:spacing w:val="2"/>
          <w:sz w:val="22"/>
          <w:szCs w:val="22"/>
        </w:rPr>
        <w:t xml:space="preserve"> </w:t>
      </w:r>
      <w:r w:rsidRPr="00416D9F">
        <w:rPr>
          <w:spacing w:val="-1"/>
          <w:sz w:val="22"/>
          <w:szCs w:val="22"/>
        </w:rPr>
        <w:t>лицевых</w:t>
      </w:r>
      <w:r w:rsidRPr="00416D9F">
        <w:rPr>
          <w:spacing w:val="4"/>
          <w:sz w:val="22"/>
          <w:szCs w:val="22"/>
        </w:rPr>
        <w:t xml:space="preserve"> </w:t>
      </w:r>
      <w:r w:rsidRPr="00416D9F">
        <w:rPr>
          <w:spacing w:val="-2"/>
          <w:sz w:val="22"/>
          <w:szCs w:val="22"/>
        </w:rPr>
        <w:t>счетов</w:t>
      </w:r>
      <w:r w:rsidRPr="00416D9F">
        <w:rPr>
          <w:spacing w:val="85"/>
          <w:sz w:val="22"/>
          <w:szCs w:val="22"/>
        </w:rPr>
        <w:t xml:space="preserve"> </w:t>
      </w:r>
      <w:r w:rsidRPr="00416D9F">
        <w:rPr>
          <w:sz w:val="22"/>
          <w:szCs w:val="22"/>
        </w:rPr>
        <w:t>и</w:t>
      </w:r>
      <w:r w:rsidRPr="00416D9F">
        <w:rPr>
          <w:spacing w:val="39"/>
          <w:sz w:val="22"/>
          <w:szCs w:val="22"/>
        </w:rPr>
        <w:t xml:space="preserve"> </w:t>
      </w:r>
      <w:r w:rsidRPr="00416D9F">
        <w:rPr>
          <w:spacing w:val="-2"/>
          <w:sz w:val="22"/>
          <w:szCs w:val="22"/>
        </w:rPr>
        <w:t>банковских</w:t>
      </w:r>
      <w:r w:rsidRPr="00416D9F">
        <w:rPr>
          <w:spacing w:val="38"/>
          <w:sz w:val="22"/>
          <w:szCs w:val="22"/>
        </w:rPr>
        <w:t xml:space="preserve"> </w:t>
      </w:r>
      <w:r w:rsidRPr="00416D9F">
        <w:rPr>
          <w:spacing w:val="-1"/>
          <w:sz w:val="22"/>
          <w:szCs w:val="22"/>
        </w:rPr>
        <w:t>карт.</w:t>
      </w:r>
      <w:r w:rsidRPr="00416D9F">
        <w:rPr>
          <w:spacing w:val="37"/>
          <w:sz w:val="22"/>
          <w:szCs w:val="22"/>
        </w:rPr>
        <w:t xml:space="preserve"> </w:t>
      </w:r>
      <w:r w:rsidRPr="00416D9F">
        <w:rPr>
          <w:sz w:val="22"/>
          <w:szCs w:val="22"/>
        </w:rPr>
        <w:t>В</w:t>
      </w:r>
      <w:r w:rsidRPr="00416D9F">
        <w:rPr>
          <w:spacing w:val="38"/>
          <w:sz w:val="22"/>
          <w:szCs w:val="22"/>
        </w:rPr>
        <w:t xml:space="preserve"> </w:t>
      </w:r>
      <w:r w:rsidRPr="00416D9F">
        <w:rPr>
          <w:spacing w:val="-2"/>
          <w:sz w:val="22"/>
          <w:szCs w:val="22"/>
        </w:rPr>
        <w:t>основном,</w:t>
      </w:r>
      <w:r w:rsidRPr="00416D9F">
        <w:rPr>
          <w:spacing w:val="37"/>
          <w:sz w:val="22"/>
          <w:szCs w:val="22"/>
        </w:rPr>
        <w:t xml:space="preserve"> </w:t>
      </w:r>
      <w:r w:rsidRPr="00416D9F">
        <w:rPr>
          <w:spacing w:val="-1"/>
          <w:sz w:val="22"/>
          <w:szCs w:val="22"/>
        </w:rPr>
        <w:t>используется</w:t>
      </w:r>
      <w:r w:rsidRPr="00416D9F">
        <w:rPr>
          <w:spacing w:val="38"/>
          <w:sz w:val="22"/>
          <w:szCs w:val="22"/>
        </w:rPr>
        <w:t xml:space="preserve"> </w:t>
      </w:r>
      <w:r w:rsidRPr="00416D9F">
        <w:rPr>
          <w:sz w:val="22"/>
          <w:szCs w:val="22"/>
        </w:rPr>
        <w:t>метод</w:t>
      </w:r>
      <w:r w:rsidRPr="00416D9F">
        <w:rPr>
          <w:spacing w:val="35"/>
          <w:sz w:val="22"/>
          <w:szCs w:val="22"/>
        </w:rPr>
        <w:t xml:space="preserve"> </w:t>
      </w:r>
      <w:r w:rsidRPr="00416D9F">
        <w:rPr>
          <w:spacing w:val="-1"/>
          <w:sz w:val="22"/>
          <w:szCs w:val="22"/>
        </w:rPr>
        <w:t>проведения</w:t>
      </w:r>
      <w:r w:rsidRPr="00416D9F">
        <w:rPr>
          <w:spacing w:val="38"/>
          <w:sz w:val="22"/>
          <w:szCs w:val="22"/>
        </w:rPr>
        <w:t xml:space="preserve"> </w:t>
      </w:r>
      <w:r w:rsidRPr="00416D9F">
        <w:rPr>
          <w:spacing w:val="-2"/>
          <w:sz w:val="22"/>
          <w:szCs w:val="22"/>
        </w:rPr>
        <w:t>массовых</w:t>
      </w:r>
      <w:r w:rsidRPr="00416D9F">
        <w:rPr>
          <w:spacing w:val="37"/>
          <w:sz w:val="22"/>
          <w:szCs w:val="22"/>
        </w:rPr>
        <w:t xml:space="preserve"> </w:t>
      </w:r>
      <w:r w:rsidRPr="00416D9F">
        <w:rPr>
          <w:spacing w:val="-2"/>
          <w:sz w:val="22"/>
          <w:szCs w:val="22"/>
        </w:rPr>
        <w:t>рассылок</w:t>
      </w:r>
      <w:r w:rsidRPr="00416D9F">
        <w:rPr>
          <w:spacing w:val="41"/>
          <w:sz w:val="22"/>
          <w:szCs w:val="22"/>
        </w:rPr>
        <w:t xml:space="preserve"> </w:t>
      </w:r>
      <w:r w:rsidRPr="00416D9F">
        <w:rPr>
          <w:spacing w:val="-3"/>
          <w:sz w:val="22"/>
          <w:szCs w:val="22"/>
        </w:rPr>
        <w:t>от</w:t>
      </w:r>
      <w:r w:rsidRPr="00416D9F">
        <w:rPr>
          <w:spacing w:val="37"/>
          <w:sz w:val="22"/>
          <w:szCs w:val="22"/>
        </w:rPr>
        <w:t xml:space="preserve"> </w:t>
      </w:r>
      <w:r w:rsidRPr="00416D9F">
        <w:rPr>
          <w:spacing w:val="2"/>
          <w:sz w:val="22"/>
          <w:szCs w:val="22"/>
        </w:rPr>
        <w:t>имени</w:t>
      </w:r>
      <w:r w:rsidRPr="00416D9F">
        <w:rPr>
          <w:spacing w:val="71"/>
          <w:sz w:val="22"/>
          <w:szCs w:val="22"/>
        </w:rPr>
        <w:t xml:space="preserve"> </w:t>
      </w:r>
      <w:r w:rsidRPr="00416D9F">
        <w:rPr>
          <w:spacing w:val="-1"/>
          <w:sz w:val="22"/>
          <w:szCs w:val="22"/>
        </w:rPr>
        <w:t>популярных</w:t>
      </w:r>
      <w:r w:rsidRPr="00416D9F">
        <w:rPr>
          <w:spacing w:val="52"/>
          <w:sz w:val="22"/>
          <w:szCs w:val="22"/>
        </w:rPr>
        <w:t xml:space="preserve"> </w:t>
      </w:r>
      <w:r w:rsidRPr="00416D9F">
        <w:rPr>
          <w:spacing w:val="-1"/>
          <w:sz w:val="22"/>
          <w:szCs w:val="22"/>
        </w:rPr>
        <w:t>компаний</w:t>
      </w:r>
      <w:r w:rsidRPr="00416D9F">
        <w:rPr>
          <w:spacing w:val="54"/>
          <w:sz w:val="22"/>
          <w:szCs w:val="22"/>
        </w:rPr>
        <w:t xml:space="preserve"> </w:t>
      </w:r>
      <w:r w:rsidRPr="00416D9F">
        <w:rPr>
          <w:sz w:val="22"/>
          <w:szCs w:val="22"/>
        </w:rPr>
        <w:t>или</w:t>
      </w:r>
      <w:r w:rsidRPr="00416D9F">
        <w:rPr>
          <w:spacing w:val="53"/>
          <w:sz w:val="22"/>
          <w:szCs w:val="22"/>
        </w:rPr>
        <w:t xml:space="preserve"> </w:t>
      </w:r>
      <w:r w:rsidRPr="00416D9F">
        <w:rPr>
          <w:spacing w:val="-1"/>
          <w:sz w:val="22"/>
          <w:szCs w:val="22"/>
        </w:rPr>
        <w:t>организаций,</w:t>
      </w:r>
      <w:r w:rsidRPr="00416D9F">
        <w:rPr>
          <w:spacing w:val="53"/>
          <w:sz w:val="22"/>
          <w:szCs w:val="22"/>
        </w:rPr>
        <w:t xml:space="preserve"> </w:t>
      </w:r>
      <w:r w:rsidRPr="00416D9F">
        <w:rPr>
          <w:spacing w:val="-1"/>
          <w:sz w:val="22"/>
          <w:szCs w:val="22"/>
        </w:rPr>
        <w:t>содержащих</w:t>
      </w:r>
      <w:r w:rsidRPr="00416D9F">
        <w:rPr>
          <w:spacing w:val="52"/>
          <w:sz w:val="22"/>
          <w:szCs w:val="22"/>
        </w:rPr>
        <w:t xml:space="preserve"> </w:t>
      </w:r>
      <w:r w:rsidRPr="00416D9F">
        <w:rPr>
          <w:spacing w:val="-2"/>
          <w:sz w:val="22"/>
          <w:szCs w:val="22"/>
        </w:rPr>
        <w:t>ссылки</w:t>
      </w:r>
      <w:r w:rsidRPr="00416D9F">
        <w:rPr>
          <w:spacing w:val="54"/>
          <w:sz w:val="22"/>
          <w:szCs w:val="22"/>
        </w:rPr>
        <w:t xml:space="preserve"> </w:t>
      </w:r>
      <w:r w:rsidRPr="00416D9F">
        <w:rPr>
          <w:sz w:val="22"/>
          <w:szCs w:val="22"/>
        </w:rPr>
        <w:t>на</w:t>
      </w:r>
      <w:r w:rsidRPr="00416D9F">
        <w:rPr>
          <w:spacing w:val="50"/>
          <w:sz w:val="22"/>
          <w:szCs w:val="22"/>
        </w:rPr>
        <w:t xml:space="preserve"> </w:t>
      </w:r>
      <w:r w:rsidRPr="00416D9F">
        <w:rPr>
          <w:spacing w:val="-2"/>
          <w:sz w:val="22"/>
          <w:szCs w:val="22"/>
        </w:rPr>
        <w:t>ложные</w:t>
      </w:r>
      <w:r w:rsidRPr="00416D9F">
        <w:rPr>
          <w:spacing w:val="51"/>
          <w:sz w:val="22"/>
          <w:szCs w:val="22"/>
        </w:rPr>
        <w:t xml:space="preserve"> </w:t>
      </w:r>
      <w:r w:rsidRPr="00416D9F">
        <w:rPr>
          <w:sz w:val="22"/>
          <w:szCs w:val="22"/>
        </w:rPr>
        <w:t>сайты,</w:t>
      </w:r>
      <w:r w:rsidRPr="00416D9F">
        <w:rPr>
          <w:spacing w:val="52"/>
          <w:sz w:val="22"/>
          <w:szCs w:val="22"/>
        </w:rPr>
        <w:t xml:space="preserve"> </w:t>
      </w:r>
      <w:r w:rsidRPr="00416D9F">
        <w:rPr>
          <w:sz w:val="22"/>
          <w:szCs w:val="22"/>
        </w:rPr>
        <w:t>внешне</w:t>
      </w:r>
      <w:r w:rsidRPr="00416D9F">
        <w:rPr>
          <w:spacing w:val="47"/>
          <w:sz w:val="22"/>
          <w:szCs w:val="22"/>
        </w:rPr>
        <w:t xml:space="preserve"> </w:t>
      </w:r>
      <w:r w:rsidRPr="00416D9F">
        <w:rPr>
          <w:spacing w:val="-1"/>
          <w:sz w:val="22"/>
          <w:szCs w:val="22"/>
        </w:rPr>
        <w:t>неотличимые</w:t>
      </w:r>
      <w:r w:rsidRPr="00416D9F">
        <w:rPr>
          <w:spacing w:val="3"/>
          <w:sz w:val="22"/>
          <w:szCs w:val="22"/>
        </w:rPr>
        <w:t xml:space="preserve"> </w:t>
      </w:r>
      <w:r w:rsidRPr="00416D9F">
        <w:rPr>
          <w:spacing w:val="-3"/>
          <w:sz w:val="22"/>
          <w:szCs w:val="22"/>
        </w:rPr>
        <w:t>от</w:t>
      </w:r>
      <w:r w:rsidRPr="00416D9F">
        <w:rPr>
          <w:sz w:val="22"/>
          <w:szCs w:val="22"/>
        </w:rPr>
        <w:t xml:space="preserve"> </w:t>
      </w:r>
      <w:r w:rsidRPr="00416D9F">
        <w:rPr>
          <w:spacing w:val="-1"/>
          <w:sz w:val="22"/>
          <w:szCs w:val="22"/>
        </w:rPr>
        <w:t>настоящих.</w:t>
      </w:r>
    </w:p>
    <w:p w:rsidR="00B60F76" w:rsidRPr="00416D9F" w:rsidRDefault="00B60F76" w:rsidP="00B60F76">
      <w:pPr>
        <w:pStyle w:val="a4"/>
        <w:ind w:right="113" w:firstLine="710"/>
        <w:jc w:val="both"/>
        <w:rPr>
          <w:sz w:val="22"/>
          <w:szCs w:val="22"/>
        </w:rPr>
      </w:pPr>
      <w:r w:rsidRPr="00416D9F">
        <w:rPr>
          <w:b/>
          <w:bCs/>
          <w:spacing w:val="-1"/>
          <w:sz w:val="22"/>
          <w:szCs w:val="22"/>
        </w:rPr>
        <w:t>Вредоносное</w:t>
      </w:r>
      <w:r w:rsidRPr="00416D9F">
        <w:rPr>
          <w:b/>
          <w:bCs/>
          <w:spacing w:val="22"/>
          <w:sz w:val="22"/>
          <w:szCs w:val="22"/>
        </w:rPr>
        <w:t xml:space="preserve"> </w:t>
      </w:r>
      <w:r w:rsidRPr="00416D9F">
        <w:rPr>
          <w:b/>
          <w:bCs/>
          <w:sz w:val="22"/>
          <w:szCs w:val="22"/>
        </w:rPr>
        <w:t>ПО</w:t>
      </w:r>
      <w:r w:rsidRPr="00416D9F">
        <w:rPr>
          <w:b/>
          <w:bCs/>
          <w:spacing w:val="20"/>
          <w:sz w:val="22"/>
          <w:szCs w:val="22"/>
        </w:rPr>
        <w:t xml:space="preserve"> </w:t>
      </w:r>
      <w:r w:rsidRPr="00416D9F">
        <w:rPr>
          <w:b/>
          <w:bCs/>
          <w:spacing w:val="-1"/>
          <w:sz w:val="22"/>
          <w:szCs w:val="22"/>
        </w:rPr>
        <w:t>(</w:t>
      </w:r>
      <w:proofErr w:type="spellStart"/>
      <w:r w:rsidRPr="00416D9F">
        <w:rPr>
          <w:b/>
          <w:bCs/>
          <w:spacing w:val="-1"/>
          <w:sz w:val="22"/>
          <w:szCs w:val="22"/>
        </w:rPr>
        <w:t>malware</w:t>
      </w:r>
      <w:proofErr w:type="spellEnd"/>
      <w:r w:rsidRPr="00416D9F">
        <w:rPr>
          <w:b/>
          <w:bCs/>
          <w:spacing w:val="-1"/>
          <w:sz w:val="22"/>
          <w:szCs w:val="22"/>
        </w:rPr>
        <w:t>)</w:t>
      </w:r>
      <w:r w:rsidRPr="00416D9F">
        <w:rPr>
          <w:spacing w:val="28"/>
          <w:sz w:val="22"/>
          <w:szCs w:val="22"/>
        </w:rPr>
        <w:t xml:space="preserve"> </w:t>
      </w:r>
      <w:r w:rsidRPr="00416D9F">
        <w:rPr>
          <w:sz w:val="22"/>
          <w:szCs w:val="22"/>
        </w:rPr>
        <w:t>–</w:t>
      </w:r>
      <w:r w:rsidRPr="00416D9F">
        <w:rPr>
          <w:spacing w:val="19"/>
          <w:sz w:val="22"/>
          <w:szCs w:val="22"/>
        </w:rPr>
        <w:t xml:space="preserve"> </w:t>
      </w:r>
      <w:r w:rsidRPr="00416D9F">
        <w:rPr>
          <w:spacing w:val="1"/>
          <w:sz w:val="22"/>
          <w:szCs w:val="22"/>
        </w:rPr>
        <w:t>это</w:t>
      </w:r>
      <w:r w:rsidRPr="00416D9F">
        <w:rPr>
          <w:spacing w:val="14"/>
          <w:sz w:val="22"/>
          <w:szCs w:val="22"/>
        </w:rPr>
        <w:t xml:space="preserve"> </w:t>
      </w:r>
      <w:r w:rsidRPr="00416D9F">
        <w:rPr>
          <w:spacing w:val="-1"/>
          <w:sz w:val="22"/>
          <w:szCs w:val="22"/>
        </w:rPr>
        <w:t>назойливые</w:t>
      </w:r>
      <w:r w:rsidRPr="00416D9F">
        <w:rPr>
          <w:spacing w:val="17"/>
          <w:sz w:val="22"/>
          <w:szCs w:val="22"/>
        </w:rPr>
        <w:t xml:space="preserve"> </w:t>
      </w:r>
      <w:r w:rsidRPr="00416D9F">
        <w:rPr>
          <w:sz w:val="22"/>
          <w:szCs w:val="22"/>
        </w:rPr>
        <w:t>или</w:t>
      </w:r>
      <w:r w:rsidRPr="00416D9F">
        <w:rPr>
          <w:spacing w:val="20"/>
          <w:sz w:val="22"/>
          <w:szCs w:val="22"/>
        </w:rPr>
        <w:t xml:space="preserve"> </w:t>
      </w:r>
      <w:r w:rsidRPr="00416D9F">
        <w:rPr>
          <w:spacing w:val="-2"/>
          <w:sz w:val="22"/>
          <w:szCs w:val="22"/>
        </w:rPr>
        <w:t>опасные</w:t>
      </w:r>
      <w:r w:rsidRPr="00416D9F">
        <w:rPr>
          <w:spacing w:val="22"/>
          <w:sz w:val="22"/>
          <w:szCs w:val="22"/>
        </w:rPr>
        <w:t xml:space="preserve"> </w:t>
      </w:r>
      <w:r w:rsidRPr="00416D9F">
        <w:rPr>
          <w:spacing w:val="-1"/>
          <w:sz w:val="22"/>
          <w:szCs w:val="22"/>
        </w:rPr>
        <w:t>программы,</w:t>
      </w:r>
      <w:r w:rsidRPr="00416D9F">
        <w:rPr>
          <w:spacing w:val="23"/>
          <w:sz w:val="22"/>
          <w:szCs w:val="22"/>
        </w:rPr>
        <w:t xml:space="preserve"> </w:t>
      </w:r>
      <w:r w:rsidRPr="00416D9F">
        <w:rPr>
          <w:spacing w:val="-1"/>
          <w:sz w:val="22"/>
          <w:szCs w:val="22"/>
        </w:rPr>
        <w:t>предназначенные</w:t>
      </w:r>
      <w:r w:rsidRPr="00416D9F">
        <w:rPr>
          <w:spacing w:val="59"/>
          <w:sz w:val="22"/>
          <w:szCs w:val="22"/>
        </w:rPr>
        <w:t xml:space="preserve"> </w:t>
      </w:r>
      <w:r w:rsidRPr="00416D9F">
        <w:rPr>
          <w:spacing w:val="-1"/>
          <w:sz w:val="22"/>
          <w:szCs w:val="22"/>
        </w:rPr>
        <w:t>для</w:t>
      </w:r>
      <w:r w:rsidRPr="00416D9F">
        <w:rPr>
          <w:spacing w:val="14"/>
          <w:sz w:val="22"/>
          <w:szCs w:val="22"/>
        </w:rPr>
        <w:t xml:space="preserve"> </w:t>
      </w:r>
      <w:r w:rsidRPr="00416D9F">
        <w:rPr>
          <w:sz w:val="22"/>
          <w:szCs w:val="22"/>
        </w:rPr>
        <w:t>тайного</w:t>
      </w:r>
      <w:r w:rsidRPr="00416D9F">
        <w:rPr>
          <w:spacing w:val="14"/>
          <w:sz w:val="22"/>
          <w:szCs w:val="22"/>
        </w:rPr>
        <w:t xml:space="preserve"> </w:t>
      </w:r>
      <w:r w:rsidRPr="00416D9F">
        <w:rPr>
          <w:spacing w:val="-1"/>
          <w:sz w:val="22"/>
          <w:szCs w:val="22"/>
        </w:rPr>
        <w:t>доступа</w:t>
      </w:r>
      <w:r w:rsidRPr="00416D9F">
        <w:rPr>
          <w:spacing w:val="12"/>
          <w:sz w:val="22"/>
          <w:szCs w:val="22"/>
        </w:rPr>
        <w:t xml:space="preserve"> </w:t>
      </w:r>
      <w:r w:rsidRPr="00416D9F">
        <w:rPr>
          <w:sz w:val="22"/>
          <w:szCs w:val="22"/>
        </w:rPr>
        <w:t>к</w:t>
      </w:r>
      <w:r w:rsidRPr="00416D9F">
        <w:rPr>
          <w:spacing w:val="22"/>
          <w:sz w:val="22"/>
          <w:szCs w:val="22"/>
        </w:rPr>
        <w:t xml:space="preserve"> </w:t>
      </w:r>
      <w:r w:rsidRPr="00416D9F">
        <w:rPr>
          <w:spacing w:val="-1"/>
          <w:sz w:val="22"/>
          <w:szCs w:val="22"/>
        </w:rPr>
        <w:t>устройству</w:t>
      </w:r>
      <w:r w:rsidRPr="00416D9F">
        <w:rPr>
          <w:spacing w:val="9"/>
          <w:sz w:val="22"/>
          <w:szCs w:val="22"/>
        </w:rPr>
        <w:t xml:space="preserve"> </w:t>
      </w:r>
      <w:r w:rsidRPr="00416D9F">
        <w:rPr>
          <w:sz w:val="22"/>
          <w:szCs w:val="22"/>
        </w:rPr>
        <w:t>без</w:t>
      </w:r>
      <w:r w:rsidRPr="00416D9F">
        <w:rPr>
          <w:spacing w:val="14"/>
          <w:sz w:val="22"/>
          <w:szCs w:val="22"/>
        </w:rPr>
        <w:t xml:space="preserve"> </w:t>
      </w:r>
      <w:r w:rsidRPr="00416D9F">
        <w:rPr>
          <w:spacing w:val="-1"/>
          <w:sz w:val="22"/>
          <w:szCs w:val="22"/>
        </w:rPr>
        <w:t>ведома</w:t>
      </w:r>
      <w:r w:rsidRPr="00416D9F">
        <w:rPr>
          <w:spacing w:val="12"/>
          <w:sz w:val="22"/>
          <w:szCs w:val="22"/>
        </w:rPr>
        <w:t xml:space="preserve"> </w:t>
      </w:r>
      <w:r w:rsidRPr="00416D9F">
        <w:rPr>
          <w:spacing w:val="1"/>
          <w:sz w:val="22"/>
          <w:szCs w:val="22"/>
        </w:rPr>
        <w:t>его</w:t>
      </w:r>
      <w:r w:rsidRPr="00416D9F">
        <w:rPr>
          <w:spacing w:val="9"/>
          <w:sz w:val="22"/>
          <w:szCs w:val="22"/>
        </w:rPr>
        <w:t xml:space="preserve"> </w:t>
      </w:r>
      <w:r w:rsidRPr="00416D9F">
        <w:rPr>
          <w:spacing w:val="-1"/>
          <w:sz w:val="22"/>
          <w:szCs w:val="22"/>
        </w:rPr>
        <w:t>владельца.</w:t>
      </w:r>
      <w:r w:rsidRPr="00416D9F">
        <w:rPr>
          <w:spacing w:val="14"/>
          <w:sz w:val="22"/>
          <w:szCs w:val="22"/>
        </w:rPr>
        <w:t xml:space="preserve"> </w:t>
      </w:r>
      <w:r w:rsidRPr="00416D9F">
        <w:rPr>
          <w:spacing w:val="-1"/>
          <w:sz w:val="22"/>
          <w:szCs w:val="22"/>
        </w:rPr>
        <w:t>Целями</w:t>
      </w:r>
      <w:r w:rsidRPr="00416D9F">
        <w:rPr>
          <w:spacing w:val="15"/>
          <w:sz w:val="22"/>
          <w:szCs w:val="22"/>
        </w:rPr>
        <w:t xml:space="preserve"> </w:t>
      </w:r>
      <w:r w:rsidRPr="00416D9F">
        <w:rPr>
          <w:spacing w:val="2"/>
          <w:sz w:val="22"/>
          <w:szCs w:val="22"/>
        </w:rPr>
        <w:t>такого</w:t>
      </w:r>
      <w:r w:rsidRPr="00416D9F">
        <w:rPr>
          <w:spacing w:val="14"/>
          <w:sz w:val="22"/>
          <w:szCs w:val="22"/>
        </w:rPr>
        <w:t xml:space="preserve"> </w:t>
      </w:r>
      <w:r w:rsidRPr="00416D9F">
        <w:rPr>
          <w:spacing w:val="-1"/>
          <w:sz w:val="22"/>
          <w:szCs w:val="22"/>
        </w:rPr>
        <w:t>доступа</w:t>
      </w:r>
      <w:r w:rsidRPr="00416D9F">
        <w:rPr>
          <w:spacing w:val="17"/>
          <w:sz w:val="22"/>
          <w:szCs w:val="22"/>
        </w:rPr>
        <w:t xml:space="preserve"> </w:t>
      </w:r>
      <w:r w:rsidRPr="00416D9F">
        <w:rPr>
          <w:spacing w:val="-2"/>
          <w:sz w:val="22"/>
          <w:szCs w:val="22"/>
        </w:rPr>
        <w:t>могут</w:t>
      </w:r>
      <w:r w:rsidRPr="00416D9F">
        <w:rPr>
          <w:spacing w:val="18"/>
          <w:sz w:val="22"/>
          <w:szCs w:val="22"/>
        </w:rPr>
        <w:t xml:space="preserve"> </w:t>
      </w:r>
      <w:r w:rsidRPr="00416D9F">
        <w:rPr>
          <w:spacing w:val="-1"/>
          <w:sz w:val="22"/>
          <w:szCs w:val="22"/>
        </w:rPr>
        <w:t>быть</w:t>
      </w:r>
      <w:r w:rsidRPr="00416D9F">
        <w:rPr>
          <w:spacing w:val="72"/>
          <w:sz w:val="22"/>
          <w:szCs w:val="22"/>
        </w:rPr>
        <w:t xml:space="preserve"> </w:t>
      </w:r>
      <w:r w:rsidRPr="00416D9F">
        <w:rPr>
          <w:spacing w:val="-2"/>
          <w:sz w:val="22"/>
          <w:szCs w:val="22"/>
        </w:rPr>
        <w:t>как</w:t>
      </w:r>
      <w:r w:rsidRPr="00416D9F">
        <w:rPr>
          <w:spacing w:val="22"/>
          <w:sz w:val="22"/>
          <w:szCs w:val="22"/>
        </w:rPr>
        <w:t xml:space="preserve"> </w:t>
      </w:r>
      <w:r w:rsidRPr="00416D9F">
        <w:rPr>
          <w:spacing w:val="-2"/>
          <w:sz w:val="22"/>
          <w:szCs w:val="22"/>
        </w:rPr>
        <w:t>удаленное</w:t>
      </w:r>
      <w:r w:rsidRPr="00416D9F">
        <w:rPr>
          <w:spacing w:val="26"/>
          <w:sz w:val="22"/>
          <w:szCs w:val="22"/>
        </w:rPr>
        <w:t xml:space="preserve"> </w:t>
      </w:r>
      <w:r w:rsidRPr="00416D9F">
        <w:rPr>
          <w:spacing w:val="-1"/>
          <w:sz w:val="22"/>
          <w:szCs w:val="22"/>
        </w:rPr>
        <w:t>управление</w:t>
      </w:r>
      <w:r w:rsidRPr="00416D9F">
        <w:rPr>
          <w:spacing w:val="22"/>
          <w:sz w:val="22"/>
          <w:szCs w:val="22"/>
        </w:rPr>
        <w:t xml:space="preserve"> </w:t>
      </w:r>
      <w:r w:rsidRPr="00416D9F">
        <w:rPr>
          <w:spacing w:val="-1"/>
          <w:sz w:val="22"/>
          <w:szCs w:val="22"/>
        </w:rPr>
        <w:t>устройством,</w:t>
      </w:r>
      <w:r w:rsidRPr="00416D9F">
        <w:rPr>
          <w:spacing w:val="19"/>
          <w:sz w:val="22"/>
          <w:szCs w:val="22"/>
        </w:rPr>
        <w:t xml:space="preserve"> </w:t>
      </w:r>
      <w:r w:rsidRPr="00416D9F">
        <w:rPr>
          <w:spacing w:val="-1"/>
          <w:sz w:val="22"/>
          <w:szCs w:val="22"/>
        </w:rPr>
        <w:t>так</w:t>
      </w:r>
      <w:r w:rsidRPr="00416D9F">
        <w:rPr>
          <w:spacing w:val="22"/>
          <w:sz w:val="22"/>
          <w:szCs w:val="22"/>
        </w:rPr>
        <w:t xml:space="preserve"> </w:t>
      </w:r>
      <w:r w:rsidRPr="00416D9F">
        <w:rPr>
          <w:sz w:val="22"/>
          <w:szCs w:val="22"/>
        </w:rPr>
        <w:t>и</w:t>
      </w:r>
      <w:r w:rsidRPr="00416D9F">
        <w:rPr>
          <w:spacing w:val="20"/>
          <w:sz w:val="22"/>
          <w:szCs w:val="22"/>
        </w:rPr>
        <w:t xml:space="preserve"> </w:t>
      </w:r>
      <w:r w:rsidRPr="00416D9F">
        <w:rPr>
          <w:spacing w:val="-1"/>
          <w:sz w:val="22"/>
          <w:szCs w:val="22"/>
        </w:rPr>
        <w:t>подмена</w:t>
      </w:r>
      <w:r w:rsidRPr="00416D9F">
        <w:rPr>
          <w:spacing w:val="17"/>
          <w:sz w:val="22"/>
          <w:szCs w:val="22"/>
        </w:rPr>
        <w:t xml:space="preserve"> </w:t>
      </w:r>
      <w:r w:rsidRPr="00416D9F">
        <w:rPr>
          <w:spacing w:val="-1"/>
          <w:sz w:val="22"/>
          <w:szCs w:val="22"/>
        </w:rPr>
        <w:t>составляемых</w:t>
      </w:r>
      <w:r w:rsidRPr="00416D9F">
        <w:rPr>
          <w:spacing w:val="19"/>
          <w:sz w:val="22"/>
          <w:szCs w:val="22"/>
        </w:rPr>
        <w:t xml:space="preserve"> </w:t>
      </w:r>
      <w:r w:rsidRPr="00416D9F">
        <w:rPr>
          <w:spacing w:val="-1"/>
          <w:sz w:val="22"/>
          <w:szCs w:val="22"/>
        </w:rPr>
        <w:t>пользователем</w:t>
      </w:r>
      <w:r w:rsidRPr="00416D9F">
        <w:rPr>
          <w:spacing w:val="17"/>
          <w:sz w:val="22"/>
          <w:szCs w:val="22"/>
        </w:rPr>
        <w:t xml:space="preserve"> </w:t>
      </w:r>
      <w:r w:rsidRPr="00416D9F">
        <w:rPr>
          <w:sz w:val="22"/>
          <w:szCs w:val="22"/>
        </w:rPr>
        <w:t>платежных</w:t>
      </w:r>
      <w:r w:rsidRPr="00416D9F">
        <w:rPr>
          <w:spacing w:val="59"/>
          <w:sz w:val="22"/>
          <w:szCs w:val="22"/>
        </w:rPr>
        <w:t xml:space="preserve"> </w:t>
      </w:r>
      <w:r w:rsidRPr="00416D9F">
        <w:rPr>
          <w:spacing w:val="-1"/>
          <w:sz w:val="22"/>
          <w:szCs w:val="22"/>
        </w:rPr>
        <w:t>поручений.</w:t>
      </w:r>
    </w:p>
    <w:p w:rsidR="00B60F76" w:rsidRPr="00416D9F" w:rsidRDefault="00B60F76" w:rsidP="00E97CDD">
      <w:pPr>
        <w:pStyle w:val="a"/>
        <w:ind w:firstLine="873"/>
        <w:outlineLvl w:val="4"/>
        <w:rPr>
          <w:b/>
          <w:bCs/>
          <w:sz w:val="22"/>
        </w:rPr>
      </w:pPr>
      <w:r w:rsidRPr="00416D9F">
        <w:rPr>
          <w:b/>
          <w:bCs/>
          <w:sz w:val="22"/>
        </w:rPr>
        <w:t>Риски</w:t>
      </w:r>
      <w:r w:rsidRPr="00416D9F">
        <w:rPr>
          <w:b/>
          <w:bCs/>
          <w:spacing w:val="1"/>
          <w:sz w:val="22"/>
        </w:rPr>
        <w:t xml:space="preserve"> </w:t>
      </w:r>
      <w:r w:rsidRPr="00416D9F">
        <w:rPr>
          <w:b/>
          <w:bCs/>
          <w:sz w:val="22"/>
        </w:rPr>
        <w:t xml:space="preserve">использования </w:t>
      </w:r>
      <w:r w:rsidRPr="00416D9F">
        <w:rPr>
          <w:b/>
          <w:bCs/>
          <w:spacing w:val="-2"/>
          <w:sz w:val="22"/>
        </w:rPr>
        <w:t>систем</w:t>
      </w:r>
      <w:r w:rsidRPr="00416D9F">
        <w:rPr>
          <w:b/>
          <w:bCs/>
          <w:spacing w:val="1"/>
          <w:sz w:val="22"/>
        </w:rPr>
        <w:t xml:space="preserve"> </w:t>
      </w:r>
      <w:r w:rsidRPr="00416D9F">
        <w:rPr>
          <w:b/>
          <w:bCs/>
          <w:sz w:val="22"/>
        </w:rPr>
        <w:t>дистанционного банковского обслуживания</w:t>
      </w:r>
    </w:p>
    <w:p w:rsidR="00B60F76" w:rsidRPr="00416D9F" w:rsidRDefault="00B60F76" w:rsidP="00B60F76">
      <w:pPr>
        <w:pStyle w:val="a4"/>
        <w:spacing w:line="239" w:lineRule="auto"/>
        <w:ind w:right="104" w:firstLine="710"/>
        <w:jc w:val="both"/>
        <w:rPr>
          <w:sz w:val="22"/>
          <w:szCs w:val="22"/>
        </w:rPr>
      </w:pPr>
      <w:r w:rsidRPr="00416D9F">
        <w:rPr>
          <w:spacing w:val="-1"/>
          <w:sz w:val="22"/>
          <w:szCs w:val="22"/>
        </w:rPr>
        <w:t>Использование</w:t>
      </w:r>
      <w:r w:rsidRPr="00416D9F">
        <w:rPr>
          <w:spacing w:val="12"/>
          <w:sz w:val="22"/>
          <w:szCs w:val="22"/>
        </w:rPr>
        <w:t xml:space="preserve"> </w:t>
      </w:r>
      <w:r w:rsidRPr="00416D9F">
        <w:rPr>
          <w:spacing w:val="-1"/>
          <w:sz w:val="22"/>
          <w:szCs w:val="22"/>
        </w:rPr>
        <w:t>систем</w:t>
      </w:r>
      <w:r w:rsidRPr="00416D9F">
        <w:rPr>
          <w:spacing w:val="12"/>
          <w:sz w:val="22"/>
          <w:szCs w:val="22"/>
        </w:rPr>
        <w:t xml:space="preserve"> </w:t>
      </w:r>
      <w:r w:rsidRPr="00416D9F">
        <w:rPr>
          <w:spacing w:val="-1"/>
          <w:sz w:val="22"/>
          <w:szCs w:val="22"/>
        </w:rPr>
        <w:t>дистанционного</w:t>
      </w:r>
      <w:r w:rsidRPr="00416D9F">
        <w:rPr>
          <w:spacing w:val="9"/>
          <w:sz w:val="22"/>
          <w:szCs w:val="22"/>
        </w:rPr>
        <w:t xml:space="preserve"> </w:t>
      </w:r>
      <w:r w:rsidRPr="00416D9F">
        <w:rPr>
          <w:spacing w:val="-1"/>
          <w:sz w:val="22"/>
          <w:szCs w:val="22"/>
        </w:rPr>
        <w:t>банковского</w:t>
      </w:r>
      <w:r w:rsidRPr="00416D9F">
        <w:rPr>
          <w:spacing w:val="9"/>
          <w:sz w:val="22"/>
          <w:szCs w:val="22"/>
        </w:rPr>
        <w:t xml:space="preserve"> </w:t>
      </w:r>
      <w:r w:rsidRPr="00416D9F">
        <w:rPr>
          <w:spacing w:val="-1"/>
          <w:sz w:val="22"/>
          <w:szCs w:val="22"/>
        </w:rPr>
        <w:t>обслуживания</w:t>
      </w:r>
      <w:r w:rsidRPr="00416D9F">
        <w:rPr>
          <w:spacing w:val="24"/>
          <w:sz w:val="22"/>
          <w:szCs w:val="22"/>
        </w:rPr>
        <w:t xml:space="preserve"> </w:t>
      </w:r>
      <w:r w:rsidRPr="00416D9F">
        <w:rPr>
          <w:spacing w:val="-1"/>
          <w:sz w:val="22"/>
          <w:szCs w:val="22"/>
        </w:rPr>
        <w:t>неизбежно</w:t>
      </w:r>
      <w:r w:rsidRPr="00416D9F">
        <w:rPr>
          <w:spacing w:val="9"/>
          <w:sz w:val="22"/>
          <w:szCs w:val="22"/>
        </w:rPr>
        <w:t xml:space="preserve"> </w:t>
      </w:r>
      <w:r w:rsidRPr="00416D9F">
        <w:rPr>
          <w:spacing w:val="-1"/>
          <w:sz w:val="22"/>
          <w:szCs w:val="22"/>
        </w:rPr>
        <w:t>сопряжено</w:t>
      </w:r>
      <w:r w:rsidRPr="00416D9F">
        <w:rPr>
          <w:spacing w:val="79"/>
          <w:sz w:val="22"/>
          <w:szCs w:val="22"/>
        </w:rPr>
        <w:t xml:space="preserve"> </w:t>
      </w:r>
      <w:r w:rsidRPr="00416D9F">
        <w:rPr>
          <w:sz w:val="22"/>
          <w:szCs w:val="22"/>
        </w:rPr>
        <w:t>с</w:t>
      </w:r>
      <w:r w:rsidRPr="00416D9F">
        <w:rPr>
          <w:spacing w:val="31"/>
          <w:sz w:val="22"/>
          <w:szCs w:val="22"/>
        </w:rPr>
        <w:t xml:space="preserve"> </w:t>
      </w:r>
      <w:r w:rsidRPr="00416D9F">
        <w:rPr>
          <w:spacing w:val="-1"/>
          <w:sz w:val="22"/>
          <w:szCs w:val="22"/>
        </w:rPr>
        <w:t>рисками</w:t>
      </w:r>
      <w:r w:rsidRPr="00416D9F">
        <w:rPr>
          <w:spacing w:val="35"/>
          <w:sz w:val="22"/>
          <w:szCs w:val="22"/>
        </w:rPr>
        <w:t xml:space="preserve"> </w:t>
      </w:r>
      <w:r w:rsidRPr="00416D9F">
        <w:rPr>
          <w:spacing w:val="-1"/>
          <w:sz w:val="22"/>
          <w:szCs w:val="22"/>
        </w:rPr>
        <w:t>получения</w:t>
      </w:r>
      <w:r w:rsidRPr="00416D9F">
        <w:rPr>
          <w:spacing w:val="32"/>
          <w:sz w:val="22"/>
          <w:szCs w:val="22"/>
        </w:rPr>
        <w:t xml:space="preserve"> </w:t>
      </w:r>
      <w:r w:rsidRPr="00416D9F">
        <w:rPr>
          <w:spacing w:val="-1"/>
          <w:sz w:val="22"/>
          <w:szCs w:val="22"/>
        </w:rPr>
        <w:t>несанкционированного</w:t>
      </w:r>
      <w:r w:rsidRPr="00416D9F">
        <w:rPr>
          <w:spacing w:val="34"/>
          <w:sz w:val="22"/>
          <w:szCs w:val="22"/>
        </w:rPr>
        <w:t xml:space="preserve"> </w:t>
      </w:r>
      <w:r w:rsidRPr="00416D9F">
        <w:rPr>
          <w:spacing w:val="-2"/>
          <w:sz w:val="22"/>
          <w:szCs w:val="22"/>
        </w:rPr>
        <w:t>доступа</w:t>
      </w:r>
      <w:r w:rsidRPr="00416D9F">
        <w:rPr>
          <w:spacing w:val="31"/>
          <w:sz w:val="22"/>
          <w:szCs w:val="22"/>
        </w:rPr>
        <w:t xml:space="preserve"> </w:t>
      </w:r>
      <w:r w:rsidRPr="00416D9F">
        <w:rPr>
          <w:spacing w:val="-1"/>
          <w:sz w:val="22"/>
          <w:szCs w:val="22"/>
        </w:rPr>
        <w:t>злоумышленников</w:t>
      </w:r>
      <w:r w:rsidRPr="00416D9F">
        <w:rPr>
          <w:spacing w:val="35"/>
          <w:sz w:val="22"/>
          <w:szCs w:val="22"/>
        </w:rPr>
        <w:t xml:space="preserve"> </w:t>
      </w:r>
      <w:r w:rsidRPr="00416D9F">
        <w:rPr>
          <w:sz w:val="22"/>
          <w:szCs w:val="22"/>
        </w:rPr>
        <w:t>к</w:t>
      </w:r>
      <w:r w:rsidRPr="00416D9F">
        <w:rPr>
          <w:spacing w:val="36"/>
          <w:sz w:val="22"/>
          <w:szCs w:val="22"/>
        </w:rPr>
        <w:t xml:space="preserve"> </w:t>
      </w:r>
      <w:r w:rsidRPr="00416D9F">
        <w:rPr>
          <w:spacing w:val="-1"/>
          <w:sz w:val="22"/>
          <w:szCs w:val="22"/>
        </w:rPr>
        <w:t>устройствам</w:t>
      </w:r>
      <w:r w:rsidRPr="00416D9F">
        <w:rPr>
          <w:spacing w:val="59"/>
          <w:sz w:val="22"/>
          <w:szCs w:val="22"/>
        </w:rPr>
        <w:t xml:space="preserve"> </w:t>
      </w:r>
      <w:r w:rsidRPr="00416D9F">
        <w:rPr>
          <w:spacing w:val="-2"/>
          <w:sz w:val="22"/>
          <w:szCs w:val="22"/>
        </w:rPr>
        <w:t>пользователей</w:t>
      </w:r>
      <w:r w:rsidRPr="00416D9F">
        <w:rPr>
          <w:spacing w:val="39"/>
          <w:sz w:val="22"/>
          <w:szCs w:val="22"/>
        </w:rPr>
        <w:t xml:space="preserve"> </w:t>
      </w:r>
      <w:r w:rsidRPr="00416D9F">
        <w:rPr>
          <w:sz w:val="22"/>
          <w:szCs w:val="22"/>
        </w:rPr>
        <w:t>систем</w:t>
      </w:r>
      <w:r w:rsidRPr="00416D9F">
        <w:rPr>
          <w:spacing w:val="37"/>
          <w:sz w:val="22"/>
          <w:szCs w:val="22"/>
        </w:rPr>
        <w:t xml:space="preserve"> </w:t>
      </w:r>
      <w:r w:rsidRPr="00416D9F">
        <w:rPr>
          <w:spacing w:val="-1"/>
          <w:sz w:val="22"/>
          <w:szCs w:val="22"/>
        </w:rPr>
        <w:t>дистанционного</w:t>
      </w:r>
      <w:r w:rsidRPr="00416D9F">
        <w:rPr>
          <w:spacing w:val="33"/>
          <w:sz w:val="22"/>
          <w:szCs w:val="22"/>
        </w:rPr>
        <w:t xml:space="preserve"> </w:t>
      </w:r>
      <w:r w:rsidRPr="00416D9F">
        <w:rPr>
          <w:sz w:val="22"/>
          <w:szCs w:val="22"/>
        </w:rPr>
        <w:t>банковского</w:t>
      </w:r>
      <w:r w:rsidRPr="00416D9F">
        <w:rPr>
          <w:spacing w:val="34"/>
          <w:sz w:val="22"/>
          <w:szCs w:val="22"/>
        </w:rPr>
        <w:t xml:space="preserve"> </w:t>
      </w:r>
      <w:r w:rsidRPr="00416D9F">
        <w:rPr>
          <w:spacing w:val="-1"/>
          <w:sz w:val="22"/>
          <w:szCs w:val="22"/>
        </w:rPr>
        <w:t>обслуживания,</w:t>
      </w:r>
      <w:r w:rsidRPr="00416D9F">
        <w:rPr>
          <w:spacing w:val="37"/>
          <w:sz w:val="22"/>
          <w:szCs w:val="22"/>
        </w:rPr>
        <w:t xml:space="preserve"> </w:t>
      </w:r>
      <w:r w:rsidRPr="00416D9F">
        <w:rPr>
          <w:spacing w:val="-1"/>
          <w:sz w:val="22"/>
          <w:szCs w:val="22"/>
        </w:rPr>
        <w:t>заражения</w:t>
      </w:r>
      <w:r w:rsidRPr="00416D9F">
        <w:rPr>
          <w:spacing w:val="38"/>
          <w:sz w:val="22"/>
          <w:szCs w:val="22"/>
        </w:rPr>
        <w:t xml:space="preserve"> </w:t>
      </w:r>
      <w:r w:rsidRPr="00416D9F">
        <w:rPr>
          <w:spacing w:val="-2"/>
          <w:sz w:val="22"/>
          <w:szCs w:val="22"/>
        </w:rPr>
        <w:t>устройств</w:t>
      </w:r>
      <w:r w:rsidRPr="00416D9F">
        <w:rPr>
          <w:spacing w:val="69"/>
          <w:sz w:val="22"/>
          <w:szCs w:val="22"/>
        </w:rPr>
        <w:t xml:space="preserve"> </w:t>
      </w:r>
      <w:r w:rsidRPr="00416D9F">
        <w:rPr>
          <w:spacing w:val="-1"/>
          <w:sz w:val="22"/>
          <w:szCs w:val="22"/>
        </w:rPr>
        <w:t>Вредоносным</w:t>
      </w:r>
      <w:r w:rsidRPr="00416D9F">
        <w:rPr>
          <w:spacing w:val="22"/>
          <w:sz w:val="22"/>
          <w:szCs w:val="22"/>
        </w:rPr>
        <w:t xml:space="preserve"> </w:t>
      </w:r>
      <w:r w:rsidRPr="00416D9F">
        <w:rPr>
          <w:sz w:val="22"/>
          <w:szCs w:val="22"/>
        </w:rPr>
        <w:t>ПО,</w:t>
      </w:r>
      <w:r w:rsidRPr="00416D9F">
        <w:rPr>
          <w:spacing w:val="23"/>
          <w:sz w:val="22"/>
          <w:szCs w:val="22"/>
        </w:rPr>
        <w:t xml:space="preserve"> </w:t>
      </w:r>
      <w:r w:rsidRPr="00416D9F">
        <w:rPr>
          <w:spacing w:val="-1"/>
          <w:sz w:val="22"/>
          <w:szCs w:val="22"/>
        </w:rPr>
        <w:t>использования</w:t>
      </w:r>
      <w:r w:rsidRPr="00416D9F">
        <w:rPr>
          <w:spacing w:val="23"/>
          <w:sz w:val="22"/>
          <w:szCs w:val="22"/>
        </w:rPr>
        <w:t xml:space="preserve"> </w:t>
      </w:r>
      <w:r w:rsidRPr="00416D9F">
        <w:rPr>
          <w:spacing w:val="-1"/>
          <w:sz w:val="22"/>
          <w:szCs w:val="22"/>
        </w:rPr>
        <w:t>методов</w:t>
      </w:r>
      <w:r w:rsidRPr="00416D9F">
        <w:rPr>
          <w:spacing w:val="25"/>
          <w:sz w:val="22"/>
          <w:szCs w:val="22"/>
        </w:rPr>
        <w:t xml:space="preserve"> </w:t>
      </w:r>
      <w:r w:rsidRPr="00416D9F">
        <w:rPr>
          <w:spacing w:val="-1"/>
          <w:sz w:val="22"/>
          <w:szCs w:val="22"/>
        </w:rPr>
        <w:t>Социальной</w:t>
      </w:r>
      <w:r w:rsidRPr="00416D9F">
        <w:rPr>
          <w:spacing w:val="25"/>
          <w:sz w:val="22"/>
          <w:szCs w:val="22"/>
        </w:rPr>
        <w:t xml:space="preserve"> </w:t>
      </w:r>
      <w:r w:rsidRPr="00416D9F">
        <w:rPr>
          <w:spacing w:val="-1"/>
          <w:sz w:val="22"/>
          <w:szCs w:val="22"/>
        </w:rPr>
        <w:t>инженерии,</w:t>
      </w:r>
      <w:r w:rsidRPr="00416D9F">
        <w:rPr>
          <w:spacing w:val="23"/>
          <w:sz w:val="22"/>
          <w:szCs w:val="22"/>
        </w:rPr>
        <w:t xml:space="preserve"> </w:t>
      </w:r>
      <w:proofErr w:type="spellStart"/>
      <w:r w:rsidRPr="00416D9F">
        <w:rPr>
          <w:spacing w:val="-1"/>
          <w:sz w:val="22"/>
          <w:szCs w:val="22"/>
        </w:rPr>
        <w:t>Фишинга</w:t>
      </w:r>
      <w:proofErr w:type="spellEnd"/>
      <w:r w:rsidRPr="00416D9F">
        <w:rPr>
          <w:spacing w:val="22"/>
          <w:sz w:val="22"/>
          <w:szCs w:val="22"/>
        </w:rPr>
        <w:t xml:space="preserve"> </w:t>
      </w:r>
      <w:r w:rsidRPr="00416D9F">
        <w:rPr>
          <w:sz w:val="22"/>
          <w:szCs w:val="22"/>
        </w:rPr>
        <w:t>и</w:t>
      </w:r>
      <w:r w:rsidRPr="00416D9F">
        <w:rPr>
          <w:spacing w:val="25"/>
          <w:sz w:val="22"/>
          <w:szCs w:val="22"/>
        </w:rPr>
        <w:t xml:space="preserve"> </w:t>
      </w:r>
      <w:r w:rsidRPr="00416D9F">
        <w:rPr>
          <w:sz w:val="22"/>
          <w:szCs w:val="22"/>
        </w:rPr>
        <w:t>реализации</w:t>
      </w:r>
      <w:r w:rsidRPr="00416D9F">
        <w:rPr>
          <w:spacing w:val="55"/>
          <w:sz w:val="22"/>
          <w:szCs w:val="22"/>
        </w:rPr>
        <w:t xml:space="preserve"> </w:t>
      </w:r>
      <w:r w:rsidRPr="00416D9F">
        <w:rPr>
          <w:spacing w:val="-1"/>
          <w:sz w:val="22"/>
          <w:szCs w:val="22"/>
        </w:rPr>
        <w:t>прочих</w:t>
      </w:r>
      <w:r w:rsidRPr="00416D9F">
        <w:rPr>
          <w:spacing w:val="23"/>
          <w:sz w:val="22"/>
          <w:szCs w:val="22"/>
        </w:rPr>
        <w:t xml:space="preserve"> </w:t>
      </w:r>
      <w:r w:rsidRPr="00416D9F">
        <w:rPr>
          <w:spacing w:val="-3"/>
          <w:sz w:val="22"/>
          <w:szCs w:val="22"/>
        </w:rPr>
        <w:t>угроз,</w:t>
      </w:r>
      <w:r w:rsidRPr="00416D9F">
        <w:rPr>
          <w:spacing w:val="19"/>
          <w:sz w:val="22"/>
          <w:szCs w:val="22"/>
        </w:rPr>
        <w:t xml:space="preserve"> </w:t>
      </w:r>
      <w:r w:rsidRPr="00416D9F">
        <w:rPr>
          <w:spacing w:val="-1"/>
          <w:sz w:val="22"/>
          <w:szCs w:val="22"/>
        </w:rPr>
        <w:t>способных</w:t>
      </w:r>
      <w:r w:rsidRPr="00416D9F">
        <w:rPr>
          <w:spacing w:val="19"/>
          <w:sz w:val="22"/>
          <w:szCs w:val="22"/>
        </w:rPr>
        <w:t xml:space="preserve"> </w:t>
      </w:r>
      <w:r w:rsidRPr="00416D9F">
        <w:rPr>
          <w:spacing w:val="-1"/>
          <w:sz w:val="22"/>
          <w:szCs w:val="22"/>
        </w:rPr>
        <w:t>привести</w:t>
      </w:r>
      <w:r w:rsidRPr="00416D9F">
        <w:rPr>
          <w:spacing w:val="20"/>
          <w:sz w:val="22"/>
          <w:szCs w:val="22"/>
        </w:rPr>
        <w:t xml:space="preserve"> </w:t>
      </w:r>
      <w:r w:rsidRPr="00416D9F">
        <w:rPr>
          <w:sz w:val="22"/>
          <w:szCs w:val="22"/>
        </w:rPr>
        <w:t>к</w:t>
      </w:r>
      <w:r w:rsidRPr="00416D9F">
        <w:rPr>
          <w:spacing w:val="17"/>
          <w:sz w:val="22"/>
          <w:szCs w:val="22"/>
        </w:rPr>
        <w:t xml:space="preserve"> </w:t>
      </w:r>
      <w:r w:rsidRPr="00416D9F">
        <w:rPr>
          <w:spacing w:val="-2"/>
          <w:sz w:val="22"/>
          <w:szCs w:val="22"/>
        </w:rPr>
        <w:t>финансовым</w:t>
      </w:r>
      <w:r w:rsidRPr="00416D9F">
        <w:rPr>
          <w:spacing w:val="17"/>
          <w:sz w:val="22"/>
          <w:szCs w:val="22"/>
        </w:rPr>
        <w:t xml:space="preserve"> </w:t>
      </w:r>
      <w:r w:rsidRPr="00416D9F">
        <w:rPr>
          <w:spacing w:val="-1"/>
          <w:sz w:val="22"/>
          <w:szCs w:val="22"/>
        </w:rPr>
        <w:t>потерям</w:t>
      </w:r>
      <w:r w:rsidRPr="00416D9F">
        <w:rPr>
          <w:spacing w:val="16"/>
          <w:sz w:val="22"/>
          <w:szCs w:val="22"/>
        </w:rPr>
        <w:t xml:space="preserve"> </w:t>
      </w:r>
      <w:r w:rsidRPr="00416D9F">
        <w:rPr>
          <w:spacing w:val="-1"/>
          <w:sz w:val="22"/>
          <w:szCs w:val="22"/>
        </w:rPr>
        <w:t>клиентов</w:t>
      </w:r>
      <w:r w:rsidRPr="00416D9F">
        <w:rPr>
          <w:spacing w:val="20"/>
          <w:sz w:val="22"/>
          <w:szCs w:val="22"/>
        </w:rPr>
        <w:t xml:space="preserve"> </w:t>
      </w:r>
      <w:r w:rsidRPr="00416D9F">
        <w:rPr>
          <w:sz w:val="22"/>
          <w:szCs w:val="22"/>
        </w:rPr>
        <w:t>или</w:t>
      </w:r>
      <w:r w:rsidRPr="00416D9F">
        <w:rPr>
          <w:spacing w:val="20"/>
          <w:sz w:val="22"/>
          <w:szCs w:val="22"/>
        </w:rPr>
        <w:t xml:space="preserve"> </w:t>
      </w:r>
      <w:r w:rsidRPr="00416D9F">
        <w:rPr>
          <w:spacing w:val="-1"/>
          <w:sz w:val="22"/>
          <w:szCs w:val="22"/>
        </w:rPr>
        <w:t>несанкционированного</w:t>
      </w:r>
      <w:r w:rsidRPr="00416D9F">
        <w:rPr>
          <w:spacing w:val="61"/>
          <w:sz w:val="22"/>
          <w:szCs w:val="22"/>
        </w:rPr>
        <w:t xml:space="preserve"> </w:t>
      </w:r>
      <w:r w:rsidRPr="00416D9F">
        <w:rPr>
          <w:spacing w:val="-2"/>
          <w:sz w:val="22"/>
          <w:szCs w:val="22"/>
        </w:rPr>
        <w:t>доступа</w:t>
      </w:r>
      <w:r w:rsidRPr="00416D9F">
        <w:rPr>
          <w:spacing w:val="3"/>
          <w:sz w:val="22"/>
          <w:szCs w:val="22"/>
        </w:rPr>
        <w:t xml:space="preserve"> </w:t>
      </w:r>
      <w:r w:rsidRPr="00416D9F">
        <w:rPr>
          <w:sz w:val="22"/>
          <w:szCs w:val="22"/>
        </w:rPr>
        <w:t>к</w:t>
      </w:r>
      <w:r w:rsidRPr="00416D9F">
        <w:rPr>
          <w:spacing w:val="-2"/>
          <w:sz w:val="22"/>
          <w:szCs w:val="22"/>
        </w:rPr>
        <w:t xml:space="preserve"> </w:t>
      </w:r>
      <w:r w:rsidRPr="00416D9F">
        <w:rPr>
          <w:spacing w:val="-1"/>
          <w:sz w:val="22"/>
          <w:szCs w:val="22"/>
        </w:rPr>
        <w:t>банковской</w:t>
      </w:r>
      <w:r w:rsidRPr="00416D9F">
        <w:rPr>
          <w:spacing w:val="1"/>
          <w:sz w:val="22"/>
          <w:szCs w:val="22"/>
        </w:rPr>
        <w:t xml:space="preserve"> </w:t>
      </w:r>
      <w:r w:rsidRPr="00416D9F">
        <w:rPr>
          <w:spacing w:val="-1"/>
          <w:sz w:val="22"/>
          <w:szCs w:val="22"/>
        </w:rPr>
        <w:t>тайне.</w:t>
      </w:r>
    </w:p>
    <w:p w:rsidR="00B60F76" w:rsidRPr="00416D9F" w:rsidRDefault="00B60F76" w:rsidP="00E97CDD">
      <w:pPr>
        <w:pStyle w:val="a"/>
        <w:ind w:firstLine="873"/>
        <w:outlineLvl w:val="4"/>
        <w:rPr>
          <w:b/>
          <w:bCs/>
          <w:sz w:val="22"/>
        </w:rPr>
      </w:pPr>
      <w:r w:rsidRPr="00416D9F">
        <w:rPr>
          <w:b/>
          <w:bCs/>
          <w:sz w:val="22"/>
        </w:rPr>
        <w:t>Для</w:t>
      </w:r>
      <w:r w:rsidRPr="00416D9F">
        <w:rPr>
          <w:b/>
          <w:bCs/>
          <w:spacing w:val="47"/>
          <w:sz w:val="22"/>
        </w:rPr>
        <w:t xml:space="preserve"> </w:t>
      </w:r>
      <w:r w:rsidRPr="00416D9F">
        <w:rPr>
          <w:b/>
          <w:bCs/>
          <w:spacing w:val="-2"/>
          <w:sz w:val="22"/>
        </w:rPr>
        <w:t>снижения</w:t>
      </w:r>
      <w:r w:rsidRPr="00416D9F">
        <w:rPr>
          <w:b/>
          <w:bCs/>
          <w:spacing w:val="48"/>
          <w:sz w:val="22"/>
        </w:rPr>
        <w:t xml:space="preserve"> </w:t>
      </w:r>
      <w:r w:rsidRPr="00416D9F">
        <w:rPr>
          <w:b/>
          <w:bCs/>
          <w:sz w:val="22"/>
        </w:rPr>
        <w:t>риска</w:t>
      </w:r>
      <w:r w:rsidRPr="00416D9F">
        <w:rPr>
          <w:b/>
          <w:bCs/>
          <w:spacing w:val="47"/>
          <w:sz w:val="22"/>
        </w:rPr>
        <w:t xml:space="preserve"> </w:t>
      </w:r>
      <w:r w:rsidRPr="00416D9F">
        <w:rPr>
          <w:b/>
          <w:bCs/>
          <w:sz w:val="22"/>
        </w:rPr>
        <w:t>несанкционированного</w:t>
      </w:r>
      <w:r w:rsidRPr="00416D9F">
        <w:rPr>
          <w:b/>
          <w:bCs/>
          <w:spacing w:val="48"/>
          <w:sz w:val="22"/>
        </w:rPr>
        <w:t xml:space="preserve"> </w:t>
      </w:r>
      <w:r w:rsidRPr="00416D9F">
        <w:rPr>
          <w:b/>
          <w:bCs/>
          <w:sz w:val="22"/>
        </w:rPr>
        <w:t>доступа</w:t>
      </w:r>
      <w:r w:rsidRPr="00416D9F">
        <w:rPr>
          <w:b/>
          <w:bCs/>
          <w:spacing w:val="47"/>
          <w:sz w:val="22"/>
        </w:rPr>
        <w:t xml:space="preserve"> </w:t>
      </w:r>
      <w:r w:rsidRPr="00416D9F">
        <w:rPr>
          <w:b/>
          <w:bCs/>
          <w:sz w:val="22"/>
        </w:rPr>
        <w:t>к</w:t>
      </w:r>
      <w:r w:rsidRPr="00416D9F">
        <w:rPr>
          <w:b/>
          <w:bCs/>
          <w:spacing w:val="49"/>
          <w:sz w:val="22"/>
        </w:rPr>
        <w:t xml:space="preserve"> </w:t>
      </w:r>
      <w:r w:rsidRPr="00416D9F">
        <w:rPr>
          <w:b/>
          <w:bCs/>
          <w:spacing w:val="-2"/>
          <w:sz w:val="22"/>
        </w:rPr>
        <w:t>Системе</w:t>
      </w:r>
      <w:r w:rsidRPr="00416D9F">
        <w:rPr>
          <w:b/>
          <w:bCs/>
          <w:spacing w:val="45"/>
          <w:sz w:val="22"/>
        </w:rPr>
        <w:t xml:space="preserve"> </w:t>
      </w:r>
      <w:r w:rsidRPr="00416D9F">
        <w:rPr>
          <w:b/>
          <w:bCs/>
          <w:sz w:val="22"/>
        </w:rPr>
        <w:t>ДБО</w:t>
      </w:r>
      <w:r w:rsidRPr="00416D9F">
        <w:rPr>
          <w:b/>
          <w:bCs/>
          <w:spacing w:val="46"/>
          <w:sz w:val="22"/>
        </w:rPr>
        <w:t xml:space="preserve"> </w:t>
      </w:r>
      <w:r w:rsidRPr="00416D9F">
        <w:rPr>
          <w:b/>
          <w:bCs/>
          <w:sz w:val="22"/>
        </w:rPr>
        <w:t>и</w:t>
      </w:r>
      <w:r w:rsidRPr="00416D9F">
        <w:rPr>
          <w:b/>
          <w:bCs/>
          <w:spacing w:val="55"/>
          <w:sz w:val="22"/>
        </w:rPr>
        <w:t xml:space="preserve"> </w:t>
      </w:r>
      <w:r w:rsidRPr="00416D9F">
        <w:rPr>
          <w:b/>
          <w:bCs/>
          <w:sz w:val="22"/>
        </w:rPr>
        <w:t>мошеннических</w:t>
      </w:r>
      <w:r w:rsidRPr="00416D9F">
        <w:rPr>
          <w:b/>
          <w:bCs/>
          <w:spacing w:val="4"/>
          <w:sz w:val="22"/>
        </w:rPr>
        <w:t xml:space="preserve"> </w:t>
      </w:r>
      <w:r w:rsidRPr="00416D9F">
        <w:rPr>
          <w:b/>
          <w:bCs/>
          <w:sz w:val="22"/>
        </w:rPr>
        <w:t>действий</w:t>
      </w:r>
      <w:r w:rsidRPr="00416D9F">
        <w:rPr>
          <w:b/>
          <w:bCs/>
          <w:spacing w:val="6"/>
          <w:sz w:val="22"/>
        </w:rPr>
        <w:t xml:space="preserve"> </w:t>
      </w:r>
      <w:r w:rsidRPr="00416D9F">
        <w:rPr>
          <w:b/>
          <w:bCs/>
          <w:sz w:val="22"/>
        </w:rPr>
        <w:t>посторонних</w:t>
      </w:r>
      <w:r w:rsidRPr="00416D9F">
        <w:rPr>
          <w:b/>
          <w:bCs/>
          <w:spacing w:val="4"/>
          <w:sz w:val="22"/>
        </w:rPr>
        <w:t xml:space="preserve"> </w:t>
      </w:r>
      <w:r w:rsidRPr="00416D9F">
        <w:rPr>
          <w:b/>
          <w:bCs/>
          <w:sz w:val="22"/>
        </w:rPr>
        <w:t>лиц</w:t>
      </w:r>
      <w:r w:rsidRPr="00416D9F">
        <w:rPr>
          <w:b/>
          <w:bCs/>
          <w:spacing w:val="6"/>
          <w:sz w:val="22"/>
        </w:rPr>
        <w:t xml:space="preserve"> </w:t>
      </w:r>
      <w:r w:rsidRPr="00416D9F">
        <w:rPr>
          <w:b/>
          <w:bCs/>
          <w:sz w:val="22"/>
        </w:rPr>
        <w:t>необходимо</w:t>
      </w:r>
      <w:r w:rsidRPr="00416D9F">
        <w:rPr>
          <w:b/>
          <w:bCs/>
          <w:spacing w:val="4"/>
          <w:sz w:val="22"/>
        </w:rPr>
        <w:t xml:space="preserve"> </w:t>
      </w:r>
      <w:r w:rsidRPr="00416D9F">
        <w:rPr>
          <w:b/>
          <w:bCs/>
          <w:sz w:val="22"/>
        </w:rPr>
        <w:t>обязательно</w:t>
      </w:r>
      <w:r w:rsidRPr="00416D9F">
        <w:rPr>
          <w:b/>
          <w:bCs/>
          <w:spacing w:val="4"/>
          <w:sz w:val="22"/>
        </w:rPr>
        <w:t xml:space="preserve"> </w:t>
      </w:r>
      <w:r w:rsidRPr="00416D9F">
        <w:rPr>
          <w:b/>
          <w:bCs/>
          <w:spacing w:val="1"/>
          <w:sz w:val="22"/>
        </w:rPr>
        <w:t>принимать</w:t>
      </w:r>
      <w:r w:rsidRPr="00416D9F">
        <w:rPr>
          <w:b/>
          <w:bCs/>
          <w:spacing w:val="2"/>
          <w:sz w:val="22"/>
        </w:rPr>
        <w:t xml:space="preserve"> </w:t>
      </w:r>
      <w:r w:rsidRPr="00416D9F">
        <w:rPr>
          <w:b/>
          <w:bCs/>
          <w:sz w:val="22"/>
        </w:rPr>
        <w:t>следующие</w:t>
      </w:r>
      <w:r w:rsidRPr="00416D9F">
        <w:rPr>
          <w:b/>
          <w:bCs/>
          <w:spacing w:val="71"/>
          <w:sz w:val="22"/>
        </w:rPr>
        <w:t xml:space="preserve"> </w:t>
      </w:r>
      <w:r w:rsidRPr="00416D9F">
        <w:rPr>
          <w:b/>
          <w:bCs/>
          <w:sz w:val="22"/>
        </w:rPr>
        <w:t>меры</w:t>
      </w:r>
      <w:r w:rsidRPr="00416D9F">
        <w:rPr>
          <w:b/>
          <w:bCs/>
          <w:spacing w:val="-3"/>
          <w:sz w:val="22"/>
        </w:rPr>
        <w:t xml:space="preserve"> </w:t>
      </w:r>
      <w:r w:rsidRPr="00416D9F">
        <w:rPr>
          <w:b/>
          <w:bCs/>
          <w:sz w:val="22"/>
        </w:rPr>
        <w:t>предосторожности:</w:t>
      </w:r>
    </w:p>
    <w:p w:rsidR="00EC2889" w:rsidRPr="00416D9F" w:rsidRDefault="00EC2889" w:rsidP="009125D9">
      <w:pPr>
        <w:pStyle w:val="a"/>
        <w:numPr>
          <w:ilvl w:val="0"/>
          <w:numId w:val="43"/>
        </w:numPr>
        <w:tabs>
          <w:tab w:val="left" w:pos="1231"/>
        </w:tabs>
        <w:spacing w:line="14" w:lineRule="exact"/>
        <w:ind w:left="119" w:hanging="232"/>
        <w:outlineLvl w:val="1"/>
        <w:rPr>
          <w:rFonts w:eastAsia="Times New Roman"/>
          <w:vanish/>
          <w:color w:val="FFFFFF" w:themeColor="background1"/>
          <w:spacing w:val="-1"/>
          <w:sz w:val="2"/>
          <w:szCs w:val="2"/>
        </w:rPr>
      </w:pPr>
      <w:bookmarkStart w:id="109" w:name="_Toc86849096"/>
      <w:bookmarkStart w:id="110" w:name="_Toc86849136"/>
      <w:bookmarkStart w:id="111" w:name="_Toc86849201"/>
      <w:bookmarkStart w:id="112" w:name="_Toc90478894"/>
      <w:bookmarkStart w:id="113" w:name="_Toc91079977"/>
      <w:bookmarkEnd w:id="109"/>
      <w:bookmarkEnd w:id="110"/>
      <w:bookmarkEnd w:id="111"/>
      <w:bookmarkEnd w:id="112"/>
      <w:bookmarkEnd w:id="113"/>
    </w:p>
    <w:p w:rsidR="00EC2889" w:rsidRPr="00416D9F" w:rsidRDefault="00EC2889" w:rsidP="009125D9">
      <w:pPr>
        <w:pStyle w:val="a"/>
        <w:numPr>
          <w:ilvl w:val="0"/>
          <w:numId w:val="43"/>
        </w:numPr>
        <w:tabs>
          <w:tab w:val="left" w:pos="1231"/>
        </w:tabs>
        <w:spacing w:line="14" w:lineRule="exact"/>
        <w:ind w:left="119" w:hanging="232"/>
        <w:outlineLvl w:val="1"/>
        <w:rPr>
          <w:rFonts w:eastAsia="Times New Roman"/>
          <w:vanish/>
          <w:color w:val="FFFFFF" w:themeColor="background1"/>
          <w:spacing w:val="-1"/>
          <w:sz w:val="2"/>
          <w:szCs w:val="2"/>
        </w:rPr>
      </w:pPr>
      <w:bookmarkStart w:id="114" w:name="_Toc86849097"/>
      <w:bookmarkStart w:id="115" w:name="_Toc86849137"/>
      <w:bookmarkStart w:id="116" w:name="_Toc86849202"/>
      <w:bookmarkStart w:id="117" w:name="_Toc90478895"/>
      <w:bookmarkStart w:id="118" w:name="_Toc91079978"/>
      <w:bookmarkEnd w:id="114"/>
      <w:bookmarkEnd w:id="115"/>
      <w:bookmarkEnd w:id="116"/>
      <w:bookmarkEnd w:id="117"/>
      <w:bookmarkEnd w:id="118"/>
    </w:p>
    <w:p w:rsidR="00EC2889" w:rsidRPr="00416D9F" w:rsidRDefault="00EC2889" w:rsidP="009125D9">
      <w:pPr>
        <w:pStyle w:val="a"/>
        <w:numPr>
          <w:ilvl w:val="0"/>
          <w:numId w:val="43"/>
        </w:numPr>
        <w:tabs>
          <w:tab w:val="left" w:pos="1231"/>
        </w:tabs>
        <w:spacing w:line="14" w:lineRule="exact"/>
        <w:ind w:left="119" w:hanging="232"/>
        <w:outlineLvl w:val="1"/>
        <w:rPr>
          <w:rFonts w:eastAsia="Times New Roman"/>
          <w:vanish/>
          <w:color w:val="FFFFFF" w:themeColor="background1"/>
          <w:spacing w:val="-1"/>
          <w:sz w:val="2"/>
          <w:szCs w:val="2"/>
        </w:rPr>
      </w:pPr>
      <w:bookmarkStart w:id="119" w:name="_Toc86849098"/>
      <w:bookmarkStart w:id="120" w:name="_Toc86849138"/>
      <w:bookmarkStart w:id="121" w:name="_Toc86849203"/>
      <w:bookmarkStart w:id="122" w:name="_Toc90478896"/>
      <w:bookmarkStart w:id="123" w:name="_Toc91079979"/>
      <w:bookmarkEnd w:id="119"/>
      <w:bookmarkEnd w:id="120"/>
      <w:bookmarkEnd w:id="121"/>
      <w:bookmarkEnd w:id="122"/>
      <w:bookmarkEnd w:id="123"/>
    </w:p>
    <w:p w:rsidR="00B60F76" w:rsidRPr="00416D9F" w:rsidRDefault="00B60F76" w:rsidP="00E97CDD">
      <w:pPr>
        <w:pStyle w:val="20"/>
        <w:rPr>
          <w:sz w:val="22"/>
          <w:szCs w:val="22"/>
        </w:rPr>
      </w:pPr>
      <w:r w:rsidRPr="00416D9F">
        <w:rPr>
          <w:sz w:val="22"/>
          <w:szCs w:val="22"/>
        </w:rPr>
        <w:t>Обеспечить безопасность ключей</w:t>
      </w:r>
      <w:r w:rsidRPr="00416D9F">
        <w:rPr>
          <w:spacing w:val="1"/>
          <w:sz w:val="22"/>
          <w:szCs w:val="22"/>
        </w:rPr>
        <w:t xml:space="preserve"> </w:t>
      </w:r>
      <w:r w:rsidRPr="00416D9F">
        <w:rPr>
          <w:sz w:val="22"/>
          <w:szCs w:val="22"/>
        </w:rPr>
        <w:t>электронной</w:t>
      </w:r>
      <w:r w:rsidRPr="00416D9F">
        <w:rPr>
          <w:spacing w:val="-4"/>
          <w:sz w:val="22"/>
          <w:szCs w:val="22"/>
        </w:rPr>
        <w:t xml:space="preserve"> </w:t>
      </w:r>
      <w:r w:rsidRPr="00416D9F">
        <w:rPr>
          <w:sz w:val="22"/>
          <w:szCs w:val="22"/>
        </w:rPr>
        <w:t>подписи</w:t>
      </w:r>
      <w:r w:rsidRPr="00416D9F">
        <w:rPr>
          <w:spacing w:val="1"/>
          <w:sz w:val="22"/>
          <w:szCs w:val="22"/>
        </w:rPr>
        <w:t xml:space="preserve"> </w:t>
      </w:r>
      <w:r w:rsidRPr="00416D9F">
        <w:rPr>
          <w:sz w:val="22"/>
          <w:szCs w:val="22"/>
        </w:rPr>
        <w:t>(ЭП):</w:t>
      </w:r>
    </w:p>
    <w:p w:rsidR="00B60F76" w:rsidRPr="00416D9F" w:rsidRDefault="00B60F76" w:rsidP="009125D9">
      <w:pPr>
        <w:pStyle w:val="a4"/>
        <w:numPr>
          <w:ilvl w:val="2"/>
          <w:numId w:val="43"/>
        </w:numPr>
        <w:tabs>
          <w:tab w:val="left" w:pos="1404"/>
        </w:tabs>
        <w:spacing w:line="262" w:lineRule="exact"/>
        <w:ind w:left="113" w:firstLine="709"/>
        <w:outlineLvl w:val="6"/>
        <w:rPr>
          <w:sz w:val="22"/>
          <w:szCs w:val="22"/>
        </w:rPr>
      </w:pPr>
      <w:r w:rsidRPr="00416D9F">
        <w:rPr>
          <w:spacing w:val="-1"/>
          <w:sz w:val="22"/>
          <w:szCs w:val="22"/>
        </w:rPr>
        <w:t>Сохранить</w:t>
      </w:r>
      <w:r w:rsidRPr="00416D9F">
        <w:rPr>
          <w:sz w:val="22"/>
          <w:szCs w:val="22"/>
        </w:rPr>
        <w:t xml:space="preserve"> </w:t>
      </w:r>
      <w:r w:rsidRPr="00416D9F">
        <w:rPr>
          <w:spacing w:val="-1"/>
          <w:sz w:val="22"/>
          <w:szCs w:val="22"/>
        </w:rPr>
        <w:t>используемый</w:t>
      </w:r>
      <w:r w:rsidRPr="00416D9F">
        <w:rPr>
          <w:spacing w:val="1"/>
          <w:sz w:val="22"/>
          <w:szCs w:val="22"/>
        </w:rPr>
        <w:t xml:space="preserve"> </w:t>
      </w:r>
      <w:r w:rsidRPr="00416D9F">
        <w:rPr>
          <w:spacing w:val="-1"/>
          <w:sz w:val="22"/>
          <w:szCs w:val="22"/>
        </w:rPr>
        <w:t xml:space="preserve">ключ </w:t>
      </w:r>
      <w:r w:rsidRPr="00416D9F">
        <w:rPr>
          <w:sz w:val="22"/>
          <w:szCs w:val="22"/>
        </w:rPr>
        <w:t>ЭП</w:t>
      </w:r>
      <w:r w:rsidRPr="00416D9F">
        <w:rPr>
          <w:spacing w:val="1"/>
          <w:sz w:val="22"/>
          <w:szCs w:val="22"/>
        </w:rPr>
        <w:t xml:space="preserve"> </w:t>
      </w:r>
      <w:r w:rsidRPr="00416D9F">
        <w:rPr>
          <w:spacing w:val="-1"/>
          <w:sz w:val="22"/>
          <w:szCs w:val="22"/>
        </w:rPr>
        <w:t xml:space="preserve">только </w:t>
      </w:r>
      <w:r w:rsidRPr="00416D9F">
        <w:rPr>
          <w:sz w:val="22"/>
          <w:szCs w:val="22"/>
        </w:rPr>
        <w:t>на</w:t>
      </w:r>
      <w:r w:rsidRPr="00416D9F">
        <w:rPr>
          <w:spacing w:val="-2"/>
          <w:sz w:val="22"/>
          <w:szCs w:val="22"/>
        </w:rPr>
        <w:t xml:space="preserve"> токен.</w:t>
      </w:r>
    </w:p>
    <w:p w:rsidR="00B60F76" w:rsidRPr="00416D9F" w:rsidRDefault="00B60F76" w:rsidP="009125D9">
      <w:pPr>
        <w:pStyle w:val="a4"/>
        <w:numPr>
          <w:ilvl w:val="2"/>
          <w:numId w:val="43"/>
        </w:numPr>
        <w:tabs>
          <w:tab w:val="left" w:pos="1404"/>
        </w:tabs>
        <w:ind w:left="113" w:right="113" w:firstLine="709"/>
        <w:jc w:val="both"/>
        <w:outlineLvl w:val="6"/>
        <w:rPr>
          <w:sz w:val="22"/>
          <w:szCs w:val="22"/>
        </w:rPr>
      </w:pPr>
      <w:r w:rsidRPr="00416D9F">
        <w:rPr>
          <w:sz w:val="22"/>
          <w:szCs w:val="22"/>
        </w:rPr>
        <w:t>Хранить</w:t>
      </w:r>
      <w:r w:rsidRPr="00416D9F">
        <w:rPr>
          <w:spacing w:val="28"/>
          <w:sz w:val="22"/>
          <w:szCs w:val="22"/>
        </w:rPr>
        <w:t xml:space="preserve"> </w:t>
      </w:r>
      <w:r w:rsidRPr="00416D9F">
        <w:rPr>
          <w:sz w:val="22"/>
          <w:szCs w:val="22"/>
        </w:rPr>
        <w:t>и</w:t>
      </w:r>
      <w:r w:rsidRPr="00416D9F">
        <w:rPr>
          <w:spacing w:val="35"/>
          <w:sz w:val="22"/>
          <w:szCs w:val="22"/>
        </w:rPr>
        <w:t xml:space="preserve"> </w:t>
      </w:r>
      <w:r w:rsidRPr="00416D9F">
        <w:rPr>
          <w:spacing w:val="-1"/>
          <w:sz w:val="22"/>
          <w:szCs w:val="22"/>
        </w:rPr>
        <w:t>использовать</w:t>
      </w:r>
      <w:r w:rsidRPr="00416D9F">
        <w:rPr>
          <w:spacing w:val="33"/>
          <w:sz w:val="22"/>
          <w:szCs w:val="22"/>
        </w:rPr>
        <w:t xml:space="preserve"> </w:t>
      </w:r>
      <w:r w:rsidRPr="00416D9F">
        <w:rPr>
          <w:spacing w:val="-1"/>
          <w:sz w:val="22"/>
          <w:szCs w:val="22"/>
        </w:rPr>
        <w:t>ключевые</w:t>
      </w:r>
      <w:r w:rsidRPr="00416D9F">
        <w:rPr>
          <w:spacing w:val="32"/>
          <w:sz w:val="22"/>
          <w:szCs w:val="22"/>
        </w:rPr>
        <w:t xml:space="preserve"> </w:t>
      </w:r>
      <w:r w:rsidRPr="00416D9F">
        <w:rPr>
          <w:spacing w:val="-1"/>
          <w:sz w:val="22"/>
          <w:szCs w:val="22"/>
        </w:rPr>
        <w:t>носители,</w:t>
      </w:r>
      <w:r w:rsidRPr="00416D9F">
        <w:rPr>
          <w:spacing w:val="33"/>
          <w:sz w:val="22"/>
          <w:szCs w:val="22"/>
        </w:rPr>
        <w:t xml:space="preserve"> </w:t>
      </w:r>
      <w:r w:rsidRPr="00416D9F">
        <w:rPr>
          <w:sz w:val="22"/>
          <w:szCs w:val="22"/>
        </w:rPr>
        <w:t>в</w:t>
      </w:r>
      <w:r w:rsidRPr="00416D9F">
        <w:rPr>
          <w:spacing w:val="35"/>
          <w:sz w:val="22"/>
          <w:szCs w:val="22"/>
        </w:rPr>
        <w:t xml:space="preserve"> </w:t>
      </w:r>
      <w:r w:rsidRPr="00416D9F">
        <w:rPr>
          <w:spacing w:val="-2"/>
          <w:sz w:val="22"/>
          <w:szCs w:val="22"/>
        </w:rPr>
        <w:t>том</w:t>
      </w:r>
      <w:r w:rsidRPr="00416D9F">
        <w:rPr>
          <w:spacing w:val="31"/>
          <w:sz w:val="22"/>
          <w:szCs w:val="22"/>
        </w:rPr>
        <w:t xml:space="preserve"> </w:t>
      </w:r>
      <w:r w:rsidRPr="00416D9F">
        <w:rPr>
          <w:spacing w:val="-1"/>
          <w:sz w:val="22"/>
          <w:szCs w:val="22"/>
        </w:rPr>
        <w:t>числе</w:t>
      </w:r>
      <w:r w:rsidRPr="00416D9F">
        <w:rPr>
          <w:spacing w:val="32"/>
          <w:sz w:val="22"/>
          <w:szCs w:val="22"/>
        </w:rPr>
        <w:t xml:space="preserve"> </w:t>
      </w:r>
      <w:r w:rsidRPr="00416D9F">
        <w:rPr>
          <w:spacing w:val="-1"/>
          <w:sz w:val="22"/>
          <w:szCs w:val="22"/>
        </w:rPr>
        <w:t>токен</w:t>
      </w:r>
      <w:r w:rsidRPr="00416D9F">
        <w:rPr>
          <w:spacing w:val="34"/>
          <w:sz w:val="22"/>
          <w:szCs w:val="22"/>
        </w:rPr>
        <w:t xml:space="preserve"> </w:t>
      </w:r>
      <w:r w:rsidRPr="00416D9F">
        <w:rPr>
          <w:sz w:val="22"/>
          <w:szCs w:val="22"/>
        </w:rPr>
        <w:t>с</w:t>
      </w:r>
      <w:r w:rsidRPr="00416D9F">
        <w:rPr>
          <w:spacing w:val="32"/>
          <w:sz w:val="22"/>
          <w:szCs w:val="22"/>
        </w:rPr>
        <w:t xml:space="preserve"> </w:t>
      </w:r>
      <w:r w:rsidRPr="00416D9F">
        <w:rPr>
          <w:spacing w:val="-1"/>
          <w:sz w:val="22"/>
          <w:szCs w:val="22"/>
        </w:rPr>
        <w:t>ключами</w:t>
      </w:r>
      <w:r w:rsidRPr="00416D9F">
        <w:rPr>
          <w:spacing w:val="34"/>
          <w:sz w:val="22"/>
          <w:szCs w:val="22"/>
        </w:rPr>
        <w:t xml:space="preserve"> </w:t>
      </w:r>
      <w:r w:rsidRPr="00416D9F">
        <w:rPr>
          <w:sz w:val="22"/>
          <w:szCs w:val="22"/>
        </w:rPr>
        <w:t>ЭП,</w:t>
      </w:r>
      <w:r w:rsidRPr="00416D9F">
        <w:rPr>
          <w:spacing w:val="34"/>
          <w:sz w:val="22"/>
          <w:szCs w:val="22"/>
        </w:rPr>
        <w:t xml:space="preserve"> </w:t>
      </w:r>
      <w:r w:rsidRPr="00416D9F">
        <w:rPr>
          <w:sz w:val="22"/>
          <w:szCs w:val="22"/>
        </w:rPr>
        <w:t>в</w:t>
      </w:r>
      <w:r w:rsidRPr="00416D9F">
        <w:rPr>
          <w:spacing w:val="47"/>
          <w:sz w:val="22"/>
          <w:szCs w:val="22"/>
        </w:rPr>
        <w:t xml:space="preserve"> </w:t>
      </w:r>
      <w:r w:rsidRPr="00416D9F">
        <w:rPr>
          <w:spacing w:val="-1"/>
          <w:sz w:val="22"/>
          <w:szCs w:val="22"/>
        </w:rPr>
        <w:t>условиях,</w:t>
      </w:r>
      <w:r w:rsidRPr="00416D9F">
        <w:rPr>
          <w:sz w:val="22"/>
          <w:szCs w:val="22"/>
        </w:rPr>
        <w:t xml:space="preserve"> </w:t>
      </w:r>
      <w:r w:rsidRPr="00416D9F">
        <w:rPr>
          <w:spacing w:val="-1"/>
          <w:sz w:val="22"/>
          <w:szCs w:val="22"/>
        </w:rPr>
        <w:t>исключающих</w:t>
      </w:r>
      <w:r w:rsidRPr="00416D9F">
        <w:rPr>
          <w:sz w:val="22"/>
          <w:szCs w:val="22"/>
        </w:rPr>
        <w:t xml:space="preserve"> </w:t>
      </w:r>
      <w:r w:rsidRPr="00416D9F">
        <w:rPr>
          <w:spacing w:val="-1"/>
          <w:sz w:val="22"/>
          <w:szCs w:val="22"/>
        </w:rPr>
        <w:t>несанкционированный</w:t>
      </w:r>
      <w:r w:rsidRPr="00416D9F">
        <w:rPr>
          <w:spacing w:val="1"/>
          <w:sz w:val="22"/>
          <w:szCs w:val="22"/>
        </w:rPr>
        <w:t xml:space="preserve"> </w:t>
      </w:r>
      <w:r w:rsidRPr="00416D9F">
        <w:rPr>
          <w:spacing w:val="-2"/>
          <w:sz w:val="22"/>
          <w:szCs w:val="22"/>
        </w:rPr>
        <w:t>доступ</w:t>
      </w:r>
      <w:r w:rsidRPr="00416D9F">
        <w:rPr>
          <w:spacing w:val="1"/>
          <w:sz w:val="22"/>
          <w:szCs w:val="22"/>
        </w:rPr>
        <w:t xml:space="preserve"> </w:t>
      </w:r>
      <w:r w:rsidRPr="00416D9F">
        <w:rPr>
          <w:sz w:val="22"/>
          <w:szCs w:val="22"/>
        </w:rPr>
        <w:t>к</w:t>
      </w:r>
      <w:r w:rsidRPr="00416D9F">
        <w:rPr>
          <w:spacing w:val="-2"/>
          <w:sz w:val="22"/>
          <w:szCs w:val="22"/>
        </w:rPr>
        <w:t xml:space="preserve"> </w:t>
      </w:r>
      <w:r w:rsidRPr="00416D9F">
        <w:rPr>
          <w:sz w:val="22"/>
          <w:szCs w:val="22"/>
        </w:rPr>
        <w:t>ним</w:t>
      </w:r>
      <w:r w:rsidRPr="00416D9F">
        <w:rPr>
          <w:spacing w:val="-2"/>
          <w:sz w:val="22"/>
          <w:szCs w:val="22"/>
        </w:rPr>
        <w:t xml:space="preserve"> </w:t>
      </w:r>
      <w:r w:rsidRPr="00416D9F">
        <w:rPr>
          <w:spacing w:val="-1"/>
          <w:sz w:val="22"/>
          <w:szCs w:val="22"/>
        </w:rPr>
        <w:t>посторонних</w:t>
      </w:r>
      <w:r w:rsidRPr="00416D9F">
        <w:rPr>
          <w:sz w:val="22"/>
          <w:szCs w:val="22"/>
        </w:rPr>
        <w:t xml:space="preserve"> лиц.</w:t>
      </w:r>
    </w:p>
    <w:p w:rsidR="00B60F76" w:rsidRPr="00416D9F" w:rsidRDefault="00B60F76" w:rsidP="009125D9">
      <w:pPr>
        <w:pStyle w:val="a4"/>
        <w:numPr>
          <w:ilvl w:val="2"/>
          <w:numId w:val="43"/>
        </w:numPr>
        <w:tabs>
          <w:tab w:val="left" w:pos="1404"/>
        </w:tabs>
        <w:spacing w:before="4"/>
        <w:ind w:right="118" w:firstLine="711"/>
        <w:jc w:val="both"/>
        <w:outlineLvl w:val="6"/>
        <w:rPr>
          <w:sz w:val="22"/>
          <w:szCs w:val="22"/>
        </w:rPr>
      </w:pPr>
      <w:r w:rsidRPr="00416D9F">
        <w:rPr>
          <w:spacing w:val="-1"/>
          <w:sz w:val="22"/>
          <w:szCs w:val="22"/>
        </w:rPr>
        <w:t>Извлекать</w:t>
      </w:r>
      <w:r w:rsidRPr="00416D9F">
        <w:rPr>
          <w:spacing w:val="38"/>
          <w:sz w:val="22"/>
          <w:szCs w:val="22"/>
        </w:rPr>
        <w:t xml:space="preserve"> </w:t>
      </w:r>
      <w:r w:rsidRPr="00416D9F">
        <w:rPr>
          <w:spacing w:val="-2"/>
          <w:sz w:val="22"/>
          <w:szCs w:val="22"/>
        </w:rPr>
        <w:t>токен</w:t>
      </w:r>
      <w:r w:rsidRPr="00416D9F">
        <w:rPr>
          <w:spacing w:val="40"/>
          <w:sz w:val="22"/>
          <w:szCs w:val="22"/>
        </w:rPr>
        <w:t xml:space="preserve"> </w:t>
      </w:r>
      <w:r w:rsidRPr="00416D9F">
        <w:rPr>
          <w:sz w:val="22"/>
          <w:szCs w:val="22"/>
        </w:rPr>
        <w:t>с</w:t>
      </w:r>
      <w:r w:rsidRPr="00416D9F">
        <w:rPr>
          <w:spacing w:val="40"/>
          <w:sz w:val="22"/>
          <w:szCs w:val="22"/>
        </w:rPr>
        <w:t xml:space="preserve"> </w:t>
      </w:r>
      <w:r w:rsidRPr="00416D9F">
        <w:rPr>
          <w:spacing w:val="-1"/>
          <w:sz w:val="22"/>
          <w:szCs w:val="22"/>
        </w:rPr>
        <w:t>ключами</w:t>
      </w:r>
      <w:r w:rsidRPr="00416D9F">
        <w:rPr>
          <w:spacing w:val="40"/>
          <w:sz w:val="22"/>
          <w:szCs w:val="22"/>
        </w:rPr>
        <w:t xml:space="preserve"> </w:t>
      </w:r>
      <w:r w:rsidRPr="00416D9F">
        <w:rPr>
          <w:sz w:val="22"/>
          <w:szCs w:val="22"/>
        </w:rPr>
        <w:t>ЭП</w:t>
      </w:r>
      <w:r w:rsidRPr="00416D9F">
        <w:rPr>
          <w:spacing w:val="39"/>
          <w:sz w:val="22"/>
          <w:szCs w:val="22"/>
        </w:rPr>
        <w:t xml:space="preserve"> </w:t>
      </w:r>
      <w:r w:rsidRPr="00416D9F">
        <w:rPr>
          <w:sz w:val="22"/>
          <w:szCs w:val="22"/>
        </w:rPr>
        <w:t>из</w:t>
      </w:r>
      <w:r w:rsidRPr="00416D9F">
        <w:rPr>
          <w:spacing w:val="39"/>
          <w:sz w:val="22"/>
          <w:szCs w:val="22"/>
        </w:rPr>
        <w:t xml:space="preserve"> </w:t>
      </w:r>
      <w:r w:rsidRPr="00416D9F">
        <w:rPr>
          <w:spacing w:val="-1"/>
          <w:sz w:val="22"/>
          <w:szCs w:val="22"/>
        </w:rPr>
        <w:t>компьютера</w:t>
      </w:r>
      <w:r w:rsidRPr="00416D9F">
        <w:rPr>
          <w:spacing w:val="36"/>
          <w:sz w:val="22"/>
          <w:szCs w:val="22"/>
        </w:rPr>
        <w:t xml:space="preserve"> </w:t>
      </w:r>
      <w:r w:rsidRPr="00416D9F">
        <w:rPr>
          <w:spacing w:val="-1"/>
          <w:sz w:val="22"/>
          <w:szCs w:val="22"/>
        </w:rPr>
        <w:t>каждый</w:t>
      </w:r>
      <w:r w:rsidRPr="00416D9F">
        <w:rPr>
          <w:spacing w:val="40"/>
          <w:sz w:val="22"/>
          <w:szCs w:val="22"/>
        </w:rPr>
        <w:t xml:space="preserve"> </w:t>
      </w:r>
      <w:r w:rsidRPr="00416D9F">
        <w:rPr>
          <w:spacing w:val="-1"/>
          <w:sz w:val="22"/>
          <w:szCs w:val="22"/>
        </w:rPr>
        <w:t>раз</w:t>
      </w:r>
      <w:r w:rsidRPr="00416D9F">
        <w:rPr>
          <w:spacing w:val="38"/>
          <w:sz w:val="22"/>
          <w:szCs w:val="22"/>
        </w:rPr>
        <w:t xml:space="preserve"> </w:t>
      </w:r>
      <w:r w:rsidRPr="00416D9F">
        <w:rPr>
          <w:spacing w:val="-1"/>
          <w:sz w:val="22"/>
          <w:szCs w:val="22"/>
        </w:rPr>
        <w:t>после</w:t>
      </w:r>
      <w:r w:rsidRPr="00416D9F">
        <w:rPr>
          <w:spacing w:val="37"/>
          <w:sz w:val="22"/>
          <w:szCs w:val="22"/>
        </w:rPr>
        <w:t xml:space="preserve"> </w:t>
      </w:r>
      <w:r w:rsidRPr="00416D9F">
        <w:rPr>
          <w:spacing w:val="-1"/>
          <w:sz w:val="22"/>
          <w:szCs w:val="22"/>
        </w:rPr>
        <w:t>завершения</w:t>
      </w:r>
      <w:r w:rsidRPr="00416D9F">
        <w:rPr>
          <w:spacing w:val="37"/>
          <w:sz w:val="22"/>
          <w:szCs w:val="22"/>
        </w:rPr>
        <w:t xml:space="preserve"> </w:t>
      </w:r>
      <w:r w:rsidRPr="00416D9F">
        <w:rPr>
          <w:sz w:val="22"/>
          <w:szCs w:val="22"/>
        </w:rPr>
        <w:t>их</w:t>
      </w:r>
      <w:r w:rsidRPr="00416D9F">
        <w:rPr>
          <w:spacing w:val="55"/>
          <w:sz w:val="22"/>
          <w:szCs w:val="22"/>
        </w:rPr>
        <w:t xml:space="preserve"> </w:t>
      </w:r>
      <w:r w:rsidRPr="00416D9F">
        <w:rPr>
          <w:spacing w:val="-1"/>
          <w:sz w:val="22"/>
          <w:szCs w:val="22"/>
        </w:rPr>
        <w:t>использования.</w:t>
      </w:r>
      <w:r w:rsidRPr="00416D9F">
        <w:rPr>
          <w:sz w:val="22"/>
          <w:szCs w:val="22"/>
        </w:rPr>
        <w:t xml:space="preserve"> Не</w:t>
      </w:r>
      <w:r w:rsidRPr="00416D9F">
        <w:rPr>
          <w:spacing w:val="-2"/>
          <w:sz w:val="22"/>
          <w:szCs w:val="22"/>
        </w:rPr>
        <w:t xml:space="preserve"> </w:t>
      </w:r>
      <w:r w:rsidRPr="00416D9F">
        <w:rPr>
          <w:spacing w:val="-1"/>
          <w:sz w:val="22"/>
          <w:szCs w:val="22"/>
        </w:rPr>
        <w:t>допускать</w:t>
      </w:r>
      <w:r w:rsidRPr="00416D9F">
        <w:rPr>
          <w:sz w:val="22"/>
          <w:szCs w:val="22"/>
        </w:rPr>
        <w:t xml:space="preserve"> </w:t>
      </w:r>
      <w:r w:rsidRPr="00416D9F">
        <w:rPr>
          <w:spacing w:val="-1"/>
          <w:sz w:val="22"/>
          <w:szCs w:val="22"/>
        </w:rPr>
        <w:t>(даже</w:t>
      </w:r>
      <w:r w:rsidRPr="00416D9F">
        <w:rPr>
          <w:spacing w:val="-2"/>
          <w:sz w:val="22"/>
          <w:szCs w:val="22"/>
        </w:rPr>
        <w:t xml:space="preserve"> </w:t>
      </w:r>
      <w:r w:rsidRPr="00416D9F">
        <w:rPr>
          <w:sz w:val="22"/>
          <w:szCs w:val="22"/>
        </w:rPr>
        <w:t>на</w:t>
      </w:r>
      <w:r w:rsidRPr="00416D9F">
        <w:rPr>
          <w:spacing w:val="-2"/>
          <w:sz w:val="22"/>
          <w:szCs w:val="22"/>
        </w:rPr>
        <w:t xml:space="preserve"> </w:t>
      </w:r>
      <w:r w:rsidRPr="00416D9F">
        <w:rPr>
          <w:spacing w:val="-1"/>
          <w:sz w:val="22"/>
          <w:szCs w:val="22"/>
        </w:rPr>
        <w:t>минимальное</w:t>
      </w:r>
      <w:r w:rsidRPr="00416D9F">
        <w:rPr>
          <w:spacing w:val="-2"/>
          <w:sz w:val="22"/>
          <w:szCs w:val="22"/>
        </w:rPr>
        <w:t xml:space="preserve"> </w:t>
      </w:r>
      <w:r w:rsidRPr="00416D9F">
        <w:rPr>
          <w:spacing w:val="-1"/>
          <w:sz w:val="22"/>
          <w:szCs w:val="22"/>
        </w:rPr>
        <w:t>время)</w:t>
      </w:r>
      <w:r w:rsidRPr="00416D9F">
        <w:rPr>
          <w:sz w:val="22"/>
          <w:szCs w:val="22"/>
        </w:rPr>
        <w:t xml:space="preserve"> </w:t>
      </w:r>
      <w:r w:rsidRPr="00416D9F">
        <w:rPr>
          <w:spacing w:val="-1"/>
          <w:sz w:val="22"/>
          <w:szCs w:val="22"/>
        </w:rPr>
        <w:t>нахождение</w:t>
      </w:r>
      <w:r w:rsidRPr="00416D9F">
        <w:rPr>
          <w:spacing w:val="-2"/>
          <w:sz w:val="22"/>
          <w:szCs w:val="22"/>
        </w:rPr>
        <w:t xml:space="preserve"> токена</w:t>
      </w:r>
      <w:r w:rsidRPr="00416D9F">
        <w:rPr>
          <w:spacing w:val="3"/>
          <w:sz w:val="22"/>
          <w:szCs w:val="22"/>
        </w:rPr>
        <w:t xml:space="preserve"> </w:t>
      </w:r>
      <w:r w:rsidRPr="00416D9F">
        <w:rPr>
          <w:sz w:val="22"/>
          <w:szCs w:val="22"/>
        </w:rPr>
        <w:t>с</w:t>
      </w:r>
      <w:r w:rsidRPr="00416D9F">
        <w:rPr>
          <w:spacing w:val="-2"/>
          <w:sz w:val="22"/>
          <w:szCs w:val="22"/>
        </w:rPr>
        <w:t xml:space="preserve"> </w:t>
      </w:r>
      <w:r w:rsidRPr="00416D9F">
        <w:rPr>
          <w:spacing w:val="-1"/>
          <w:sz w:val="22"/>
          <w:szCs w:val="22"/>
        </w:rPr>
        <w:t>ключами</w:t>
      </w:r>
      <w:r w:rsidRPr="00416D9F">
        <w:rPr>
          <w:spacing w:val="1"/>
          <w:sz w:val="22"/>
          <w:szCs w:val="22"/>
        </w:rPr>
        <w:t xml:space="preserve"> </w:t>
      </w:r>
      <w:r w:rsidRPr="00416D9F">
        <w:rPr>
          <w:sz w:val="22"/>
          <w:szCs w:val="22"/>
        </w:rPr>
        <w:t>ЭП:</w:t>
      </w:r>
    </w:p>
    <w:p w:rsidR="00B60F76" w:rsidRPr="00416D9F" w:rsidRDefault="00B60F76" w:rsidP="009125D9">
      <w:pPr>
        <w:pStyle w:val="a4"/>
        <w:numPr>
          <w:ilvl w:val="0"/>
          <w:numId w:val="42"/>
        </w:numPr>
        <w:tabs>
          <w:tab w:val="left" w:pos="1001"/>
        </w:tabs>
        <w:ind w:right="107" w:firstLine="711"/>
        <w:jc w:val="both"/>
        <w:rPr>
          <w:sz w:val="22"/>
          <w:szCs w:val="22"/>
        </w:rPr>
      </w:pPr>
      <w:r w:rsidRPr="00416D9F">
        <w:rPr>
          <w:spacing w:val="-1"/>
          <w:sz w:val="22"/>
          <w:szCs w:val="22"/>
        </w:rPr>
        <w:t>подключенным</w:t>
      </w:r>
      <w:r w:rsidRPr="00416D9F">
        <w:rPr>
          <w:spacing w:val="26"/>
          <w:sz w:val="22"/>
          <w:szCs w:val="22"/>
        </w:rPr>
        <w:t xml:space="preserve"> </w:t>
      </w:r>
      <w:r w:rsidRPr="00416D9F">
        <w:rPr>
          <w:sz w:val="22"/>
          <w:szCs w:val="22"/>
        </w:rPr>
        <w:t>к</w:t>
      </w:r>
      <w:r w:rsidRPr="00416D9F">
        <w:rPr>
          <w:spacing w:val="31"/>
          <w:sz w:val="22"/>
          <w:szCs w:val="22"/>
        </w:rPr>
        <w:t xml:space="preserve"> </w:t>
      </w:r>
      <w:r w:rsidRPr="00416D9F">
        <w:rPr>
          <w:spacing w:val="-1"/>
          <w:sz w:val="22"/>
          <w:szCs w:val="22"/>
        </w:rPr>
        <w:t>компьютеру,</w:t>
      </w:r>
      <w:r w:rsidRPr="00416D9F">
        <w:rPr>
          <w:spacing w:val="34"/>
          <w:sz w:val="22"/>
          <w:szCs w:val="22"/>
        </w:rPr>
        <w:t xml:space="preserve"> </w:t>
      </w:r>
      <w:r w:rsidRPr="00416D9F">
        <w:rPr>
          <w:sz w:val="22"/>
          <w:szCs w:val="22"/>
        </w:rPr>
        <w:t>если</w:t>
      </w:r>
      <w:r w:rsidRPr="00416D9F">
        <w:rPr>
          <w:spacing w:val="29"/>
          <w:sz w:val="22"/>
          <w:szCs w:val="22"/>
        </w:rPr>
        <w:t xml:space="preserve"> </w:t>
      </w:r>
      <w:r w:rsidRPr="00416D9F">
        <w:rPr>
          <w:sz w:val="22"/>
          <w:szCs w:val="22"/>
        </w:rPr>
        <w:t>не</w:t>
      </w:r>
      <w:r w:rsidRPr="00416D9F">
        <w:rPr>
          <w:spacing w:val="27"/>
          <w:sz w:val="22"/>
          <w:szCs w:val="22"/>
        </w:rPr>
        <w:t xml:space="preserve"> </w:t>
      </w:r>
      <w:r w:rsidRPr="00416D9F">
        <w:rPr>
          <w:spacing w:val="-1"/>
          <w:sz w:val="22"/>
          <w:szCs w:val="22"/>
        </w:rPr>
        <w:t>осуществляется</w:t>
      </w:r>
      <w:r w:rsidRPr="00416D9F">
        <w:rPr>
          <w:spacing w:val="28"/>
          <w:sz w:val="22"/>
          <w:szCs w:val="22"/>
        </w:rPr>
        <w:t xml:space="preserve"> </w:t>
      </w:r>
      <w:r w:rsidRPr="00416D9F">
        <w:rPr>
          <w:spacing w:val="-1"/>
          <w:sz w:val="22"/>
          <w:szCs w:val="22"/>
        </w:rPr>
        <w:t>доступ</w:t>
      </w:r>
      <w:r w:rsidRPr="00416D9F">
        <w:rPr>
          <w:spacing w:val="30"/>
          <w:sz w:val="22"/>
          <w:szCs w:val="22"/>
        </w:rPr>
        <w:t xml:space="preserve"> </w:t>
      </w:r>
      <w:r w:rsidRPr="00416D9F">
        <w:rPr>
          <w:sz w:val="22"/>
          <w:szCs w:val="22"/>
        </w:rPr>
        <w:t>в</w:t>
      </w:r>
      <w:r w:rsidRPr="00416D9F">
        <w:rPr>
          <w:spacing w:val="29"/>
          <w:sz w:val="22"/>
          <w:szCs w:val="22"/>
        </w:rPr>
        <w:t xml:space="preserve"> </w:t>
      </w:r>
      <w:r w:rsidRPr="00416D9F">
        <w:rPr>
          <w:spacing w:val="-1"/>
          <w:sz w:val="22"/>
          <w:szCs w:val="22"/>
        </w:rPr>
        <w:t>Систему</w:t>
      </w:r>
      <w:r w:rsidRPr="00416D9F">
        <w:rPr>
          <w:spacing w:val="23"/>
          <w:sz w:val="22"/>
          <w:szCs w:val="22"/>
        </w:rPr>
        <w:t xml:space="preserve"> </w:t>
      </w:r>
      <w:r w:rsidRPr="00416D9F">
        <w:rPr>
          <w:sz w:val="22"/>
          <w:szCs w:val="22"/>
        </w:rPr>
        <w:t>ДБО</w:t>
      </w:r>
      <w:r w:rsidRPr="00416D9F">
        <w:rPr>
          <w:spacing w:val="30"/>
          <w:sz w:val="22"/>
          <w:szCs w:val="22"/>
        </w:rPr>
        <w:t xml:space="preserve"> </w:t>
      </w:r>
      <w:r w:rsidRPr="00416D9F">
        <w:rPr>
          <w:sz w:val="22"/>
          <w:szCs w:val="22"/>
        </w:rPr>
        <w:t>и</w:t>
      </w:r>
      <w:r w:rsidRPr="00416D9F">
        <w:rPr>
          <w:spacing w:val="38"/>
          <w:sz w:val="22"/>
          <w:szCs w:val="22"/>
        </w:rPr>
        <w:t xml:space="preserve"> </w:t>
      </w:r>
      <w:r w:rsidRPr="00416D9F">
        <w:rPr>
          <w:spacing w:val="-1"/>
          <w:sz w:val="22"/>
          <w:szCs w:val="22"/>
        </w:rPr>
        <w:t>подписание</w:t>
      </w:r>
      <w:r w:rsidRPr="00416D9F">
        <w:rPr>
          <w:spacing w:val="-2"/>
          <w:sz w:val="22"/>
          <w:szCs w:val="22"/>
        </w:rPr>
        <w:t xml:space="preserve"> </w:t>
      </w:r>
      <w:r w:rsidRPr="00416D9F">
        <w:rPr>
          <w:spacing w:val="-1"/>
          <w:sz w:val="22"/>
          <w:szCs w:val="22"/>
        </w:rPr>
        <w:t>расчетных</w:t>
      </w:r>
      <w:r w:rsidRPr="00416D9F">
        <w:rPr>
          <w:sz w:val="22"/>
          <w:szCs w:val="22"/>
        </w:rPr>
        <w:t xml:space="preserve"> </w:t>
      </w:r>
      <w:r w:rsidRPr="00416D9F">
        <w:rPr>
          <w:spacing w:val="-1"/>
          <w:sz w:val="22"/>
          <w:szCs w:val="22"/>
        </w:rPr>
        <w:t>(платежных)</w:t>
      </w:r>
      <w:r w:rsidRPr="00416D9F">
        <w:rPr>
          <w:sz w:val="22"/>
          <w:szCs w:val="22"/>
        </w:rPr>
        <w:t xml:space="preserve"> и</w:t>
      </w:r>
      <w:r w:rsidRPr="00416D9F">
        <w:rPr>
          <w:spacing w:val="1"/>
          <w:sz w:val="22"/>
          <w:szCs w:val="22"/>
        </w:rPr>
        <w:t xml:space="preserve"> </w:t>
      </w:r>
      <w:r w:rsidRPr="00416D9F">
        <w:rPr>
          <w:sz w:val="22"/>
          <w:szCs w:val="22"/>
        </w:rPr>
        <w:t xml:space="preserve">иных </w:t>
      </w:r>
      <w:r w:rsidRPr="00416D9F">
        <w:rPr>
          <w:spacing w:val="-2"/>
          <w:sz w:val="22"/>
          <w:szCs w:val="22"/>
        </w:rPr>
        <w:t>документов;</w:t>
      </w:r>
    </w:p>
    <w:p w:rsidR="00B60F76" w:rsidRPr="00416D9F" w:rsidRDefault="00B60F76" w:rsidP="009125D9">
      <w:pPr>
        <w:pStyle w:val="a4"/>
        <w:numPr>
          <w:ilvl w:val="0"/>
          <w:numId w:val="42"/>
        </w:numPr>
        <w:tabs>
          <w:tab w:val="left" w:pos="1001"/>
        </w:tabs>
        <w:ind w:right="110" w:firstLine="711"/>
        <w:jc w:val="both"/>
        <w:rPr>
          <w:sz w:val="22"/>
          <w:szCs w:val="22"/>
        </w:rPr>
      </w:pPr>
      <w:r w:rsidRPr="00416D9F">
        <w:rPr>
          <w:sz w:val="22"/>
          <w:szCs w:val="22"/>
        </w:rPr>
        <w:t>в</w:t>
      </w:r>
      <w:r w:rsidRPr="00416D9F">
        <w:rPr>
          <w:spacing w:val="25"/>
          <w:sz w:val="22"/>
          <w:szCs w:val="22"/>
        </w:rPr>
        <w:t xml:space="preserve"> </w:t>
      </w:r>
      <w:r w:rsidRPr="00416D9F">
        <w:rPr>
          <w:spacing w:val="-2"/>
          <w:sz w:val="22"/>
          <w:szCs w:val="22"/>
        </w:rPr>
        <w:t>открытом</w:t>
      </w:r>
      <w:r w:rsidRPr="00416D9F">
        <w:rPr>
          <w:spacing w:val="22"/>
          <w:sz w:val="22"/>
          <w:szCs w:val="22"/>
        </w:rPr>
        <w:t xml:space="preserve"> </w:t>
      </w:r>
      <w:r w:rsidRPr="00416D9F">
        <w:rPr>
          <w:spacing w:val="-1"/>
          <w:sz w:val="22"/>
          <w:szCs w:val="22"/>
        </w:rPr>
        <w:t>доступе</w:t>
      </w:r>
      <w:r w:rsidRPr="00416D9F">
        <w:rPr>
          <w:spacing w:val="22"/>
          <w:sz w:val="22"/>
          <w:szCs w:val="22"/>
        </w:rPr>
        <w:t xml:space="preserve"> </w:t>
      </w:r>
      <w:r w:rsidRPr="00416D9F">
        <w:rPr>
          <w:spacing w:val="-1"/>
          <w:sz w:val="22"/>
          <w:szCs w:val="22"/>
        </w:rPr>
        <w:t>(например,</w:t>
      </w:r>
      <w:r w:rsidRPr="00416D9F">
        <w:rPr>
          <w:spacing w:val="23"/>
          <w:sz w:val="22"/>
          <w:szCs w:val="22"/>
        </w:rPr>
        <w:t xml:space="preserve"> </w:t>
      </w:r>
      <w:r w:rsidRPr="00416D9F">
        <w:rPr>
          <w:sz w:val="22"/>
          <w:szCs w:val="22"/>
        </w:rPr>
        <w:t>на</w:t>
      </w:r>
      <w:r w:rsidRPr="00416D9F">
        <w:rPr>
          <w:spacing w:val="22"/>
          <w:sz w:val="22"/>
          <w:szCs w:val="22"/>
        </w:rPr>
        <w:t xml:space="preserve"> </w:t>
      </w:r>
      <w:r w:rsidRPr="00416D9F">
        <w:rPr>
          <w:spacing w:val="-1"/>
          <w:sz w:val="22"/>
          <w:szCs w:val="22"/>
        </w:rPr>
        <w:t>столе),</w:t>
      </w:r>
      <w:r w:rsidRPr="00416D9F">
        <w:rPr>
          <w:spacing w:val="23"/>
          <w:sz w:val="22"/>
          <w:szCs w:val="22"/>
        </w:rPr>
        <w:t xml:space="preserve"> </w:t>
      </w:r>
      <w:r w:rsidRPr="00416D9F">
        <w:rPr>
          <w:spacing w:val="-1"/>
          <w:sz w:val="22"/>
          <w:szCs w:val="22"/>
        </w:rPr>
        <w:t>когда</w:t>
      </w:r>
      <w:r w:rsidRPr="00416D9F">
        <w:rPr>
          <w:spacing w:val="22"/>
          <w:sz w:val="22"/>
          <w:szCs w:val="22"/>
        </w:rPr>
        <w:t xml:space="preserve"> </w:t>
      </w:r>
      <w:r w:rsidRPr="00416D9F">
        <w:rPr>
          <w:spacing w:val="-3"/>
          <w:sz w:val="22"/>
          <w:szCs w:val="22"/>
        </w:rPr>
        <w:t>он</w:t>
      </w:r>
      <w:r w:rsidRPr="00416D9F">
        <w:rPr>
          <w:spacing w:val="25"/>
          <w:sz w:val="22"/>
          <w:szCs w:val="22"/>
        </w:rPr>
        <w:t xml:space="preserve"> </w:t>
      </w:r>
      <w:r w:rsidRPr="00416D9F">
        <w:rPr>
          <w:sz w:val="22"/>
          <w:szCs w:val="22"/>
        </w:rPr>
        <w:t>не</w:t>
      </w:r>
      <w:r w:rsidRPr="00416D9F">
        <w:rPr>
          <w:spacing w:val="22"/>
          <w:sz w:val="22"/>
          <w:szCs w:val="22"/>
        </w:rPr>
        <w:t xml:space="preserve"> </w:t>
      </w:r>
      <w:r w:rsidRPr="00416D9F">
        <w:rPr>
          <w:spacing w:val="-1"/>
          <w:sz w:val="22"/>
          <w:szCs w:val="22"/>
        </w:rPr>
        <w:t>находится</w:t>
      </w:r>
      <w:r w:rsidRPr="00416D9F">
        <w:rPr>
          <w:spacing w:val="23"/>
          <w:sz w:val="22"/>
          <w:szCs w:val="22"/>
        </w:rPr>
        <w:t xml:space="preserve"> </w:t>
      </w:r>
      <w:r w:rsidRPr="00416D9F">
        <w:rPr>
          <w:sz w:val="22"/>
          <w:szCs w:val="22"/>
        </w:rPr>
        <w:t>в</w:t>
      </w:r>
      <w:r w:rsidRPr="00416D9F">
        <w:rPr>
          <w:spacing w:val="25"/>
          <w:sz w:val="22"/>
          <w:szCs w:val="22"/>
        </w:rPr>
        <w:t xml:space="preserve"> </w:t>
      </w:r>
      <w:r w:rsidRPr="00416D9F">
        <w:rPr>
          <w:spacing w:val="-1"/>
          <w:sz w:val="22"/>
          <w:szCs w:val="22"/>
        </w:rPr>
        <w:t>зоне</w:t>
      </w:r>
      <w:r w:rsidRPr="00416D9F">
        <w:rPr>
          <w:spacing w:val="22"/>
          <w:sz w:val="22"/>
          <w:szCs w:val="22"/>
        </w:rPr>
        <w:t xml:space="preserve"> </w:t>
      </w:r>
      <w:r w:rsidRPr="00416D9F">
        <w:rPr>
          <w:spacing w:val="-1"/>
          <w:sz w:val="22"/>
          <w:szCs w:val="22"/>
        </w:rPr>
        <w:t>прямой</w:t>
      </w:r>
      <w:r w:rsidRPr="00416D9F">
        <w:rPr>
          <w:spacing w:val="58"/>
          <w:sz w:val="22"/>
          <w:szCs w:val="22"/>
        </w:rPr>
        <w:t xml:space="preserve"> </w:t>
      </w:r>
      <w:r w:rsidRPr="00416D9F">
        <w:rPr>
          <w:spacing w:val="-1"/>
          <w:sz w:val="22"/>
          <w:szCs w:val="22"/>
        </w:rPr>
        <w:t>видимости.</w:t>
      </w:r>
      <w:r w:rsidRPr="00416D9F">
        <w:rPr>
          <w:spacing w:val="14"/>
          <w:sz w:val="22"/>
          <w:szCs w:val="22"/>
        </w:rPr>
        <w:t xml:space="preserve"> </w:t>
      </w:r>
      <w:r w:rsidRPr="00416D9F">
        <w:rPr>
          <w:sz w:val="22"/>
          <w:szCs w:val="22"/>
        </w:rPr>
        <w:t>В</w:t>
      </w:r>
      <w:r w:rsidRPr="00416D9F">
        <w:rPr>
          <w:spacing w:val="14"/>
          <w:sz w:val="22"/>
          <w:szCs w:val="22"/>
        </w:rPr>
        <w:t xml:space="preserve"> </w:t>
      </w:r>
      <w:r w:rsidRPr="00416D9F">
        <w:rPr>
          <w:spacing w:val="-2"/>
          <w:sz w:val="22"/>
          <w:szCs w:val="22"/>
        </w:rPr>
        <w:t>случае</w:t>
      </w:r>
      <w:r w:rsidRPr="00416D9F">
        <w:rPr>
          <w:spacing w:val="12"/>
          <w:sz w:val="22"/>
          <w:szCs w:val="22"/>
        </w:rPr>
        <w:t xml:space="preserve"> </w:t>
      </w:r>
      <w:r w:rsidRPr="00416D9F">
        <w:rPr>
          <w:spacing w:val="-1"/>
          <w:sz w:val="22"/>
          <w:szCs w:val="22"/>
        </w:rPr>
        <w:t>необходимости</w:t>
      </w:r>
      <w:r w:rsidRPr="00416D9F">
        <w:rPr>
          <w:spacing w:val="15"/>
          <w:sz w:val="22"/>
          <w:szCs w:val="22"/>
        </w:rPr>
        <w:t xml:space="preserve"> </w:t>
      </w:r>
      <w:r w:rsidRPr="00416D9F">
        <w:rPr>
          <w:spacing w:val="-1"/>
          <w:sz w:val="22"/>
          <w:szCs w:val="22"/>
        </w:rPr>
        <w:t>отлучиться</w:t>
      </w:r>
      <w:r w:rsidRPr="00416D9F">
        <w:rPr>
          <w:spacing w:val="13"/>
          <w:sz w:val="22"/>
          <w:szCs w:val="22"/>
        </w:rPr>
        <w:t xml:space="preserve"> </w:t>
      </w:r>
      <w:r w:rsidRPr="00416D9F">
        <w:rPr>
          <w:spacing w:val="-3"/>
          <w:sz w:val="22"/>
          <w:szCs w:val="22"/>
        </w:rPr>
        <w:t>от</w:t>
      </w:r>
      <w:r w:rsidRPr="00416D9F">
        <w:rPr>
          <w:spacing w:val="14"/>
          <w:sz w:val="22"/>
          <w:szCs w:val="22"/>
        </w:rPr>
        <w:t xml:space="preserve"> </w:t>
      </w:r>
      <w:r w:rsidRPr="00416D9F">
        <w:rPr>
          <w:spacing w:val="-1"/>
          <w:sz w:val="22"/>
          <w:szCs w:val="22"/>
        </w:rPr>
        <w:t>рабочего</w:t>
      </w:r>
      <w:r w:rsidRPr="00416D9F">
        <w:rPr>
          <w:spacing w:val="9"/>
          <w:sz w:val="22"/>
          <w:szCs w:val="22"/>
        </w:rPr>
        <w:t xml:space="preserve"> </w:t>
      </w:r>
      <w:r w:rsidRPr="00416D9F">
        <w:rPr>
          <w:spacing w:val="-1"/>
          <w:sz w:val="22"/>
          <w:szCs w:val="22"/>
        </w:rPr>
        <w:t>места</w:t>
      </w:r>
      <w:r w:rsidRPr="00416D9F">
        <w:rPr>
          <w:spacing w:val="12"/>
          <w:sz w:val="22"/>
          <w:szCs w:val="22"/>
        </w:rPr>
        <w:t xml:space="preserve"> </w:t>
      </w:r>
      <w:r w:rsidRPr="00416D9F">
        <w:rPr>
          <w:spacing w:val="-1"/>
          <w:sz w:val="22"/>
          <w:szCs w:val="22"/>
        </w:rPr>
        <w:t>необходимо</w:t>
      </w:r>
      <w:r w:rsidRPr="00416D9F">
        <w:rPr>
          <w:spacing w:val="9"/>
          <w:sz w:val="22"/>
          <w:szCs w:val="22"/>
        </w:rPr>
        <w:t xml:space="preserve"> </w:t>
      </w:r>
      <w:r w:rsidRPr="00416D9F">
        <w:rPr>
          <w:sz w:val="22"/>
          <w:szCs w:val="22"/>
        </w:rPr>
        <w:t>поместить</w:t>
      </w:r>
      <w:r w:rsidRPr="00416D9F">
        <w:rPr>
          <w:spacing w:val="14"/>
          <w:sz w:val="22"/>
          <w:szCs w:val="22"/>
        </w:rPr>
        <w:t xml:space="preserve"> </w:t>
      </w:r>
      <w:r w:rsidRPr="00416D9F">
        <w:rPr>
          <w:spacing w:val="-1"/>
          <w:sz w:val="22"/>
          <w:szCs w:val="22"/>
        </w:rPr>
        <w:t>токен</w:t>
      </w:r>
      <w:r w:rsidRPr="00416D9F">
        <w:rPr>
          <w:spacing w:val="74"/>
          <w:sz w:val="22"/>
          <w:szCs w:val="22"/>
        </w:rPr>
        <w:t xml:space="preserve"> </w:t>
      </w:r>
      <w:r w:rsidRPr="00416D9F">
        <w:rPr>
          <w:sz w:val="22"/>
          <w:szCs w:val="22"/>
        </w:rPr>
        <w:t>с</w:t>
      </w:r>
      <w:r w:rsidRPr="00416D9F">
        <w:rPr>
          <w:spacing w:val="-2"/>
          <w:sz w:val="22"/>
          <w:szCs w:val="22"/>
        </w:rPr>
        <w:t xml:space="preserve"> </w:t>
      </w:r>
      <w:r w:rsidRPr="00416D9F">
        <w:rPr>
          <w:spacing w:val="-1"/>
          <w:sz w:val="22"/>
          <w:szCs w:val="22"/>
        </w:rPr>
        <w:t>ключами</w:t>
      </w:r>
      <w:r w:rsidRPr="00416D9F">
        <w:rPr>
          <w:spacing w:val="1"/>
          <w:sz w:val="22"/>
          <w:szCs w:val="22"/>
        </w:rPr>
        <w:t xml:space="preserve"> </w:t>
      </w:r>
      <w:r w:rsidRPr="00416D9F">
        <w:rPr>
          <w:sz w:val="22"/>
          <w:szCs w:val="22"/>
        </w:rPr>
        <w:t>ЭП</w:t>
      </w:r>
      <w:r w:rsidRPr="00416D9F">
        <w:rPr>
          <w:spacing w:val="1"/>
          <w:sz w:val="22"/>
          <w:szCs w:val="22"/>
        </w:rPr>
        <w:t xml:space="preserve"> </w:t>
      </w:r>
      <w:r w:rsidRPr="00416D9F">
        <w:rPr>
          <w:sz w:val="22"/>
          <w:szCs w:val="22"/>
        </w:rPr>
        <w:t>в</w:t>
      </w:r>
      <w:r w:rsidRPr="00416D9F">
        <w:rPr>
          <w:spacing w:val="1"/>
          <w:sz w:val="22"/>
          <w:szCs w:val="22"/>
        </w:rPr>
        <w:t xml:space="preserve"> </w:t>
      </w:r>
      <w:r w:rsidRPr="00416D9F">
        <w:rPr>
          <w:spacing w:val="-1"/>
          <w:sz w:val="22"/>
          <w:szCs w:val="22"/>
        </w:rPr>
        <w:t>сейф.</w:t>
      </w:r>
    </w:p>
    <w:p w:rsidR="00B60F76" w:rsidRPr="00416D9F" w:rsidRDefault="00B60F76" w:rsidP="009125D9">
      <w:pPr>
        <w:pStyle w:val="a4"/>
        <w:numPr>
          <w:ilvl w:val="2"/>
          <w:numId w:val="43"/>
        </w:numPr>
        <w:tabs>
          <w:tab w:val="left" w:pos="1404"/>
        </w:tabs>
        <w:spacing w:line="264" w:lineRule="exact"/>
        <w:ind w:left="1403"/>
        <w:outlineLvl w:val="6"/>
        <w:rPr>
          <w:sz w:val="22"/>
          <w:szCs w:val="22"/>
        </w:rPr>
      </w:pPr>
      <w:r w:rsidRPr="00416D9F">
        <w:rPr>
          <w:sz w:val="22"/>
          <w:szCs w:val="22"/>
        </w:rPr>
        <w:t>Не</w:t>
      </w:r>
      <w:r w:rsidRPr="00416D9F">
        <w:rPr>
          <w:spacing w:val="-2"/>
          <w:sz w:val="22"/>
          <w:szCs w:val="22"/>
        </w:rPr>
        <w:t xml:space="preserve"> </w:t>
      </w:r>
      <w:r w:rsidRPr="00416D9F">
        <w:rPr>
          <w:spacing w:val="-1"/>
          <w:sz w:val="22"/>
          <w:szCs w:val="22"/>
        </w:rPr>
        <w:t>передавать</w:t>
      </w:r>
      <w:r w:rsidRPr="00416D9F">
        <w:rPr>
          <w:sz w:val="22"/>
          <w:szCs w:val="22"/>
        </w:rPr>
        <w:t xml:space="preserve"> </w:t>
      </w:r>
      <w:r w:rsidRPr="00416D9F">
        <w:rPr>
          <w:spacing w:val="-1"/>
          <w:sz w:val="22"/>
          <w:szCs w:val="22"/>
        </w:rPr>
        <w:t>ключи</w:t>
      </w:r>
      <w:r w:rsidRPr="00416D9F">
        <w:rPr>
          <w:spacing w:val="1"/>
          <w:sz w:val="22"/>
          <w:szCs w:val="22"/>
        </w:rPr>
        <w:t xml:space="preserve"> </w:t>
      </w:r>
      <w:r w:rsidRPr="00416D9F">
        <w:rPr>
          <w:sz w:val="22"/>
          <w:szCs w:val="22"/>
        </w:rPr>
        <w:t>ЭП</w:t>
      </w:r>
      <w:r w:rsidRPr="00416D9F">
        <w:rPr>
          <w:spacing w:val="1"/>
          <w:sz w:val="22"/>
          <w:szCs w:val="22"/>
        </w:rPr>
        <w:t xml:space="preserve"> </w:t>
      </w:r>
      <w:r w:rsidRPr="00416D9F">
        <w:rPr>
          <w:spacing w:val="-1"/>
          <w:sz w:val="22"/>
          <w:szCs w:val="22"/>
        </w:rPr>
        <w:t>посторонним</w:t>
      </w:r>
      <w:r w:rsidRPr="00416D9F">
        <w:rPr>
          <w:spacing w:val="-2"/>
          <w:sz w:val="22"/>
          <w:szCs w:val="22"/>
        </w:rPr>
        <w:t xml:space="preserve"> лицам.</w:t>
      </w:r>
    </w:p>
    <w:p w:rsidR="00B60F76" w:rsidRPr="00416D9F" w:rsidRDefault="00B60F76" w:rsidP="009125D9">
      <w:pPr>
        <w:pStyle w:val="a4"/>
        <w:numPr>
          <w:ilvl w:val="2"/>
          <w:numId w:val="43"/>
        </w:numPr>
        <w:tabs>
          <w:tab w:val="left" w:pos="1404"/>
        </w:tabs>
        <w:spacing w:line="264" w:lineRule="exact"/>
        <w:ind w:left="1403"/>
        <w:outlineLvl w:val="6"/>
        <w:rPr>
          <w:sz w:val="22"/>
          <w:szCs w:val="22"/>
        </w:rPr>
      </w:pPr>
      <w:r w:rsidRPr="00416D9F">
        <w:rPr>
          <w:spacing w:val="-1"/>
          <w:sz w:val="22"/>
          <w:szCs w:val="22"/>
        </w:rPr>
        <w:t>Выделить</w:t>
      </w:r>
      <w:r w:rsidRPr="00416D9F">
        <w:rPr>
          <w:sz w:val="22"/>
          <w:szCs w:val="22"/>
        </w:rPr>
        <w:t xml:space="preserve"> </w:t>
      </w:r>
      <w:r w:rsidRPr="00416D9F">
        <w:rPr>
          <w:spacing w:val="-2"/>
          <w:sz w:val="22"/>
          <w:szCs w:val="22"/>
        </w:rPr>
        <w:t>отдельный</w:t>
      </w:r>
      <w:r w:rsidRPr="00416D9F">
        <w:rPr>
          <w:spacing w:val="1"/>
          <w:sz w:val="22"/>
          <w:szCs w:val="22"/>
        </w:rPr>
        <w:t xml:space="preserve"> </w:t>
      </w:r>
      <w:r w:rsidRPr="00416D9F">
        <w:rPr>
          <w:spacing w:val="-1"/>
          <w:sz w:val="22"/>
          <w:szCs w:val="22"/>
        </w:rPr>
        <w:t>компьютер</w:t>
      </w:r>
      <w:r w:rsidRPr="00416D9F">
        <w:rPr>
          <w:sz w:val="22"/>
          <w:szCs w:val="22"/>
        </w:rPr>
        <w:t xml:space="preserve"> или</w:t>
      </w:r>
      <w:r w:rsidRPr="00416D9F">
        <w:rPr>
          <w:spacing w:val="1"/>
          <w:sz w:val="22"/>
          <w:szCs w:val="22"/>
        </w:rPr>
        <w:t xml:space="preserve"> </w:t>
      </w:r>
      <w:r w:rsidRPr="00416D9F">
        <w:rPr>
          <w:spacing w:val="-1"/>
          <w:sz w:val="22"/>
          <w:szCs w:val="22"/>
        </w:rPr>
        <w:t>сервер</w:t>
      </w:r>
      <w:r w:rsidRPr="00416D9F">
        <w:rPr>
          <w:sz w:val="22"/>
          <w:szCs w:val="22"/>
        </w:rPr>
        <w:t xml:space="preserve"> </w:t>
      </w:r>
      <w:r w:rsidRPr="00416D9F">
        <w:rPr>
          <w:spacing w:val="-1"/>
          <w:sz w:val="22"/>
          <w:szCs w:val="22"/>
        </w:rPr>
        <w:t>для</w:t>
      </w:r>
      <w:r w:rsidRPr="00416D9F">
        <w:rPr>
          <w:sz w:val="22"/>
          <w:szCs w:val="22"/>
        </w:rPr>
        <w:t xml:space="preserve"> </w:t>
      </w:r>
      <w:r w:rsidRPr="00416D9F">
        <w:rPr>
          <w:spacing w:val="-1"/>
          <w:sz w:val="22"/>
          <w:szCs w:val="22"/>
        </w:rPr>
        <w:t>работы</w:t>
      </w:r>
      <w:r w:rsidRPr="00416D9F">
        <w:rPr>
          <w:spacing w:val="-2"/>
          <w:sz w:val="22"/>
          <w:szCs w:val="22"/>
        </w:rPr>
        <w:t xml:space="preserve"> </w:t>
      </w:r>
      <w:r w:rsidRPr="00416D9F">
        <w:rPr>
          <w:sz w:val="22"/>
          <w:szCs w:val="22"/>
        </w:rPr>
        <w:t>с</w:t>
      </w:r>
      <w:r w:rsidRPr="00416D9F">
        <w:rPr>
          <w:spacing w:val="-2"/>
          <w:sz w:val="22"/>
          <w:szCs w:val="22"/>
        </w:rPr>
        <w:t xml:space="preserve"> </w:t>
      </w:r>
      <w:r w:rsidRPr="00416D9F">
        <w:rPr>
          <w:spacing w:val="-1"/>
          <w:sz w:val="22"/>
          <w:szCs w:val="22"/>
        </w:rPr>
        <w:t>Системой</w:t>
      </w:r>
      <w:r w:rsidRPr="00416D9F">
        <w:rPr>
          <w:spacing w:val="1"/>
          <w:sz w:val="22"/>
          <w:szCs w:val="22"/>
        </w:rPr>
        <w:t xml:space="preserve"> </w:t>
      </w:r>
      <w:r w:rsidRPr="00416D9F">
        <w:rPr>
          <w:sz w:val="22"/>
          <w:szCs w:val="22"/>
        </w:rPr>
        <w:t xml:space="preserve">ДБО. </w:t>
      </w:r>
    </w:p>
    <w:p w:rsidR="00B60F76" w:rsidRPr="00416D9F" w:rsidRDefault="00B60F76" w:rsidP="009125D9">
      <w:pPr>
        <w:pStyle w:val="a4"/>
        <w:numPr>
          <w:ilvl w:val="2"/>
          <w:numId w:val="43"/>
        </w:numPr>
        <w:tabs>
          <w:tab w:val="left" w:pos="1404"/>
        </w:tabs>
        <w:spacing w:before="7"/>
        <w:ind w:right="110" w:firstLine="711"/>
        <w:jc w:val="both"/>
        <w:outlineLvl w:val="6"/>
        <w:rPr>
          <w:sz w:val="22"/>
          <w:szCs w:val="22"/>
        </w:rPr>
      </w:pPr>
      <w:r w:rsidRPr="00416D9F">
        <w:rPr>
          <w:sz w:val="22"/>
          <w:szCs w:val="22"/>
        </w:rPr>
        <w:t>Не</w:t>
      </w:r>
      <w:r w:rsidRPr="00416D9F">
        <w:rPr>
          <w:spacing w:val="12"/>
          <w:sz w:val="22"/>
          <w:szCs w:val="22"/>
        </w:rPr>
        <w:t xml:space="preserve"> </w:t>
      </w:r>
      <w:r w:rsidRPr="00416D9F">
        <w:rPr>
          <w:spacing w:val="-1"/>
          <w:sz w:val="22"/>
          <w:szCs w:val="22"/>
        </w:rPr>
        <w:t>осуществлять</w:t>
      </w:r>
      <w:r w:rsidRPr="00416D9F">
        <w:rPr>
          <w:spacing w:val="14"/>
          <w:sz w:val="22"/>
          <w:szCs w:val="22"/>
        </w:rPr>
        <w:t xml:space="preserve"> </w:t>
      </w:r>
      <w:r w:rsidRPr="00416D9F">
        <w:rPr>
          <w:spacing w:val="-1"/>
          <w:sz w:val="22"/>
          <w:szCs w:val="22"/>
        </w:rPr>
        <w:t>доступ</w:t>
      </w:r>
      <w:r w:rsidRPr="00416D9F">
        <w:rPr>
          <w:spacing w:val="15"/>
          <w:sz w:val="22"/>
          <w:szCs w:val="22"/>
        </w:rPr>
        <w:t xml:space="preserve"> </w:t>
      </w:r>
      <w:r w:rsidRPr="00416D9F">
        <w:rPr>
          <w:sz w:val="22"/>
          <w:szCs w:val="22"/>
        </w:rPr>
        <w:t>к</w:t>
      </w:r>
      <w:r w:rsidRPr="00416D9F">
        <w:rPr>
          <w:spacing w:val="12"/>
          <w:sz w:val="22"/>
          <w:szCs w:val="22"/>
        </w:rPr>
        <w:t xml:space="preserve"> </w:t>
      </w:r>
      <w:r w:rsidRPr="00416D9F">
        <w:rPr>
          <w:spacing w:val="-1"/>
          <w:sz w:val="22"/>
          <w:szCs w:val="22"/>
        </w:rPr>
        <w:t>Системе</w:t>
      </w:r>
      <w:r w:rsidRPr="00416D9F">
        <w:rPr>
          <w:spacing w:val="12"/>
          <w:sz w:val="22"/>
          <w:szCs w:val="22"/>
        </w:rPr>
        <w:t xml:space="preserve"> </w:t>
      </w:r>
      <w:r w:rsidRPr="00416D9F">
        <w:rPr>
          <w:sz w:val="22"/>
          <w:szCs w:val="22"/>
        </w:rPr>
        <w:t>ДБО</w:t>
      </w:r>
      <w:r w:rsidRPr="00416D9F">
        <w:rPr>
          <w:spacing w:val="15"/>
          <w:sz w:val="22"/>
          <w:szCs w:val="22"/>
        </w:rPr>
        <w:t xml:space="preserve"> </w:t>
      </w:r>
      <w:r w:rsidRPr="00416D9F">
        <w:rPr>
          <w:sz w:val="22"/>
          <w:szCs w:val="22"/>
        </w:rPr>
        <w:t>с</w:t>
      </w:r>
      <w:r w:rsidRPr="00416D9F">
        <w:rPr>
          <w:spacing w:val="12"/>
          <w:sz w:val="22"/>
          <w:szCs w:val="22"/>
        </w:rPr>
        <w:t xml:space="preserve"> </w:t>
      </w:r>
      <w:r w:rsidRPr="00416D9F">
        <w:rPr>
          <w:spacing w:val="-2"/>
          <w:sz w:val="22"/>
          <w:szCs w:val="22"/>
        </w:rPr>
        <w:t>гостевых</w:t>
      </w:r>
      <w:r w:rsidRPr="00416D9F">
        <w:rPr>
          <w:spacing w:val="14"/>
          <w:sz w:val="22"/>
          <w:szCs w:val="22"/>
        </w:rPr>
        <w:t xml:space="preserve"> </w:t>
      </w:r>
      <w:r w:rsidRPr="00416D9F">
        <w:rPr>
          <w:spacing w:val="-1"/>
          <w:sz w:val="22"/>
          <w:szCs w:val="22"/>
        </w:rPr>
        <w:t>рабочих</w:t>
      </w:r>
      <w:r w:rsidRPr="00416D9F">
        <w:rPr>
          <w:spacing w:val="14"/>
          <w:sz w:val="22"/>
          <w:szCs w:val="22"/>
        </w:rPr>
        <w:t xml:space="preserve"> </w:t>
      </w:r>
      <w:r w:rsidRPr="00416D9F">
        <w:rPr>
          <w:spacing w:val="-1"/>
          <w:sz w:val="22"/>
          <w:szCs w:val="22"/>
        </w:rPr>
        <w:t>мест</w:t>
      </w:r>
      <w:r w:rsidRPr="00416D9F">
        <w:rPr>
          <w:spacing w:val="14"/>
          <w:sz w:val="22"/>
          <w:szCs w:val="22"/>
        </w:rPr>
        <w:t xml:space="preserve"> </w:t>
      </w:r>
      <w:r w:rsidRPr="00416D9F">
        <w:rPr>
          <w:sz w:val="22"/>
          <w:szCs w:val="22"/>
        </w:rPr>
        <w:t>(интернет-кафе</w:t>
      </w:r>
      <w:r w:rsidRPr="00416D9F">
        <w:rPr>
          <w:spacing w:val="12"/>
          <w:sz w:val="22"/>
          <w:szCs w:val="22"/>
        </w:rPr>
        <w:t xml:space="preserve"> </w:t>
      </w:r>
      <w:r w:rsidRPr="00416D9F">
        <w:rPr>
          <w:sz w:val="22"/>
          <w:szCs w:val="22"/>
        </w:rPr>
        <w:t>и</w:t>
      </w:r>
      <w:r w:rsidRPr="00416D9F">
        <w:rPr>
          <w:spacing w:val="49"/>
          <w:sz w:val="22"/>
          <w:szCs w:val="22"/>
        </w:rPr>
        <w:t xml:space="preserve"> </w:t>
      </w:r>
      <w:r w:rsidRPr="00416D9F">
        <w:rPr>
          <w:sz w:val="22"/>
          <w:szCs w:val="22"/>
        </w:rPr>
        <w:t xml:space="preserve">т. </w:t>
      </w:r>
      <w:r w:rsidRPr="00416D9F">
        <w:rPr>
          <w:spacing w:val="-1"/>
          <w:sz w:val="22"/>
          <w:szCs w:val="22"/>
        </w:rPr>
        <w:t>д.).</w:t>
      </w:r>
      <w:r w:rsidRPr="00416D9F">
        <w:rPr>
          <w:spacing w:val="28"/>
          <w:sz w:val="22"/>
          <w:szCs w:val="22"/>
        </w:rPr>
        <w:t xml:space="preserve"> </w:t>
      </w:r>
      <w:r w:rsidRPr="00416D9F">
        <w:rPr>
          <w:sz w:val="22"/>
          <w:szCs w:val="22"/>
        </w:rPr>
        <w:t>В</w:t>
      </w:r>
      <w:r w:rsidRPr="00416D9F">
        <w:rPr>
          <w:spacing w:val="28"/>
          <w:sz w:val="22"/>
          <w:szCs w:val="22"/>
        </w:rPr>
        <w:t xml:space="preserve"> </w:t>
      </w:r>
      <w:r w:rsidRPr="00416D9F">
        <w:rPr>
          <w:spacing w:val="-1"/>
          <w:sz w:val="22"/>
          <w:szCs w:val="22"/>
        </w:rPr>
        <w:t>противном</w:t>
      </w:r>
      <w:r w:rsidRPr="00416D9F">
        <w:rPr>
          <w:spacing w:val="26"/>
          <w:sz w:val="22"/>
          <w:szCs w:val="22"/>
        </w:rPr>
        <w:t xml:space="preserve"> </w:t>
      </w:r>
      <w:r w:rsidRPr="00416D9F">
        <w:rPr>
          <w:spacing w:val="-2"/>
          <w:sz w:val="22"/>
          <w:szCs w:val="22"/>
        </w:rPr>
        <w:t>случае</w:t>
      </w:r>
      <w:r w:rsidRPr="00416D9F">
        <w:rPr>
          <w:spacing w:val="27"/>
          <w:sz w:val="22"/>
          <w:szCs w:val="22"/>
        </w:rPr>
        <w:t xml:space="preserve"> </w:t>
      </w:r>
      <w:r w:rsidRPr="00416D9F">
        <w:rPr>
          <w:spacing w:val="-1"/>
          <w:sz w:val="22"/>
          <w:szCs w:val="22"/>
        </w:rPr>
        <w:t>риск</w:t>
      </w:r>
      <w:r w:rsidRPr="00416D9F">
        <w:rPr>
          <w:spacing w:val="27"/>
          <w:sz w:val="22"/>
          <w:szCs w:val="22"/>
        </w:rPr>
        <w:t xml:space="preserve"> </w:t>
      </w:r>
      <w:r w:rsidRPr="00416D9F">
        <w:rPr>
          <w:sz w:val="22"/>
          <w:szCs w:val="22"/>
        </w:rPr>
        <w:t>хищения</w:t>
      </w:r>
      <w:r w:rsidRPr="00416D9F">
        <w:rPr>
          <w:spacing w:val="28"/>
          <w:sz w:val="22"/>
          <w:szCs w:val="22"/>
        </w:rPr>
        <w:t xml:space="preserve"> </w:t>
      </w:r>
      <w:r w:rsidRPr="00416D9F">
        <w:rPr>
          <w:sz w:val="22"/>
          <w:szCs w:val="22"/>
        </w:rPr>
        <w:t>и</w:t>
      </w:r>
      <w:r w:rsidRPr="00416D9F">
        <w:rPr>
          <w:spacing w:val="29"/>
          <w:sz w:val="22"/>
          <w:szCs w:val="22"/>
        </w:rPr>
        <w:t xml:space="preserve"> </w:t>
      </w:r>
      <w:r w:rsidRPr="00416D9F">
        <w:rPr>
          <w:spacing w:val="-1"/>
          <w:sz w:val="22"/>
          <w:szCs w:val="22"/>
        </w:rPr>
        <w:t>дальнейшего</w:t>
      </w:r>
      <w:r w:rsidRPr="00416D9F">
        <w:rPr>
          <w:spacing w:val="23"/>
          <w:sz w:val="22"/>
          <w:szCs w:val="22"/>
        </w:rPr>
        <w:t xml:space="preserve"> </w:t>
      </w:r>
      <w:r w:rsidRPr="00416D9F">
        <w:rPr>
          <w:spacing w:val="-1"/>
          <w:sz w:val="22"/>
          <w:szCs w:val="22"/>
        </w:rPr>
        <w:t>неправомерного</w:t>
      </w:r>
      <w:r w:rsidRPr="00416D9F">
        <w:rPr>
          <w:spacing w:val="23"/>
          <w:sz w:val="22"/>
          <w:szCs w:val="22"/>
        </w:rPr>
        <w:t xml:space="preserve"> </w:t>
      </w:r>
      <w:r w:rsidRPr="00416D9F">
        <w:rPr>
          <w:spacing w:val="-1"/>
          <w:sz w:val="22"/>
          <w:szCs w:val="22"/>
        </w:rPr>
        <w:t>использования</w:t>
      </w:r>
      <w:r w:rsidRPr="00416D9F">
        <w:rPr>
          <w:spacing w:val="28"/>
          <w:sz w:val="22"/>
          <w:szCs w:val="22"/>
        </w:rPr>
        <w:t xml:space="preserve"> </w:t>
      </w:r>
      <w:r w:rsidRPr="00416D9F">
        <w:rPr>
          <w:spacing w:val="-1"/>
          <w:sz w:val="22"/>
          <w:szCs w:val="22"/>
        </w:rPr>
        <w:t>ключа</w:t>
      </w:r>
      <w:r w:rsidRPr="00416D9F">
        <w:rPr>
          <w:spacing w:val="62"/>
          <w:sz w:val="22"/>
          <w:szCs w:val="22"/>
        </w:rPr>
        <w:t xml:space="preserve"> </w:t>
      </w:r>
      <w:r w:rsidRPr="00416D9F">
        <w:rPr>
          <w:sz w:val="22"/>
          <w:szCs w:val="22"/>
        </w:rPr>
        <w:t>ЭП</w:t>
      </w:r>
      <w:r w:rsidRPr="00416D9F">
        <w:rPr>
          <w:spacing w:val="1"/>
          <w:sz w:val="22"/>
          <w:szCs w:val="22"/>
        </w:rPr>
        <w:t xml:space="preserve"> </w:t>
      </w:r>
      <w:r w:rsidRPr="00416D9F">
        <w:rPr>
          <w:sz w:val="22"/>
          <w:szCs w:val="22"/>
        </w:rPr>
        <w:t>и</w:t>
      </w:r>
      <w:r w:rsidRPr="00416D9F">
        <w:rPr>
          <w:spacing w:val="1"/>
          <w:sz w:val="22"/>
          <w:szCs w:val="22"/>
        </w:rPr>
        <w:t xml:space="preserve"> </w:t>
      </w:r>
      <w:r w:rsidRPr="00416D9F">
        <w:rPr>
          <w:spacing w:val="-2"/>
          <w:sz w:val="22"/>
          <w:szCs w:val="22"/>
        </w:rPr>
        <w:t>другой</w:t>
      </w:r>
      <w:r w:rsidRPr="00416D9F">
        <w:rPr>
          <w:spacing w:val="1"/>
          <w:sz w:val="22"/>
          <w:szCs w:val="22"/>
        </w:rPr>
        <w:t xml:space="preserve"> </w:t>
      </w:r>
      <w:r w:rsidRPr="00416D9F">
        <w:rPr>
          <w:spacing w:val="-1"/>
          <w:sz w:val="22"/>
          <w:szCs w:val="22"/>
        </w:rPr>
        <w:t>аутентификационной</w:t>
      </w:r>
      <w:r w:rsidRPr="00416D9F">
        <w:rPr>
          <w:spacing w:val="1"/>
          <w:sz w:val="22"/>
          <w:szCs w:val="22"/>
        </w:rPr>
        <w:t xml:space="preserve"> </w:t>
      </w:r>
      <w:r w:rsidRPr="00416D9F">
        <w:rPr>
          <w:spacing w:val="-1"/>
          <w:sz w:val="22"/>
          <w:szCs w:val="22"/>
        </w:rPr>
        <w:t>информации</w:t>
      </w:r>
      <w:r w:rsidRPr="00416D9F">
        <w:rPr>
          <w:spacing w:val="1"/>
          <w:sz w:val="22"/>
          <w:szCs w:val="22"/>
        </w:rPr>
        <w:t xml:space="preserve"> </w:t>
      </w:r>
      <w:r w:rsidRPr="00416D9F">
        <w:rPr>
          <w:spacing w:val="-1"/>
          <w:sz w:val="22"/>
          <w:szCs w:val="22"/>
        </w:rPr>
        <w:t>повышается.</w:t>
      </w:r>
    </w:p>
    <w:p w:rsidR="00B60F76" w:rsidRPr="00416D9F" w:rsidRDefault="00B60F76" w:rsidP="009125D9">
      <w:pPr>
        <w:pStyle w:val="a4"/>
        <w:numPr>
          <w:ilvl w:val="2"/>
          <w:numId w:val="43"/>
        </w:numPr>
        <w:tabs>
          <w:tab w:val="left" w:pos="1404"/>
        </w:tabs>
        <w:ind w:right="118" w:firstLine="711"/>
        <w:jc w:val="both"/>
        <w:outlineLvl w:val="6"/>
        <w:rPr>
          <w:sz w:val="22"/>
          <w:szCs w:val="22"/>
        </w:rPr>
      </w:pPr>
      <w:r w:rsidRPr="00416D9F">
        <w:rPr>
          <w:sz w:val="22"/>
          <w:szCs w:val="22"/>
        </w:rPr>
        <w:t>Не</w:t>
      </w:r>
      <w:r w:rsidRPr="00416D9F">
        <w:rPr>
          <w:spacing w:val="50"/>
          <w:sz w:val="22"/>
          <w:szCs w:val="22"/>
        </w:rPr>
        <w:t xml:space="preserve"> </w:t>
      </w:r>
      <w:r w:rsidRPr="00416D9F">
        <w:rPr>
          <w:spacing w:val="-2"/>
          <w:sz w:val="22"/>
          <w:szCs w:val="22"/>
        </w:rPr>
        <w:t>отвечать</w:t>
      </w:r>
      <w:r w:rsidRPr="00416D9F">
        <w:rPr>
          <w:spacing w:val="53"/>
          <w:sz w:val="22"/>
          <w:szCs w:val="22"/>
        </w:rPr>
        <w:t xml:space="preserve"> </w:t>
      </w:r>
      <w:r w:rsidRPr="00416D9F">
        <w:rPr>
          <w:sz w:val="22"/>
          <w:szCs w:val="22"/>
        </w:rPr>
        <w:t>на</w:t>
      </w:r>
      <w:r w:rsidRPr="00416D9F">
        <w:rPr>
          <w:spacing w:val="50"/>
          <w:sz w:val="22"/>
          <w:szCs w:val="22"/>
        </w:rPr>
        <w:t xml:space="preserve"> </w:t>
      </w:r>
      <w:r w:rsidRPr="00416D9F">
        <w:rPr>
          <w:spacing w:val="-1"/>
          <w:sz w:val="22"/>
          <w:szCs w:val="22"/>
        </w:rPr>
        <w:t>письма,</w:t>
      </w:r>
      <w:r w:rsidRPr="00416D9F">
        <w:rPr>
          <w:spacing w:val="53"/>
          <w:sz w:val="22"/>
          <w:szCs w:val="22"/>
        </w:rPr>
        <w:t xml:space="preserve"> </w:t>
      </w:r>
      <w:r w:rsidRPr="00416D9F">
        <w:rPr>
          <w:spacing w:val="-1"/>
          <w:sz w:val="22"/>
          <w:szCs w:val="22"/>
        </w:rPr>
        <w:t>запрашивающие</w:t>
      </w:r>
      <w:r w:rsidRPr="00416D9F">
        <w:rPr>
          <w:spacing w:val="45"/>
          <w:sz w:val="22"/>
          <w:szCs w:val="22"/>
        </w:rPr>
        <w:t xml:space="preserve"> </w:t>
      </w:r>
      <w:r w:rsidRPr="00416D9F">
        <w:rPr>
          <w:spacing w:val="-1"/>
          <w:sz w:val="22"/>
          <w:szCs w:val="22"/>
        </w:rPr>
        <w:t>конфиденциальную</w:t>
      </w:r>
      <w:r w:rsidRPr="00416D9F">
        <w:rPr>
          <w:spacing w:val="53"/>
          <w:sz w:val="22"/>
          <w:szCs w:val="22"/>
        </w:rPr>
        <w:t xml:space="preserve"> </w:t>
      </w:r>
      <w:r w:rsidRPr="00416D9F">
        <w:rPr>
          <w:spacing w:val="-1"/>
          <w:sz w:val="22"/>
          <w:szCs w:val="22"/>
        </w:rPr>
        <w:t>информацию,</w:t>
      </w:r>
      <w:r w:rsidRPr="00416D9F">
        <w:rPr>
          <w:spacing w:val="52"/>
          <w:sz w:val="22"/>
          <w:szCs w:val="22"/>
        </w:rPr>
        <w:t xml:space="preserve"> </w:t>
      </w:r>
      <w:r w:rsidRPr="00416D9F">
        <w:rPr>
          <w:sz w:val="22"/>
          <w:szCs w:val="22"/>
        </w:rPr>
        <w:t>в</w:t>
      </w:r>
      <w:r w:rsidRPr="00416D9F">
        <w:rPr>
          <w:spacing w:val="54"/>
          <w:sz w:val="22"/>
          <w:szCs w:val="22"/>
        </w:rPr>
        <w:t xml:space="preserve"> </w:t>
      </w:r>
      <w:r w:rsidRPr="00416D9F">
        <w:rPr>
          <w:spacing w:val="-2"/>
          <w:sz w:val="22"/>
          <w:szCs w:val="22"/>
        </w:rPr>
        <w:t>том</w:t>
      </w:r>
      <w:r w:rsidRPr="00416D9F">
        <w:rPr>
          <w:spacing w:val="53"/>
          <w:sz w:val="22"/>
          <w:szCs w:val="22"/>
        </w:rPr>
        <w:t xml:space="preserve"> </w:t>
      </w:r>
      <w:r w:rsidRPr="00416D9F">
        <w:rPr>
          <w:spacing w:val="-1"/>
          <w:sz w:val="22"/>
          <w:szCs w:val="22"/>
        </w:rPr>
        <w:t>числе</w:t>
      </w:r>
      <w:r w:rsidRPr="00416D9F">
        <w:rPr>
          <w:spacing w:val="-2"/>
          <w:sz w:val="22"/>
          <w:szCs w:val="22"/>
        </w:rPr>
        <w:t xml:space="preserve"> </w:t>
      </w:r>
      <w:r w:rsidRPr="00416D9F">
        <w:rPr>
          <w:spacing w:val="-1"/>
          <w:sz w:val="22"/>
          <w:szCs w:val="22"/>
        </w:rPr>
        <w:t>содержащие</w:t>
      </w:r>
      <w:r w:rsidRPr="00416D9F">
        <w:rPr>
          <w:spacing w:val="-2"/>
          <w:sz w:val="22"/>
          <w:szCs w:val="22"/>
        </w:rPr>
        <w:t xml:space="preserve"> </w:t>
      </w:r>
      <w:r w:rsidRPr="00416D9F">
        <w:rPr>
          <w:sz w:val="22"/>
          <w:szCs w:val="22"/>
        </w:rPr>
        <w:t>просьбу</w:t>
      </w:r>
      <w:r w:rsidRPr="00416D9F">
        <w:rPr>
          <w:spacing w:val="-5"/>
          <w:sz w:val="22"/>
          <w:szCs w:val="22"/>
        </w:rPr>
        <w:t xml:space="preserve"> </w:t>
      </w:r>
      <w:r w:rsidRPr="00416D9F">
        <w:rPr>
          <w:spacing w:val="-1"/>
          <w:sz w:val="22"/>
          <w:szCs w:val="22"/>
        </w:rPr>
        <w:t>прислать</w:t>
      </w:r>
      <w:r w:rsidRPr="00416D9F">
        <w:rPr>
          <w:sz w:val="22"/>
          <w:szCs w:val="22"/>
        </w:rPr>
        <w:t xml:space="preserve"> </w:t>
      </w:r>
      <w:r w:rsidRPr="00416D9F">
        <w:rPr>
          <w:spacing w:val="-1"/>
          <w:sz w:val="22"/>
          <w:szCs w:val="22"/>
        </w:rPr>
        <w:t>ключи</w:t>
      </w:r>
      <w:r w:rsidRPr="00416D9F">
        <w:rPr>
          <w:spacing w:val="1"/>
          <w:sz w:val="22"/>
          <w:szCs w:val="22"/>
        </w:rPr>
        <w:t xml:space="preserve"> </w:t>
      </w:r>
      <w:r w:rsidRPr="00416D9F">
        <w:rPr>
          <w:sz w:val="22"/>
          <w:szCs w:val="22"/>
        </w:rPr>
        <w:t>ЭП</w:t>
      </w:r>
      <w:r w:rsidRPr="00416D9F">
        <w:rPr>
          <w:spacing w:val="1"/>
          <w:sz w:val="22"/>
          <w:szCs w:val="22"/>
        </w:rPr>
        <w:t xml:space="preserve"> </w:t>
      </w:r>
      <w:r w:rsidRPr="00416D9F">
        <w:rPr>
          <w:spacing w:val="-1"/>
          <w:sz w:val="22"/>
          <w:szCs w:val="22"/>
        </w:rPr>
        <w:t>и/или</w:t>
      </w:r>
      <w:r w:rsidRPr="00416D9F">
        <w:rPr>
          <w:spacing w:val="1"/>
          <w:sz w:val="22"/>
          <w:szCs w:val="22"/>
        </w:rPr>
        <w:t xml:space="preserve"> </w:t>
      </w:r>
      <w:r w:rsidRPr="00416D9F">
        <w:rPr>
          <w:sz w:val="22"/>
          <w:szCs w:val="22"/>
        </w:rPr>
        <w:t xml:space="preserve">пароль </w:t>
      </w:r>
      <w:r w:rsidRPr="00416D9F">
        <w:rPr>
          <w:spacing w:val="-2"/>
          <w:sz w:val="22"/>
          <w:szCs w:val="22"/>
        </w:rPr>
        <w:t>доступа</w:t>
      </w:r>
      <w:r w:rsidRPr="00416D9F">
        <w:rPr>
          <w:spacing w:val="3"/>
          <w:sz w:val="22"/>
          <w:szCs w:val="22"/>
        </w:rPr>
        <w:t xml:space="preserve"> </w:t>
      </w:r>
      <w:r w:rsidRPr="00416D9F">
        <w:rPr>
          <w:sz w:val="22"/>
          <w:szCs w:val="22"/>
        </w:rPr>
        <w:t>к</w:t>
      </w:r>
      <w:r w:rsidRPr="00416D9F">
        <w:rPr>
          <w:spacing w:val="-2"/>
          <w:sz w:val="22"/>
          <w:szCs w:val="22"/>
        </w:rPr>
        <w:t xml:space="preserve"> </w:t>
      </w:r>
      <w:r w:rsidRPr="00416D9F">
        <w:rPr>
          <w:spacing w:val="-1"/>
          <w:sz w:val="22"/>
          <w:szCs w:val="22"/>
        </w:rPr>
        <w:t>Системе</w:t>
      </w:r>
      <w:r w:rsidRPr="00416D9F">
        <w:rPr>
          <w:spacing w:val="-2"/>
          <w:sz w:val="22"/>
          <w:szCs w:val="22"/>
        </w:rPr>
        <w:t xml:space="preserve"> </w:t>
      </w:r>
      <w:r w:rsidRPr="00416D9F">
        <w:rPr>
          <w:sz w:val="22"/>
          <w:szCs w:val="22"/>
        </w:rPr>
        <w:t>ДБО.</w:t>
      </w:r>
    </w:p>
    <w:p w:rsidR="00B60F76" w:rsidRPr="00416D9F" w:rsidRDefault="00B60F76" w:rsidP="00E97CDD">
      <w:pPr>
        <w:pStyle w:val="20"/>
        <w:rPr>
          <w:sz w:val="22"/>
          <w:szCs w:val="22"/>
        </w:rPr>
      </w:pPr>
      <w:r w:rsidRPr="00416D9F">
        <w:rPr>
          <w:sz w:val="22"/>
          <w:szCs w:val="22"/>
        </w:rPr>
        <w:t>Обеспечить безопасность средств</w:t>
      </w:r>
      <w:r w:rsidRPr="00416D9F">
        <w:rPr>
          <w:spacing w:val="-3"/>
          <w:sz w:val="22"/>
          <w:szCs w:val="22"/>
        </w:rPr>
        <w:t xml:space="preserve"> </w:t>
      </w:r>
      <w:r w:rsidRPr="00416D9F">
        <w:rPr>
          <w:sz w:val="22"/>
          <w:szCs w:val="22"/>
        </w:rPr>
        <w:t>доступа</w:t>
      </w:r>
      <w:r w:rsidRPr="00416D9F">
        <w:rPr>
          <w:spacing w:val="-5"/>
          <w:sz w:val="22"/>
          <w:szCs w:val="22"/>
        </w:rPr>
        <w:t xml:space="preserve"> </w:t>
      </w:r>
      <w:r w:rsidRPr="00416D9F">
        <w:rPr>
          <w:sz w:val="22"/>
          <w:szCs w:val="22"/>
        </w:rPr>
        <w:t>к</w:t>
      </w:r>
      <w:r w:rsidRPr="00416D9F">
        <w:rPr>
          <w:spacing w:val="-2"/>
          <w:sz w:val="22"/>
          <w:szCs w:val="22"/>
        </w:rPr>
        <w:t xml:space="preserve"> </w:t>
      </w:r>
      <w:r w:rsidRPr="00416D9F">
        <w:rPr>
          <w:sz w:val="22"/>
          <w:szCs w:val="22"/>
        </w:rPr>
        <w:t>Системе ДБО:</w:t>
      </w:r>
    </w:p>
    <w:p w:rsidR="00B60F76" w:rsidRPr="00416D9F" w:rsidRDefault="00B60F76" w:rsidP="009125D9">
      <w:pPr>
        <w:pStyle w:val="a4"/>
        <w:numPr>
          <w:ilvl w:val="2"/>
          <w:numId w:val="41"/>
        </w:numPr>
        <w:tabs>
          <w:tab w:val="left" w:pos="1404"/>
        </w:tabs>
        <w:ind w:left="113" w:right="107" w:firstLine="709"/>
        <w:jc w:val="both"/>
        <w:outlineLvl w:val="6"/>
        <w:rPr>
          <w:sz w:val="22"/>
          <w:szCs w:val="22"/>
        </w:rPr>
      </w:pPr>
      <w:r w:rsidRPr="00416D9F">
        <w:rPr>
          <w:sz w:val="22"/>
          <w:szCs w:val="22"/>
        </w:rPr>
        <w:t>Не</w:t>
      </w:r>
      <w:r w:rsidRPr="00416D9F">
        <w:rPr>
          <w:spacing w:val="55"/>
          <w:sz w:val="22"/>
          <w:szCs w:val="22"/>
        </w:rPr>
        <w:t xml:space="preserve"> </w:t>
      </w:r>
      <w:r w:rsidRPr="00416D9F">
        <w:rPr>
          <w:spacing w:val="-1"/>
          <w:sz w:val="22"/>
          <w:szCs w:val="22"/>
        </w:rPr>
        <w:t>применять</w:t>
      </w:r>
      <w:r w:rsidRPr="00416D9F">
        <w:rPr>
          <w:sz w:val="22"/>
          <w:szCs w:val="22"/>
        </w:rPr>
        <w:t xml:space="preserve"> </w:t>
      </w:r>
      <w:r w:rsidRPr="00416D9F">
        <w:rPr>
          <w:spacing w:val="-2"/>
          <w:sz w:val="22"/>
          <w:szCs w:val="22"/>
        </w:rPr>
        <w:t>простые</w:t>
      </w:r>
      <w:r w:rsidRPr="00416D9F">
        <w:rPr>
          <w:spacing w:val="56"/>
          <w:sz w:val="22"/>
          <w:szCs w:val="22"/>
        </w:rPr>
        <w:t xml:space="preserve"> </w:t>
      </w:r>
      <w:r w:rsidRPr="00416D9F">
        <w:rPr>
          <w:spacing w:val="-1"/>
          <w:sz w:val="22"/>
          <w:szCs w:val="22"/>
        </w:rPr>
        <w:t>пароли,</w:t>
      </w:r>
      <w:r w:rsidRPr="00416D9F">
        <w:rPr>
          <w:spacing w:val="56"/>
          <w:sz w:val="22"/>
          <w:szCs w:val="22"/>
        </w:rPr>
        <w:t xml:space="preserve"> </w:t>
      </w:r>
      <w:r w:rsidRPr="00416D9F">
        <w:rPr>
          <w:sz w:val="22"/>
          <w:szCs w:val="22"/>
        </w:rPr>
        <w:t>а</w:t>
      </w:r>
      <w:r w:rsidRPr="00416D9F">
        <w:rPr>
          <w:spacing w:val="2"/>
          <w:sz w:val="22"/>
          <w:szCs w:val="22"/>
        </w:rPr>
        <w:t xml:space="preserve"> </w:t>
      </w:r>
      <w:r w:rsidRPr="00416D9F">
        <w:rPr>
          <w:spacing w:val="-1"/>
          <w:sz w:val="22"/>
          <w:szCs w:val="22"/>
        </w:rPr>
        <w:t>использовать</w:t>
      </w:r>
      <w:r w:rsidRPr="00416D9F">
        <w:rPr>
          <w:sz w:val="22"/>
          <w:szCs w:val="22"/>
        </w:rPr>
        <w:t xml:space="preserve"> </w:t>
      </w:r>
      <w:r w:rsidRPr="00416D9F">
        <w:rPr>
          <w:spacing w:val="-1"/>
          <w:sz w:val="22"/>
          <w:szCs w:val="22"/>
        </w:rPr>
        <w:t>сложные</w:t>
      </w:r>
      <w:r w:rsidRPr="00416D9F">
        <w:rPr>
          <w:spacing w:val="2"/>
          <w:sz w:val="22"/>
          <w:szCs w:val="22"/>
        </w:rPr>
        <w:t xml:space="preserve"> </w:t>
      </w:r>
      <w:r w:rsidRPr="00416D9F">
        <w:rPr>
          <w:spacing w:val="-1"/>
          <w:sz w:val="22"/>
          <w:szCs w:val="22"/>
        </w:rPr>
        <w:t>комбинации</w:t>
      </w:r>
      <w:r w:rsidRPr="00416D9F">
        <w:rPr>
          <w:spacing w:val="1"/>
          <w:sz w:val="22"/>
          <w:szCs w:val="22"/>
        </w:rPr>
        <w:t xml:space="preserve"> </w:t>
      </w:r>
      <w:r w:rsidRPr="00416D9F">
        <w:rPr>
          <w:spacing w:val="-1"/>
          <w:sz w:val="22"/>
          <w:szCs w:val="22"/>
        </w:rPr>
        <w:t>длиной</w:t>
      </w:r>
      <w:r w:rsidRPr="00416D9F">
        <w:rPr>
          <w:spacing w:val="1"/>
          <w:sz w:val="22"/>
          <w:szCs w:val="22"/>
        </w:rPr>
        <w:t xml:space="preserve"> </w:t>
      </w:r>
      <w:r w:rsidRPr="00416D9F">
        <w:rPr>
          <w:sz w:val="22"/>
          <w:szCs w:val="22"/>
        </w:rPr>
        <w:t>не</w:t>
      </w:r>
      <w:r w:rsidRPr="00416D9F">
        <w:rPr>
          <w:spacing w:val="76"/>
          <w:sz w:val="22"/>
          <w:szCs w:val="22"/>
        </w:rPr>
        <w:t xml:space="preserve"> </w:t>
      </w:r>
      <w:r w:rsidRPr="00416D9F">
        <w:rPr>
          <w:spacing w:val="-1"/>
          <w:sz w:val="22"/>
          <w:szCs w:val="22"/>
        </w:rPr>
        <w:t>менее</w:t>
      </w:r>
      <w:r w:rsidRPr="00416D9F">
        <w:rPr>
          <w:spacing w:val="7"/>
          <w:sz w:val="22"/>
          <w:szCs w:val="22"/>
        </w:rPr>
        <w:t xml:space="preserve"> </w:t>
      </w:r>
      <w:r w:rsidRPr="00416D9F">
        <w:rPr>
          <w:sz w:val="22"/>
          <w:szCs w:val="22"/>
        </w:rPr>
        <w:t>8</w:t>
      </w:r>
      <w:r w:rsidRPr="00416D9F">
        <w:rPr>
          <w:spacing w:val="9"/>
          <w:sz w:val="22"/>
          <w:szCs w:val="22"/>
        </w:rPr>
        <w:t xml:space="preserve"> </w:t>
      </w:r>
      <w:r w:rsidRPr="00416D9F">
        <w:rPr>
          <w:spacing w:val="-1"/>
          <w:sz w:val="22"/>
          <w:szCs w:val="22"/>
        </w:rPr>
        <w:t>(Восьми)</w:t>
      </w:r>
      <w:r w:rsidRPr="00416D9F">
        <w:rPr>
          <w:spacing w:val="9"/>
          <w:sz w:val="22"/>
          <w:szCs w:val="22"/>
        </w:rPr>
        <w:t xml:space="preserve"> </w:t>
      </w:r>
      <w:r w:rsidRPr="00416D9F">
        <w:rPr>
          <w:spacing w:val="-1"/>
          <w:sz w:val="22"/>
          <w:szCs w:val="22"/>
        </w:rPr>
        <w:t>символов,</w:t>
      </w:r>
      <w:r w:rsidRPr="00416D9F">
        <w:rPr>
          <w:spacing w:val="9"/>
          <w:sz w:val="22"/>
          <w:szCs w:val="22"/>
        </w:rPr>
        <w:t xml:space="preserve"> </w:t>
      </w:r>
      <w:r w:rsidRPr="00416D9F">
        <w:rPr>
          <w:spacing w:val="-1"/>
          <w:sz w:val="22"/>
          <w:szCs w:val="22"/>
        </w:rPr>
        <w:t>состоящие</w:t>
      </w:r>
      <w:r w:rsidRPr="00416D9F">
        <w:rPr>
          <w:spacing w:val="7"/>
          <w:sz w:val="22"/>
          <w:szCs w:val="22"/>
        </w:rPr>
        <w:t xml:space="preserve"> </w:t>
      </w:r>
      <w:r w:rsidRPr="00416D9F">
        <w:rPr>
          <w:sz w:val="22"/>
          <w:szCs w:val="22"/>
        </w:rPr>
        <w:t>из</w:t>
      </w:r>
      <w:r w:rsidRPr="00416D9F">
        <w:rPr>
          <w:spacing w:val="9"/>
          <w:sz w:val="22"/>
          <w:szCs w:val="22"/>
        </w:rPr>
        <w:t xml:space="preserve"> </w:t>
      </w:r>
      <w:r w:rsidRPr="00416D9F">
        <w:rPr>
          <w:spacing w:val="-1"/>
          <w:sz w:val="22"/>
          <w:szCs w:val="22"/>
        </w:rPr>
        <w:t>строчных</w:t>
      </w:r>
      <w:r w:rsidRPr="00416D9F">
        <w:rPr>
          <w:spacing w:val="9"/>
          <w:sz w:val="22"/>
          <w:szCs w:val="22"/>
        </w:rPr>
        <w:t xml:space="preserve"> </w:t>
      </w:r>
      <w:r w:rsidRPr="00416D9F">
        <w:rPr>
          <w:sz w:val="22"/>
          <w:szCs w:val="22"/>
        </w:rPr>
        <w:t>и</w:t>
      </w:r>
      <w:r w:rsidRPr="00416D9F">
        <w:rPr>
          <w:spacing w:val="6"/>
          <w:sz w:val="22"/>
          <w:szCs w:val="22"/>
        </w:rPr>
        <w:t xml:space="preserve"> </w:t>
      </w:r>
      <w:r w:rsidRPr="00416D9F">
        <w:rPr>
          <w:spacing w:val="-1"/>
          <w:sz w:val="22"/>
          <w:szCs w:val="22"/>
        </w:rPr>
        <w:t>прописных</w:t>
      </w:r>
      <w:r w:rsidRPr="00416D9F">
        <w:rPr>
          <w:spacing w:val="9"/>
          <w:sz w:val="22"/>
          <w:szCs w:val="22"/>
        </w:rPr>
        <w:t xml:space="preserve"> </w:t>
      </w:r>
      <w:r w:rsidRPr="00416D9F">
        <w:rPr>
          <w:spacing w:val="-2"/>
          <w:sz w:val="22"/>
          <w:szCs w:val="22"/>
        </w:rPr>
        <w:t>букв,</w:t>
      </w:r>
      <w:r w:rsidRPr="00416D9F">
        <w:rPr>
          <w:spacing w:val="9"/>
          <w:sz w:val="22"/>
          <w:szCs w:val="22"/>
        </w:rPr>
        <w:t xml:space="preserve"> </w:t>
      </w:r>
      <w:r w:rsidRPr="00416D9F">
        <w:rPr>
          <w:sz w:val="22"/>
          <w:szCs w:val="22"/>
        </w:rPr>
        <w:t>цифр,</w:t>
      </w:r>
      <w:r w:rsidRPr="00416D9F">
        <w:rPr>
          <w:spacing w:val="4"/>
          <w:sz w:val="22"/>
          <w:szCs w:val="22"/>
        </w:rPr>
        <w:t xml:space="preserve"> </w:t>
      </w:r>
      <w:r w:rsidRPr="00416D9F">
        <w:rPr>
          <w:sz w:val="22"/>
          <w:szCs w:val="22"/>
        </w:rPr>
        <w:t>не</w:t>
      </w:r>
      <w:r w:rsidRPr="00416D9F">
        <w:rPr>
          <w:spacing w:val="7"/>
          <w:sz w:val="22"/>
          <w:szCs w:val="22"/>
        </w:rPr>
        <w:t xml:space="preserve"> </w:t>
      </w:r>
      <w:r w:rsidRPr="00416D9F">
        <w:rPr>
          <w:spacing w:val="-1"/>
          <w:sz w:val="22"/>
          <w:szCs w:val="22"/>
        </w:rPr>
        <w:t>расположенных</w:t>
      </w:r>
      <w:r w:rsidRPr="00416D9F">
        <w:rPr>
          <w:spacing w:val="49"/>
          <w:sz w:val="22"/>
          <w:szCs w:val="22"/>
        </w:rPr>
        <w:t xml:space="preserve"> </w:t>
      </w:r>
      <w:r w:rsidRPr="00416D9F">
        <w:rPr>
          <w:sz w:val="22"/>
          <w:szCs w:val="22"/>
        </w:rPr>
        <w:t>на</w:t>
      </w:r>
      <w:r w:rsidRPr="00416D9F">
        <w:rPr>
          <w:spacing w:val="50"/>
          <w:sz w:val="22"/>
          <w:szCs w:val="22"/>
        </w:rPr>
        <w:t xml:space="preserve"> </w:t>
      </w:r>
      <w:r w:rsidRPr="00416D9F">
        <w:rPr>
          <w:spacing w:val="-1"/>
          <w:sz w:val="22"/>
          <w:szCs w:val="22"/>
        </w:rPr>
        <w:t>клавиатуре</w:t>
      </w:r>
      <w:r w:rsidRPr="00416D9F">
        <w:rPr>
          <w:spacing w:val="51"/>
          <w:sz w:val="22"/>
          <w:szCs w:val="22"/>
        </w:rPr>
        <w:t xml:space="preserve"> </w:t>
      </w:r>
      <w:r w:rsidRPr="00416D9F">
        <w:rPr>
          <w:spacing w:val="-1"/>
          <w:sz w:val="22"/>
          <w:szCs w:val="22"/>
        </w:rPr>
        <w:t>последовательно</w:t>
      </w:r>
      <w:r w:rsidRPr="00416D9F">
        <w:rPr>
          <w:sz w:val="22"/>
          <w:szCs w:val="22"/>
        </w:rPr>
        <w:t>.</w:t>
      </w:r>
      <w:r w:rsidRPr="00416D9F">
        <w:rPr>
          <w:spacing w:val="47"/>
          <w:sz w:val="22"/>
          <w:szCs w:val="22"/>
        </w:rPr>
        <w:t xml:space="preserve"> </w:t>
      </w:r>
      <w:r w:rsidRPr="00416D9F">
        <w:rPr>
          <w:spacing w:val="-2"/>
          <w:sz w:val="22"/>
          <w:szCs w:val="22"/>
        </w:rPr>
        <w:t>Рекомендуется</w:t>
      </w:r>
      <w:r w:rsidRPr="00416D9F">
        <w:rPr>
          <w:spacing w:val="63"/>
          <w:sz w:val="22"/>
          <w:szCs w:val="22"/>
        </w:rPr>
        <w:t xml:space="preserve"> </w:t>
      </w:r>
      <w:r w:rsidRPr="00416D9F">
        <w:rPr>
          <w:spacing w:val="-1"/>
          <w:sz w:val="22"/>
          <w:szCs w:val="22"/>
        </w:rPr>
        <w:t>использовать</w:t>
      </w:r>
      <w:r w:rsidRPr="00416D9F">
        <w:rPr>
          <w:sz w:val="22"/>
          <w:szCs w:val="22"/>
        </w:rPr>
        <w:t xml:space="preserve"> </w:t>
      </w:r>
      <w:r w:rsidRPr="00416D9F">
        <w:rPr>
          <w:spacing w:val="-1"/>
          <w:sz w:val="22"/>
          <w:szCs w:val="22"/>
        </w:rPr>
        <w:t>парольные</w:t>
      </w:r>
      <w:r w:rsidRPr="00416D9F">
        <w:rPr>
          <w:spacing w:val="-2"/>
          <w:sz w:val="22"/>
          <w:szCs w:val="22"/>
        </w:rPr>
        <w:t xml:space="preserve"> </w:t>
      </w:r>
      <w:r w:rsidRPr="00416D9F">
        <w:rPr>
          <w:spacing w:val="-1"/>
          <w:sz w:val="22"/>
          <w:szCs w:val="22"/>
        </w:rPr>
        <w:t>фразы,</w:t>
      </w:r>
      <w:r w:rsidRPr="00416D9F">
        <w:rPr>
          <w:sz w:val="22"/>
          <w:szCs w:val="22"/>
        </w:rPr>
        <w:t xml:space="preserve"> </w:t>
      </w:r>
      <w:r w:rsidRPr="00416D9F">
        <w:rPr>
          <w:spacing w:val="-1"/>
          <w:sz w:val="22"/>
          <w:szCs w:val="22"/>
        </w:rPr>
        <w:t>которые</w:t>
      </w:r>
      <w:r w:rsidRPr="00416D9F">
        <w:rPr>
          <w:spacing w:val="3"/>
          <w:sz w:val="22"/>
          <w:szCs w:val="22"/>
        </w:rPr>
        <w:t xml:space="preserve"> </w:t>
      </w:r>
      <w:r w:rsidRPr="00416D9F">
        <w:rPr>
          <w:spacing w:val="-1"/>
          <w:sz w:val="22"/>
          <w:szCs w:val="22"/>
        </w:rPr>
        <w:t>обладают</w:t>
      </w:r>
      <w:r w:rsidRPr="00416D9F">
        <w:rPr>
          <w:sz w:val="22"/>
          <w:szCs w:val="22"/>
        </w:rPr>
        <w:t xml:space="preserve"> </w:t>
      </w:r>
      <w:r w:rsidRPr="00416D9F">
        <w:rPr>
          <w:spacing w:val="-2"/>
          <w:sz w:val="22"/>
          <w:szCs w:val="22"/>
        </w:rPr>
        <w:t>достаточной</w:t>
      </w:r>
      <w:r w:rsidRPr="00416D9F">
        <w:rPr>
          <w:spacing w:val="1"/>
          <w:sz w:val="22"/>
          <w:szCs w:val="22"/>
        </w:rPr>
        <w:t xml:space="preserve"> </w:t>
      </w:r>
      <w:r w:rsidRPr="00416D9F">
        <w:rPr>
          <w:spacing w:val="-1"/>
          <w:sz w:val="22"/>
          <w:szCs w:val="22"/>
        </w:rPr>
        <w:t>длиной</w:t>
      </w:r>
      <w:r w:rsidRPr="00416D9F">
        <w:rPr>
          <w:spacing w:val="1"/>
          <w:sz w:val="22"/>
          <w:szCs w:val="22"/>
        </w:rPr>
        <w:t xml:space="preserve"> </w:t>
      </w:r>
      <w:r w:rsidRPr="00416D9F">
        <w:rPr>
          <w:sz w:val="22"/>
          <w:szCs w:val="22"/>
        </w:rPr>
        <w:t>и</w:t>
      </w:r>
      <w:r w:rsidRPr="00416D9F">
        <w:rPr>
          <w:spacing w:val="1"/>
          <w:sz w:val="22"/>
          <w:szCs w:val="22"/>
        </w:rPr>
        <w:t xml:space="preserve"> </w:t>
      </w:r>
      <w:r w:rsidRPr="00416D9F">
        <w:rPr>
          <w:sz w:val="22"/>
          <w:szCs w:val="22"/>
        </w:rPr>
        <w:t>легко</w:t>
      </w:r>
      <w:r w:rsidRPr="00416D9F">
        <w:rPr>
          <w:spacing w:val="-5"/>
          <w:sz w:val="22"/>
          <w:szCs w:val="22"/>
        </w:rPr>
        <w:t xml:space="preserve"> </w:t>
      </w:r>
      <w:r w:rsidRPr="00416D9F">
        <w:rPr>
          <w:spacing w:val="-1"/>
          <w:sz w:val="22"/>
          <w:szCs w:val="22"/>
        </w:rPr>
        <w:t>запоминаются.</w:t>
      </w:r>
    </w:p>
    <w:p w:rsidR="00B60F76" w:rsidRPr="00416D9F" w:rsidRDefault="00B60F76" w:rsidP="009125D9">
      <w:pPr>
        <w:pStyle w:val="a4"/>
        <w:numPr>
          <w:ilvl w:val="2"/>
          <w:numId w:val="41"/>
        </w:numPr>
        <w:tabs>
          <w:tab w:val="left" w:pos="1404"/>
        </w:tabs>
        <w:ind w:left="113" w:right="107" w:firstLine="709"/>
        <w:jc w:val="both"/>
        <w:outlineLvl w:val="6"/>
        <w:rPr>
          <w:sz w:val="22"/>
          <w:szCs w:val="22"/>
        </w:rPr>
      </w:pPr>
      <w:r w:rsidRPr="00416D9F">
        <w:rPr>
          <w:spacing w:val="-1"/>
          <w:sz w:val="22"/>
          <w:szCs w:val="22"/>
        </w:rPr>
        <w:t>Осуществлять</w:t>
      </w:r>
      <w:r w:rsidRPr="00416D9F">
        <w:rPr>
          <w:spacing w:val="52"/>
          <w:sz w:val="22"/>
          <w:szCs w:val="22"/>
        </w:rPr>
        <w:t xml:space="preserve"> </w:t>
      </w:r>
      <w:r w:rsidRPr="00416D9F">
        <w:rPr>
          <w:spacing w:val="-1"/>
          <w:sz w:val="22"/>
          <w:szCs w:val="22"/>
        </w:rPr>
        <w:t>регулярную</w:t>
      </w:r>
      <w:r w:rsidRPr="00416D9F">
        <w:rPr>
          <w:sz w:val="22"/>
          <w:szCs w:val="22"/>
        </w:rPr>
        <w:t xml:space="preserve"> смену</w:t>
      </w:r>
      <w:r w:rsidRPr="00416D9F">
        <w:rPr>
          <w:spacing w:val="48"/>
          <w:sz w:val="22"/>
          <w:szCs w:val="22"/>
        </w:rPr>
        <w:t xml:space="preserve"> </w:t>
      </w:r>
      <w:r w:rsidRPr="00416D9F">
        <w:rPr>
          <w:spacing w:val="-1"/>
          <w:sz w:val="22"/>
          <w:szCs w:val="22"/>
        </w:rPr>
        <w:t>пароля</w:t>
      </w:r>
      <w:r w:rsidRPr="00416D9F">
        <w:rPr>
          <w:spacing w:val="56"/>
          <w:sz w:val="22"/>
          <w:szCs w:val="22"/>
        </w:rPr>
        <w:t xml:space="preserve"> </w:t>
      </w:r>
      <w:r w:rsidRPr="00416D9F">
        <w:rPr>
          <w:spacing w:val="-2"/>
          <w:sz w:val="22"/>
          <w:szCs w:val="22"/>
        </w:rPr>
        <w:t>доступа</w:t>
      </w:r>
      <w:r w:rsidRPr="00416D9F">
        <w:rPr>
          <w:spacing w:val="56"/>
          <w:sz w:val="22"/>
          <w:szCs w:val="22"/>
        </w:rPr>
        <w:t xml:space="preserve"> </w:t>
      </w:r>
      <w:r w:rsidRPr="00416D9F">
        <w:rPr>
          <w:sz w:val="22"/>
          <w:szCs w:val="22"/>
        </w:rPr>
        <w:t>к</w:t>
      </w:r>
      <w:r w:rsidRPr="00416D9F">
        <w:rPr>
          <w:spacing w:val="50"/>
          <w:sz w:val="22"/>
          <w:szCs w:val="22"/>
        </w:rPr>
        <w:t xml:space="preserve"> </w:t>
      </w:r>
      <w:r w:rsidRPr="00416D9F">
        <w:rPr>
          <w:spacing w:val="-1"/>
          <w:sz w:val="22"/>
          <w:szCs w:val="22"/>
        </w:rPr>
        <w:t>Системе</w:t>
      </w:r>
      <w:r w:rsidRPr="00416D9F">
        <w:rPr>
          <w:spacing w:val="56"/>
          <w:sz w:val="22"/>
          <w:szCs w:val="22"/>
        </w:rPr>
        <w:t xml:space="preserve"> </w:t>
      </w:r>
      <w:r w:rsidRPr="00416D9F">
        <w:rPr>
          <w:sz w:val="22"/>
          <w:szCs w:val="22"/>
        </w:rPr>
        <w:t>ДБО</w:t>
      </w:r>
      <w:r w:rsidRPr="00416D9F">
        <w:rPr>
          <w:spacing w:val="53"/>
          <w:sz w:val="22"/>
          <w:szCs w:val="22"/>
        </w:rPr>
        <w:t xml:space="preserve"> </w:t>
      </w:r>
      <w:r w:rsidRPr="00416D9F">
        <w:rPr>
          <w:sz w:val="22"/>
          <w:szCs w:val="22"/>
        </w:rPr>
        <w:t>и</w:t>
      </w:r>
      <w:r w:rsidRPr="00416D9F">
        <w:rPr>
          <w:spacing w:val="54"/>
          <w:sz w:val="22"/>
          <w:szCs w:val="22"/>
        </w:rPr>
        <w:t xml:space="preserve"> </w:t>
      </w:r>
      <w:proofErr w:type="spellStart"/>
      <w:r w:rsidRPr="00416D9F">
        <w:rPr>
          <w:sz w:val="22"/>
          <w:szCs w:val="22"/>
        </w:rPr>
        <w:t>пин</w:t>
      </w:r>
      <w:proofErr w:type="spellEnd"/>
      <w:r w:rsidRPr="00416D9F">
        <w:rPr>
          <w:sz w:val="22"/>
          <w:szCs w:val="22"/>
        </w:rPr>
        <w:t>-кода</w:t>
      </w:r>
      <w:r w:rsidRPr="00416D9F">
        <w:rPr>
          <w:spacing w:val="50"/>
          <w:sz w:val="22"/>
          <w:szCs w:val="22"/>
        </w:rPr>
        <w:t xml:space="preserve"> </w:t>
      </w:r>
      <w:r w:rsidRPr="00416D9F">
        <w:rPr>
          <w:sz w:val="22"/>
          <w:szCs w:val="22"/>
        </w:rPr>
        <w:t>на</w:t>
      </w:r>
      <w:r w:rsidRPr="00416D9F">
        <w:rPr>
          <w:spacing w:val="35"/>
          <w:sz w:val="22"/>
          <w:szCs w:val="22"/>
        </w:rPr>
        <w:t xml:space="preserve"> </w:t>
      </w:r>
      <w:r w:rsidRPr="00416D9F">
        <w:rPr>
          <w:spacing w:val="-2"/>
          <w:sz w:val="22"/>
          <w:szCs w:val="22"/>
        </w:rPr>
        <w:t>токен</w:t>
      </w:r>
      <w:r w:rsidRPr="00416D9F">
        <w:rPr>
          <w:spacing w:val="25"/>
          <w:sz w:val="22"/>
          <w:szCs w:val="22"/>
        </w:rPr>
        <w:t xml:space="preserve"> </w:t>
      </w:r>
      <w:r w:rsidRPr="00416D9F">
        <w:rPr>
          <w:sz w:val="22"/>
          <w:szCs w:val="22"/>
        </w:rPr>
        <w:t>(не</w:t>
      </w:r>
      <w:r w:rsidRPr="00416D9F">
        <w:rPr>
          <w:spacing w:val="26"/>
          <w:sz w:val="22"/>
          <w:szCs w:val="22"/>
        </w:rPr>
        <w:t xml:space="preserve"> </w:t>
      </w:r>
      <w:r w:rsidRPr="00416D9F">
        <w:rPr>
          <w:spacing w:val="-1"/>
          <w:sz w:val="22"/>
          <w:szCs w:val="22"/>
        </w:rPr>
        <w:t>реже</w:t>
      </w:r>
      <w:r w:rsidRPr="00416D9F">
        <w:rPr>
          <w:spacing w:val="31"/>
          <w:sz w:val="22"/>
          <w:szCs w:val="22"/>
        </w:rPr>
        <w:t xml:space="preserve"> </w:t>
      </w:r>
      <w:r w:rsidRPr="00416D9F">
        <w:rPr>
          <w:spacing w:val="-1"/>
          <w:sz w:val="22"/>
          <w:szCs w:val="22"/>
        </w:rPr>
        <w:t>одного</w:t>
      </w:r>
      <w:r w:rsidRPr="00416D9F">
        <w:rPr>
          <w:spacing w:val="23"/>
          <w:sz w:val="22"/>
          <w:szCs w:val="22"/>
        </w:rPr>
        <w:t xml:space="preserve"> </w:t>
      </w:r>
      <w:r w:rsidRPr="00416D9F">
        <w:rPr>
          <w:spacing w:val="-1"/>
          <w:sz w:val="22"/>
          <w:szCs w:val="22"/>
        </w:rPr>
        <w:t>раза</w:t>
      </w:r>
      <w:r w:rsidRPr="00416D9F">
        <w:rPr>
          <w:spacing w:val="27"/>
          <w:sz w:val="22"/>
          <w:szCs w:val="22"/>
        </w:rPr>
        <w:t xml:space="preserve"> </w:t>
      </w:r>
      <w:r w:rsidRPr="00416D9F">
        <w:rPr>
          <w:sz w:val="22"/>
          <w:szCs w:val="22"/>
        </w:rPr>
        <w:t>в</w:t>
      </w:r>
      <w:r w:rsidRPr="00416D9F">
        <w:rPr>
          <w:spacing w:val="25"/>
          <w:sz w:val="22"/>
          <w:szCs w:val="22"/>
        </w:rPr>
        <w:t xml:space="preserve"> </w:t>
      </w:r>
      <w:r w:rsidRPr="00416D9F">
        <w:rPr>
          <w:spacing w:val="-1"/>
          <w:sz w:val="22"/>
          <w:szCs w:val="22"/>
        </w:rPr>
        <w:t>шесть</w:t>
      </w:r>
      <w:r w:rsidRPr="00416D9F">
        <w:rPr>
          <w:spacing w:val="29"/>
          <w:sz w:val="22"/>
          <w:szCs w:val="22"/>
        </w:rPr>
        <w:t xml:space="preserve"> </w:t>
      </w:r>
      <w:r w:rsidRPr="00416D9F">
        <w:rPr>
          <w:spacing w:val="-1"/>
          <w:sz w:val="22"/>
          <w:szCs w:val="22"/>
        </w:rPr>
        <w:t>месяцев).</w:t>
      </w:r>
      <w:r w:rsidRPr="00416D9F">
        <w:rPr>
          <w:spacing w:val="23"/>
          <w:sz w:val="22"/>
          <w:szCs w:val="22"/>
        </w:rPr>
        <w:t xml:space="preserve"> </w:t>
      </w:r>
      <w:r w:rsidRPr="00416D9F">
        <w:rPr>
          <w:spacing w:val="-1"/>
          <w:sz w:val="22"/>
          <w:szCs w:val="22"/>
        </w:rPr>
        <w:t>Обеспечить</w:t>
      </w:r>
      <w:r w:rsidRPr="00416D9F">
        <w:rPr>
          <w:spacing w:val="24"/>
          <w:sz w:val="22"/>
          <w:szCs w:val="22"/>
        </w:rPr>
        <w:t xml:space="preserve"> </w:t>
      </w:r>
      <w:r w:rsidRPr="00416D9F">
        <w:rPr>
          <w:spacing w:val="-1"/>
          <w:sz w:val="22"/>
          <w:szCs w:val="22"/>
        </w:rPr>
        <w:t>использование</w:t>
      </w:r>
      <w:r w:rsidRPr="00416D9F">
        <w:rPr>
          <w:spacing w:val="22"/>
          <w:sz w:val="22"/>
          <w:szCs w:val="22"/>
        </w:rPr>
        <w:t xml:space="preserve"> </w:t>
      </w:r>
      <w:r w:rsidRPr="00416D9F">
        <w:rPr>
          <w:spacing w:val="-1"/>
          <w:sz w:val="22"/>
          <w:szCs w:val="22"/>
        </w:rPr>
        <w:t>паролей</w:t>
      </w:r>
      <w:r w:rsidRPr="00416D9F">
        <w:rPr>
          <w:spacing w:val="25"/>
          <w:sz w:val="22"/>
          <w:szCs w:val="22"/>
        </w:rPr>
        <w:t xml:space="preserve"> </w:t>
      </w:r>
      <w:r w:rsidRPr="00416D9F">
        <w:rPr>
          <w:sz w:val="22"/>
          <w:szCs w:val="22"/>
        </w:rPr>
        <w:t>и</w:t>
      </w:r>
      <w:r w:rsidRPr="00416D9F">
        <w:rPr>
          <w:spacing w:val="25"/>
          <w:sz w:val="22"/>
          <w:szCs w:val="22"/>
        </w:rPr>
        <w:t xml:space="preserve"> </w:t>
      </w:r>
      <w:proofErr w:type="spellStart"/>
      <w:r w:rsidRPr="00416D9F">
        <w:rPr>
          <w:sz w:val="22"/>
          <w:szCs w:val="22"/>
        </w:rPr>
        <w:t>пин</w:t>
      </w:r>
      <w:proofErr w:type="spellEnd"/>
      <w:r w:rsidRPr="00416D9F">
        <w:rPr>
          <w:sz w:val="22"/>
          <w:szCs w:val="22"/>
        </w:rPr>
        <w:t>-кодов,</w:t>
      </w:r>
      <w:r w:rsidRPr="00416D9F">
        <w:rPr>
          <w:spacing w:val="71"/>
          <w:sz w:val="22"/>
          <w:szCs w:val="22"/>
        </w:rPr>
        <w:t xml:space="preserve"> </w:t>
      </w:r>
      <w:r w:rsidRPr="00416D9F">
        <w:rPr>
          <w:spacing w:val="-1"/>
          <w:sz w:val="22"/>
          <w:szCs w:val="22"/>
        </w:rPr>
        <w:t>известных</w:t>
      </w:r>
      <w:r w:rsidRPr="00416D9F">
        <w:rPr>
          <w:sz w:val="22"/>
          <w:szCs w:val="22"/>
        </w:rPr>
        <w:t xml:space="preserve"> </w:t>
      </w:r>
      <w:r w:rsidRPr="00416D9F">
        <w:rPr>
          <w:spacing w:val="-2"/>
          <w:sz w:val="22"/>
          <w:szCs w:val="22"/>
        </w:rPr>
        <w:t>только</w:t>
      </w:r>
      <w:r w:rsidRPr="00416D9F">
        <w:rPr>
          <w:spacing w:val="-5"/>
          <w:sz w:val="22"/>
          <w:szCs w:val="22"/>
        </w:rPr>
        <w:t xml:space="preserve"> </w:t>
      </w:r>
      <w:r w:rsidRPr="00416D9F">
        <w:rPr>
          <w:spacing w:val="-1"/>
          <w:sz w:val="22"/>
          <w:szCs w:val="22"/>
        </w:rPr>
        <w:t>лицам,</w:t>
      </w:r>
      <w:r w:rsidRPr="00416D9F">
        <w:rPr>
          <w:spacing w:val="4"/>
          <w:sz w:val="22"/>
          <w:szCs w:val="22"/>
        </w:rPr>
        <w:t xml:space="preserve"> </w:t>
      </w:r>
      <w:r w:rsidRPr="00416D9F">
        <w:rPr>
          <w:spacing w:val="-1"/>
          <w:sz w:val="22"/>
          <w:szCs w:val="22"/>
        </w:rPr>
        <w:t>уполномоченным</w:t>
      </w:r>
      <w:r w:rsidRPr="00416D9F">
        <w:rPr>
          <w:spacing w:val="-2"/>
          <w:sz w:val="22"/>
          <w:szCs w:val="22"/>
        </w:rPr>
        <w:t xml:space="preserve"> </w:t>
      </w:r>
      <w:r w:rsidRPr="00416D9F">
        <w:rPr>
          <w:spacing w:val="-1"/>
          <w:sz w:val="22"/>
          <w:szCs w:val="22"/>
        </w:rPr>
        <w:t>работать</w:t>
      </w:r>
      <w:r w:rsidRPr="00416D9F">
        <w:rPr>
          <w:sz w:val="22"/>
          <w:szCs w:val="22"/>
        </w:rPr>
        <w:t xml:space="preserve"> с</w:t>
      </w:r>
      <w:r w:rsidRPr="00416D9F">
        <w:rPr>
          <w:spacing w:val="-1"/>
          <w:sz w:val="22"/>
          <w:szCs w:val="22"/>
        </w:rPr>
        <w:t xml:space="preserve"> Системой</w:t>
      </w:r>
      <w:r w:rsidRPr="00416D9F">
        <w:rPr>
          <w:spacing w:val="1"/>
          <w:sz w:val="22"/>
          <w:szCs w:val="22"/>
        </w:rPr>
        <w:t xml:space="preserve"> </w:t>
      </w:r>
      <w:r w:rsidRPr="00416D9F">
        <w:rPr>
          <w:sz w:val="22"/>
          <w:szCs w:val="22"/>
        </w:rPr>
        <w:t>ДБО.</w:t>
      </w:r>
    </w:p>
    <w:p w:rsidR="00B60F76" w:rsidRPr="00416D9F" w:rsidRDefault="00B60F76" w:rsidP="009125D9">
      <w:pPr>
        <w:pStyle w:val="a4"/>
        <w:numPr>
          <w:ilvl w:val="2"/>
          <w:numId w:val="41"/>
        </w:numPr>
        <w:tabs>
          <w:tab w:val="left" w:pos="1404"/>
        </w:tabs>
        <w:ind w:left="113" w:right="123" w:firstLine="709"/>
        <w:jc w:val="both"/>
        <w:outlineLvl w:val="6"/>
        <w:rPr>
          <w:sz w:val="22"/>
          <w:szCs w:val="22"/>
        </w:rPr>
      </w:pPr>
      <w:r w:rsidRPr="00416D9F">
        <w:rPr>
          <w:spacing w:val="-1"/>
          <w:sz w:val="22"/>
          <w:szCs w:val="22"/>
        </w:rPr>
        <w:t>Пароль</w:t>
      </w:r>
      <w:r w:rsidRPr="00416D9F">
        <w:rPr>
          <w:spacing w:val="19"/>
          <w:sz w:val="22"/>
          <w:szCs w:val="22"/>
        </w:rPr>
        <w:t xml:space="preserve"> </w:t>
      </w:r>
      <w:r w:rsidRPr="00416D9F">
        <w:rPr>
          <w:spacing w:val="-1"/>
          <w:sz w:val="22"/>
          <w:szCs w:val="22"/>
        </w:rPr>
        <w:t>доступа</w:t>
      </w:r>
      <w:r w:rsidRPr="00416D9F">
        <w:rPr>
          <w:spacing w:val="17"/>
          <w:sz w:val="22"/>
          <w:szCs w:val="22"/>
        </w:rPr>
        <w:t xml:space="preserve"> </w:t>
      </w:r>
      <w:r w:rsidRPr="00416D9F">
        <w:rPr>
          <w:sz w:val="22"/>
          <w:szCs w:val="22"/>
        </w:rPr>
        <w:t>к</w:t>
      </w:r>
      <w:r w:rsidRPr="00416D9F">
        <w:rPr>
          <w:spacing w:val="17"/>
          <w:sz w:val="22"/>
          <w:szCs w:val="22"/>
        </w:rPr>
        <w:t xml:space="preserve"> </w:t>
      </w:r>
      <w:r w:rsidRPr="00416D9F">
        <w:rPr>
          <w:sz w:val="22"/>
          <w:szCs w:val="22"/>
        </w:rPr>
        <w:t>Системе</w:t>
      </w:r>
      <w:r w:rsidRPr="00416D9F">
        <w:rPr>
          <w:spacing w:val="17"/>
          <w:sz w:val="22"/>
          <w:szCs w:val="22"/>
        </w:rPr>
        <w:t xml:space="preserve"> </w:t>
      </w:r>
      <w:r w:rsidRPr="00416D9F">
        <w:rPr>
          <w:sz w:val="22"/>
          <w:szCs w:val="22"/>
        </w:rPr>
        <w:t>ДБО</w:t>
      </w:r>
      <w:r w:rsidRPr="00416D9F">
        <w:rPr>
          <w:spacing w:val="20"/>
          <w:sz w:val="22"/>
          <w:szCs w:val="22"/>
        </w:rPr>
        <w:t xml:space="preserve"> </w:t>
      </w:r>
      <w:r w:rsidRPr="00416D9F">
        <w:rPr>
          <w:spacing w:val="-2"/>
          <w:sz w:val="22"/>
          <w:szCs w:val="22"/>
        </w:rPr>
        <w:t>следует</w:t>
      </w:r>
      <w:r w:rsidRPr="00416D9F">
        <w:rPr>
          <w:spacing w:val="23"/>
          <w:sz w:val="22"/>
          <w:szCs w:val="22"/>
        </w:rPr>
        <w:t xml:space="preserve"> </w:t>
      </w:r>
      <w:r w:rsidRPr="00416D9F">
        <w:rPr>
          <w:spacing w:val="-1"/>
          <w:sz w:val="22"/>
          <w:szCs w:val="22"/>
        </w:rPr>
        <w:t>вводить</w:t>
      </w:r>
      <w:r w:rsidRPr="00416D9F">
        <w:rPr>
          <w:spacing w:val="19"/>
          <w:sz w:val="22"/>
          <w:szCs w:val="22"/>
        </w:rPr>
        <w:t xml:space="preserve"> </w:t>
      </w:r>
      <w:r w:rsidRPr="00416D9F">
        <w:rPr>
          <w:spacing w:val="-2"/>
          <w:sz w:val="22"/>
          <w:szCs w:val="22"/>
        </w:rPr>
        <w:t>вручную,</w:t>
      </w:r>
      <w:r w:rsidRPr="00416D9F">
        <w:rPr>
          <w:spacing w:val="19"/>
          <w:sz w:val="22"/>
          <w:szCs w:val="22"/>
        </w:rPr>
        <w:t xml:space="preserve"> </w:t>
      </w:r>
      <w:r w:rsidRPr="00416D9F">
        <w:rPr>
          <w:sz w:val="22"/>
          <w:szCs w:val="22"/>
        </w:rPr>
        <w:t>не</w:t>
      </w:r>
      <w:r w:rsidRPr="00416D9F">
        <w:rPr>
          <w:spacing w:val="17"/>
          <w:sz w:val="22"/>
          <w:szCs w:val="22"/>
        </w:rPr>
        <w:t xml:space="preserve"> </w:t>
      </w:r>
      <w:r w:rsidRPr="00416D9F">
        <w:rPr>
          <w:sz w:val="22"/>
          <w:szCs w:val="22"/>
        </w:rPr>
        <w:t>сохраняя</w:t>
      </w:r>
      <w:r w:rsidRPr="00416D9F">
        <w:rPr>
          <w:spacing w:val="18"/>
          <w:sz w:val="22"/>
          <w:szCs w:val="22"/>
        </w:rPr>
        <w:t xml:space="preserve"> </w:t>
      </w:r>
      <w:r w:rsidRPr="00416D9F">
        <w:rPr>
          <w:spacing w:val="-1"/>
          <w:sz w:val="22"/>
          <w:szCs w:val="22"/>
        </w:rPr>
        <w:t>его</w:t>
      </w:r>
      <w:r w:rsidRPr="00416D9F">
        <w:rPr>
          <w:spacing w:val="14"/>
          <w:sz w:val="22"/>
          <w:szCs w:val="22"/>
        </w:rPr>
        <w:t xml:space="preserve"> </w:t>
      </w:r>
      <w:r w:rsidRPr="00416D9F">
        <w:rPr>
          <w:sz w:val="22"/>
          <w:szCs w:val="22"/>
        </w:rPr>
        <w:t>в</w:t>
      </w:r>
      <w:r w:rsidRPr="00416D9F">
        <w:rPr>
          <w:spacing w:val="42"/>
          <w:sz w:val="22"/>
          <w:szCs w:val="22"/>
        </w:rPr>
        <w:t xml:space="preserve"> </w:t>
      </w:r>
      <w:r w:rsidRPr="00416D9F">
        <w:rPr>
          <w:spacing w:val="-1"/>
          <w:sz w:val="22"/>
          <w:szCs w:val="22"/>
        </w:rPr>
        <w:t>компьютере.</w:t>
      </w:r>
    </w:p>
    <w:p w:rsidR="00B60F76" w:rsidRPr="00416D9F" w:rsidRDefault="00B60F76" w:rsidP="009125D9">
      <w:pPr>
        <w:pStyle w:val="a4"/>
        <w:numPr>
          <w:ilvl w:val="2"/>
          <w:numId w:val="41"/>
        </w:numPr>
        <w:tabs>
          <w:tab w:val="left" w:pos="1404"/>
        </w:tabs>
        <w:ind w:left="113" w:right="120" w:firstLine="709"/>
        <w:jc w:val="both"/>
        <w:outlineLvl w:val="6"/>
        <w:rPr>
          <w:sz w:val="22"/>
          <w:szCs w:val="22"/>
        </w:rPr>
      </w:pPr>
      <w:r w:rsidRPr="00416D9F">
        <w:rPr>
          <w:sz w:val="22"/>
          <w:szCs w:val="22"/>
        </w:rPr>
        <w:t>Не</w:t>
      </w:r>
      <w:r w:rsidRPr="00416D9F">
        <w:rPr>
          <w:spacing w:val="27"/>
          <w:sz w:val="22"/>
          <w:szCs w:val="22"/>
        </w:rPr>
        <w:t xml:space="preserve"> </w:t>
      </w:r>
      <w:r w:rsidRPr="00416D9F">
        <w:rPr>
          <w:spacing w:val="-1"/>
          <w:sz w:val="22"/>
          <w:szCs w:val="22"/>
        </w:rPr>
        <w:t>назначать</w:t>
      </w:r>
      <w:r w:rsidRPr="00416D9F">
        <w:rPr>
          <w:spacing w:val="28"/>
          <w:sz w:val="22"/>
          <w:szCs w:val="22"/>
        </w:rPr>
        <w:t xml:space="preserve"> </w:t>
      </w:r>
      <w:r w:rsidRPr="00416D9F">
        <w:rPr>
          <w:spacing w:val="-1"/>
          <w:sz w:val="22"/>
          <w:szCs w:val="22"/>
        </w:rPr>
        <w:t>пароль,</w:t>
      </w:r>
      <w:r w:rsidRPr="00416D9F">
        <w:rPr>
          <w:spacing w:val="28"/>
          <w:sz w:val="22"/>
          <w:szCs w:val="22"/>
        </w:rPr>
        <w:t xml:space="preserve"> </w:t>
      </w:r>
      <w:r w:rsidRPr="00416D9F">
        <w:rPr>
          <w:spacing w:val="-1"/>
          <w:sz w:val="22"/>
          <w:szCs w:val="22"/>
        </w:rPr>
        <w:t>используемый</w:t>
      </w:r>
      <w:r w:rsidRPr="00416D9F">
        <w:rPr>
          <w:spacing w:val="30"/>
          <w:sz w:val="22"/>
          <w:szCs w:val="22"/>
        </w:rPr>
        <w:t xml:space="preserve"> </w:t>
      </w:r>
      <w:r w:rsidRPr="00416D9F">
        <w:rPr>
          <w:spacing w:val="-1"/>
          <w:sz w:val="22"/>
          <w:szCs w:val="22"/>
        </w:rPr>
        <w:t>для</w:t>
      </w:r>
      <w:r w:rsidRPr="00416D9F">
        <w:rPr>
          <w:spacing w:val="28"/>
          <w:sz w:val="22"/>
          <w:szCs w:val="22"/>
        </w:rPr>
        <w:t xml:space="preserve"> </w:t>
      </w:r>
      <w:r w:rsidRPr="00416D9F">
        <w:rPr>
          <w:spacing w:val="-1"/>
          <w:sz w:val="22"/>
          <w:szCs w:val="22"/>
        </w:rPr>
        <w:t>доступа</w:t>
      </w:r>
      <w:r w:rsidRPr="00416D9F">
        <w:rPr>
          <w:spacing w:val="27"/>
          <w:sz w:val="22"/>
          <w:szCs w:val="22"/>
        </w:rPr>
        <w:t xml:space="preserve"> </w:t>
      </w:r>
      <w:r w:rsidRPr="00416D9F">
        <w:rPr>
          <w:sz w:val="22"/>
          <w:szCs w:val="22"/>
        </w:rPr>
        <w:t>к</w:t>
      </w:r>
      <w:r w:rsidRPr="00416D9F">
        <w:rPr>
          <w:spacing w:val="27"/>
          <w:sz w:val="22"/>
          <w:szCs w:val="22"/>
        </w:rPr>
        <w:t xml:space="preserve"> </w:t>
      </w:r>
      <w:r w:rsidRPr="00416D9F">
        <w:rPr>
          <w:sz w:val="22"/>
          <w:szCs w:val="22"/>
        </w:rPr>
        <w:t>Системе</w:t>
      </w:r>
      <w:r w:rsidRPr="00416D9F">
        <w:rPr>
          <w:spacing w:val="27"/>
          <w:sz w:val="22"/>
          <w:szCs w:val="22"/>
        </w:rPr>
        <w:t xml:space="preserve"> </w:t>
      </w:r>
      <w:r w:rsidRPr="00416D9F">
        <w:rPr>
          <w:sz w:val="22"/>
          <w:szCs w:val="22"/>
        </w:rPr>
        <w:t>ДБО,</w:t>
      </w:r>
      <w:r w:rsidRPr="00416D9F">
        <w:rPr>
          <w:spacing w:val="28"/>
          <w:sz w:val="22"/>
          <w:szCs w:val="22"/>
        </w:rPr>
        <w:t xml:space="preserve"> </w:t>
      </w:r>
      <w:r w:rsidRPr="00416D9F">
        <w:rPr>
          <w:sz w:val="22"/>
          <w:szCs w:val="22"/>
        </w:rPr>
        <w:t>в</w:t>
      </w:r>
      <w:r w:rsidRPr="00416D9F">
        <w:rPr>
          <w:spacing w:val="29"/>
          <w:sz w:val="22"/>
          <w:szCs w:val="22"/>
        </w:rPr>
        <w:t xml:space="preserve"> </w:t>
      </w:r>
      <w:r w:rsidRPr="00416D9F">
        <w:rPr>
          <w:spacing w:val="-1"/>
          <w:sz w:val="22"/>
          <w:szCs w:val="22"/>
        </w:rPr>
        <w:t>любых</w:t>
      </w:r>
      <w:r w:rsidRPr="00416D9F">
        <w:rPr>
          <w:spacing w:val="28"/>
          <w:sz w:val="22"/>
          <w:szCs w:val="22"/>
        </w:rPr>
        <w:t xml:space="preserve"> </w:t>
      </w:r>
      <w:r w:rsidRPr="00416D9F">
        <w:rPr>
          <w:spacing w:val="-2"/>
          <w:sz w:val="22"/>
          <w:szCs w:val="22"/>
        </w:rPr>
        <w:t>других</w:t>
      </w:r>
      <w:r w:rsidRPr="00416D9F">
        <w:rPr>
          <w:spacing w:val="25"/>
          <w:sz w:val="22"/>
          <w:szCs w:val="22"/>
        </w:rPr>
        <w:t xml:space="preserve"> </w:t>
      </w:r>
      <w:r w:rsidRPr="00416D9F">
        <w:rPr>
          <w:spacing w:val="-2"/>
          <w:sz w:val="22"/>
          <w:szCs w:val="22"/>
        </w:rPr>
        <w:t>системах</w:t>
      </w:r>
      <w:r w:rsidRPr="00416D9F">
        <w:rPr>
          <w:sz w:val="22"/>
          <w:szCs w:val="22"/>
        </w:rPr>
        <w:t xml:space="preserve"> и</w:t>
      </w:r>
      <w:r w:rsidRPr="00416D9F">
        <w:rPr>
          <w:spacing w:val="1"/>
          <w:sz w:val="22"/>
          <w:szCs w:val="22"/>
        </w:rPr>
        <w:t xml:space="preserve"> </w:t>
      </w:r>
      <w:r w:rsidRPr="00416D9F">
        <w:rPr>
          <w:spacing w:val="-1"/>
          <w:sz w:val="22"/>
          <w:szCs w:val="22"/>
        </w:rPr>
        <w:t>сервисах.</w:t>
      </w:r>
    </w:p>
    <w:p w:rsidR="00B60F76" w:rsidRPr="00416D9F" w:rsidRDefault="00B60F76" w:rsidP="009125D9">
      <w:pPr>
        <w:pStyle w:val="a4"/>
        <w:numPr>
          <w:ilvl w:val="2"/>
          <w:numId w:val="41"/>
        </w:numPr>
        <w:tabs>
          <w:tab w:val="left" w:pos="1404"/>
        </w:tabs>
        <w:ind w:left="113" w:right="98" w:firstLine="709"/>
        <w:jc w:val="both"/>
        <w:outlineLvl w:val="6"/>
        <w:rPr>
          <w:sz w:val="22"/>
          <w:szCs w:val="22"/>
        </w:rPr>
      </w:pPr>
      <w:r w:rsidRPr="00416D9F">
        <w:rPr>
          <w:sz w:val="22"/>
          <w:szCs w:val="22"/>
        </w:rPr>
        <w:t>Не</w:t>
      </w:r>
      <w:r w:rsidRPr="00416D9F">
        <w:rPr>
          <w:spacing w:val="22"/>
          <w:sz w:val="22"/>
          <w:szCs w:val="22"/>
        </w:rPr>
        <w:t xml:space="preserve"> </w:t>
      </w:r>
      <w:r w:rsidRPr="00416D9F">
        <w:rPr>
          <w:spacing w:val="-2"/>
          <w:sz w:val="22"/>
          <w:szCs w:val="22"/>
        </w:rPr>
        <w:t>сообщать</w:t>
      </w:r>
      <w:r w:rsidRPr="00416D9F">
        <w:rPr>
          <w:spacing w:val="24"/>
          <w:sz w:val="22"/>
          <w:szCs w:val="22"/>
        </w:rPr>
        <w:t xml:space="preserve"> </w:t>
      </w:r>
      <w:r w:rsidRPr="00416D9F">
        <w:rPr>
          <w:sz w:val="22"/>
          <w:szCs w:val="22"/>
        </w:rPr>
        <w:t>логин</w:t>
      </w:r>
      <w:r w:rsidRPr="00416D9F">
        <w:rPr>
          <w:spacing w:val="25"/>
          <w:sz w:val="22"/>
          <w:szCs w:val="22"/>
        </w:rPr>
        <w:t xml:space="preserve"> </w:t>
      </w:r>
      <w:r w:rsidRPr="00416D9F">
        <w:rPr>
          <w:sz w:val="22"/>
          <w:szCs w:val="22"/>
        </w:rPr>
        <w:t>и/или</w:t>
      </w:r>
      <w:r w:rsidRPr="00416D9F">
        <w:rPr>
          <w:spacing w:val="25"/>
          <w:sz w:val="22"/>
          <w:szCs w:val="22"/>
        </w:rPr>
        <w:t xml:space="preserve"> </w:t>
      </w:r>
      <w:r w:rsidRPr="00416D9F">
        <w:rPr>
          <w:spacing w:val="-1"/>
          <w:sz w:val="22"/>
          <w:szCs w:val="22"/>
        </w:rPr>
        <w:t>пароль,</w:t>
      </w:r>
      <w:r w:rsidRPr="00416D9F">
        <w:rPr>
          <w:spacing w:val="23"/>
          <w:sz w:val="22"/>
          <w:szCs w:val="22"/>
        </w:rPr>
        <w:t xml:space="preserve"> </w:t>
      </w:r>
      <w:r w:rsidRPr="00416D9F">
        <w:rPr>
          <w:spacing w:val="-1"/>
          <w:sz w:val="22"/>
          <w:szCs w:val="22"/>
        </w:rPr>
        <w:t>используемые</w:t>
      </w:r>
      <w:r w:rsidRPr="00416D9F">
        <w:rPr>
          <w:spacing w:val="22"/>
          <w:sz w:val="22"/>
          <w:szCs w:val="22"/>
        </w:rPr>
        <w:t xml:space="preserve"> </w:t>
      </w:r>
      <w:r w:rsidRPr="00416D9F">
        <w:rPr>
          <w:spacing w:val="-1"/>
          <w:sz w:val="22"/>
          <w:szCs w:val="22"/>
        </w:rPr>
        <w:t>для</w:t>
      </w:r>
      <w:r w:rsidRPr="00416D9F">
        <w:rPr>
          <w:spacing w:val="28"/>
          <w:sz w:val="22"/>
          <w:szCs w:val="22"/>
        </w:rPr>
        <w:t xml:space="preserve"> </w:t>
      </w:r>
      <w:r w:rsidRPr="00416D9F">
        <w:rPr>
          <w:spacing w:val="-1"/>
          <w:sz w:val="22"/>
          <w:szCs w:val="22"/>
        </w:rPr>
        <w:t>доступа</w:t>
      </w:r>
      <w:r w:rsidRPr="00416D9F">
        <w:rPr>
          <w:spacing w:val="22"/>
          <w:sz w:val="22"/>
          <w:szCs w:val="22"/>
        </w:rPr>
        <w:t xml:space="preserve"> </w:t>
      </w:r>
      <w:r w:rsidRPr="00416D9F">
        <w:rPr>
          <w:sz w:val="22"/>
          <w:szCs w:val="22"/>
        </w:rPr>
        <w:t>к</w:t>
      </w:r>
      <w:r w:rsidRPr="00416D9F">
        <w:rPr>
          <w:spacing w:val="22"/>
          <w:sz w:val="22"/>
          <w:szCs w:val="22"/>
        </w:rPr>
        <w:t xml:space="preserve"> </w:t>
      </w:r>
      <w:r w:rsidRPr="00416D9F">
        <w:rPr>
          <w:spacing w:val="-1"/>
          <w:sz w:val="22"/>
          <w:szCs w:val="22"/>
        </w:rPr>
        <w:t>Системе</w:t>
      </w:r>
      <w:r w:rsidRPr="00416D9F">
        <w:rPr>
          <w:spacing w:val="22"/>
          <w:sz w:val="22"/>
          <w:szCs w:val="22"/>
        </w:rPr>
        <w:t xml:space="preserve"> </w:t>
      </w:r>
      <w:r w:rsidRPr="00416D9F">
        <w:rPr>
          <w:sz w:val="22"/>
          <w:szCs w:val="22"/>
        </w:rPr>
        <w:t>ДБО,</w:t>
      </w:r>
      <w:r w:rsidRPr="00416D9F">
        <w:rPr>
          <w:spacing w:val="23"/>
          <w:sz w:val="22"/>
          <w:szCs w:val="22"/>
        </w:rPr>
        <w:t xml:space="preserve"> </w:t>
      </w:r>
      <w:proofErr w:type="spellStart"/>
      <w:r w:rsidRPr="00416D9F">
        <w:rPr>
          <w:spacing w:val="4"/>
          <w:sz w:val="22"/>
          <w:szCs w:val="22"/>
        </w:rPr>
        <w:t>пин</w:t>
      </w:r>
      <w:proofErr w:type="spellEnd"/>
      <w:r w:rsidRPr="00416D9F">
        <w:rPr>
          <w:spacing w:val="4"/>
          <w:sz w:val="22"/>
          <w:szCs w:val="22"/>
        </w:rPr>
        <w:t>-</w:t>
      </w:r>
      <w:r w:rsidRPr="00416D9F">
        <w:rPr>
          <w:spacing w:val="30"/>
          <w:sz w:val="22"/>
          <w:szCs w:val="22"/>
        </w:rPr>
        <w:t xml:space="preserve"> </w:t>
      </w:r>
      <w:r w:rsidRPr="00416D9F">
        <w:rPr>
          <w:spacing w:val="-1"/>
          <w:sz w:val="22"/>
          <w:szCs w:val="22"/>
        </w:rPr>
        <w:t>код</w:t>
      </w:r>
      <w:r w:rsidRPr="00416D9F">
        <w:rPr>
          <w:spacing w:val="-2"/>
          <w:sz w:val="22"/>
          <w:szCs w:val="22"/>
        </w:rPr>
        <w:t xml:space="preserve"> </w:t>
      </w:r>
      <w:r w:rsidRPr="00416D9F">
        <w:rPr>
          <w:sz w:val="22"/>
          <w:szCs w:val="22"/>
        </w:rPr>
        <w:t>на</w:t>
      </w:r>
      <w:r w:rsidRPr="00416D9F">
        <w:rPr>
          <w:spacing w:val="-2"/>
          <w:sz w:val="22"/>
          <w:szCs w:val="22"/>
        </w:rPr>
        <w:t xml:space="preserve"> </w:t>
      </w:r>
      <w:r w:rsidRPr="00416D9F">
        <w:rPr>
          <w:spacing w:val="-1"/>
          <w:sz w:val="22"/>
          <w:szCs w:val="22"/>
        </w:rPr>
        <w:t>токен</w:t>
      </w:r>
      <w:r w:rsidRPr="00416D9F">
        <w:rPr>
          <w:spacing w:val="1"/>
          <w:sz w:val="22"/>
          <w:szCs w:val="22"/>
        </w:rPr>
        <w:t xml:space="preserve"> </w:t>
      </w:r>
      <w:r w:rsidRPr="00416D9F">
        <w:rPr>
          <w:spacing w:val="-1"/>
          <w:sz w:val="22"/>
          <w:szCs w:val="22"/>
        </w:rPr>
        <w:t>посторонним</w:t>
      </w:r>
      <w:r w:rsidRPr="00416D9F">
        <w:rPr>
          <w:spacing w:val="-2"/>
          <w:sz w:val="22"/>
          <w:szCs w:val="22"/>
        </w:rPr>
        <w:t xml:space="preserve"> </w:t>
      </w:r>
      <w:r w:rsidRPr="00416D9F">
        <w:rPr>
          <w:spacing w:val="-1"/>
          <w:sz w:val="22"/>
          <w:szCs w:val="22"/>
        </w:rPr>
        <w:t>лицам.</w:t>
      </w:r>
    </w:p>
    <w:p w:rsidR="00B60F76" w:rsidRPr="00416D9F" w:rsidRDefault="00B60F76" w:rsidP="00E97CDD">
      <w:pPr>
        <w:pStyle w:val="20"/>
        <w:rPr>
          <w:sz w:val="22"/>
          <w:szCs w:val="22"/>
        </w:rPr>
      </w:pPr>
      <w:r w:rsidRPr="00416D9F">
        <w:rPr>
          <w:sz w:val="22"/>
          <w:szCs w:val="22"/>
        </w:rPr>
        <w:t>На компьютере, который</w:t>
      </w:r>
      <w:r w:rsidRPr="00416D9F">
        <w:rPr>
          <w:spacing w:val="-4"/>
          <w:sz w:val="22"/>
          <w:szCs w:val="22"/>
        </w:rPr>
        <w:t xml:space="preserve"> </w:t>
      </w:r>
      <w:r w:rsidRPr="00416D9F">
        <w:rPr>
          <w:sz w:val="22"/>
          <w:szCs w:val="22"/>
        </w:rPr>
        <w:t>используется</w:t>
      </w:r>
      <w:r w:rsidRPr="00416D9F">
        <w:rPr>
          <w:spacing w:val="1"/>
          <w:sz w:val="22"/>
          <w:szCs w:val="22"/>
        </w:rPr>
        <w:t xml:space="preserve"> </w:t>
      </w:r>
      <w:r w:rsidRPr="00416D9F">
        <w:rPr>
          <w:spacing w:val="-3"/>
          <w:sz w:val="22"/>
          <w:szCs w:val="22"/>
        </w:rPr>
        <w:t>для</w:t>
      </w:r>
      <w:r w:rsidRPr="00416D9F">
        <w:rPr>
          <w:spacing w:val="1"/>
          <w:sz w:val="22"/>
          <w:szCs w:val="22"/>
        </w:rPr>
        <w:t xml:space="preserve"> </w:t>
      </w:r>
      <w:r w:rsidRPr="00416D9F">
        <w:rPr>
          <w:sz w:val="22"/>
          <w:szCs w:val="22"/>
        </w:rPr>
        <w:t>работы</w:t>
      </w:r>
      <w:r w:rsidRPr="00416D9F">
        <w:rPr>
          <w:spacing w:val="-2"/>
          <w:sz w:val="22"/>
          <w:szCs w:val="22"/>
        </w:rPr>
        <w:t xml:space="preserve"> </w:t>
      </w:r>
      <w:r w:rsidRPr="00416D9F">
        <w:rPr>
          <w:sz w:val="22"/>
          <w:szCs w:val="22"/>
        </w:rPr>
        <w:t>с</w:t>
      </w:r>
      <w:r w:rsidRPr="00416D9F">
        <w:rPr>
          <w:spacing w:val="-2"/>
          <w:sz w:val="22"/>
          <w:szCs w:val="22"/>
        </w:rPr>
        <w:t xml:space="preserve"> </w:t>
      </w:r>
      <w:r w:rsidRPr="00416D9F">
        <w:rPr>
          <w:sz w:val="22"/>
          <w:szCs w:val="22"/>
        </w:rPr>
        <w:t>Системой</w:t>
      </w:r>
      <w:r w:rsidRPr="00416D9F">
        <w:rPr>
          <w:spacing w:val="1"/>
          <w:sz w:val="22"/>
          <w:szCs w:val="22"/>
        </w:rPr>
        <w:t xml:space="preserve"> </w:t>
      </w:r>
      <w:r w:rsidRPr="00416D9F">
        <w:rPr>
          <w:sz w:val="22"/>
          <w:szCs w:val="22"/>
        </w:rPr>
        <w:t xml:space="preserve">ДБО, </w:t>
      </w:r>
      <w:r w:rsidRPr="00416D9F">
        <w:rPr>
          <w:spacing w:val="-2"/>
          <w:sz w:val="22"/>
          <w:szCs w:val="22"/>
        </w:rPr>
        <w:t>следует:</w:t>
      </w:r>
    </w:p>
    <w:p w:rsidR="00B60F76" w:rsidRPr="00416D9F" w:rsidRDefault="00B60F76" w:rsidP="009125D9">
      <w:pPr>
        <w:pStyle w:val="a4"/>
        <w:numPr>
          <w:ilvl w:val="2"/>
          <w:numId w:val="40"/>
        </w:numPr>
        <w:tabs>
          <w:tab w:val="left" w:pos="1404"/>
        </w:tabs>
        <w:spacing w:before="1" w:line="264" w:lineRule="exact"/>
        <w:ind w:left="113" w:right="117" w:firstLine="711"/>
        <w:jc w:val="both"/>
        <w:outlineLvl w:val="6"/>
        <w:rPr>
          <w:sz w:val="22"/>
          <w:szCs w:val="22"/>
        </w:rPr>
      </w:pPr>
      <w:r w:rsidRPr="00416D9F">
        <w:rPr>
          <w:spacing w:val="-1"/>
          <w:sz w:val="22"/>
          <w:szCs w:val="22"/>
        </w:rPr>
        <w:t>Применять</w:t>
      </w:r>
      <w:r w:rsidRPr="00416D9F">
        <w:rPr>
          <w:spacing w:val="38"/>
          <w:sz w:val="22"/>
          <w:szCs w:val="22"/>
        </w:rPr>
        <w:t xml:space="preserve"> </w:t>
      </w:r>
      <w:r w:rsidRPr="00416D9F">
        <w:rPr>
          <w:spacing w:val="-2"/>
          <w:sz w:val="22"/>
          <w:szCs w:val="22"/>
        </w:rPr>
        <w:t>только</w:t>
      </w:r>
      <w:r w:rsidRPr="00416D9F">
        <w:rPr>
          <w:spacing w:val="34"/>
          <w:sz w:val="22"/>
          <w:szCs w:val="22"/>
        </w:rPr>
        <w:t xml:space="preserve"> </w:t>
      </w:r>
      <w:r w:rsidRPr="00416D9F">
        <w:rPr>
          <w:spacing w:val="-1"/>
          <w:sz w:val="22"/>
          <w:szCs w:val="22"/>
        </w:rPr>
        <w:t>лицензионное</w:t>
      </w:r>
      <w:r w:rsidRPr="00416D9F">
        <w:rPr>
          <w:spacing w:val="36"/>
          <w:sz w:val="22"/>
          <w:szCs w:val="22"/>
        </w:rPr>
        <w:t xml:space="preserve"> </w:t>
      </w:r>
      <w:r w:rsidRPr="00416D9F">
        <w:rPr>
          <w:spacing w:val="-1"/>
          <w:sz w:val="22"/>
          <w:szCs w:val="22"/>
        </w:rPr>
        <w:t>программное</w:t>
      </w:r>
      <w:r w:rsidRPr="00416D9F">
        <w:rPr>
          <w:spacing w:val="41"/>
          <w:sz w:val="22"/>
          <w:szCs w:val="22"/>
        </w:rPr>
        <w:t xml:space="preserve"> </w:t>
      </w:r>
      <w:r w:rsidRPr="00416D9F">
        <w:rPr>
          <w:spacing w:val="-1"/>
          <w:sz w:val="22"/>
          <w:szCs w:val="22"/>
        </w:rPr>
        <w:t>обеспечение,</w:t>
      </w:r>
      <w:r w:rsidRPr="00416D9F">
        <w:rPr>
          <w:spacing w:val="37"/>
          <w:sz w:val="22"/>
          <w:szCs w:val="22"/>
        </w:rPr>
        <w:t xml:space="preserve"> </w:t>
      </w:r>
      <w:r w:rsidRPr="00416D9F">
        <w:rPr>
          <w:sz w:val="22"/>
          <w:szCs w:val="22"/>
        </w:rPr>
        <w:t>в</w:t>
      </w:r>
      <w:r w:rsidRPr="00416D9F">
        <w:rPr>
          <w:spacing w:val="40"/>
          <w:sz w:val="22"/>
          <w:szCs w:val="22"/>
        </w:rPr>
        <w:t xml:space="preserve"> </w:t>
      </w:r>
      <w:r w:rsidRPr="00416D9F">
        <w:rPr>
          <w:sz w:val="22"/>
          <w:szCs w:val="22"/>
        </w:rPr>
        <w:t>том</w:t>
      </w:r>
      <w:r w:rsidRPr="00416D9F">
        <w:rPr>
          <w:spacing w:val="36"/>
          <w:sz w:val="22"/>
          <w:szCs w:val="22"/>
        </w:rPr>
        <w:t xml:space="preserve"> </w:t>
      </w:r>
      <w:r w:rsidRPr="00416D9F">
        <w:rPr>
          <w:spacing w:val="-1"/>
          <w:sz w:val="22"/>
          <w:szCs w:val="22"/>
        </w:rPr>
        <w:t>числе</w:t>
      </w:r>
      <w:r w:rsidRPr="00416D9F">
        <w:rPr>
          <w:spacing w:val="37"/>
          <w:sz w:val="22"/>
          <w:szCs w:val="22"/>
        </w:rPr>
        <w:t xml:space="preserve"> </w:t>
      </w:r>
      <w:r w:rsidRPr="00416D9F">
        <w:rPr>
          <w:spacing w:val="-1"/>
          <w:sz w:val="22"/>
          <w:szCs w:val="22"/>
        </w:rPr>
        <w:t>средства</w:t>
      </w:r>
      <w:r w:rsidRPr="00416D9F">
        <w:rPr>
          <w:spacing w:val="69"/>
          <w:sz w:val="22"/>
          <w:szCs w:val="22"/>
        </w:rPr>
        <w:t xml:space="preserve"> </w:t>
      </w:r>
      <w:r w:rsidRPr="00416D9F">
        <w:rPr>
          <w:spacing w:val="-1"/>
          <w:sz w:val="22"/>
          <w:szCs w:val="22"/>
        </w:rPr>
        <w:t>антивирусной</w:t>
      </w:r>
      <w:r w:rsidRPr="00416D9F">
        <w:rPr>
          <w:spacing w:val="15"/>
          <w:sz w:val="22"/>
          <w:szCs w:val="22"/>
        </w:rPr>
        <w:t xml:space="preserve"> </w:t>
      </w:r>
      <w:r w:rsidRPr="00416D9F">
        <w:rPr>
          <w:spacing w:val="-1"/>
          <w:sz w:val="22"/>
          <w:szCs w:val="22"/>
        </w:rPr>
        <w:t>защиты,</w:t>
      </w:r>
      <w:r w:rsidRPr="00416D9F">
        <w:rPr>
          <w:spacing w:val="14"/>
          <w:sz w:val="22"/>
          <w:szCs w:val="22"/>
        </w:rPr>
        <w:t xml:space="preserve"> </w:t>
      </w:r>
      <w:r w:rsidRPr="00416D9F">
        <w:rPr>
          <w:spacing w:val="-1"/>
          <w:sz w:val="22"/>
          <w:szCs w:val="22"/>
        </w:rPr>
        <w:t>обеспечивая</w:t>
      </w:r>
      <w:r w:rsidRPr="00416D9F">
        <w:rPr>
          <w:spacing w:val="13"/>
          <w:sz w:val="22"/>
          <w:szCs w:val="22"/>
        </w:rPr>
        <w:t xml:space="preserve"> </w:t>
      </w:r>
      <w:r w:rsidRPr="00416D9F">
        <w:rPr>
          <w:sz w:val="22"/>
          <w:szCs w:val="22"/>
        </w:rPr>
        <w:t>при</w:t>
      </w:r>
      <w:r w:rsidRPr="00416D9F">
        <w:rPr>
          <w:spacing w:val="15"/>
          <w:sz w:val="22"/>
          <w:szCs w:val="22"/>
        </w:rPr>
        <w:t xml:space="preserve"> </w:t>
      </w:r>
      <w:r w:rsidRPr="00416D9F">
        <w:rPr>
          <w:spacing w:val="-1"/>
          <w:sz w:val="22"/>
          <w:szCs w:val="22"/>
        </w:rPr>
        <w:t>этом</w:t>
      </w:r>
      <w:r w:rsidRPr="00416D9F">
        <w:rPr>
          <w:spacing w:val="12"/>
          <w:sz w:val="22"/>
          <w:szCs w:val="22"/>
        </w:rPr>
        <w:t xml:space="preserve"> </w:t>
      </w:r>
      <w:r w:rsidRPr="00416D9F">
        <w:rPr>
          <w:sz w:val="22"/>
          <w:szCs w:val="22"/>
        </w:rPr>
        <w:t>регулярное</w:t>
      </w:r>
      <w:r w:rsidRPr="00416D9F">
        <w:rPr>
          <w:spacing w:val="17"/>
          <w:sz w:val="22"/>
          <w:szCs w:val="22"/>
        </w:rPr>
        <w:t xml:space="preserve"> </w:t>
      </w:r>
      <w:r w:rsidRPr="00416D9F">
        <w:rPr>
          <w:spacing w:val="-1"/>
          <w:sz w:val="22"/>
          <w:szCs w:val="22"/>
        </w:rPr>
        <w:t>обновление</w:t>
      </w:r>
      <w:r w:rsidRPr="00416D9F">
        <w:rPr>
          <w:spacing w:val="12"/>
          <w:sz w:val="22"/>
          <w:szCs w:val="22"/>
        </w:rPr>
        <w:t xml:space="preserve"> </w:t>
      </w:r>
      <w:r w:rsidRPr="00416D9F">
        <w:rPr>
          <w:spacing w:val="-1"/>
          <w:sz w:val="22"/>
          <w:szCs w:val="22"/>
        </w:rPr>
        <w:t>антивирусных</w:t>
      </w:r>
      <w:r w:rsidRPr="00416D9F">
        <w:rPr>
          <w:spacing w:val="14"/>
          <w:sz w:val="22"/>
          <w:szCs w:val="22"/>
        </w:rPr>
        <w:t xml:space="preserve"> </w:t>
      </w:r>
      <w:r w:rsidRPr="00416D9F">
        <w:rPr>
          <w:sz w:val="22"/>
          <w:szCs w:val="22"/>
        </w:rPr>
        <w:t>баз,</w:t>
      </w:r>
      <w:r w:rsidRPr="00416D9F">
        <w:rPr>
          <w:spacing w:val="14"/>
          <w:sz w:val="22"/>
          <w:szCs w:val="22"/>
        </w:rPr>
        <w:t xml:space="preserve"> </w:t>
      </w:r>
      <w:r w:rsidRPr="00416D9F">
        <w:rPr>
          <w:sz w:val="22"/>
          <w:szCs w:val="22"/>
        </w:rPr>
        <w:t>а</w:t>
      </w:r>
      <w:r w:rsidRPr="00416D9F">
        <w:rPr>
          <w:spacing w:val="12"/>
          <w:sz w:val="22"/>
          <w:szCs w:val="22"/>
        </w:rPr>
        <w:t xml:space="preserve"> </w:t>
      </w:r>
      <w:r w:rsidRPr="00416D9F">
        <w:rPr>
          <w:spacing w:val="-1"/>
          <w:sz w:val="22"/>
          <w:szCs w:val="22"/>
        </w:rPr>
        <w:t>также</w:t>
      </w:r>
      <w:r w:rsidRPr="00416D9F">
        <w:rPr>
          <w:spacing w:val="39"/>
          <w:sz w:val="22"/>
          <w:szCs w:val="22"/>
        </w:rPr>
        <w:t xml:space="preserve"> </w:t>
      </w:r>
      <w:r w:rsidRPr="00416D9F">
        <w:rPr>
          <w:spacing w:val="-2"/>
          <w:sz w:val="22"/>
          <w:szCs w:val="22"/>
        </w:rPr>
        <w:t>еженедельную</w:t>
      </w:r>
      <w:r w:rsidRPr="00416D9F">
        <w:rPr>
          <w:sz w:val="22"/>
          <w:szCs w:val="22"/>
        </w:rPr>
        <w:t xml:space="preserve"> </w:t>
      </w:r>
      <w:r w:rsidRPr="00416D9F">
        <w:rPr>
          <w:spacing w:val="-1"/>
          <w:sz w:val="22"/>
          <w:szCs w:val="22"/>
        </w:rPr>
        <w:t>полную</w:t>
      </w:r>
      <w:r w:rsidRPr="00416D9F">
        <w:rPr>
          <w:sz w:val="22"/>
          <w:szCs w:val="22"/>
        </w:rPr>
        <w:t xml:space="preserve"> </w:t>
      </w:r>
      <w:r w:rsidRPr="00416D9F">
        <w:rPr>
          <w:spacing w:val="-1"/>
          <w:sz w:val="22"/>
          <w:szCs w:val="22"/>
        </w:rPr>
        <w:t>антивирусную</w:t>
      </w:r>
      <w:r w:rsidRPr="00416D9F">
        <w:rPr>
          <w:sz w:val="22"/>
          <w:szCs w:val="22"/>
        </w:rPr>
        <w:t xml:space="preserve"> </w:t>
      </w:r>
      <w:r w:rsidRPr="00416D9F">
        <w:rPr>
          <w:spacing w:val="-1"/>
          <w:sz w:val="22"/>
          <w:szCs w:val="22"/>
        </w:rPr>
        <w:t>проверку.</w:t>
      </w:r>
    </w:p>
    <w:p w:rsidR="00B60F76" w:rsidRPr="00416D9F" w:rsidRDefault="00B60F76" w:rsidP="00B60F76">
      <w:pPr>
        <w:pStyle w:val="a4"/>
        <w:spacing w:line="239" w:lineRule="auto"/>
        <w:ind w:right="115" w:firstLine="710"/>
        <w:jc w:val="both"/>
        <w:rPr>
          <w:sz w:val="22"/>
          <w:szCs w:val="22"/>
        </w:rPr>
      </w:pPr>
      <w:r w:rsidRPr="00416D9F">
        <w:rPr>
          <w:sz w:val="22"/>
          <w:szCs w:val="22"/>
        </w:rPr>
        <w:t>При</w:t>
      </w:r>
      <w:r w:rsidRPr="00416D9F">
        <w:rPr>
          <w:spacing w:val="34"/>
          <w:sz w:val="22"/>
          <w:szCs w:val="22"/>
        </w:rPr>
        <w:t xml:space="preserve"> </w:t>
      </w:r>
      <w:r w:rsidRPr="00416D9F">
        <w:rPr>
          <w:spacing w:val="-2"/>
          <w:sz w:val="22"/>
          <w:szCs w:val="22"/>
        </w:rPr>
        <w:t>подозрении</w:t>
      </w:r>
      <w:r w:rsidRPr="00416D9F">
        <w:rPr>
          <w:spacing w:val="35"/>
          <w:sz w:val="22"/>
          <w:szCs w:val="22"/>
        </w:rPr>
        <w:t xml:space="preserve"> </w:t>
      </w:r>
      <w:r w:rsidRPr="00416D9F">
        <w:rPr>
          <w:sz w:val="22"/>
          <w:szCs w:val="22"/>
        </w:rPr>
        <w:t>на</w:t>
      </w:r>
      <w:r w:rsidRPr="00416D9F">
        <w:rPr>
          <w:spacing w:val="31"/>
          <w:sz w:val="22"/>
          <w:szCs w:val="22"/>
        </w:rPr>
        <w:t xml:space="preserve"> </w:t>
      </w:r>
      <w:r w:rsidRPr="00416D9F">
        <w:rPr>
          <w:spacing w:val="-1"/>
          <w:sz w:val="22"/>
          <w:szCs w:val="22"/>
        </w:rPr>
        <w:t>наличие</w:t>
      </w:r>
      <w:r w:rsidRPr="00416D9F">
        <w:rPr>
          <w:spacing w:val="32"/>
          <w:sz w:val="22"/>
          <w:szCs w:val="22"/>
        </w:rPr>
        <w:t xml:space="preserve"> </w:t>
      </w:r>
      <w:r w:rsidRPr="00416D9F">
        <w:rPr>
          <w:spacing w:val="-2"/>
          <w:sz w:val="22"/>
          <w:szCs w:val="22"/>
        </w:rPr>
        <w:t>вирусов,</w:t>
      </w:r>
      <w:r w:rsidRPr="00416D9F">
        <w:rPr>
          <w:spacing w:val="33"/>
          <w:sz w:val="22"/>
          <w:szCs w:val="22"/>
        </w:rPr>
        <w:t xml:space="preserve"> </w:t>
      </w:r>
      <w:r w:rsidRPr="00416D9F">
        <w:rPr>
          <w:sz w:val="22"/>
          <w:szCs w:val="22"/>
        </w:rPr>
        <w:t>в</w:t>
      </w:r>
      <w:r w:rsidRPr="00416D9F">
        <w:rPr>
          <w:spacing w:val="35"/>
          <w:sz w:val="22"/>
          <w:szCs w:val="22"/>
        </w:rPr>
        <w:t xml:space="preserve"> </w:t>
      </w:r>
      <w:r w:rsidRPr="00416D9F">
        <w:rPr>
          <w:spacing w:val="-1"/>
          <w:sz w:val="22"/>
          <w:szCs w:val="22"/>
        </w:rPr>
        <w:t>частности,</w:t>
      </w:r>
      <w:r w:rsidRPr="00416D9F">
        <w:rPr>
          <w:spacing w:val="33"/>
          <w:sz w:val="22"/>
          <w:szCs w:val="22"/>
        </w:rPr>
        <w:t xml:space="preserve"> </w:t>
      </w:r>
      <w:r w:rsidRPr="00416D9F">
        <w:rPr>
          <w:sz w:val="22"/>
          <w:szCs w:val="22"/>
        </w:rPr>
        <w:t>при</w:t>
      </w:r>
      <w:r w:rsidRPr="00416D9F">
        <w:rPr>
          <w:spacing w:val="35"/>
          <w:sz w:val="22"/>
          <w:szCs w:val="22"/>
        </w:rPr>
        <w:t xml:space="preserve"> </w:t>
      </w:r>
      <w:r w:rsidRPr="00416D9F">
        <w:rPr>
          <w:spacing w:val="-2"/>
          <w:sz w:val="22"/>
          <w:szCs w:val="22"/>
        </w:rPr>
        <w:t>неожиданном</w:t>
      </w:r>
      <w:r w:rsidRPr="00416D9F">
        <w:rPr>
          <w:spacing w:val="31"/>
          <w:sz w:val="22"/>
          <w:szCs w:val="22"/>
        </w:rPr>
        <w:t xml:space="preserve"> </w:t>
      </w:r>
      <w:r w:rsidRPr="00416D9F">
        <w:rPr>
          <w:spacing w:val="-1"/>
          <w:sz w:val="22"/>
          <w:szCs w:val="22"/>
        </w:rPr>
        <w:t>прекращении</w:t>
      </w:r>
      <w:r w:rsidRPr="00416D9F">
        <w:rPr>
          <w:spacing w:val="69"/>
          <w:sz w:val="22"/>
          <w:szCs w:val="22"/>
        </w:rPr>
        <w:t xml:space="preserve"> </w:t>
      </w:r>
      <w:r w:rsidRPr="00416D9F">
        <w:rPr>
          <w:spacing w:val="-1"/>
          <w:sz w:val="22"/>
          <w:szCs w:val="22"/>
        </w:rPr>
        <w:t>реагирования</w:t>
      </w:r>
      <w:r w:rsidRPr="00416D9F">
        <w:rPr>
          <w:spacing w:val="13"/>
          <w:sz w:val="22"/>
          <w:szCs w:val="22"/>
        </w:rPr>
        <w:t xml:space="preserve"> </w:t>
      </w:r>
      <w:r w:rsidRPr="00416D9F">
        <w:rPr>
          <w:spacing w:val="-1"/>
          <w:sz w:val="22"/>
          <w:szCs w:val="22"/>
        </w:rPr>
        <w:t>программ</w:t>
      </w:r>
      <w:r w:rsidRPr="00416D9F">
        <w:rPr>
          <w:spacing w:val="12"/>
          <w:sz w:val="22"/>
          <w:szCs w:val="22"/>
        </w:rPr>
        <w:t xml:space="preserve"> </w:t>
      </w:r>
      <w:r w:rsidRPr="00416D9F">
        <w:rPr>
          <w:sz w:val="22"/>
          <w:szCs w:val="22"/>
        </w:rPr>
        <w:t>или</w:t>
      </w:r>
      <w:r w:rsidRPr="00416D9F">
        <w:rPr>
          <w:spacing w:val="15"/>
          <w:sz w:val="22"/>
          <w:szCs w:val="22"/>
        </w:rPr>
        <w:t xml:space="preserve"> </w:t>
      </w:r>
      <w:r w:rsidRPr="00416D9F">
        <w:rPr>
          <w:spacing w:val="-1"/>
          <w:sz w:val="22"/>
          <w:szCs w:val="22"/>
        </w:rPr>
        <w:t>всей</w:t>
      </w:r>
      <w:r w:rsidRPr="00416D9F">
        <w:rPr>
          <w:spacing w:val="15"/>
          <w:sz w:val="22"/>
          <w:szCs w:val="22"/>
        </w:rPr>
        <w:t xml:space="preserve"> </w:t>
      </w:r>
      <w:r w:rsidRPr="00416D9F">
        <w:rPr>
          <w:spacing w:val="-2"/>
          <w:sz w:val="22"/>
          <w:szCs w:val="22"/>
        </w:rPr>
        <w:t>операционной</w:t>
      </w:r>
      <w:r w:rsidRPr="00416D9F">
        <w:rPr>
          <w:spacing w:val="10"/>
          <w:sz w:val="22"/>
          <w:szCs w:val="22"/>
        </w:rPr>
        <w:t xml:space="preserve"> </w:t>
      </w:r>
      <w:r w:rsidRPr="00416D9F">
        <w:rPr>
          <w:spacing w:val="-1"/>
          <w:sz w:val="22"/>
          <w:szCs w:val="22"/>
        </w:rPr>
        <w:t>системы</w:t>
      </w:r>
      <w:r w:rsidRPr="00416D9F">
        <w:rPr>
          <w:spacing w:val="13"/>
          <w:sz w:val="22"/>
          <w:szCs w:val="22"/>
        </w:rPr>
        <w:t xml:space="preserve"> </w:t>
      </w:r>
      <w:r w:rsidRPr="00416D9F">
        <w:rPr>
          <w:sz w:val="22"/>
          <w:szCs w:val="22"/>
        </w:rPr>
        <w:t>на</w:t>
      </w:r>
      <w:r w:rsidRPr="00416D9F">
        <w:rPr>
          <w:spacing w:val="12"/>
          <w:sz w:val="22"/>
          <w:szCs w:val="22"/>
        </w:rPr>
        <w:t xml:space="preserve"> </w:t>
      </w:r>
      <w:r w:rsidRPr="00416D9F">
        <w:rPr>
          <w:spacing w:val="-1"/>
          <w:sz w:val="22"/>
          <w:szCs w:val="22"/>
        </w:rPr>
        <w:t>действия</w:t>
      </w:r>
      <w:r w:rsidRPr="00416D9F">
        <w:rPr>
          <w:spacing w:val="13"/>
          <w:sz w:val="22"/>
          <w:szCs w:val="22"/>
        </w:rPr>
        <w:t xml:space="preserve"> </w:t>
      </w:r>
      <w:r w:rsidRPr="00416D9F">
        <w:rPr>
          <w:spacing w:val="-1"/>
          <w:sz w:val="22"/>
          <w:szCs w:val="22"/>
        </w:rPr>
        <w:t>пользователя</w:t>
      </w:r>
      <w:r w:rsidRPr="00416D9F">
        <w:rPr>
          <w:spacing w:val="14"/>
          <w:sz w:val="22"/>
          <w:szCs w:val="22"/>
        </w:rPr>
        <w:t xml:space="preserve"> </w:t>
      </w:r>
      <w:r w:rsidRPr="00416D9F">
        <w:rPr>
          <w:sz w:val="22"/>
          <w:szCs w:val="22"/>
        </w:rPr>
        <w:t>(«зависание»</w:t>
      </w:r>
      <w:r w:rsidRPr="00416D9F">
        <w:rPr>
          <w:spacing w:val="49"/>
          <w:sz w:val="22"/>
          <w:szCs w:val="22"/>
        </w:rPr>
        <w:t xml:space="preserve"> </w:t>
      </w:r>
      <w:r w:rsidRPr="00416D9F">
        <w:rPr>
          <w:spacing w:val="-1"/>
          <w:sz w:val="22"/>
          <w:szCs w:val="22"/>
        </w:rPr>
        <w:t>компьютера),</w:t>
      </w:r>
      <w:r w:rsidRPr="00416D9F">
        <w:rPr>
          <w:spacing w:val="19"/>
          <w:sz w:val="22"/>
          <w:szCs w:val="22"/>
        </w:rPr>
        <w:t xml:space="preserve"> </w:t>
      </w:r>
      <w:r w:rsidRPr="00416D9F">
        <w:rPr>
          <w:spacing w:val="-1"/>
          <w:sz w:val="22"/>
          <w:szCs w:val="22"/>
        </w:rPr>
        <w:t>снижении</w:t>
      </w:r>
      <w:r w:rsidRPr="00416D9F">
        <w:rPr>
          <w:spacing w:val="20"/>
          <w:sz w:val="22"/>
          <w:szCs w:val="22"/>
        </w:rPr>
        <w:t xml:space="preserve"> </w:t>
      </w:r>
      <w:r w:rsidRPr="00416D9F">
        <w:rPr>
          <w:spacing w:val="-2"/>
          <w:sz w:val="22"/>
          <w:szCs w:val="22"/>
        </w:rPr>
        <w:t>скорости</w:t>
      </w:r>
      <w:r w:rsidRPr="00416D9F">
        <w:rPr>
          <w:spacing w:val="20"/>
          <w:sz w:val="22"/>
          <w:szCs w:val="22"/>
        </w:rPr>
        <w:t xml:space="preserve"> </w:t>
      </w:r>
      <w:r w:rsidRPr="00416D9F">
        <w:rPr>
          <w:spacing w:val="-1"/>
          <w:sz w:val="22"/>
          <w:szCs w:val="22"/>
        </w:rPr>
        <w:t>работы,</w:t>
      </w:r>
      <w:r w:rsidRPr="00416D9F">
        <w:rPr>
          <w:spacing w:val="19"/>
          <w:sz w:val="22"/>
          <w:szCs w:val="22"/>
        </w:rPr>
        <w:t xml:space="preserve"> </w:t>
      </w:r>
      <w:r w:rsidRPr="00416D9F">
        <w:rPr>
          <w:spacing w:val="-1"/>
          <w:sz w:val="22"/>
          <w:szCs w:val="22"/>
        </w:rPr>
        <w:t>самопроизвольных</w:t>
      </w:r>
      <w:r w:rsidRPr="00416D9F">
        <w:rPr>
          <w:spacing w:val="19"/>
          <w:sz w:val="22"/>
          <w:szCs w:val="22"/>
        </w:rPr>
        <w:t xml:space="preserve"> </w:t>
      </w:r>
      <w:r w:rsidRPr="00416D9F">
        <w:rPr>
          <w:spacing w:val="-1"/>
          <w:sz w:val="22"/>
          <w:szCs w:val="22"/>
        </w:rPr>
        <w:t>перезагрузках,</w:t>
      </w:r>
      <w:r w:rsidRPr="00416D9F">
        <w:rPr>
          <w:spacing w:val="19"/>
          <w:sz w:val="22"/>
          <w:szCs w:val="22"/>
        </w:rPr>
        <w:t xml:space="preserve"> </w:t>
      </w:r>
      <w:r w:rsidRPr="00416D9F">
        <w:rPr>
          <w:spacing w:val="-1"/>
          <w:sz w:val="22"/>
          <w:szCs w:val="22"/>
        </w:rPr>
        <w:t>подозрительной</w:t>
      </w:r>
      <w:r w:rsidRPr="00416D9F">
        <w:rPr>
          <w:spacing w:val="59"/>
          <w:sz w:val="22"/>
          <w:szCs w:val="22"/>
        </w:rPr>
        <w:t xml:space="preserve"> </w:t>
      </w:r>
      <w:r w:rsidRPr="00416D9F">
        <w:rPr>
          <w:spacing w:val="-2"/>
          <w:sz w:val="22"/>
          <w:szCs w:val="22"/>
        </w:rPr>
        <w:t>сетевой</w:t>
      </w:r>
      <w:r w:rsidRPr="00416D9F">
        <w:rPr>
          <w:spacing w:val="43"/>
          <w:sz w:val="22"/>
          <w:szCs w:val="22"/>
        </w:rPr>
        <w:t xml:space="preserve"> </w:t>
      </w:r>
      <w:r w:rsidRPr="00416D9F">
        <w:rPr>
          <w:spacing w:val="-1"/>
          <w:sz w:val="22"/>
          <w:szCs w:val="22"/>
        </w:rPr>
        <w:t>активности,</w:t>
      </w:r>
      <w:r w:rsidRPr="00416D9F">
        <w:rPr>
          <w:spacing w:val="43"/>
          <w:sz w:val="22"/>
          <w:szCs w:val="22"/>
        </w:rPr>
        <w:t xml:space="preserve"> </w:t>
      </w:r>
      <w:r w:rsidRPr="00416D9F">
        <w:rPr>
          <w:sz w:val="22"/>
          <w:szCs w:val="22"/>
        </w:rPr>
        <w:t>иных</w:t>
      </w:r>
      <w:r w:rsidRPr="00416D9F">
        <w:rPr>
          <w:spacing w:val="42"/>
          <w:sz w:val="22"/>
          <w:szCs w:val="22"/>
        </w:rPr>
        <w:t xml:space="preserve"> </w:t>
      </w:r>
      <w:r w:rsidRPr="00416D9F">
        <w:rPr>
          <w:spacing w:val="-2"/>
          <w:sz w:val="22"/>
          <w:szCs w:val="22"/>
        </w:rPr>
        <w:t>сбоях</w:t>
      </w:r>
      <w:r w:rsidRPr="00416D9F">
        <w:rPr>
          <w:spacing w:val="43"/>
          <w:sz w:val="22"/>
          <w:szCs w:val="22"/>
        </w:rPr>
        <w:t xml:space="preserve"> </w:t>
      </w:r>
      <w:r w:rsidRPr="00416D9F">
        <w:rPr>
          <w:sz w:val="22"/>
          <w:szCs w:val="22"/>
        </w:rPr>
        <w:t>необходимо</w:t>
      </w:r>
      <w:r w:rsidRPr="00416D9F">
        <w:rPr>
          <w:spacing w:val="37"/>
          <w:sz w:val="22"/>
          <w:szCs w:val="22"/>
        </w:rPr>
        <w:t xml:space="preserve"> </w:t>
      </w:r>
      <w:r w:rsidRPr="00416D9F">
        <w:rPr>
          <w:spacing w:val="-1"/>
          <w:sz w:val="22"/>
          <w:szCs w:val="22"/>
        </w:rPr>
        <w:t>воздержаться</w:t>
      </w:r>
      <w:r w:rsidRPr="00416D9F">
        <w:rPr>
          <w:spacing w:val="48"/>
          <w:sz w:val="22"/>
          <w:szCs w:val="22"/>
        </w:rPr>
        <w:t xml:space="preserve"> </w:t>
      </w:r>
      <w:r w:rsidRPr="00416D9F">
        <w:rPr>
          <w:spacing w:val="-3"/>
          <w:sz w:val="22"/>
          <w:szCs w:val="22"/>
        </w:rPr>
        <w:t>от</w:t>
      </w:r>
      <w:r w:rsidRPr="00416D9F">
        <w:rPr>
          <w:spacing w:val="42"/>
          <w:sz w:val="22"/>
          <w:szCs w:val="22"/>
        </w:rPr>
        <w:t xml:space="preserve"> </w:t>
      </w:r>
      <w:r w:rsidRPr="00416D9F">
        <w:rPr>
          <w:spacing w:val="-1"/>
          <w:sz w:val="22"/>
          <w:szCs w:val="22"/>
        </w:rPr>
        <w:t>использования</w:t>
      </w:r>
      <w:r w:rsidRPr="00416D9F">
        <w:rPr>
          <w:spacing w:val="43"/>
          <w:sz w:val="22"/>
          <w:szCs w:val="22"/>
        </w:rPr>
        <w:t xml:space="preserve"> </w:t>
      </w:r>
      <w:r w:rsidRPr="00416D9F">
        <w:rPr>
          <w:spacing w:val="-1"/>
          <w:sz w:val="22"/>
          <w:szCs w:val="22"/>
        </w:rPr>
        <w:t>Системы</w:t>
      </w:r>
      <w:r w:rsidRPr="00416D9F">
        <w:rPr>
          <w:spacing w:val="41"/>
          <w:sz w:val="22"/>
          <w:szCs w:val="22"/>
        </w:rPr>
        <w:t xml:space="preserve"> </w:t>
      </w:r>
      <w:r w:rsidRPr="00416D9F">
        <w:rPr>
          <w:sz w:val="22"/>
          <w:szCs w:val="22"/>
        </w:rPr>
        <w:t>ДБО</w:t>
      </w:r>
      <w:r w:rsidRPr="00416D9F">
        <w:rPr>
          <w:spacing w:val="44"/>
          <w:sz w:val="22"/>
          <w:szCs w:val="22"/>
        </w:rPr>
        <w:t xml:space="preserve"> </w:t>
      </w:r>
      <w:r w:rsidRPr="00416D9F">
        <w:rPr>
          <w:sz w:val="22"/>
          <w:szCs w:val="22"/>
        </w:rPr>
        <w:t>и</w:t>
      </w:r>
      <w:r w:rsidRPr="00416D9F">
        <w:rPr>
          <w:spacing w:val="65"/>
          <w:sz w:val="22"/>
          <w:szCs w:val="22"/>
        </w:rPr>
        <w:t xml:space="preserve"> </w:t>
      </w:r>
      <w:r w:rsidRPr="00416D9F">
        <w:rPr>
          <w:sz w:val="22"/>
          <w:szCs w:val="22"/>
        </w:rPr>
        <w:t xml:space="preserve">принять </w:t>
      </w:r>
      <w:r w:rsidRPr="00416D9F">
        <w:rPr>
          <w:spacing w:val="-1"/>
          <w:sz w:val="22"/>
          <w:szCs w:val="22"/>
        </w:rPr>
        <w:t>меры</w:t>
      </w:r>
      <w:r w:rsidRPr="00416D9F">
        <w:rPr>
          <w:spacing w:val="-2"/>
          <w:sz w:val="22"/>
          <w:szCs w:val="22"/>
        </w:rPr>
        <w:t xml:space="preserve"> </w:t>
      </w:r>
      <w:r w:rsidRPr="00416D9F">
        <w:rPr>
          <w:sz w:val="22"/>
          <w:szCs w:val="22"/>
        </w:rPr>
        <w:t>по</w:t>
      </w:r>
      <w:r w:rsidRPr="00416D9F">
        <w:rPr>
          <w:spacing w:val="-5"/>
          <w:sz w:val="22"/>
          <w:szCs w:val="22"/>
        </w:rPr>
        <w:t xml:space="preserve"> </w:t>
      </w:r>
      <w:r w:rsidRPr="00416D9F">
        <w:rPr>
          <w:spacing w:val="-1"/>
          <w:sz w:val="22"/>
          <w:szCs w:val="22"/>
        </w:rPr>
        <w:t>проверке</w:t>
      </w:r>
      <w:r w:rsidRPr="00416D9F">
        <w:rPr>
          <w:spacing w:val="-2"/>
          <w:sz w:val="22"/>
          <w:szCs w:val="22"/>
        </w:rPr>
        <w:t xml:space="preserve"> </w:t>
      </w:r>
      <w:r w:rsidRPr="00416D9F">
        <w:rPr>
          <w:sz w:val="22"/>
          <w:szCs w:val="22"/>
        </w:rPr>
        <w:t>на</w:t>
      </w:r>
      <w:r w:rsidRPr="00416D9F">
        <w:rPr>
          <w:spacing w:val="-2"/>
          <w:sz w:val="22"/>
          <w:szCs w:val="22"/>
        </w:rPr>
        <w:t xml:space="preserve"> </w:t>
      </w:r>
      <w:r w:rsidRPr="00416D9F">
        <w:rPr>
          <w:sz w:val="22"/>
          <w:szCs w:val="22"/>
        </w:rPr>
        <w:t>наличие</w:t>
      </w:r>
      <w:r w:rsidRPr="00416D9F">
        <w:rPr>
          <w:spacing w:val="-2"/>
          <w:sz w:val="22"/>
          <w:szCs w:val="22"/>
        </w:rPr>
        <w:t xml:space="preserve"> </w:t>
      </w:r>
      <w:r w:rsidRPr="00416D9F">
        <w:rPr>
          <w:spacing w:val="-1"/>
          <w:sz w:val="22"/>
          <w:szCs w:val="22"/>
        </w:rPr>
        <w:t>вирусов</w:t>
      </w:r>
      <w:r w:rsidRPr="00416D9F">
        <w:rPr>
          <w:spacing w:val="1"/>
          <w:sz w:val="22"/>
          <w:szCs w:val="22"/>
        </w:rPr>
        <w:t xml:space="preserve"> </w:t>
      </w:r>
      <w:r w:rsidRPr="00416D9F">
        <w:rPr>
          <w:sz w:val="22"/>
          <w:szCs w:val="22"/>
        </w:rPr>
        <w:t>и</w:t>
      </w:r>
      <w:r w:rsidRPr="00416D9F">
        <w:rPr>
          <w:spacing w:val="1"/>
          <w:sz w:val="22"/>
          <w:szCs w:val="22"/>
        </w:rPr>
        <w:t xml:space="preserve"> </w:t>
      </w:r>
      <w:r w:rsidRPr="00416D9F">
        <w:rPr>
          <w:sz w:val="22"/>
          <w:szCs w:val="22"/>
        </w:rPr>
        <w:t>их</w:t>
      </w:r>
      <w:r w:rsidRPr="00416D9F">
        <w:rPr>
          <w:spacing w:val="4"/>
          <w:sz w:val="22"/>
          <w:szCs w:val="22"/>
        </w:rPr>
        <w:t xml:space="preserve"> </w:t>
      </w:r>
      <w:r w:rsidRPr="00416D9F">
        <w:rPr>
          <w:spacing w:val="-2"/>
          <w:sz w:val="22"/>
          <w:szCs w:val="22"/>
        </w:rPr>
        <w:t>удалению</w:t>
      </w:r>
      <w:r w:rsidRPr="00416D9F">
        <w:rPr>
          <w:sz w:val="22"/>
          <w:szCs w:val="22"/>
        </w:rPr>
        <w:t xml:space="preserve"> при</w:t>
      </w:r>
      <w:r w:rsidRPr="00416D9F">
        <w:rPr>
          <w:spacing w:val="1"/>
          <w:sz w:val="22"/>
          <w:szCs w:val="22"/>
        </w:rPr>
        <w:t xml:space="preserve"> </w:t>
      </w:r>
      <w:r w:rsidRPr="00416D9F">
        <w:rPr>
          <w:spacing w:val="-1"/>
          <w:sz w:val="22"/>
          <w:szCs w:val="22"/>
        </w:rPr>
        <w:t>обнаружении.</w:t>
      </w:r>
    </w:p>
    <w:p w:rsidR="00B60F76" w:rsidRPr="00416D9F" w:rsidRDefault="00B60F76" w:rsidP="00B60F76">
      <w:pPr>
        <w:pStyle w:val="a4"/>
        <w:spacing w:line="241" w:lineRule="auto"/>
        <w:ind w:right="108" w:firstLine="710"/>
        <w:jc w:val="both"/>
        <w:rPr>
          <w:sz w:val="22"/>
          <w:szCs w:val="22"/>
        </w:rPr>
      </w:pPr>
      <w:r w:rsidRPr="00416D9F">
        <w:rPr>
          <w:spacing w:val="-1"/>
          <w:sz w:val="22"/>
          <w:szCs w:val="22"/>
        </w:rPr>
        <w:t>Обнаружение</w:t>
      </w:r>
      <w:r w:rsidRPr="00416D9F">
        <w:rPr>
          <w:spacing w:val="45"/>
          <w:sz w:val="22"/>
          <w:szCs w:val="22"/>
        </w:rPr>
        <w:t xml:space="preserve"> </w:t>
      </w:r>
      <w:r w:rsidRPr="00416D9F">
        <w:rPr>
          <w:spacing w:val="-1"/>
          <w:sz w:val="22"/>
          <w:szCs w:val="22"/>
        </w:rPr>
        <w:t>вредоносных</w:t>
      </w:r>
      <w:r w:rsidRPr="00416D9F">
        <w:rPr>
          <w:spacing w:val="48"/>
          <w:sz w:val="22"/>
          <w:szCs w:val="22"/>
        </w:rPr>
        <w:t xml:space="preserve"> </w:t>
      </w:r>
      <w:r w:rsidRPr="00416D9F">
        <w:rPr>
          <w:spacing w:val="-1"/>
          <w:sz w:val="22"/>
          <w:szCs w:val="22"/>
        </w:rPr>
        <w:t>программ</w:t>
      </w:r>
      <w:r w:rsidRPr="00416D9F">
        <w:rPr>
          <w:spacing w:val="50"/>
          <w:sz w:val="22"/>
          <w:szCs w:val="22"/>
        </w:rPr>
        <w:t xml:space="preserve"> </w:t>
      </w:r>
      <w:r w:rsidRPr="00416D9F">
        <w:rPr>
          <w:sz w:val="22"/>
          <w:szCs w:val="22"/>
        </w:rPr>
        <w:t>на</w:t>
      </w:r>
      <w:r w:rsidRPr="00416D9F">
        <w:rPr>
          <w:spacing w:val="46"/>
          <w:sz w:val="22"/>
          <w:szCs w:val="22"/>
        </w:rPr>
        <w:t xml:space="preserve"> </w:t>
      </w:r>
      <w:r w:rsidRPr="00416D9F">
        <w:rPr>
          <w:spacing w:val="-1"/>
          <w:sz w:val="22"/>
          <w:szCs w:val="22"/>
        </w:rPr>
        <w:t>компьютере,</w:t>
      </w:r>
      <w:r w:rsidRPr="00416D9F">
        <w:rPr>
          <w:spacing w:val="47"/>
          <w:sz w:val="22"/>
          <w:szCs w:val="22"/>
        </w:rPr>
        <w:t xml:space="preserve"> </w:t>
      </w:r>
      <w:r w:rsidRPr="00416D9F">
        <w:rPr>
          <w:spacing w:val="-1"/>
          <w:sz w:val="22"/>
          <w:szCs w:val="22"/>
        </w:rPr>
        <w:t>используемом</w:t>
      </w:r>
      <w:r w:rsidRPr="00416D9F">
        <w:rPr>
          <w:spacing w:val="51"/>
          <w:sz w:val="22"/>
          <w:szCs w:val="22"/>
        </w:rPr>
        <w:t xml:space="preserve"> </w:t>
      </w:r>
      <w:r w:rsidRPr="00416D9F">
        <w:rPr>
          <w:spacing w:val="-1"/>
          <w:sz w:val="22"/>
          <w:szCs w:val="22"/>
        </w:rPr>
        <w:t>для</w:t>
      </w:r>
      <w:r w:rsidRPr="00416D9F">
        <w:rPr>
          <w:spacing w:val="47"/>
          <w:sz w:val="22"/>
          <w:szCs w:val="22"/>
        </w:rPr>
        <w:t xml:space="preserve"> </w:t>
      </w:r>
      <w:r w:rsidRPr="00416D9F">
        <w:rPr>
          <w:sz w:val="22"/>
          <w:szCs w:val="22"/>
        </w:rPr>
        <w:t>работы</w:t>
      </w:r>
      <w:r w:rsidRPr="00416D9F">
        <w:rPr>
          <w:spacing w:val="52"/>
          <w:sz w:val="22"/>
          <w:szCs w:val="22"/>
        </w:rPr>
        <w:t xml:space="preserve"> </w:t>
      </w:r>
      <w:r w:rsidRPr="00416D9F">
        <w:rPr>
          <w:sz w:val="22"/>
          <w:szCs w:val="22"/>
        </w:rPr>
        <w:t>с</w:t>
      </w:r>
      <w:r w:rsidRPr="00416D9F">
        <w:rPr>
          <w:spacing w:val="62"/>
          <w:sz w:val="22"/>
          <w:szCs w:val="22"/>
        </w:rPr>
        <w:t xml:space="preserve"> </w:t>
      </w:r>
      <w:r w:rsidRPr="00416D9F">
        <w:rPr>
          <w:spacing w:val="-2"/>
          <w:sz w:val="22"/>
          <w:szCs w:val="22"/>
        </w:rPr>
        <w:t>Системой</w:t>
      </w:r>
      <w:r w:rsidRPr="00416D9F">
        <w:rPr>
          <w:spacing w:val="34"/>
          <w:sz w:val="22"/>
          <w:szCs w:val="22"/>
        </w:rPr>
        <w:t xml:space="preserve"> </w:t>
      </w:r>
      <w:r w:rsidRPr="00416D9F">
        <w:rPr>
          <w:sz w:val="22"/>
          <w:szCs w:val="22"/>
        </w:rPr>
        <w:t>ДБО,</w:t>
      </w:r>
      <w:r w:rsidRPr="00416D9F">
        <w:rPr>
          <w:spacing w:val="34"/>
          <w:sz w:val="22"/>
          <w:szCs w:val="22"/>
        </w:rPr>
        <w:t xml:space="preserve"> </w:t>
      </w:r>
      <w:r w:rsidRPr="00416D9F">
        <w:rPr>
          <w:spacing w:val="-2"/>
          <w:sz w:val="22"/>
          <w:szCs w:val="22"/>
        </w:rPr>
        <w:t>относится</w:t>
      </w:r>
      <w:r w:rsidRPr="00416D9F">
        <w:rPr>
          <w:spacing w:val="32"/>
          <w:sz w:val="22"/>
          <w:szCs w:val="22"/>
        </w:rPr>
        <w:t xml:space="preserve"> </w:t>
      </w:r>
      <w:r w:rsidRPr="00416D9F">
        <w:rPr>
          <w:sz w:val="22"/>
          <w:szCs w:val="22"/>
        </w:rPr>
        <w:t>к</w:t>
      </w:r>
      <w:r w:rsidRPr="00416D9F">
        <w:rPr>
          <w:spacing w:val="32"/>
          <w:sz w:val="22"/>
          <w:szCs w:val="22"/>
        </w:rPr>
        <w:t xml:space="preserve"> </w:t>
      </w:r>
      <w:r w:rsidRPr="00416D9F">
        <w:rPr>
          <w:spacing w:val="-1"/>
          <w:sz w:val="22"/>
          <w:szCs w:val="22"/>
        </w:rPr>
        <w:t>событиям</w:t>
      </w:r>
      <w:r w:rsidRPr="00416D9F">
        <w:rPr>
          <w:spacing w:val="30"/>
          <w:sz w:val="22"/>
          <w:szCs w:val="22"/>
        </w:rPr>
        <w:t xml:space="preserve"> </w:t>
      </w:r>
      <w:r w:rsidRPr="00416D9F">
        <w:rPr>
          <w:spacing w:val="-1"/>
          <w:sz w:val="22"/>
          <w:szCs w:val="22"/>
        </w:rPr>
        <w:t>компрометации</w:t>
      </w:r>
      <w:r w:rsidRPr="00416D9F">
        <w:rPr>
          <w:spacing w:val="35"/>
          <w:sz w:val="22"/>
          <w:szCs w:val="22"/>
        </w:rPr>
        <w:t xml:space="preserve"> </w:t>
      </w:r>
      <w:r w:rsidRPr="00416D9F">
        <w:rPr>
          <w:spacing w:val="-1"/>
          <w:sz w:val="22"/>
          <w:szCs w:val="22"/>
        </w:rPr>
        <w:t>ключей</w:t>
      </w:r>
      <w:r w:rsidRPr="00416D9F">
        <w:rPr>
          <w:spacing w:val="29"/>
          <w:sz w:val="22"/>
          <w:szCs w:val="22"/>
        </w:rPr>
        <w:t xml:space="preserve"> </w:t>
      </w:r>
      <w:r w:rsidRPr="00416D9F">
        <w:rPr>
          <w:sz w:val="22"/>
          <w:szCs w:val="22"/>
        </w:rPr>
        <w:t>ЭП.</w:t>
      </w:r>
      <w:r w:rsidRPr="00416D9F">
        <w:rPr>
          <w:spacing w:val="28"/>
          <w:sz w:val="22"/>
          <w:szCs w:val="22"/>
        </w:rPr>
        <w:t xml:space="preserve"> </w:t>
      </w:r>
      <w:r w:rsidRPr="00416D9F">
        <w:rPr>
          <w:sz w:val="22"/>
          <w:szCs w:val="22"/>
        </w:rPr>
        <w:t>В</w:t>
      </w:r>
      <w:r w:rsidRPr="00416D9F">
        <w:rPr>
          <w:spacing w:val="33"/>
          <w:sz w:val="22"/>
          <w:szCs w:val="22"/>
        </w:rPr>
        <w:t xml:space="preserve"> </w:t>
      </w:r>
      <w:r w:rsidRPr="00416D9F">
        <w:rPr>
          <w:spacing w:val="-1"/>
          <w:sz w:val="22"/>
          <w:szCs w:val="22"/>
        </w:rPr>
        <w:t>этом</w:t>
      </w:r>
      <w:r w:rsidRPr="00416D9F">
        <w:rPr>
          <w:spacing w:val="31"/>
          <w:sz w:val="22"/>
          <w:szCs w:val="22"/>
        </w:rPr>
        <w:t xml:space="preserve"> </w:t>
      </w:r>
      <w:r w:rsidRPr="00416D9F">
        <w:rPr>
          <w:spacing w:val="-2"/>
          <w:sz w:val="22"/>
          <w:szCs w:val="22"/>
        </w:rPr>
        <w:t>случае</w:t>
      </w:r>
      <w:r w:rsidRPr="00416D9F">
        <w:rPr>
          <w:spacing w:val="32"/>
          <w:sz w:val="22"/>
          <w:szCs w:val="22"/>
        </w:rPr>
        <w:t xml:space="preserve"> </w:t>
      </w:r>
      <w:r w:rsidRPr="00416D9F">
        <w:rPr>
          <w:sz w:val="22"/>
          <w:szCs w:val="22"/>
        </w:rPr>
        <w:t>необходимо</w:t>
      </w:r>
      <w:r w:rsidRPr="00416D9F">
        <w:rPr>
          <w:spacing w:val="60"/>
          <w:sz w:val="22"/>
          <w:szCs w:val="22"/>
        </w:rPr>
        <w:t xml:space="preserve"> </w:t>
      </w:r>
      <w:r w:rsidRPr="00416D9F">
        <w:rPr>
          <w:spacing w:val="-1"/>
          <w:sz w:val="22"/>
          <w:szCs w:val="22"/>
        </w:rPr>
        <w:t>незамедлительно</w:t>
      </w:r>
      <w:r w:rsidRPr="00416D9F">
        <w:rPr>
          <w:spacing w:val="19"/>
          <w:sz w:val="22"/>
          <w:szCs w:val="22"/>
        </w:rPr>
        <w:t xml:space="preserve"> </w:t>
      </w:r>
      <w:r w:rsidRPr="00416D9F">
        <w:rPr>
          <w:spacing w:val="-1"/>
          <w:sz w:val="22"/>
          <w:szCs w:val="22"/>
        </w:rPr>
        <w:t>обратиться</w:t>
      </w:r>
      <w:r w:rsidRPr="00416D9F">
        <w:rPr>
          <w:spacing w:val="18"/>
          <w:sz w:val="22"/>
          <w:szCs w:val="22"/>
        </w:rPr>
        <w:t xml:space="preserve"> </w:t>
      </w:r>
      <w:r w:rsidRPr="00416D9F">
        <w:rPr>
          <w:sz w:val="22"/>
          <w:szCs w:val="22"/>
        </w:rPr>
        <w:t>в</w:t>
      </w:r>
      <w:r w:rsidRPr="00416D9F">
        <w:rPr>
          <w:spacing w:val="20"/>
          <w:sz w:val="22"/>
          <w:szCs w:val="22"/>
        </w:rPr>
        <w:t xml:space="preserve"> </w:t>
      </w:r>
      <w:r w:rsidRPr="00416D9F">
        <w:rPr>
          <w:sz w:val="22"/>
          <w:szCs w:val="22"/>
        </w:rPr>
        <w:t>Банк</w:t>
      </w:r>
      <w:r w:rsidRPr="00416D9F">
        <w:rPr>
          <w:spacing w:val="17"/>
          <w:sz w:val="22"/>
          <w:szCs w:val="22"/>
        </w:rPr>
        <w:t xml:space="preserve"> </w:t>
      </w:r>
      <w:r w:rsidRPr="00416D9F">
        <w:rPr>
          <w:sz w:val="22"/>
          <w:szCs w:val="22"/>
        </w:rPr>
        <w:t>в</w:t>
      </w:r>
      <w:r w:rsidRPr="00416D9F">
        <w:rPr>
          <w:spacing w:val="15"/>
          <w:sz w:val="22"/>
          <w:szCs w:val="22"/>
        </w:rPr>
        <w:t xml:space="preserve"> </w:t>
      </w:r>
      <w:r w:rsidRPr="00416D9F">
        <w:rPr>
          <w:spacing w:val="-2"/>
          <w:sz w:val="22"/>
          <w:szCs w:val="22"/>
        </w:rPr>
        <w:t>порядке,</w:t>
      </w:r>
      <w:r w:rsidRPr="00416D9F">
        <w:rPr>
          <w:spacing w:val="19"/>
          <w:sz w:val="22"/>
          <w:szCs w:val="22"/>
        </w:rPr>
        <w:t xml:space="preserve"> </w:t>
      </w:r>
      <w:r w:rsidRPr="00416D9F">
        <w:rPr>
          <w:spacing w:val="-1"/>
          <w:sz w:val="22"/>
          <w:szCs w:val="22"/>
        </w:rPr>
        <w:t>предусмотренном</w:t>
      </w:r>
      <w:r w:rsidRPr="00416D9F">
        <w:rPr>
          <w:spacing w:val="17"/>
          <w:sz w:val="22"/>
          <w:szCs w:val="22"/>
        </w:rPr>
        <w:t xml:space="preserve"> </w:t>
      </w:r>
      <w:r w:rsidRPr="00416D9F">
        <w:rPr>
          <w:spacing w:val="-1"/>
          <w:sz w:val="22"/>
          <w:szCs w:val="22"/>
        </w:rPr>
        <w:t>соответствующим</w:t>
      </w:r>
      <w:r w:rsidRPr="00416D9F">
        <w:rPr>
          <w:spacing w:val="17"/>
          <w:sz w:val="22"/>
          <w:szCs w:val="22"/>
        </w:rPr>
        <w:t xml:space="preserve"> </w:t>
      </w:r>
      <w:r w:rsidRPr="00416D9F">
        <w:rPr>
          <w:spacing w:val="-1"/>
          <w:sz w:val="22"/>
          <w:szCs w:val="22"/>
        </w:rPr>
        <w:t>договором</w:t>
      </w:r>
      <w:r w:rsidRPr="00416D9F">
        <w:rPr>
          <w:spacing w:val="17"/>
          <w:sz w:val="22"/>
          <w:szCs w:val="22"/>
        </w:rPr>
        <w:t xml:space="preserve"> </w:t>
      </w:r>
      <w:r w:rsidRPr="00416D9F">
        <w:rPr>
          <w:sz w:val="22"/>
          <w:szCs w:val="22"/>
        </w:rPr>
        <w:t>/</w:t>
      </w:r>
      <w:r w:rsidRPr="00416D9F">
        <w:rPr>
          <w:spacing w:val="79"/>
          <w:sz w:val="22"/>
          <w:szCs w:val="22"/>
        </w:rPr>
        <w:t xml:space="preserve"> </w:t>
      </w:r>
      <w:r w:rsidRPr="00416D9F">
        <w:rPr>
          <w:spacing w:val="-1"/>
          <w:sz w:val="22"/>
          <w:szCs w:val="22"/>
        </w:rPr>
        <w:t>соглашением</w:t>
      </w:r>
      <w:r w:rsidRPr="00416D9F">
        <w:rPr>
          <w:spacing w:val="2"/>
          <w:sz w:val="22"/>
          <w:szCs w:val="22"/>
        </w:rPr>
        <w:t xml:space="preserve"> </w:t>
      </w:r>
      <w:r w:rsidRPr="00416D9F">
        <w:rPr>
          <w:sz w:val="22"/>
          <w:szCs w:val="22"/>
        </w:rPr>
        <w:t>о</w:t>
      </w:r>
      <w:r w:rsidRPr="00416D9F">
        <w:rPr>
          <w:spacing w:val="-5"/>
          <w:sz w:val="22"/>
          <w:szCs w:val="22"/>
        </w:rPr>
        <w:t xml:space="preserve"> </w:t>
      </w:r>
      <w:r w:rsidRPr="00416D9F">
        <w:rPr>
          <w:spacing w:val="-1"/>
          <w:sz w:val="22"/>
          <w:szCs w:val="22"/>
        </w:rPr>
        <w:t>дистанционном</w:t>
      </w:r>
      <w:r w:rsidRPr="00416D9F">
        <w:rPr>
          <w:spacing w:val="-2"/>
          <w:sz w:val="22"/>
          <w:szCs w:val="22"/>
        </w:rPr>
        <w:t xml:space="preserve"> </w:t>
      </w:r>
      <w:r w:rsidRPr="00416D9F">
        <w:rPr>
          <w:spacing w:val="-1"/>
          <w:sz w:val="22"/>
          <w:szCs w:val="22"/>
        </w:rPr>
        <w:t>банковском</w:t>
      </w:r>
      <w:r w:rsidRPr="00416D9F">
        <w:rPr>
          <w:spacing w:val="2"/>
          <w:sz w:val="22"/>
          <w:szCs w:val="22"/>
        </w:rPr>
        <w:t xml:space="preserve"> </w:t>
      </w:r>
      <w:r w:rsidRPr="00416D9F">
        <w:rPr>
          <w:spacing w:val="-1"/>
          <w:sz w:val="22"/>
          <w:szCs w:val="22"/>
        </w:rPr>
        <w:t>обслуживании.</w:t>
      </w:r>
    </w:p>
    <w:p w:rsidR="00B60F76" w:rsidRPr="00416D9F" w:rsidRDefault="00B60F76" w:rsidP="009125D9">
      <w:pPr>
        <w:pStyle w:val="a4"/>
        <w:numPr>
          <w:ilvl w:val="2"/>
          <w:numId w:val="40"/>
        </w:numPr>
        <w:tabs>
          <w:tab w:val="left" w:pos="1404"/>
        </w:tabs>
        <w:ind w:left="113" w:right="107" w:firstLine="711"/>
        <w:jc w:val="both"/>
        <w:outlineLvl w:val="6"/>
        <w:rPr>
          <w:sz w:val="22"/>
          <w:szCs w:val="22"/>
        </w:rPr>
      </w:pPr>
      <w:r w:rsidRPr="00416D9F">
        <w:rPr>
          <w:spacing w:val="-1"/>
          <w:sz w:val="22"/>
          <w:szCs w:val="22"/>
        </w:rPr>
        <w:t>Установить</w:t>
      </w:r>
      <w:r w:rsidRPr="00416D9F">
        <w:rPr>
          <w:spacing w:val="48"/>
          <w:sz w:val="22"/>
          <w:szCs w:val="22"/>
        </w:rPr>
        <w:t xml:space="preserve"> </w:t>
      </w:r>
      <w:r w:rsidRPr="00416D9F">
        <w:rPr>
          <w:spacing w:val="-1"/>
          <w:sz w:val="22"/>
          <w:szCs w:val="22"/>
        </w:rPr>
        <w:t>межсетевой</w:t>
      </w:r>
      <w:r w:rsidRPr="00416D9F">
        <w:rPr>
          <w:spacing w:val="49"/>
          <w:sz w:val="22"/>
          <w:szCs w:val="22"/>
        </w:rPr>
        <w:t xml:space="preserve"> </w:t>
      </w:r>
      <w:r w:rsidRPr="00416D9F">
        <w:rPr>
          <w:spacing w:val="-1"/>
          <w:sz w:val="22"/>
          <w:szCs w:val="22"/>
        </w:rPr>
        <w:t>экран</w:t>
      </w:r>
      <w:r w:rsidRPr="00416D9F">
        <w:rPr>
          <w:spacing w:val="48"/>
          <w:sz w:val="22"/>
          <w:szCs w:val="22"/>
        </w:rPr>
        <w:t xml:space="preserve"> </w:t>
      </w:r>
      <w:r w:rsidRPr="00416D9F">
        <w:rPr>
          <w:spacing w:val="-1"/>
          <w:sz w:val="22"/>
          <w:szCs w:val="22"/>
        </w:rPr>
        <w:t>(особенно</w:t>
      </w:r>
      <w:r w:rsidRPr="00416D9F">
        <w:rPr>
          <w:spacing w:val="48"/>
          <w:sz w:val="22"/>
          <w:szCs w:val="22"/>
        </w:rPr>
        <w:t xml:space="preserve"> </w:t>
      </w:r>
      <w:r w:rsidRPr="00416D9F">
        <w:rPr>
          <w:spacing w:val="-1"/>
          <w:sz w:val="22"/>
          <w:szCs w:val="22"/>
        </w:rPr>
        <w:t>для</w:t>
      </w:r>
      <w:r w:rsidRPr="00416D9F">
        <w:rPr>
          <w:spacing w:val="47"/>
          <w:sz w:val="22"/>
          <w:szCs w:val="22"/>
        </w:rPr>
        <w:t xml:space="preserve"> </w:t>
      </w:r>
      <w:r w:rsidRPr="00416D9F">
        <w:rPr>
          <w:spacing w:val="-1"/>
          <w:sz w:val="22"/>
          <w:szCs w:val="22"/>
        </w:rPr>
        <w:t>пользователей</w:t>
      </w:r>
      <w:r w:rsidRPr="00416D9F">
        <w:rPr>
          <w:spacing w:val="49"/>
          <w:sz w:val="22"/>
          <w:szCs w:val="22"/>
        </w:rPr>
        <w:t xml:space="preserve"> </w:t>
      </w:r>
      <w:r w:rsidRPr="00416D9F">
        <w:rPr>
          <w:spacing w:val="-1"/>
          <w:sz w:val="22"/>
          <w:szCs w:val="22"/>
        </w:rPr>
        <w:t>широкополосного</w:t>
      </w:r>
      <w:r w:rsidRPr="00416D9F">
        <w:rPr>
          <w:spacing w:val="55"/>
          <w:sz w:val="22"/>
          <w:szCs w:val="22"/>
        </w:rPr>
        <w:t xml:space="preserve"> </w:t>
      </w:r>
      <w:r w:rsidRPr="00416D9F">
        <w:rPr>
          <w:spacing w:val="-2"/>
          <w:sz w:val="22"/>
          <w:szCs w:val="22"/>
        </w:rPr>
        <w:t>доступа</w:t>
      </w:r>
      <w:r w:rsidRPr="00416D9F">
        <w:rPr>
          <w:spacing w:val="17"/>
          <w:sz w:val="22"/>
          <w:szCs w:val="22"/>
        </w:rPr>
        <w:t xml:space="preserve"> </w:t>
      </w:r>
      <w:r w:rsidRPr="00416D9F">
        <w:rPr>
          <w:sz w:val="22"/>
          <w:szCs w:val="22"/>
        </w:rPr>
        <w:t>к</w:t>
      </w:r>
      <w:r w:rsidRPr="00416D9F">
        <w:rPr>
          <w:spacing w:val="12"/>
          <w:sz w:val="22"/>
          <w:szCs w:val="22"/>
        </w:rPr>
        <w:t xml:space="preserve"> </w:t>
      </w:r>
      <w:r w:rsidRPr="00416D9F">
        <w:rPr>
          <w:spacing w:val="-1"/>
          <w:sz w:val="22"/>
          <w:szCs w:val="22"/>
        </w:rPr>
        <w:t>Интернету)</w:t>
      </w:r>
      <w:r w:rsidRPr="00416D9F">
        <w:rPr>
          <w:spacing w:val="14"/>
          <w:sz w:val="22"/>
          <w:szCs w:val="22"/>
        </w:rPr>
        <w:t xml:space="preserve"> </w:t>
      </w:r>
      <w:r w:rsidRPr="00416D9F">
        <w:rPr>
          <w:sz w:val="22"/>
          <w:szCs w:val="22"/>
        </w:rPr>
        <w:t>с</w:t>
      </w:r>
      <w:r w:rsidRPr="00416D9F">
        <w:rPr>
          <w:spacing w:val="17"/>
          <w:sz w:val="22"/>
          <w:szCs w:val="22"/>
        </w:rPr>
        <w:t xml:space="preserve"> </w:t>
      </w:r>
      <w:r w:rsidRPr="00416D9F">
        <w:rPr>
          <w:spacing w:val="-1"/>
          <w:sz w:val="22"/>
          <w:szCs w:val="22"/>
        </w:rPr>
        <w:t>разрешением</w:t>
      </w:r>
      <w:r w:rsidRPr="00416D9F">
        <w:rPr>
          <w:spacing w:val="17"/>
          <w:sz w:val="22"/>
          <w:szCs w:val="22"/>
        </w:rPr>
        <w:t xml:space="preserve"> </w:t>
      </w:r>
      <w:r w:rsidRPr="00416D9F">
        <w:rPr>
          <w:spacing w:val="-1"/>
          <w:sz w:val="22"/>
          <w:szCs w:val="22"/>
        </w:rPr>
        <w:t>соединений</w:t>
      </w:r>
      <w:r w:rsidRPr="00416D9F">
        <w:rPr>
          <w:spacing w:val="15"/>
          <w:sz w:val="22"/>
          <w:szCs w:val="22"/>
        </w:rPr>
        <w:t xml:space="preserve"> </w:t>
      </w:r>
      <w:r w:rsidRPr="00416D9F">
        <w:rPr>
          <w:sz w:val="22"/>
          <w:szCs w:val="22"/>
        </w:rPr>
        <w:t>с</w:t>
      </w:r>
      <w:r w:rsidRPr="00416D9F">
        <w:rPr>
          <w:spacing w:val="12"/>
          <w:sz w:val="22"/>
          <w:szCs w:val="22"/>
        </w:rPr>
        <w:t xml:space="preserve"> </w:t>
      </w:r>
      <w:r w:rsidRPr="00416D9F">
        <w:rPr>
          <w:spacing w:val="-1"/>
          <w:sz w:val="22"/>
          <w:szCs w:val="22"/>
        </w:rPr>
        <w:t>Банком</w:t>
      </w:r>
      <w:r w:rsidRPr="00416D9F">
        <w:rPr>
          <w:spacing w:val="12"/>
          <w:sz w:val="22"/>
          <w:szCs w:val="22"/>
        </w:rPr>
        <w:t xml:space="preserve"> </w:t>
      </w:r>
      <w:r w:rsidRPr="00416D9F">
        <w:rPr>
          <w:sz w:val="22"/>
          <w:szCs w:val="22"/>
        </w:rPr>
        <w:t>и</w:t>
      </w:r>
      <w:r w:rsidRPr="00416D9F">
        <w:rPr>
          <w:spacing w:val="20"/>
          <w:sz w:val="22"/>
          <w:szCs w:val="22"/>
        </w:rPr>
        <w:t xml:space="preserve"> </w:t>
      </w:r>
      <w:r w:rsidRPr="00416D9F">
        <w:rPr>
          <w:spacing w:val="-1"/>
          <w:sz w:val="22"/>
          <w:szCs w:val="22"/>
        </w:rPr>
        <w:t>ограниченным</w:t>
      </w:r>
      <w:r w:rsidRPr="00416D9F">
        <w:rPr>
          <w:spacing w:val="12"/>
          <w:sz w:val="22"/>
          <w:szCs w:val="22"/>
        </w:rPr>
        <w:t xml:space="preserve"> </w:t>
      </w:r>
      <w:r w:rsidRPr="00416D9F">
        <w:rPr>
          <w:spacing w:val="-1"/>
          <w:sz w:val="22"/>
          <w:szCs w:val="22"/>
        </w:rPr>
        <w:t>числом</w:t>
      </w:r>
      <w:r w:rsidRPr="00416D9F">
        <w:rPr>
          <w:spacing w:val="12"/>
          <w:sz w:val="22"/>
          <w:szCs w:val="22"/>
        </w:rPr>
        <w:t xml:space="preserve"> </w:t>
      </w:r>
      <w:r w:rsidRPr="00416D9F">
        <w:rPr>
          <w:spacing w:val="-1"/>
          <w:sz w:val="22"/>
          <w:szCs w:val="22"/>
        </w:rPr>
        <w:t>сайтов</w:t>
      </w:r>
      <w:r w:rsidRPr="00416D9F">
        <w:rPr>
          <w:spacing w:val="20"/>
          <w:sz w:val="22"/>
          <w:szCs w:val="22"/>
        </w:rPr>
        <w:t xml:space="preserve"> </w:t>
      </w:r>
      <w:r w:rsidRPr="00416D9F">
        <w:rPr>
          <w:spacing w:val="-1"/>
          <w:sz w:val="22"/>
          <w:szCs w:val="22"/>
        </w:rPr>
        <w:t>сети</w:t>
      </w:r>
      <w:r w:rsidRPr="00416D9F">
        <w:rPr>
          <w:spacing w:val="75"/>
          <w:sz w:val="22"/>
          <w:szCs w:val="22"/>
        </w:rPr>
        <w:t xml:space="preserve"> </w:t>
      </w:r>
      <w:r w:rsidRPr="00416D9F">
        <w:rPr>
          <w:spacing w:val="-1"/>
          <w:sz w:val="22"/>
          <w:szCs w:val="22"/>
        </w:rPr>
        <w:t>Интернет</w:t>
      </w:r>
      <w:r w:rsidRPr="00416D9F">
        <w:rPr>
          <w:spacing w:val="24"/>
          <w:sz w:val="22"/>
          <w:szCs w:val="22"/>
        </w:rPr>
        <w:t xml:space="preserve"> </w:t>
      </w:r>
      <w:r w:rsidRPr="00416D9F">
        <w:rPr>
          <w:spacing w:val="-1"/>
          <w:sz w:val="22"/>
          <w:szCs w:val="22"/>
        </w:rPr>
        <w:t>для</w:t>
      </w:r>
      <w:r w:rsidRPr="00416D9F">
        <w:rPr>
          <w:spacing w:val="19"/>
          <w:sz w:val="22"/>
          <w:szCs w:val="22"/>
        </w:rPr>
        <w:t xml:space="preserve"> </w:t>
      </w:r>
      <w:r w:rsidRPr="00416D9F">
        <w:rPr>
          <w:spacing w:val="-1"/>
          <w:sz w:val="22"/>
          <w:szCs w:val="22"/>
        </w:rPr>
        <w:t>проведения</w:t>
      </w:r>
      <w:r w:rsidRPr="00416D9F">
        <w:rPr>
          <w:spacing w:val="23"/>
          <w:sz w:val="22"/>
          <w:szCs w:val="22"/>
        </w:rPr>
        <w:t xml:space="preserve"> </w:t>
      </w:r>
      <w:r w:rsidRPr="00416D9F">
        <w:rPr>
          <w:spacing w:val="-1"/>
          <w:sz w:val="22"/>
          <w:szCs w:val="22"/>
        </w:rPr>
        <w:t>обновлений</w:t>
      </w:r>
      <w:r w:rsidRPr="00416D9F">
        <w:rPr>
          <w:spacing w:val="25"/>
          <w:sz w:val="22"/>
          <w:szCs w:val="22"/>
        </w:rPr>
        <w:t xml:space="preserve"> </w:t>
      </w:r>
      <w:r w:rsidRPr="00416D9F">
        <w:rPr>
          <w:spacing w:val="-1"/>
          <w:sz w:val="22"/>
          <w:szCs w:val="22"/>
        </w:rPr>
        <w:t>программного</w:t>
      </w:r>
      <w:r w:rsidRPr="00416D9F">
        <w:rPr>
          <w:spacing w:val="23"/>
          <w:sz w:val="22"/>
          <w:szCs w:val="22"/>
        </w:rPr>
        <w:t xml:space="preserve"> </w:t>
      </w:r>
      <w:r w:rsidRPr="00416D9F">
        <w:rPr>
          <w:spacing w:val="-1"/>
          <w:sz w:val="22"/>
          <w:szCs w:val="22"/>
        </w:rPr>
        <w:t>обеспечения,</w:t>
      </w:r>
      <w:r w:rsidRPr="00416D9F">
        <w:rPr>
          <w:spacing w:val="23"/>
          <w:sz w:val="22"/>
          <w:szCs w:val="22"/>
        </w:rPr>
        <w:t xml:space="preserve"> </w:t>
      </w:r>
      <w:r w:rsidRPr="00416D9F">
        <w:rPr>
          <w:sz w:val="22"/>
          <w:szCs w:val="22"/>
        </w:rPr>
        <w:t>а</w:t>
      </w:r>
      <w:r w:rsidRPr="00416D9F">
        <w:rPr>
          <w:spacing w:val="22"/>
          <w:sz w:val="22"/>
          <w:szCs w:val="22"/>
        </w:rPr>
        <w:t xml:space="preserve"> </w:t>
      </w:r>
      <w:r w:rsidRPr="00416D9F">
        <w:rPr>
          <w:spacing w:val="-1"/>
          <w:sz w:val="22"/>
          <w:szCs w:val="22"/>
        </w:rPr>
        <w:t>также</w:t>
      </w:r>
      <w:r w:rsidRPr="00416D9F">
        <w:rPr>
          <w:spacing w:val="22"/>
          <w:sz w:val="22"/>
          <w:szCs w:val="22"/>
        </w:rPr>
        <w:t xml:space="preserve"> </w:t>
      </w:r>
      <w:r w:rsidRPr="00416D9F">
        <w:rPr>
          <w:spacing w:val="-1"/>
          <w:sz w:val="22"/>
          <w:szCs w:val="22"/>
        </w:rPr>
        <w:t>ограничить</w:t>
      </w:r>
      <w:r w:rsidRPr="00416D9F">
        <w:rPr>
          <w:spacing w:val="24"/>
          <w:sz w:val="22"/>
          <w:szCs w:val="22"/>
        </w:rPr>
        <w:t xml:space="preserve"> </w:t>
      </w:r>
      <w:r w:rsidRPr="00416D9F">
        <w:rPr>
          <w:spacing w:val="-3"/>
          <w:sz w:val="22"/>
          <w:szCs w:val="22"/>
        </w:rPr>
        <w:t>доступ</w:t>
      </w:r>
      <w:r w:rsidRPr="00416D9F">
        <w:rPr>
          <w:spacing w:val="29"/>
          <w:sz w:val="22"/>
          <w:szCs w:val="22"/>
        </w:rPr>
        <w:t xml:space="preserve"> </w:t>
      </w:r>
      <w:r w:rsidRPr="00416D9F">
        <w:rPr>
          <w:sz w:val="22"/>
          <w:szCs w:val="22"/>
        </w:rPr>
        <w:t>к</w:t>
      </w:r>
      <w:r w:rsidRPr="00416D9F">
        <w:rPr>
          <w:spacing w:val="49"/>
          <w:sz w:val="22"/>
          <w:szCs w:val="22"/>
        </w:rPr>
        <w:t xml:space="preserve"> </w:t>
      </w:r>
      <w:r w:rsidRPr="00416D9F">
        <w:rPr>
          <w:spacing w:val="-1"/>
          <w:sz w:val="22"/>
          <w:szCs w:val="22"/>
        </w:rPr>
        <w:t>компьютеру,</w:t>
      </w:r>
      <w:r w:rsidRPr="00416D9F">
        <w:rPr>
          <w:spacing w:val="23"/>
          <w:sz w:val="22"/>
          <w:szCs w:val="22"/>
        </w:rPr>
        <w:t xml:space="preserve"> </w:t>
      </w:r>
      <w:r w:rsidRPr="00416D9F">
        <w:rPr>
          <w:spacing w:val="-1"/>
          <w:sz w:val="22"/>
          <w:szCs w:val="22"/>
        </w:rPr>
        <w:t>предназначенному</w:t>
      </w:r>
      <w:r w:rsidRPr="00416D9F">
        <w:rPr>
          <w:spacing w:val="23"/>
          <w:sz w:val="22"/>
          <w:szCs w:val="22"/>
        </w:rPr>
        <w:t xml:space="preserve"> </w:t>
      </w:r>
      <w:r w:rsidRPr="00416D9F">
        <w:rPr>
          <w:spacing w:val="-1"/>
          <w:sz w:val="22"/>
          <w:szCs w:val="22"/>
        </w:rPr>
        <w:t>для</w:t>
      </w:r>
      <w:r w:rsidRPr="00416D9F">
        <w:rPr>
          <w:spacing w:val="23"/>
          <w:sz w:val="22"/>
          <w:szCs w:val="22"/>
        </w:rPr>
        <w:t xml:space="preserve"> </w:t>
      </w:r>
      <w:r w:rsidRPr="00416D9F">
        <w:rPr>
          <w:spacing w:val="-1"/>
          <w:sz w:val="22"/>
          <w:szCs w:val="22"/>
        </w:rPr>
        <w:t>работы</w:t>
      </w:r>
      <w:r w:rsidRPr="00416D9F">
        <w:rPr>
          <w:spacing w:val="27"/>
          <w:sz w:val="22"/>
          <w:szCs w:val="22"/>
        </w:rPr>
        <w:t xml:space="preserve"> </w:t>
      </w:r>
      <w:r w:rsidRPr="00416D9F">
        <w:rPr>
          <w:sz w:val="22"/>
          <w:szCs w:val="22"/>
        </w:rPr>
        <w:t>с</w:t>
      </w:r>
      <w:r w:rsidRPr="00416D9F">
        <w:rPr>
          <w:spacing w:val="22"/>
          <w:sz w:val="22"/>
          <w:szCs w:val="22"/>
        </w:rPr>
        <w:t xml:space="preserve"> </w:t>
      </w:r>
      <w:r w:rsidRPr="00416D9F">
        <w:rPr>
          <w:spacing w:val="-1"/>
          <w:sz w:val="22"/>
          <w:szCs w:val="22"/>
        </w:rPr>
        <w:t>Системой</w:t>
      </w:r>
      <w:r w:rsidRPr="00416D9F">
        <w:rPr>
          <w:spacing w:val="25"/>
          <w:sz w:val="22"/>
          <w:szCs w:val="22"/>
        </w:rPr>
        <w:t xml:space="preserve"> </w:t>
      </w:r>
      <w:r w:rsidRPr="00416D9F">
        <w:rPr>
          <w:sz w:val="22"/>
          <w:szCs w:val="22"/>
        </w:rPr>
        <w:t>ДБО</w:t>
      </w:r>
      <w:r w:rsidRPr="00416D9F">
        <w:rPr>
          <w:spacing w:val="25"/>
          <w:sz w:val="22"/>
          <w:szCs w:val="22"/>
        </w:rPr>
        <w:t xml:space="preserve"> </w:t>
      </w:r>
      <w:r w:rsidRPr="00416D9F">
        <w:rPr>
          <w:sz w:val="22"/>
          <w:szCs w:val="22"/>
        </w:rPr>
        <w:t>из</w:t>
      </w:r>
      <w:r w:rsidRPr="00416D9F">
        <w:rPr>
          <w:spacing w:val="24"/>
          <w:sz w:val="22"/>
          <w:szCs w:val="22"/>
        </w:rPr>
        <w:t xml:space="preserve"> </w:t>
      </w:r>
      <w:r w:rsidRPr="00416D9F">
        <w:rPr>
          <w:spacing w:val="-1"/>
          <w:sz w:val="22"/>
          <w:szCs w:val="22"/>
        </w:rPr>
        <w:t>локальной</w:t>
      </w:r>
      <w:r w:rsidRPr="00416D9F">
        <w:rPr>
          <w:spacing w:val="25"/>
          <w:sz w:val="22"/>
          <w:szCs w:val="22"/>
        </w:rPr>
        <w:t xml:space="preserve"> </w:t>
      </w:r>
      <w:r w:rsidRPr="00416D9F">
        <w:rPr>
          <w:spacing w:val="-1"/>
          <w:sz w:val="22"/>
          <w:szCs w:val="22"/>
        </w:rPr>
        <w:t>сети</w:t>
      </w:r>
      <w:r w:rsidRPr="00416D9F">
        <w:rPr>
          <w:spacing w:val="25"/>
          <w:sz w:val="22"/>
          <w:szCs w:val="22"/>
        </w:rPr>
        <w:t xml:space="preserve"> </w:t>
      </w:r>
      <w:r w:rsidRPr="00416D9F">
        <w:rPr>
          <w:spacing w:val="-1"/>
          <w:sz w:val="22"/>
          <w:szCs w:val="22"/>
        </w:rPr>
        <w:t>(кроме</w:t>
      </w:r>
      <w:r w:rsidRPr="00416D9F">
        <w:rPr>
          <w:spacing w:val="22"/>
          <w:sz w:val="22"/>
          <w:szCs w:val="22"/>
        </w:rPr>
        <w:t xml:space="preserve"> </w:t>
      </w:r>
      <w:r w:rsidRPr="00416D9F">
        <w:rPr>
          <w:spacing w:val="1"/>
          <w:sz w:val="22"/>
          <w:szCs w:val="22"/>
        </w:rPr>
        <w:t>систем,</w:t>
      </w:r>
      <w:r w:rsidRPr="00416D9F">
        <w:rPr>
          <w:spacing w:val="57"/>
          <w:sz w:val="22"/>
          <w:szCs w:val="22"/>
        </w:rPr>
        <w:t xml:space="preserve"> </w:t>
      </w:r>
      <w:r w:rsidRPr="00416D9F">
        <w:rPr>
          <w:spacing w:val="-1"/>
          <w:sz w:val="22"/>
          <w:szCs w:val="22"/>
        </w:rPr>
        <w:t>передающих</w:t>
      </w:r>
      <w:r w:rsidRPr="00416D9F">
        <w:rPr>
          <w:spacing w:val="19"/>
          <w:sz w:val="22"/>
          <w:szCs w:val="22"/>
        </w:rPr>
        <w:t xml:space="preserve"> </w:t>
      </w:r>
      <w:r w:rsidRPr="00416D9F">
        <w:rPr>
          <w:sz w:val="22"/>
          <w:szCs w:val="22"/>
        </w:rPr>
        <w:t>в</w:t>
      </w:r>
      <w:r w:rsidRPr="00416D9F">
        <w:rPr>
          <w:spacing w:val="20"/>
          <w:sz w:val="22"/>
          <w:szCs w:val="22"/>
        </w:rPr>
        <w:t xml:space="preserve"> </w:t>
      </w:r>
      <w:r w:rsidRPr="00416D9F">
        <w:rPr>
          <w:spacing w:val="-1"/>
          <w:sz w:val="22"/>
          <w:szCs w:val="22"/>
        </w:rPr>
        <w:t>Систему</w:t>
      </w:r>
      <w:r w:rsidRPr="00416D9F">
        <w:rPr>
          <w:spacing w:val="9"/>
          <w:sz w:val="22"/>
          <w:szCs w:val="22"/>
        </w:rPr>
        <w:t xml:space="preserve"> </w:t>
      </w:r>
      <w:r w:rsidRPr="00416D9F">
        <w:rPr>
          <w:sz w:val="22"/>
          <w:szCs w:val="22"/>
        </w:rPr>
        <w:t>ДБО</w:t>
      </w:r>
      <w:r w:rsidRPr="00416D9F">
        <w:rPr>
          <w:spacing w:val="20"/>
          <w:sz w:val="22"/>
          <w:szCs w:val="22"/>
        </w:rPr>
        <w:t xml:space="preserve"> </w:t>
      </w:r>
      <w:r w:rsidRPr="00416D9F">
        <w:rPr>
          <w:spacing w:val="-1"/>
          <w:sz w:val="22"/>
          <w:szCs w:val="22"/>
        </w:rPr>
        <w:t>платежи</w:t>
      </w:r>
      <w:r w:rsidRPr="00416D9F">
        <w:rPr>
          <w:spacing w:val="20"/>
          <w:sz w:val="22"/>
          <w:szCs w:val="22"/>
        </w:rPr>
        <w:t xml:space="preserve"> </w:t>
      </w:r>
      <w:r w:rsidRPr="00416D9F">
        <w:rPr>
          <w:sz w:val="22"/>
          <w:szCs w:val="22"/>
        </w:rPr>
        <w:t>в</w:t>
      </w:r>
      <w:r w:rsidRPr="00416D9F">
        <w:rPr>
          <w:spacing w:val="20"/>
          <w:sz w:val="22"/>
          <w:szCs w:val="22"/>
        </w:rPr>
        <w:t xml:space="preserve"> </w:t>
      </w:r>
      <w:r w:rsidRPr="00416D9F">
        <w:rPr>
          <w:spacing w:val="-1"/>
          <w:sz w:val="22"/>
          <w:szCs w:val="22"/>
        </w:rPr>
        <w:t>соответствии</w:t>
      </w:r>
      <w:r w:rsidRPr="00416D9F">
        <w:rPr>
          <w:spacing w:val="20"/>
          <w:sz w:val="22"/>
          <w:szCs w:val="22"/>
        </w:rPr>
        <w:t xml:space="preserve"> </w:t>
      </w:r>
      <w:r w:rsidRPr="00416D9F">
        <w:rPr>
          <w:sz w:val="22"/>
          <w:szCs w:val="22"/>
        </w:rPr>
        <w:t>с</w:t>
      </w:r>
      <w:r w:rsidRPr="00416D9F">
        <w:rPr>
          <w:spacing w:val="17"/>
          <w:sz w:val="22"/>
          <w:szCs w:val="22"/>
        </w:rPr>
        <w:t xml:space="preserve"> </w:t>
      </w:r>
      <w:r w:rsidRPr="00416D9F">
        <w:rPr>
          <w:spacing w:val="-2"/>
          <w:sz w:val="22"/>
          <w:szCs w:val="22"/>
        </w:rPr>
        <w:t>установленными</w:t>
      </w:r>
      <w:r w:rsidRPr="00416D9F">
        <w:rPr>
          <w:spacing w:val="20"/>
          <w:sz w:val="22"/>
          <w:szCs w:val="22"/>
        </w:rPr>
        <w:t xml:space="preserve"> </w:t>
      </w:r>
      <w:r w:rsidRPr="00416D9F">
        <w:rPr>
          <w:spacing w:val="-1"/>
          <w:sz w:val="22"/>
          <w:szCs w:val="22"/>
        </w:rPr>
        <w:t>клиентом</w:t>
      </w:r>
      <w:r w:rsidRPr="00416D9F">
        <w:rPr>
          <w:spacing w:val="17"/>
          <w:sz w:val="22"/>
          <w:szCs w:val="22"/>
        </w:rPr>
        <w:t xml:space="preserve"> </w:t>
      </w:r>
      <w:r w:rsidRPr="00416D9F">
        <w:rPr>
          <w:spacing w:val="-1"/>
          <w:sz w:val="22"/>
          <w:szCs w:val="22"/>
        </w:rPr>
        <w:t>внутренними</w:t>
      </w:r>
      <w:r w:rsidRPr="00416D9F">
        <w:rPr>
          <w:spacing w:val="67"/>
          <w:sz w:val="22"/>
          <w:szCs w:val="22"/>
        </w:rPr>
        <w:t xml:space="preserve"> </w:t>
      </w:r>
      <w:r w:rsidRPr="00416D9F">
        <w:rPr>
          <w:spacing w:val="-1"/>
          <w:sz w:val="22"/>
          <w:szCs w:val="22"/>
        </w:rPr>
        <w:t>процессами).</w:t>
      </w:r>
    </w:p>
    <w:p w:rsidR="00B60F76" w:rsidRPr="00416D9F" w:rsidRDefault="00B60F76" w:rsidP="009125D9">
      <w:pPr>
        <w:pStyle w:val="a4"/>
        <w:numPr>
          <w:ilvl w:val="2"/>
          <w:numId w:val="40"/>
        </w:numPr>
        <w:tabs>
          <w:tab w:val="left" w:pos="1404"/>
        </w:tabs>
        <w:spacing w:line="241" w:lineRule="auto"/>
        <w:ind w:left="113" w:right="121" w:firstLine="711"/>
        <w:jc w:val="both"/>
        <w:outlineLvl w:val="6"/>
        <w:rPr>
          <w:sz w:val="22"/>
          <w:szCs w:val="22"/>
        </w:rPr>
      </w:pPr>
      <w:r w:rsidRPr="00416D9F">
        <w:rPr>
          <w:spacing w:val="-1"/>
          <w:sz w:val="22"/>
          <w:szCs w:val="22"/>
        </w:rPr>
        <w:t>Обеспечивать</w:t>
      </w:r>
      <w:r w:rsidRPr="00416D9F">
        <w:rPr>
          <w:spacing w:val="24"/>
          <w:sz w:val="22"/>
          <w:szCs w:val="22"/>
        </w:rPr>
        <w:t xml:space="preserve"> </w:t>
      </w:r>
      <w:r w:rsidRPr="00416D9F">
        <w:rPr>
          <w:spacing w:val="-2"/>
          <w:sz w:val="22"/>
          <w:szCs w:val="22"/>
        </w:rPr>
        <w:t>своевременную</w:t>
      </w:r>
      <w:r w:rsidRPr="00416D9F">
        <w:rPr>
          <w:spacing w:val="28"/>
          <w:sz w:val="22"/>
          <w:szCs w:val="22"/>
        </w:rPr>
        <w:t xml:space="preserve"> </w:t>
      </w:r>
      <w:r w:rsidRPr="00416D9F">
        <w:rPr>
          <w:sz w:val="22"/>
          <w:szCs w:val="22"/>
        </w:rPr>
        <w:t>(по</w:t>
      </w:r>
      <w:r w:rsidRPr="00416D9F">
        <w:rPr>
          <w:spacing w:val="24"/>
          <w:sz w:val="22"/>
          <w:szCs w:val="22"/>
        </w:rPr>
        <w:t xml:space="preserve"> </w:t>
      </w:r>
      <w:r w:rsidRPr="00416D9F">
        <w:rPr>
          <w:spacing w:val="-1"/>
          <w:sz w:val="22"/>
          <w:szCs w:val="22"/>
        </w:rPr>
        <w:t>возможности</w:t>
      </w:r>
      <w:r w:rsidRPr="00416D9F">
        <w:rPr>
          <w:spacing w:val="25"/>
          <w:sz w:val="22"/>
          <w:szCs w:val="22"/>
        </w:rPr>
        <w:t xml:space="preserve"> </w:t>
      </w:r>
      <w:r w:rsidRPr="00416D9F">
        <w:rPr>
          <w:spacing w:val="-1"/>
          <w:sz w:val="22"/>
          <w:szCs w:val="22"/>
        </w:rPr>
        <w:t>автоматическую)</w:t>
      </w:r>
      <w:r w:rsidRPr="00416D9F">
        <w:rPr>
          <w:spacing w:val="28"/>
          <w:sz w:val="22"/>
          <w:szCs w:val="22"/>
        </w:rPr>
        <w:t xml:space="preserve"> </w:t>
      </w:r>
      <w:r w:rsidRPr="00416D9F">
        <w:rPr>
          <w:sz w:val="22"/>
          <w:szCs w:val="22"/>
        </w:rPr>
        <w:t>загрузку</w:t>
      </w:r>
      <w:r w:rsidRPr="00416D9F">
        <w:rPr>
          <w:spacing w:val="19"/>
          <w:sz w:val="22"/>
          <w:szCs w:val="22"/>
        </w:rPr>
        <w:t xml:space="preserve"> </w:t>
      </w:r>
      <w:r w:rsidRPr="00416D9F">
        <w:rPr>
          <w:sz w:val="22"/>
          <w:szCs w:val="22"/>
        </w:rPr>
        <w:t>и</w:t>
      </w:r>
      <w:r w:rsidRPr="00416D9F">
        <w:rPr>
          <w:spacing w:val="42"/>
          <w:sz w:val="22"/>
          <w:szCs w:val="22"/>
        </w:rPr>
        <w:t xml:space="preserve"> </w:t>
      </w:r>
      <w:r w:rsidRPr="00416D9F">
        <w:rPr>
          <w:spacing w:val="-1"/>
          <w:sz w:val="22"/>
          <w:szCs w:val="22"/>
        </w:rPr>
        <w:t>установку</w:t>
      </w:r>
      <w:r w:rsidRPr="00416D9F">
        <w:rPr>
          <w:spacing w:val="37"/>
          <w:sz w:val="22"/>
          <w:szCs w:val="22"/>
        </w:rPr>
        <w:t xml:space="preserve"> </w:t>
      </w:r>
      <w:r w:rsidRPr="00416D9F">
        <w:rPr>
          <w:spacing w:val="-1"/>
          <w:sz w:val="22"/>
          <w:szCs w:val="22"/>
        </w:rPr>
        <w:t>всех</w:t>
      </w:r>
      <w:r w:rsidRPr="00416D9F">
        <w:rPr>
          <w:spacing w:val="48"/>
          <w:sz w:val="22"/>
          <w:szCs w:val="22"/>
        </w:rPr>
        <w:t xml:space="preserve"> </w:t>
      </w:r>
      <w:r w:rsidRPr="00416D9F">
        <w:rPr>
          <w:spacing w:val="-1"/>
          <w:sz w:val="22"/>
          <w:szCs w:val="22"/>
        </w:rPr>
        <w:t>последних</w:t>
      </w:r>
      <w:r w:rsidRPr="00416D9F">
        <w:rPr>
          <w:spacing w:val="47"/>
          <w:sz w:val="22"/>
          <w:szCs w:val="22"/>
        </w:rPr>
        <w:t xml:space="preserve"> </w:t>
      </w:r>
      <w:r w:rsidRPr="00416D9F">
        <w:rPr>
          <w:spacing w:val="-1"/>
          <w:sz w:val="22"/>
          <w:szCs w:val="22"/>
        </w:rPr>
        <w:t>обновлений</w:t>
      </w:r>
      <w:r w:rsidRPr="00416D9F">
        <w:rPr>
          <w:spacing w:val="44"/>
          <w:sz w:val="22"/>
          <w:szCs w:val="22"/>
        </w:rPr>
        <w:t xml:space="preserve"> </w:t>
      </w:r>
      <w:r w:rsidRPr="00416D9F">
        <w:rPr>
          <w:spacing w:val="-1"/>
          <w:sz w:val="22"/>
          <w:szCs w:val="22"/>
        </w:rPr>
        <w:t>операционных</w:t>
      </w:r>
      <w:r w:rsidRPr="00416D9F">
        <w:rPr>
          <w:spacing w:val="42"/>
          <w:sz w:val="22"/>
          <w:szCs w:val="22"/>
        </w:rPr>
        <w:t xml:space="preserve"> </w:t>
      </w:r>
      <w:r w:rsidRPr="00416D9F">
        <w:rPr>
          <w:spacing w:val="-1"/>
          <w:sz w:val="22"/>
          <w:szCs w:val="22"/>
        </w:rPr>
        <w:t>систем,</w:t>
      </w:r>
      <w:r w:rsidRPr="00416D9F">
        <w:rPr>
          <w:spacing w:val="48"/>
          <w:sz w:val="22"/>
          <w:szCs w:val="22"/>
        </w:rPr>
        <w:t xml:space="preserve"> </w:t>
      </w:r>
      <w:r w:rsidRPr="00416D9F">
        <w:rPr>
          <w:sz w:val="22"/>
          <w:szCs w:val="22"/>
        </w:rPr>
        <w:t>а</w:t>
      </w:r>
      <w:r w:rsidRPr="00416D9F">
        <w:rPr>
          <w:spacing w:val="45"/>
          <w:sz w:val="22"/>
          <w:szCs w:val="22"/>
        </w:rPr>
        <w:t xml:space="preserve"> </w:t>
      </w:r>
      <w:r w:rsidRPr="00416D9F">
        <w:rPr>
          <w:spacing w:val="-1"/>
          <w:sz w:val="22"/>
          <w:szCs w:val="22"/>
        </w:rPr>
        <w:t>также</w:t>
      </w:r>
      <w:r w:rsidRPr="00416D9F">
        <w:rPr>
          <w:spacing w:val="46"/>
          <w:sz w:val="22"/>
          <w:szCs w:val="22"/>
        </w:rPr>
        <w:t xml:space="preserve"> </w:t>
      </w:r>
      <w:r w:rsidRPr="00416D9F">
        <w:rPr>
          <w:spacing w:val="-1"/>
          <w:sz w:val="22"/>
          <w:szCs w:val="22"/>
        </w:rPr>
        <w:t>регулярное</w:t>
      </w:r>
      <w:r w:rsidRPr="00416D9F">
        <w:rPr>
          <w:spacing w:val="50"/>
          <w:sz w:val="22"/>
          <w:szCs w:val="22"/>
        </w:rPr>
        <w:t xml:space="preserve"> </w:t>
      </w:r>
      <w:r w:rsidRPr="00416D9F">
        <w:rPr>
          <w:spacing w:val="-1"/>
          <w:sz w:val="22"/>
          <w:szCs w:val="22"/>
        </w:rPr>
        <w:t>обновление</w:t>
      </w:r>
      <w:r w:rsidRPr="00416D9F">
        <w:rPr>
          <w:spacing w:val="51"/>
          <w:sz w:val="22"/>
          <w:szCs w:val="22"/>
        </w:rPr>
        <w:t xml:space="preserve"> </w:t>
      </w:r>
      <w:r w:rsidRPr="00416D9F">
        <w:rPr>
          <w:spacing w:val="-1"/>
          <w:sz w:val="22"/>
          <w:szCs w:val="22"/>
        </w:rPr>
        <w:t>другого системного</w:t>
      </w:r>
      <w:r w:rsidRPr="00416D9F">
        <w:rPr>
          <w:spacing w:val="-5"/>
          <w:sz w:val="22"/>
          <w:szCs w:val="22"/>
        </w:rPr>
        <w:t xml:space="preserve"> </w:t>
      </w:r>
      <w:r w:rsidRPr="00416D9F">
        <w:rPr>
          <w:sz w:val="22"/>
          <w:szCs w:val="22"/>
        </w:rPr>
        <w:t>и</w:t>
      </w:r>
      <w:r w:rsidRPr="00416D9F">
        <w:rPr>
          <w:spacing w:val="1"/>
          <w:sz w:val="22"/>
          <w:szCs w:val="22"/>
        </w:rPr>
        <w:t xml:space="preserve"> </w:t>
      </w:r>
      <w:r w:rsidRPr="00416D9F">
        <w:rPr>
          <w:spacing w:val="-1"/>
          <w:sz w:val="22"/>
          <w:szCs w:val="22"/>
        </w:rPr>
        <w:t>прикладного</w:t>
      </w:r>
      <w:r w:rsidRPr="00416D9F">
        <w:rPr>
          <w:spacing w:val="-5"/>
          <w:sz w:val="22"/>
          <w:szCs w:val="22"/>
        </w:rPr>
        <w:t xml:space="preserve"> </w:t>
      </w:r>
      <w:r w:rsidRPr="00416D9F">
        <w:rPr>
          <w:spacing w:val="-1"/>
          <w:sz w:val="22"/>
          <w:szCs w:val="22"/>
        </w:rPr>
        <w:t>программного</w:t>
      </w:r>
      <w:r w:rsidRPr="00416D9F">
        <w:rPr>
          <w:sz w:val="22"/>
          <w:szCs w:val="22"/>
        </w:rPr>
        <w:t xml:space="preserve"> </w:t>
      </w:r>
      <w:r w:rsidRPr="00416D9F">
        <w:rPr>
          <w:spacing w:val="-1"/>
          <w:sz w:val="22"/>
          <w:szCs w:val="22"/>
        </w:rPr>
        <w:t>обеспечения</w:t>
      </w:r>
      <w:r w:rsidRPr="00416D9F">
        <w:rPr>
          <w:sz w:val="22"/>
          <w:szCs w:val="22"/>
        </w:rPr>
        <w:t xml:space="preserve"> по</w:t>
      </w:r>
      <w:r w:rsidRPr="00416D9F">
        <w:rPr>
          <w:spacing w:val="-5"/>
          <w:sz w:val="22"/>
          <w:szCs w:val="22"/>
        </w:rPr>
        <w:t xml:space="preserve"> </w:t>
      </w:r>
      <w:r w:rsidRPr="00416D9F">
        <w:rPr>
          <w:sz w:val="22"/>
          <w:szCs w:val="22"/>
        </w:rPr>
        <w:t>мере</w:t>
      </w:r>
      <w:r w:rsidRPr="00416D9F">
        <w:rPr>
          <w:spacing w:val="-2"/>
          <w:sz w:val="22"/>
          <w:szCs w:val="22"/>
        </w:rPr>
        <w:t xml:space="preserve"> </w:t>
      </w:r>
      <w:r w:rsidRPr="00416D9F">
        <w:rPr>
          <w:spacing w:val="-1"/>
          <w:sz w:val="22"/>
          <w:szCs w:val="22"/>
        </w:rPr>
        <w:t>появления</w:t>
      </w:r>
      <w:r w:rsidRPr="00416D9F">
        <w:rPr>
          <w:sz w:val="22"/>
          <w:szCs w:val="22"/>
        </w:rPr>
        <w:t xml:space="preserve"> </w:t>
      </w:r>
      <w:r w:rsidRPr="00416D9F">
        <w:rPr>
          <w:spacing w:val="-2"/>
          <w:sz w:val="22"/>
          <w:szCs w:val="22"/>
        </w:rPr>
        <w:t>новых</w:t>
      </w:r>
      <w:r w:rsidRPr="00416D9F">
        <w:rPr>
          <w:sz w:val="22"/>
          <w:szCs w:val="22"/>
        </w:rPr>
        <w:t xml:space="preserve"> </w:t>
      </w:r>
      <w:r w:rsidRPr="00416D9F">
        <w:rPr>
          <w:spacing w:val="-1"/>
          <w:sz w:val="22"/>
          <w:szCs w:val="22"/>
        </w:rPr>
        <w:t>версий.</w:t>
      </w:r>
    </w:p>
    <w:p w:rsidR="00B60F76" w:rsidRPr="00416D9F" w:rsidRDefault="00B60F76" w:rsidP="009125D9">
      <w:pPr>
        <w:pStyle w:val="a4"/>
        <w:numPr>
          <w:ilvl w:val="2"/>
          <w:numId w:val="40"/>
        </w:numPr>
        <w:tabs>
          <w:tab w:val="left" w:pos="1404"/>
        </w:tabs>
        <w:spacing w:before="1" w:line="264" w:lineRule="exact"/>
        <w:ind w:left="113" w:right="113" w:firstLine="711"/>
        <w:jc w:val="both"/>
        <w:outlineLvl w:val="6"/>
        <w:rPr>
          <w:sz w:val="22"/>
          <w:szCs w:val="22"/>
        </w:rPr>
      </w:pPr>
      <w:r w:rsidRPr="00416D9F">
        <w:rPr>
          <w:spacing w:val="-1"/>
          <w:sz w:val="22"/>
          <w:szCs w:val="22"/>
        </w:rPr>
        <w:t>Исключать</w:t>
      </w:r>
      <w:r w:rsidRPr="00416D9F">
        <w:rPr>
          <w:spacing w:val="5"/>
          <w:sz w:val="22"/>
          <w:szCs w:val="22"/>
        </w:rPr>
        <w:t xml:space="preserve"> </w:t>
      </w:r>
      <w:r w:rsidRPr="00416D9F">
        <w:rPr>
          <w:spacing w:val="-1"/>
          <w:sz w:val="22"/>
          <w:szCs w:val="22"/>
        </w:rPr>
        <w:t>возможность</w:t>
      </w:r>
      <w:r w:rsidRPr="00416D9F">
        <w:rPr>
          <w:spacing w:val="5"/>
          <w:sz w:val="22"/>
          <w:szCs w:val="22"/>
        </w:rPr>
        <w:t xml:space="preserve"> </w:t>
      </w:r>
      <w:r w:rsidRPr="00416D9F">
        <w:rPr>
          <w:spacing w:val="-1"/>
          <w:sz w:val="22"/>
          <w:szCs w:val="22"/>
        </w:rPr>
        <w:t>посещения</w:t>
      </w:r>
      <w:r w:rsidRPr="00416D9F">
        <w:rPr>
          <w:spacing w:val="4"/>
          <w:sz w:val="22"/>
          <w:szCs w:val="22"/>
        </w:rPr>
        <w:t xml:space="preserve"> </w:t>
      </w:r>
      <w:r w:rsidRPr="00416D9F">
        <w:rPr>
          <w:spacing w:val="-1"/>
          <w:sz w:val="22"/>
          <w:szCs w:val="22"/>
        </w:rPr>
        <w:t>сайтов</w:t>
      </w:r>
      <w:r w:rsidRPr="00416D9F">
        <w:rPr>
          <w:spacing w:val="6"/>
          <w:sz w:val="22"/>
          <w:szCs w:val="22"/>
        </w:rPr>
        <w:t xml:space="preserve"> </w:t>
      </w:r>
      <w:r w:rsidRPr="00416D9F">
        <w:rPr>
          <w:spacing w:val="-1"/>
          <w:sz w:val="22"/>
          <w:szCs w:val="22"/>
        </w:rPr>
        <w:t>сети</w:t>
      </w:r>
      <w:r w:rsidRPr="00416D9F">
        <w:rPr>
          <w:spacing w:val="6"/>
          <w:sz w:val="22"/>
          <w:szCs w:val="22"/>
        </w:rPr>
        <w:t xml:space="preserve"> </w:t>
      </w:r>
      <w:r w:rsidRPr="00416D9F">
        <w:rPr>
          <w:spacing w:val="-1"/>
          <w:sz w:val="22"/>
          <w:szCs w:val="22"/>
        </w:rPr>
        <w:t>Интернет</w:t>
      </w:r>
      <w:r w:rsidRPr="00416D9F">
        <w:rPr>
          <w:spacing w:val="5"/>
          <w:sz w:val="22"/>
          <w:szCs w:val="22"/>
        </w:rPr>
        <w:t xml:space="preserve"> </w:t>
      </w:r>
      <w:r w:rsidRPr="00416D9F">
        <w:rPr>
          <w:spacing w:val="-1"/>
          <w:sz w:val="22"/>
          <w:szCs w:val="22"/>
        </w:rPr>
        <w:t>сомнительного</w:t>
      </w:r>
      <w:r w:rsidRPr="00416D9F">
        <w:rPr>
          <w:spacing w:val="67"/>
          <w:sz w:val="22"/>
          <w:szCs w:val="22"/>
        </w:rPr>
        <w:t xml:space="preserve"> </w:t>
      </w:r>
      <w:r w:rsidRPr="00416D9F">
        <w:rPr>
          <w:spacing w:val="-1"/>
          <w:sz w:val="22"/>
          <w:szCs w:val="22"/>
        </w:rPr>
        <w:t>содержания,</w:t>
      </w:r>
      <w:r w:rsidRPr="00416D9F">
        <w:rPr>
          <w:sz w:val="22"/>
          <w:szCs w:val="22"/>
        </w:rPr>
        <w:t xml:space="preserve"> </w:t>
      </w:r>
      <w:r w:rsidRPr="00416D9F">
        <w:rPr>
          <w:spacing w:val="-1"/>
          <w:sz w:val="22"/>
          <w:szCs w:val="22"/>
        </w:rPr>
        <w:t>загрузку</w:t>
      </w:r>
      <w:r w:rsidRPr="00416D9F">
        <w:rPr>
          <w:spacing w:val="-5"/>
          <w:sz w:val="22"/>
          <w:szCs w:val="22"/>
        </w:rPr>
        <w:t xml:space="preserve"> </w:t>
      </w:r>
      <w:r w:rsidRPr="00416D9F">
        <w:rPr>
          <w:sz w:val="22"/>
          <w:szCs w:val="22"/>
        </w:rPr>
        <w:t>и</w:t>
      </w:r>
      <w:r w:rsidRPr="00416D9F">
        <w:rPr>
          <w:spacing w:val="6"/>
          <w:sz w:val="22"/>
          <w:szCs w:val="22"/>
        </w:rPr>
        <w:t xml:space="preserve"> </w:t>
      </w:r>
      <w:r w:rsidRPr="00416D9F">
        <w:rPr>
          <w:spacing w:val="-1"/>
          <w:sz w:val="22"/>
          <w:szCs w:val="22"/>
        </w:rPr>
        <w:t>установку</w:t>
      </w:r>
      <w:r w:rsidRPr="00416D9F">
        <w:rPr>
          <w:spacing w:val="-5"/>
          <w:sz w:val="22"/>
          <w:szCs w:val="22"/>
        </w:rPr>
        <w:t xml:space="preserve"> </w:t>
      </w:r>
      <w:r w:rsidRPr="00416D9F">
        <w:rPr>
          <w:spacing w:val="-1"/>
          <w:sz w:val="22"/>
          <w:szCs w:val="22"/>
        </w:rPr>
        <w:t>нелицензионного</w:t>
      </w:r>
      <w:r w:rsidRPr="00416D9F">
        <w:rPr>
          <w:spacing w:val="-5"/>
          <w:sz w:val="22"/>
          <w:szCs w:val="22"/>
        </w:rPr>
        <w:t xml:space="preserve"> </w:t>
      </w:r>
      <w:r w:rsidRPr="00416D9F">
        <w:rPr>
          <w:spacing w:val="-1"/>
          <w:sz w:val="22"/>
          <w:szCs w:val="22"/>
        </w:rPr>
        <w:t>программного обеспечения.</w:t>
      </w:r>
    </w:p>
    <w:p w:rsidR="00B60F76" w:rsidRPr="00416D9F" w:rsidRDefault="00B60F76" w:rsidP="009125D9">
      <w:pPr>
        <w:pStyle w:val="a4"/>
        <w:numPr>
          <w:ilvl w:val="2"/>
          <w:numId w:val="40"/>
        </w:numPr>
        <w:tabs>
          <w:tab w:val="left" w:pos="1404"/>
        </w:tabs>
        <w:spacing w:line="264" w:lineRule="exact"/>
        <w:ind w:left="113" w:right="106" w:firstLine="711"/>
        <w:jc w:val="both"/>
        <w:outlineLvl w:val="6"/>
        <w:rPr>
          <w:rFonts w:cs="Times New Roman"/>
          <w:sz w:val="22"/>
          <w:szCs w:val="22"/>
        </w:rPr>
      </w:pPr>
      <w:r w:rsidRPr="00416D9F">
        <w:rPr>
          <w:spacing w:val="-1"/>
          <w:sz w:val="22"/>
          <w:szCs w:val="22"/>
        </w:rPr>
        <w:t>Если</w:t>
      </w:r>
      <w:r w:rsidRPr="00416D9F">
        <w:rPr>
          <w:spacing w:val="34"/>
          <w:sz w:val="22"/>
          <w:szCs w:val="22"/>
        </w:rPr>
        <w:t xml:space="preserve"> </w:t>
      </w:r>
      <w:r w:rsidRPr="00416D9F">
        <w:rPr>
          <w:sz w:val="22"/>
          <w:szCs w:val="22"/>
        </w:rPr>
        <w:t>на</w:t>
      </w:r>
      <w:r w:rsidRPr="00416D9F">
        <w:rPr>
          <w:spacing w:val="32"/>
          <w:sz w:val="22"/>
          <w:szCs w:val="22"/>
        </w:rPr>
        <w:t xml:space="preserve"> </w:t>
      </w:r>
      <w:r w:rsidRPr="00416D9F">
        <w:rPr>
          <w:spacing w:val="-2"/>
          <w:sz w:val="22"/>
          <w:szCs w:val="22"/>
        </w:rPr>
        <w:t>компьютере,</w:t>
      </w:r>
      <w:r w:rsidRPr="00416D9F">
        <w:rPr>
          <w:spacing w:val="33"/>
          <w:sz w:val="22"/>
          <w:szCs w:val="22"/>
        </w:rPr>
        <w:t xml:space="preserve"> </w:t>
      </w:r>
      <w:r w:rsidRPr="00416D9F">
        <w:rPr>
          <w:spacing w:val="-1"/>
          <w:sz w:val="22"/>
          <w:szCs w:val="22"/>
        </w:rPr>
        <w:t>используемом</w:t>
      </w:r>
      <w:r w:rsidRPr="00416D9F">
        <w:rPr>
          <w:spacing w:val="37"/>
          <w:sz w:val="22"/>
          <w:szCs w:val="22"/>
        </w:rPr>
        <w:t xml:space="preserve"> </w:t>
      </w:r>
      <w:r w:rsidRPr="00416D9F">
        <w:rPr>
          <w:sz w:val="22"/>
          <w:szCs w:val="22"/>
        </w:rPr>
        <w:t>для</w:t>
      </w:r>
      <w:r w:rsidRPr="00416D9F">
        <w:rPr>
          <w:spacing w:val="32"/>
          <w:sz w:val="22"/>
          <w:szCs w:val="22"/>
        </w:rPr>
        <w:t xml:space="preserve"> </w:t>
      </w:r>
      <w:r w:rsidRPr="00416D9F">
        <w:rPr>
          <w:spacing w:val="-2"/>
          <w:sz w:val="22"/>
          <w:szCs w:val="22"/>
        </w:rPr>
        <w:t>доступа</w:t>
      </w:r>
      <w:r w:rsidRPr="00416D9F">
        <w:rPr>
          <w:spacing w:val="37"/>
          <w:sz w:val="22"/>
          <w:szCs w:val="22"/>
        </w:rPr>
        <w:t xml:space="preserve"> </w:t>
      </w:r>
      <w:r w:rsidRPr="00416D9F">
        <w:rPr>
          <w:sz w:val="22"/>
          <w:szCs w:val="22"/>
        </w:rPr>
        <w:t>к</w:t>
      </w:r>
      <w:r w:rsidRPr="00416D9F">
        <w:rPr>
          <w:spacing w:val="31"/>
          <w:sz w:val="22"/>
          <w:szCs w:val="22"/>
        </w:rPr>
        <w:t xml:space="preserve"> </w:t>
      </w:r>
      <w:r w:rsidRPr="00416D9F">
        <w:rPr>
          <w:spacing w:val="-1"/>
          <w:sz w:val="22"/>
          <w:szCs w:val="22"/>
        </w:rPr>
        <w:t>Системе</w:t>
      </w:r>
      <w:r w:rsidRPr="00416D9F">
        <w:rPr>
          <w:spacing w:val="32"/>
          <w:sz w:val="22"/>
          <w:szCs w:val="22"/>
        </w:rPr>
        <w:t xml:space="preserve"> </w:t>
      </w:r>
      <w:r w:rsidRPr="00416D9F">
        <w:rPr>
          <w:spacing w:val="3"/>
          <w:sz w:val="22"/>
          <w:szCs w:val="22"/>
        </w:rPr>
        <w:t>ДБО,</w:t>
      </w:r>
      <w:r w:rsidRPr="00416D9F">
        <w:rPr>
          <w:spacing w:val="33"/>
          <w:sz w:val="22"/>
          <w:szCs w:val="22"/>
        </w:rPr>
        <w:t xml:space="preserve"> </w:t>
      </w:r>
      <w:r w:rsidRPr="00416D9F">
        <w:rPr>
          <w:spacing w:val="-1"/>
          <w:sz w:val="22"/>
          <w:szCs w:val="22"/>
        </w:rPr>
        <w:t>также</w:t>
      </w:r>
      <w:r w:rsidRPr="00416D9F">
        <w:rPr>
          <w:spacing w:val="53"/>
          <w:sz w:val="22"/>
          <w:szCs w:val="22"/>
        </w:rPr>
        <w:t xml:space="preserve"> </w:t>
      </w:r>
      <w:r w:rsidRPr="00416D9F">
        <w:rPr>
          <w:spacing w:val="-1"/>
          <w:sz w:val="22"/>
          <w:szCs w:val="22"/>
        </w:rPr>
        <w:t>используется</w:t>
      </w:r>
      <w:r w:rsidRPr="00416D9F">
        <w:rPr>
          <w:spacing w:val="9"/>
          <w:sz w:val="22"/>
          <w:szCs w:val="22"/>
        </w:rPr>
        <w:t xml:space="preserve"> </w:t>
      </w:r>
      <w:r w:rsidRPr="00416D9F">
        <w:rPr>
          <w:spacing w:val="-1"/>
          <w:sz w:val="22"/>
          <w:szCs w:val="22"/>
        </w:rPr>
        <w:t>электронная</w:t>
      </w:r>
      <w:r w:rsidRPr="00416D9F">
        <w:rPr>
          <w:spacing w:val="9"/>
          <w:sz w:val="22"/>
          <w:szCs w:val="22"/>
        </w:rPr>
        <w:t xml:space="preserve"> </w:t>
      </w:r>
      <w:r w:rsidRPr="00416D9F">
        <w:rPr>
          <w:spacing w:val="-1"/>
          <w:sz w:val="22"/>
          <w:szCs w:val="22"/>
        </w:rPr>
        <w:t>почта,</w:t>
      </w:r>
      <w:r w:rsidRPr="00416D9F">
        <w:rPr>
          <w:spacing w:val="9"/>
          <w:sz w:val="22"/>
          <w:szCs w:val="22"/>
        </w:rPr>
        <w:t xml:space="preserve"> </w:t>
      </w:r>
      <w:r w:rsidRPr="00416D9F">
        <w:rPr>
          <w:sz w:val="22"/>
          <w:szCs w:val="22"/>
        </w:rPr>
        <w:t>не</w:t>
      </w:r>
      <w:r w:rsidRPr="00416D9F">
        <w:rPr>
          <w:spacing w:val="7"/>
          <w:sz w:val="22"/>
          <w:szCs w:val="22"/>
        </w:rPr>
        <w:t xml:space="preserve"> </w:t>
      </w:r>
      <w:r w:rsidRPr="00416D9F">
        <w:rPr>
          <w:spacing w:val="-1"/>
          <w:sz w:val="22"/>
          <w:szCs w:val="22"/>
        </w:rPr>
        <w:t>использовать</w:t>
      </w:r>
      <w:r w:rsidRPr="00416D9F">
        <w:rPr>
          <w:spacing w:val="10"/>
          <w:sz w:val="22"/>
          <w:szCs w:val="22"/>
        </w:rPr>
        <w:t xml:space="preserve"> </w:t>
      </w:r>
      <w:r w:rsidRPr="00416D9F">
        <w:rPr>
          <w:spacing w:val="-1"/>
          <w:sz w:val="22"/>
          <w:szCs w:val="22"/>
        </w:rPr>
        <w:t>ссылки,</w:t>
      </w:r>
      <w:r w:rsidRPr="00416D9F">
        <w:rPr>
          <w:spacing w:val="14"/>
          <w:sz w:val="22"/>
          <w:szCs w:val="22"/>
        </w:rPr>
        <w:t xml:space="preserve"> </w:t>
      </w:r>
      <w:r w:rsidRPr="00416D9F">
        <w:rPr>
          <w:spacing w:val="-2"/>
          <w:sz w:val="22"/>
          <w:szCs w:val="22"/>
        </w:rPr>
        <w:t>указанные</w:t>
      </w:r>
      <w:r w:rsidRPr="00416D9F">
        <w:rPr>
          <w:spacing w:val="7"/>
          <w:sz w:val="22"/>
          <w:szCs w:val="22"/>
        </w:rPr>
        <w:t xml:space="preserve"> </w:t>
      </w:r>
      <w:r w:rsidRPr="00416D9F">
        <w:rPr>
          <w:sz w:val="22"/>
          <w:szCs w:val="22"/>
        </w:rPr>
        <w:t>в</w:t>
      </w:r>
      <w:r w:rsidRPr="00416D9F">
        <w:rPr>
          <w:spacing w:val="10"/>
          <w:sz w:val="22"/>
          <w:szCs w:val="22"/>
        </w:rPr>
        <w:t xml:space="preserve"> </w:t>
      </w:r>
      <w:r w:rsidRPr="00416D9F">
        <w:rPr>
          <w:spacing w:val="-1"/>
          <w:sz w:val="22"/>
          <w:szCs w:val="22"/>
        </w:rPr>
        <w:t>подозрительных</w:t>
      </w:r>
      <w:r w:rsidRPr="00416D9F">
        <w:rPr>
          <w:spacing w:val="9"/>
          <w:sz w:val="22"/>
          <w:szCs w:val="22"/>
        </w:rPr>
        <w:t xml:space="preserve"> </w:t>
      </w:r>
      <w:r w:rsidRPr="00416D9F">
        <w:rPr>
          <w:spacing w:val="-1"/>
          <w:sz w:val="22"/>
          <w:szCs w:val="22"/>
        </w:rPr>
        <w:t>письмах,</w:t>
      </w:r>
      <w:r w:rsidRPr="00416D9F">
        <w:rPr>
          <w:spacing w:val="47"/>
          <w:sz w:val="22"/>
          <w:szCs w:val="22"/>
        </w:rPr>
        <w:t xml:space="preserve"> </w:t>
      </w:r>
      <w:r w:rsidRPr="00416D9F">
        <w:rPr>
          <w:spacing w:val="-1"/>
          <w:sz w:val="22"/>
          <w:szCs w:val="22"/>
        </w:rPr>
        <w:t>полученных</w:t>
      </w:r>
      <w:r w:rsidRPr="00416D9F">
        <w:rPr>
          <w:spacing w:val="56"/>
          <w:sz w:val="22"/>
          <w:szCs w:val="22"/>
        </w:rPr>
        <w:t xml:space="preserve"> </w:t>
      </w:r>
      <w:r w:rsidRPr="00416D9F">
        <w:rPr>
          <w:sz w:val="22"/>
          <w:szCs w:val="22"/>
        </w:rPr>
        <w:t>по</w:t>
      </w:r>
      <w:r w:rsidRPr="00416D9F">
        <w:rPr>
          <w:spacing w:val="53"/>
          <w:sz w:val="22"/>
          <w:szCs w:val="22"/>
        </w:rPr>
        <w:t xml:space="preserve"> </w:t>
      </w:r>
      <w:r w:rsidRPr="00416D9F">
        <w:rPr>
          <w:spacing w:val="-1"/>
          <w:sz w:val="22"/>
          <w:szCs w:val="22"/>
        </w:rPr>
        <w:t>электронной</w:t>
      </w:r>
      <w:r w:rsidRPr="00416D9F">
        <w:rPr>
          <w:spacing w:val="1"/>
          <w:sz w:val="22"/>
          <w:szCs w:val="22"/>
        </w:rPr>
        <w:t xml:space="preserve"> </w:t>
      </w:r>
      <w:r w:rsidRPr="00416D9F">
        <w:rPr>
          <w:spacing w:val="-1"/>
          <w:sz w:val="22"/>
          <w:szCs w:val="22"/>
        </w:rPr>
        <w:t>почте,</w:t>
      </w:r>
      <w:r w:rsidRPr="00416D9F">
        <w:rPr>
          <w:spacing w:val="56"/>
          <w:sz w:val="22"/>
          <w:szCs w:val="22"/>
        </w:rPr>
        <w:t xml:space="preserve"> </w:t>
      </w:r>
      <w:r w:rsidRPr="00416D9F">
        <w:rPr>
          <w:spacing w:val="-1"/>
          <w:sz w:val="22"/>
          <w:szCs w:val="22"/>
        </w:rPr>
        <w:t>всегда</w:t>
      </w:r>
      <w:r w:rsidRPr="00416D9F">
        <w:rPr>
          <w:spacing w:val="56"/>
          <w:sz w:val="22"/>
          <w:szCs w:val="22"/>
        </w:rPr>
        <w:t xml:space="preserve"> </w:t>
      </w:r>
      <w:r w:rsidRPr="00416D9F">
        <w:rPr>
          <w:sz w:val="22"/>
          <w:szCs w:val="22"/>
        </w:rPr>
        <w:t xml:space="preserve">вводить </w:t>
      </w:r>
      <w:r w:rsidRPr="00416D9F">
        <w:rPr>
          <w:spacing w:val="-2"/>
          <w:sz w:val="22"/>
          <w:szCs w:val="22"/>
        </w:rPr>
        <w:t>адрес</w:t>
      </w:r>
      <w:r w:rsidRPr="00416D9F">
        <w:rPr>
          <w:spacing w:val="55"/>
          <w:sz w:val="22"/>
          <w:szCs w:val="22"/>
        </w:rPr>
        <w:t xml:space="preserve"> </w:t>
      </w:r>
      <w:r w:rsidRPr="00416D9F">
        <w:rPr>
          <w:spacing w:val="-1"/>
          <w:sz w:val="22"/>
          <w:szCs w:val="22"/>
        </w:rPr>
        <w:t>через</w:t>
      </w:r>
      <w:r w:rsidRPr="00416D9F">
        <w:rPr>
          <w:sz w:val="22"/>
          <w:szCs w:val="22"/>
        </w:rPr>
        <w:t xml:space="preserve"> </w:t>
      </w:r>
      <w:r w:rsidRPr="00416D9F">
        <w:rPr>
          <w:spacing w:val="-1"/>
          <w:sz w:val="22"/>
          <w:szCs w:val="22"/>
        </w:rPr>
        <w:t>браузер.</w:t>
      </w:r>
      <w:r w:rsidRPr="00416D9F">
        <w:rPr>
          <w:spacing w:val="57"/>
          <w:sz w:val="22"/>
          <w:szCs w:val="22"/>
        </w:rPr>
        <w:t xml:space="preserve"> </w:t>
      </w:r>
      <w:r w:rsidRPr="00416D9F">
        <w:rPr>
          <w:sz w:val="22"/>
          <w:szCs w:val="22"/>
        </w:rPr>
        <w:t>Одним</w:t>
      </w:r>
      <w:r w:rsidRPr="00416D9F">
        <w:rPr>
          <w:spacing w:val="55"/>
          <w:sz w:val="22"/>
          <w:szCs w:val="22"/>
        </w:rPr>
        <w:t xml:space="preserve"> </w:t>
      </w:r>
      <w:r w:rsidRPr="00416D9F">
        <w:rPr>
          <w:sz w:val="22"/>
          <w:szCs w:val="22"/>
        </w:rPr>
        <w:t xml:space="preserve">из </w:t>
      </w:r>
      <w:r w:rsidRPr="00416D9F">
        <w:rPr>
          <w:spacing w:val="-1"/>
          <w:sz w:val="22"/>
          <w:szCs w:val="22"/>
        </w:rPr>
        <w:t>способов</w:t>
      </w:r>
      <w:r w:rsidRPr="00416D9F">
        <w:rPr>
          <w:spacing w:val="63"/>
          <w:sz w:val="22"/>
          <w:szCs w:val="22"/>
        </w:rPr>
        <w:t xml:space="preserve"> </w:t>
      </w:r>
      <w:r w:rsidRPr="00416D9F">
        <w:rPr>
          <w:spacing w:val="-1"/>
          <w:sz w:val="22"/>
          <w:szCs w:val="22"/>
        </w:rPr>
        <w:t>мошеннических</w:t>
      </w:r>
      <w:r w:rsidRPr="00416D9F">
        <w:rPr>
          <w:spacing w:val="56"/>
          <w:sz w:val="22"/>
          <w:szCs w:val="22"/>
        </w:rPr>
        <w:t xml:space="preserve"> </w:t>
      </w:r>
      <w:r w:rsidRPr="00416D9F">
        <w:rPr>
          <w:spacing w:val="-1"/>
          <w:sz w:val="22"/>
          <w:szCs w:val="22"/>
        </w:rPr>
        <w:t>действий</w:t>
      </w:r>
      <w:r w:rsidRPr="00416D9F">
        <w:rPr>
          <w:spacing w:val="1"/>
          <w:sz w:val="22"/>
          <w:szCs w:val="22"/>
        </w:rPr>
        <w:t xml:space="preserve"> </w:t>
      </w:r>
      <w:r w:rsidRPr="00416D9F">
        <w:rPr>
          <w:spacing w:val="-1"/>
          <w:sz w:val="22"/>
          <w:szCs w:val="22"/>
        </w:rPr>
        <w:t>является</w:t>
      </w:r>
      <w:r w:rsidRPr="00416D9F">
        <w:rPr>
          <w:spacing w:val="57"/>
          <w:sz w:val="22"/>
          <w:szCs w:val="22"/>
        </w:rPr>
        <w:t xml:space="preserve"> </w:t>
      </w:r>
      <w:r w:rsidRPr="00416D9F">
        <w:rPr>
          <w:spacing w:val="-2"/>
          <w:sz w:val="22"/>
          <w:szCs w:val="22"/>
        </w:rPr>
        <w:t>рассылка</w:t>
      </w:r>
      <w:r w:rsidRPr="00416D9F">
        <w:rPr>
          <w:spacing w:val="55"/>
          <w:sz w:val="22"/>
          <w:szCs w:val="22"/>
        </w:rPr>
        <w:t xml:space="preserve"> </w:t>
      </w:r>
      <w:r w:rsidRPr="00416D9F">
        <w:rPr>
          <w:spacing w:val="-1"/>
          <w:sz w:val="22"/>
          <w:szCs w:val="22"/>
        </w:rPr>
        <w:t>писем</w:t>
      </w:r>
      <w:r w:rsidRPr="00416D9F">
        <w:rPr>
          <w:spacing w:val="56"/>
          <w:sz w:val="22"/>
          <w:szCs w:val="22"/>
        </w:rPr>
        <w:t xml:space="preserve"> </w:t>
      </w:r>
      <w:r w:rsidRPr="00416D9F">
        <w:rPr>
          <w:sz w:val="22"/>
          <w:szCs w:val="22"/>
        </w:rPr>
        <w:t>с</w:t>
      </w:r>
      <w:r w:rsidRPr="00416D9F">
        <w:rPr>
          <w:spacing w:val="3"/>
          <w:sz w:val="22"/>
          <w:szCs w:val="22"/>
        </w:rPr>
        <w:t xml:space="preserve"> </w:t>
      </w:r>
      <w:r w:rsidRPr="00416D9F">
        <w:rPr>
          <w:spacing w:val="-2"/>
          <w:sz w:val="22"/>
          <w:szCs w:val="22"/>
        </w:rPr>
        <w:t>указанием</w:t>
      </w:r>
      <w:r w:rsidRPr="00416D9F">
        <w:rPr>
          <w:spacing w:val="55"/>
          <w:sz w:val="22"/>
          <w:szCs w:val="22"/>
        </w:rPr>
        <w:t xml:space="preserve"> </w:t>
      </w:r>
      <w:r w:rsidRPr="00416D9F">
        <w:rPr>
          <w:spacing w:val="-2"/>
          <w:sz w:val="22"/>
          <w:szCs w:val="22"/>
        </w:rPr>
        <w:t>ссылок</w:t>
      </w:r>
      <w:r w:rsidRPr="00416D9F">
        <w:rPr>
          <w:spacing w:val="56"/>
          <w:sz w:val="22"/>
          <w:szCs w:val="22"/>
        </w:rPr>
        <w:t xml:space="preserve"> </w:t>
      </w:r>
      <w:r w:rsidRPr="00416D9F">
        <w:rPr>
          <w:sz w:val="22"/>
          <w:szCs w:val="22"/>
        </w:rPr>
        <w:t>на</w:t>
      </w:r>
      <w:r w:rsidRPr="00416D9F">
        <w:rPr>
          <w:spacing w:val="55"/>
          <w:sz w:val="22"/>
          <w:szCs w:val="22"/>
        </w:rPr>
        <w:t xml:space="preserve"> </w:t>
      </w:r>
      <w:r w:rsidRPr="00416D9F">
        <w:rPr>
          <w:spacing w:val="-1"/>
          <w:sz w:val="22"/>
          <w:szCs w:val="22"/>
        </w:rPr>
        <w:t>поддельные</w:t>
      </w:r>
      <w:r w:rsidRPr="00416D9F">
        <w:rPr>
          <w:spacing w:val="56"/>
          <w:sz w:val="22"/>
          <w:szCs w:val="22"/>
        </w:rPr>
        <w:t xml:space="preserve"> </w:t>
      </w:r>
      <w:proofErr w:type="spellStart"/>
      <w:r w:rsidRPr="00416D9F">
        <w:rPr>
          <w:spacing w:val="2"/>
          <w:sz w:val="22"/>
          <w:szCs w:val="22"/>
        </w:rPr>
        <w:t>web</w:t>
      </w:r>
      <w:proofErr w:type="spellEnd"/>
      <w:r w:rsidRPr="00416D9F">
        <w:rPr>
          <w:spacing w:val="2"/>
          <w:sz w:val="22"/>
          <w:szCs w:val="22"/>
        </w:rPr>
        <w:t>-</w:t>
      </w:r>
      <w:r w:rsidRPr="00416D9F">
        <w:rPr>
          <w:spacing w:val="73"/>
          <w:sz w:val="22"/>
          <w:szCs w:val="22"/>
        </w:rPr>
        <w:t xml:space="preserve"> </w:t>
      </w:r>
      <w:r w:rsidRPr="00416D9F">
        <w:rPr>
          <w:spacing w:val="-1"/>
          <w:sz w:val="22"/>
          <w:szCs w:val="22"/>
        </w:rPr>
        <w:t>сайты,</w:t>
      </w:r>
      <w:r w:rsidRPr="00416D9F">
        <w:rPr>
          <w:sz w:val="22"/>
          <w:szCs w:val="22"/>
        </w:rPr>
        <w:t xml:space="preserve"> </w:t>
      </w:r>
      <w:r w:rsidRPr="00416D9F">
        <w:rPr>
          <w:spacing w:val="-1"/>
          <w:sz w:val="22"/>
          <w:szCs w:val="22"/>
        </w:rPr>
        <w:t>имеющие</w:t>
      </w:r>
      <w:r w:rsidRPr="00416D9F">
        <w:rPr>
          <w:spacing w:val="-2"/>
          <w:sz w:val="22"/>
          <w:szCs w:val="22"/>
        </w:rPr>
        <w:t xml:space="preserve"> </w:t>
      </w:r>
      <w:r w:rsidRPr="00416D9F">
        <w:rPr>
          <w:spacing w:val="-1"/>
          <w:sz w:val="22"/>
          <w:szCs w:val="22"/>
        </w:rPr>
        <w:t>похожие</w:t>
      </w:r>
      <w:r w:rsidRPr="00416D9F">
        <w:rPr>
          <w:spacing w:val="-2"/>
          <w:sz w:val="22"/>
          <w:szCs w:val="22"/>
        </w:rPr>
        <w:t xml:space="preserve"> </w:t>
      </w:r>
      <w:r w:rsidRPr="00416D9F">
        <w:rPr>
          <w:spacing w:val="-1"/>
          <w:sz w:val="22"/>
          <w:szCs w:val="22"/>
        </w:rPr>
        <w:t>адреса,</w:t>
      </w:r>
      <w:r w:rsidRPr="00416D9F">
        <w:rPr>
          <w:sz w:val="22"/>
          <w:szCs w:val="22"/>
        </w:rPr>
        <w:t xml:space="preserve"> </w:t>
      </w:r>
      <w:r w:rsidRPr="00416D9F">
        <w:rPr>
          <w:spacing w:val="-1"/>
          <w:sz w:val="22"/>
          <w:szCs w:val="22"/>
        </w:rPr>
        <w:t>например,</w:t>
      </w:r>
      <w:r w:rsidRPr="00416D9F">
        <w:rPr>
          <w:spacing w:val="5"/>
          <w:sz w:val="22"/>
          <w:szCs w:val="22"/>
        </w:rPr>
        <w:t xml:space="preserve"> </w:t>
      </w:r>
      <w:r w:rsidRPr="00416D9F">
        <w:rPr>
          <w:sz w:val="22"/>
          <w:szCs w:val="22"/>
        </w:rPr>
        <w:t>sov</w:t>
      </w:r>
      <w:r w:rsidRPr="00416D9F">
        <w:rPr>
          <w:b/>
          <w:bCs/>
          <w:sz w:val="22"/>
          <w:szCs w:val="22"/>
        </w:rPr>
        <w:t>k</w:t>
      </w:r>
      <w:r w:rsidRPr="00416D9F">
        <w:rPr>
          <w:sz w:val="22"/>
          <w:szCs w:val="22"/>
        </w:rPr>
        <w:t xml:space="preserve">ombank.ru </w:t>
      </w:r>
      <w:r w:rsidRPr="00416D9F">
        <w:rPr>
          <w:spacing w:val="-1"/>
          <w:sz w:val="22"/>
          <w:szCs w:val="22"/>
        </w:rPr>
        <w:t>вместо</w:t>
      </w:r>
      <w:r w:rsidRPr="00416D9F">
        <w:rPr>
          <w:spacing w:val="-5"/>
          <w:sz w:val="22"/>
          <w:szCs w:val="22"/>
        </w:rPr>
        <w:t xml:space="preserve"> </w:t>
      </w:r>
      <w:r w:rsidRPr="00416D9F">
        <w:rPr>
          <w:sz w:val="22"/>
          <w:szCs w:val="22"/>
        </w:rPr>
        <w:t>истинного</w:t>
      </w:r>
      <w:r w:rsidRPr="00416D9F">
        <w:rPr>
          <w:spacing w:val="-2"/>
          <w:sz w:val="22"/>
          <w:szCs w:val="22"/>
        </w:rPr>
        <w:t xml:space="preserve"> </w:t>
      </w:r>
      <w:r w:rsidRPr="00416D9F">
        <w:rPr>
          <w:sz w:val="22"/>
          <w:szCs w:val="22"/>
        </w:rPr>
        <w:t>sov</w:t>
      </w:r>
      <w:r w:rsidRPr="00416D9F">
        <w:rPr>
          <w:b/>
          <w:bCs/>
          <w:sz w:val="22"/>
          <w:szCs w:val="22"/>
        </w:rPr>
        <w:t>c</w:t>
      </w:r>
      <w:r w:rsidRPr="00416D9F">
        <w:rPr>
          <w:sz w:val="22"/>
          <w:szCs w:val="22"/>
        </w:rPr>
        <w:t>ombank</w:t>
      </w:r>
      <w:r w:rsidRPr="00416D9F">
        <w:rPr>
          <w:spacing w:val="-1"/>
          <w:sz w:val="22"/>
          <w:szCs w:val="22"/>
        </w:rPr>
        <w:t>.ru.</w:t>
      </w:r>
    </w:p>
    <w:p w:rsidR="00B60F76" w:rsidRPr="00416D9F" w:rsidRDefault="00B60F76" w:rsidP="009125D9">
      <w:pPr>
        <w:pStyle w:val="a4"/>
        <w:numPr>
          <w:ilvl w:val="2"/>
          <w:numId w:val="40"/>
        </w:numPr>
        <w:tabs>
          <w:tab w:val="left" w:pos="1404"/>
        </w:tabs>
        <w:ind w:left="113" w:right="113" w:firstLine="711"/>
        <w:jc w:val="both"/>
        <w:outlineLvl w:val="6"/>
        <w:rPr>
          <w:sz w:val="22"/>
          <w:szCs w:val="22"/>
        </w:rPr>
      </w:pPr>
      <w:r w:rsidRPr="00416D9F">
        <w:rPr>
          <w:spacing w:val="-1"/>
          <w:sz w:val="22"/>
          <w:szCs w:val="22"/>
        </w:rPr>
        <w:t>Осуществлять</w:t>
      </w:r>
      <w:r w:rsidRPr="00416D9F">
        <w:rPr>
          <w:spacing w:val="14"/>
          <w:sz w:val="22"/>
          <w:szCs w:val="22"/>
        </w:rPr>
        <w:t xml:space="preserve"> </w:t>
      </w:r>
      <w:r w:rsidRPr="00416D9F">
        <w:rPr>
          <w:spacing w:val="-1"/>
          <w:sz w:val="22"/>
          <w:szCs w:val="22"/>
        </w:rPr>
        <w:t>антивирусную</w:t>
      </w:r>
      <w:r w:rsidRPr="00416D9F">
        <w:rPr>
          <w:spacing w:val="19"/>
          <w:sz w:val="22"/>
          <w:szCs w:val="22"/>
        </w:rPr>
        <w:t xml:space="preserve"> </w:t>
      </w:r>
      <w:r w:rsidRPr="00416D9F">
        <w:rPr>
          <w:sz w:val="22"/>
          <w:szCs w:val="22"/>
        </w:rPr>
        <w:t>проверку</w:t>
      </w:r>
      <w:r w:rsidRPr="00416D9F">
        <w:rPr>
          <w:spacing w:val="9"/>
          <w:sz w:val="22"/>
          <w:szCs w:val="22"/>
        </w:rPr>
        <w:t xml:space="preserve"> </w:t>
      </w:r>
      <w:r w:rsidRPr="00416D9F">
        <w:rPr>
          <w:spacing w:val="-1"/>
          <w:sz w:val="22"/>
          <w:szCs w:val="22"/>
        </w:rPr>
        <w:t>любых</w:t>
      </w:r>
      <w:r w:rsidRPr="00416D9F">
        <w:rPr>
          <w:spacing w:val="14"/>
          <w:sz w:val="22"/>
          <w:szCs w:val="22"/>
        </w:rPr>
        <w:t xml:space="preserve"> </w:t>
      </w:r>
      <w:r w:rsidRPr="00416D9F">
        <w:rPr>
          <w:spacing w:val="-1"/>
          <w:sz w:val="22"/>
          <w:szCs w:val="22"/>
        </w:rPr>
        <w:t>файлов</w:t>
      </w:r>
      <w:r w:rsidRPr="00416D9F">
        <w:rPr>
          <w:spacing w:val="15"/>
          <w:sz w:val="22"/>
          <w:szCs w:val="22"/>
        </w:rPr>
        <w:t xml:space="preserve"> </w:t>
      </w:r>
      <w:r w:rsidRPr="00416D9F">
        <w:rPr>
          <w:sz w:val="22"/>
          <w:szCs w:val="22"/>
        </w:rPr>
        <w:t>и</w:t>
      </w:r>
      <w:r w:rsidRPr="00416D9F">
        <w:rPr>
          <w:spacing w:val="15"/>
          <w:sz w:val="22"/>
          <w:szCs w:val="22"/>
        </w:rPr>
        <w:t xml:space="preserve"> </w:t>
      </w:r>
      <w:r w:rsidRPr="00416D9F">
        <w:rPr>
          <w:spacing w:val="-1"/>
          <w:sz w:val="22"/>
          <w:szCs w:val="22"/>
        </w:rPr>
        <w:t>программ,</w:t>
      </w:r>
      <w:r w:rsidRPr="00416D9F">
        <w:rPr>
          <w:spacing w:val="14"/>
          <w:sz w:val="22"/>
          <w:szCs w:val="22"/>
        </w:rPr>
        <w:t xml:space="preserve"> </w:t>
      </w:r>
      <w:r w:rsidRPr="00416D9F">
        <w:rPr>
          <w:spacing w:val="-1"/>
          <w:sz w:val="22"/>
          <w:szCs w:val="22"/>
        </w:rPr>
        <w:t>загружаемых</w:t>
      </w:r>
      <w:r w:rsidRPr="00416D9F">
        <w:rPr>
          <w:spacing w:val="14"/>
          <w:sz w:val="22"/>
          <w:szCs w:val="22"/>
        </w:rPr>
        <w:t xml:space="preserve"> </w:t>
      </w:r>
      <w:r w:rsidRPr="00416D9F">
        <w:rPr>
          <w:spacing w:val="3"/>
          <w:sz w:val="22"/>
          <w:szCs w:val="22"/>
        </w:rPr>
        <w:t>на</w:t>
      </w:r>
      <w:r w:rsidRPr="00416D9F">
        <w:rPr>
          <w:spacing w:val="30"/>
          <w:sz w:val="22"/>
          <w:szCs w:val="22"/>
        </w:rPr>
        <w:t xml:space="preserve"> </w:t>
      </w:r>
      <w:r w:rsidRPr="00416D9F">
        <w:rPr>
          <w:spacing w:val="-1"/>
          <w:sz w:val="22"/>
          <w:szCs w:val="22"/>
        </w:rPr>
        <w:t>компьютер,</w:t>
      </w:r>
      <w:r w:rsidRPr="00416D9F">
        <w:rPr>
          <w:sz w:val="22"/>
          <w:szCs w:val="22"/>
        </w:rPr>
        <w:t xml:space="preserve"> </w:t>
      </w:r>
      <w:r w:rsidRPr="00416D9F">
        <w:rPr>
          <w:spacing w:val="-1"/>
          <w:sz w:val="22"/>
          <w:szCs w:val="22"/>
        </w:rPr>
        <w:t>используемый</w:t>
      </w:r>
      <w:r w:rsidRPr="00416D9F">
        <w:rPr>
          <w:spacing w:val="1"/>
          <w:sz w:val="22"/>
          <w:szCs w:val="22"/>
        </w:rPr>
        <w:t xml:space="preserve"> </w:t>
      </w:r>
      <w:r w:rsidRPr="00416D9F">
        <w:rPr>
          <w:spacing w:val="-1"/>
          <w:sz w:val="22"/>
          <w:szCs w:val="22"/>
        </w:rPr>
        <w:t>для</w:t>
      </w:r>
      <w:r w:rsidRPr="00416D9F">
        <w:rPr>
          <w:sz w:val="22"/>
          <w:szCs w:val="22"/>
        </w:rPr>
        <w:t xml:space="preserve"> </w:t>
      </w:r>
      <w:r w:rsidRPr="00416D9F">
        <w:rPr>
          <w:spacing w:val="-1"/>
          <w:sz w:val="22"/>
          <w:szCs w:val="22"/>
        </w:rPr>
        <w:t>доступа</w:t>
      </w:r>
      <w:r w:rsidRPr="00416D9F">
        <w:rPr>
          <w:spacing w:val="-2"/>
          <w:sz w:val="22"/>
          <w:szCs w:val="22"/>
        </w:rPr>
        <w:t xml:space="preserve"> </w:t>
      </w:r>
      <w:r w:rsidRPr="00416D9F">
        <w:rPr>
          <w:sz w:val="22"/>
          <w:szCs w:val="22"/>
        </w:rPr>
        <w:t>к</w:t>
      </w:r>
      <w:r w:rsidRPr="00416D9F">
        <w:rPr>
          <w:spacing w:val="-2"/>
          <w:sz w:val="22"/>
          <w:szCs w:val="22"/>
        </w:rPr>
        <w:t xml:space="preserve"> </w:t>
      </w:r>
      <w:r w:rsidRPr="00416D9F">
        <w:rPr>
          <w:sz w:val="22"/>
          <w:szCs w:val="22"/>
        </w:rPr>
        <w:t>Системе</w:t>
      </w:r>
      <w:r w:rsidRPr="00416D9F">
        <w:rPr>
          <w:spacing w:val="3"/>
          <w:sz w:val="22"/>
          <w:szCs w:val="22"/>
        </w:rPr>
        <w:t xml:space="preserve"> </w:t>
      </w:r>
      <w:r w:rsidRPr="00416D9F">
        <w:rPr>
          <w:sz w:val="22"/>
          <w:szCs w:val="22"/>
        </w:rPr>
        <w:t>ДБО.</w:t>
      </w:r>
    </w:p>
    <w:p w:rsidR="00B60F76" w:rsidRPr="00416D9F" w:rsidRDefault="00B60F76" w:rsidP="009125D9">
      <w:pPr>
        <w:pStyle w:val="a4"/>
        <w:numPr>
          <w:ilvl w:val="2"/>
          <w:numId w:val="40"/>
        </w:numPr>
        <w:tabs>
          <w:tab w:val="left" w:pos="1404"/>
        </w:tabs>
        <w:spacing w:before="4"/>
        <w:ind w:left="113" w:right="114" w:firstLine="711"/>
        <w:jc w:val="both"/>
        <w:outlineLvl w:val="6"/>
        <w:rPr>
          <w:sz w:val="22"/>
          <w:szCs w:val="22"/>
        </w:rPr>
      </w:pPr>
      <w:r w:rsidRPr="00416D9F">
        <w:rPr>
          <w:sz w:val="22"/>
          <w:szCs w:val="22"/>
        </w:rPr>
        <w:t>Не</w:t>
      </w:r>
      <w:r w:rsidRPr="00416D9F">
        <w:rPr>
          <w:spacing w:val="3"/>
          <w:sz w:val="22"/>
          <w:szCs w:val="22"/>
        </w:rPr>
        <w:t xml:space="preserve"> </w:t>
      </w:r>
      <w:r w:rsidRPr="00416D9F">
        <w:rPr>
          <w:spacing w:val="-2"/>
          <w:sz w:val="22"/>
          <w:szCs w:val="22"/>
        </w:rPr>
        <w:t>допускать</w:t>
      </w:r>
      <w:r w:rsidRPr="00416D9F">
        <w:rPr>
          <w:spacing w:val="5"/>
          <w:sz w:val="22"/>
          <w:szCs w:val="22"/>
        </w:rPr>
        <w:t xml:space="preserve"> </w:t>
      </w:r>
      <w:r w:rsidRPr="00416D9F">
        <w:rPr>
          <w:sz w:val="22"/>
          <w:szCs w:val="22"/>
        </w:rPr>
        <w:t>работу</w:t>
      </w:r>
      <w:r w:rsidRPr="00416D9F">
        <w:rPr>
          <w:spacing w:val="-5"/>
          <w:sz w:val="22"/>
          <w:szCs w:val="22"/>
        </w:rPr>
        <w:t xml:space="preserve"> </w:t>
      </w:r>
      <w:r w:rsidRPr="00416D9F">
        <w:rPr>
          <w:sz w:val="22"/>
          <w:szCs w:val="22"/>
        </w:rPr>
        <w:t>в</w:t>
      </w:r>
      <w:r w:rsidRPr="00416D9F">
        <w:rPr>
          <w:spacing w:val="10"/>
          <w:sz w:val="22"/>
          <w:szCs w:val="22"/>
        </w:rPr>
        <w:t xml:space="preserve"> </w:t>
      </w:r>
      <w:r w:rsidRPr="00416D9F">
        <w:rPr>
          <w:spacing w:val="-2"/>
          <w:sz w:val="22"/>
          <w:szCs w:val="22"/>
        </w:rPr>
        <w:t>операционной</w:t>
      </w:r>
      <w:r w:rsidRPr="00416D9F">
        <w:rPr>
          <w:spacing w:val="6"/>
          <w:sz w:val="22"/>
          <w:szCs w:val="22"/>
        </w:rPr>
        <w:t xml:space="preserve"> </w:t>
      </w:r>
      <w:r w:rsidRPr="00416D9F">
        <w:rPr>
          <w:spacing w:val="-1"/>
          <w:sz w:val="22"/>
          <w:szCs w:val="22"/>
        </w:rPr>
        <w:t>системе</w:t>
      </w:r>
      <w:r w:rsidRPr="00416D9F">
        <w:rPr>
          <w:spacing w:val="3"/>
          <w:sz w:val="22"/>
          <w:szCs w:val="22"/>
        </w:rPr>
        <w:t xml:space="preserve"> </w:t>
      </w:r>
      <w:r w:rsidRPr="00416D9F">
        <w:rPr>
          <w:spacing w:val="-2"/>
          <w:sz w:val="22"/>
          <w:szCs w:val="22"/>
        </w:rPr>
        <w:t>под</w:t>
      </w:r>
      <w:r w:rsidRPr="00416D9F">
        <w:rPr>
          <w:spacing w:val="7"/>
          <w:sz w:val="22"/>
          <w:szCs w:val="22"/>
        </w:rPr>
        <w:t xml:space="preserve"> </w:t>
      </w:r>
      <w:r w:rsidRPr="00416D9F">
        <w:rPr>
          <w:spacing w:val="-2"/>
          <w:sz w:val="22"/>
          <w:szCs w:val="22"/>
        </w:rPr>
        <w:t>учетной</w:t>
      </w:r>
      <w:r w:rsidRPr="00416D9F">
        <w:rPr>
          <w:spacing w:val="6"/>
          <w:sz w:val="22"/>
          <w:szCs w:val="22"/>
        </w:rPr>
        <w:t xml:space="preserve"> </w:t>
      </w:r>
      <w:r w:rsidRPr="00416D9F">
        <w:rPr>
          <w:spacing w:val="-1"/>
          <w:sz w:val="22"/>
          <w:szCs w:val="22"/>
        </w:rPr>
        <w:t>записью,</w:t>
      </w:r>
      <w:r w:rsidRPr="00416D9F">
        <w:rPr>
          <w:spacing w:val="4"/>
          <w:sz w:val="22"/>
          <w:szCs w:val="22"/>
        </w:rPr>
        <w:t xml:space="preserve"> </w:t>
      </w:r>
      <w:r w:rsidRPr="00416D9F">
        <w:rPr>
          <w:spacing w:val="-1"/>
          <w:sz w:val="22"/>
          <w:szCs w:val="22"/>
        </w:rPr>
        <w:t>имеющей</w:t>
      </w:r>
      <w:r w:rsidRPr="00416D9F">
        <w:rPr>
          <w:spacing w:val="6"/>
          <w:sz w:val="22"/>
          <w:szCs w:val="22"/>
        </w:rPr>
        <w:t xml:space="preserve"> </w:t>
      </w:r>
      <w:r w:rsidRPr="00416D9F">
        <w:rPr>
          <w:sz w:val="22"/>
          <w:szCs w:val="22"/>
        </w:rPr>
        <w:t>права</w:t>
      </w:r>
      <w:r w:rsidRPr="00416D9F">
        <w:rPr>
          <w:spacing w:val="83"/>
          <w:sz w:val="22"/>
          <w:szCs w:val="22"/>
        </w:rPr>
        <w:t xml:space="preserve"> </w:t>
      </w:r>
      <w:r w:rsidRPr="00416D9F">
        <w:rPr>
          <w:spacing w:val="-1"/>
          <w:sz w:val="22"/>
          <w:szCs w:val="22"/>
        </w:rPr>
        <w:t>администратора,</w:t>
      </w:r>
      <w:r w:rsidRPr="00416D9F">
        <w:rPr>
          <w:spacing w:val="4"/>
          <w:sz w:val="22"/>
          <w:szCs w:val="22"/>
        </w:rPr>
        <w:t xml:space="preserve"> </w:t>
      </w:r>
      <w:r w:rsidRPr="00416D9F">
        <w:rPr>
          <w:spacing w:val="-2"/>
          <w:sz w:val="22"/>
          <w:szCs w:val="22"/>
        </w:rPr>
        <w:t>следует</w:t>
      </w:r>
      <w:r w:rsidRPr="00416D9F">
        <w:rPr>
          <w:sz w:val="22"/>
          <w:szCs w:val="22"/>
        </w:rPr>
        <w:t xml:space="preserve"> </w:t>
      </w:r>
      <w:r w:rsidRPr="00416D9F">
        <w:rPr>
          <w:spacing w:val="-1"/>
          <w:sz w:val="22"/>
          <w:szCs w:val="22"/>
        </w:rPr>
        <w:t>использовать</w:t>
      </w:r>
      <w:r w:rsidRPr="00416D9F">
        <w:rPr>
          <w:spacing w:val="5"/>
          <w:sz w:val="22"/>
          <w:szCs w:val="22"/>
        </w:rPr>
        <w:t xml:space="preserve"> </w:t>
      </w:r>
      <w:r w:rsidRPr="00416D9F">
        <w:rPr>
          <w:spacing w:val="-1"/>
          <w:sz w:val="22"/>
          <w:szCs w:val="22"/>
        </w:rPr>
        <w:t>учетную</w:t>
      </w:r>
      <w:r w:rsidRPr="00416D9F">
        <w:rPr>
          <w:sz w:val="22"/>
          <w:szCs w:val="22"/>
        </w:rPr>
        <w:t xml:space="preserve"> запись с</w:t>
      </w:r>
      <w:r w:rsidRPr="00416D9F">
        <w:rPr>
          <w:spacing w:val="-1"/>
          <w:sz w:val="22"/>
          <w:szCs w:val="22"/>
        </w:rPr>
        <w:t xml:space="preserve"> ограниченными</w:t>
      </w:r>
      <w:r w:rsidRPr="00416D9F">
        <w:rPr>
          <w:spacing w:val="1"/>
          <w:sz w:val="22"/>
          <w:szCs w:val="22"/>
        </w:rPr>
        <w:t xml:space="preserve"> </w:t>
      </w:r>
      <w:r w:rsidRPr="00416D9F">
        <w:rPr>
          <w:sz w:val="22"/>
          <w:szCs w:val="22"/>
        </w:rPr>
        <w:t>правами.</w:t>
      </w:r>
    </w:p>
    <w:p w:rsidR="00B60F76" w:rsidRPr="00416D9F" w:rsidRDefault="00B60F76" w:rsidP="009125D9">
      <w:pPr>
        <w:pStyle w:val="a4"/>
        <w:numPr>
          <w:ilvl w:val="2"/>
          <w:numId w:val="40"/>
        </w:numPr>
        <w:tabs>
          <w:tab w:val="left" w:pos="1404"/>
        </w:tabs>
        <w:ind w:left="113" w:right="114" w:firstLine="711"/>
        <w:jc w:val="both"/>
        <w:outlineLvl w:val="6"/>
        <w:rPr>
          <w:sz w:val="22"/>
          <w:szCs w:val="22"/>
        </w:rPr>
      </w:pPr>
      <w:r w:rsidRPr="00416D9F">
        <w:rPr>
          <w:sz w:val="22"/>
          <w:szCs w:val="22"/>
        </w:rPr>
        <w:t>Не</w:t>
      </w:r>
      <w:r w:rsidRPr="00416D9F">
        <w:rPr>
          <w:spacing w:val="22"/>
          <w:sz w:val="22"/>
          <w:szCs w:val="22"/>
        </w:rPr>
        <w:t xml:space="preserve"> </w:t>
      </w:r>
      <w:r w:rsidRPr="00416D9F">
        <w:rPr>
          <w:spacing w:val="-2"/>
          <w:sz w:val="22"/>
          <w:szCs w:val="22"/>
        </w:rPr>
        <w:t>допускать</w:t>
      </w:r>
      <w:r w:rsidRPr="00416D9F">
        <w:rPr>
          <w:spacing w:val="28"/>
          <w:sz w:val="22"/>
          <w:szCs w:val="22"/>
        </w:rPr>
        <w:t xml:space="preserve"> </w:t>
      </w:r>
      <w:r w:rsidRPr="00416D9F">
        <w:rPr>
          <w:spacing w:val="-1"/>
          <w:sz w:val="22"/>
          <w:szCs w:val="22"/>
        </w:rPr>
        <w:t>отсутствие</w:t>
      </w:r>
      <w:r w:rsidRPr="00416D9F">
        <w:rPr>
          <w:spacing w:val="22"/>
          <w:sz w:val="22"/>
          <w:szCs w:val="22"/>
        </w:rPr>
        <w:t xml:space="preserve"> </w:t>
      </w:r>
      <w:r w:rsidRPr="00416D9F">
        <w:rPr>
          <w:spacing w:val="-1"/>
          <w:sz w:val="22"/>
          <w:szCs w:val="22"/>
        </w:rPr>
        <w:t>пароля</w:t>
      </w:r>
      <w:r w:rsidRPr="00416D9F">
        <w:rPr>
          <w:spacing w:val="23"/>
          <w:sz w:val="22"/>
          <w:szCs w:val="22"/>
        </w:rPr>
        <w:t xml:space="preserve"> </w:t>
      </w:r>
      <w:r w:rsidRPr="00416D9F">
        <w:rPr>
          <w:sz w:val="22"/>
          <w:szCs w:val="22"/>
        </w:rPr>
        <w:t>на</w:t>
      </w:r>
      <w:r w:rsidRPr="00416D9F">
        <w:rPr>
          <w:spacing w:val="22"/>
          <w:sz w:val="22"/>
          <w:szCs w:val="22"/>
        </w:rPr>
        <w:t xml:space="preserve"> </w:t>
      </w:r>
      <w:r w:rsidRPr="00416D9F">
        <w:rPr>
          <w:spacing w:val="-1"/>
          <w:sz w:val="22"/>
          <w:szCs w:val="22"/>
        </w:rPr>
        <w:t>вход</w:t>
      </w:r>
      <w:r w:rsidRPr="00416D9F">
        <w:rPr>
          <w:spacing w:val="21"/>
          <w:sz w:val="22"/>
          <w:szCs w:val="22"/>
        </w:rPr>
        <w:t xml:space="preserve"> </w:t>
      </w:r>
      <w:r w:rsidRPr="00416D9F">
        <w:rPr>
          <w:sz w:val="22"/>
          <w:szCs w:val="22"/>
        </w:rPr>
        <w:t>в</w:t>
      </w:r>
      <w:r w:rsidRPr="00416D9F">
        <w:rPr>
          <w:spacing w:val="30"/>
          <w:sz w:val="22"/>
          <w:szCs w:val="22"/>
        </w:rPr>
        <w:t xml:space="preserve"> </w:t>
      </w:r>
      <w:r w:rsidRPr="00416D9F">
        <w:rPr>
          <w:spacing w:val="-2"/>
          <w:sz w:val="22"/>
          <w:szCs w:val="22"/>
        </w:rPr>
        <w:t>операционную</w:t>
      </w:r>
      <w:r w:rsidRPr="00416D9F">
        <w:rPr>
          <w:spacing w:val="24"/>
          <w:sz w:val="22"/>
          <w:szCs w:val="22"/>
        </w:rPr>
        <w:t xml:space="preserve"> </w:t>
      </w:r>
      <w:r w:rsidRPr="00416D9F">
        <w:rPr>
          <w:sz w:val="22"/>
          <w:szCs w:val="22"/>
        </w:rPr>
        <w:t>систему</w:t>
      </w:r>
      <w:r w:rsidRPr="00416D9F">
        <w:rPr>
          <w:spacing w:val="19"/>
          <w:sz w:val="22"/>
          <w:szCs w:val="22"/>
        </w:rPr>
        <w:t xml:space="preserve"> </w:t>
      </w:r>
      <w:r w:rsidRPr="00416D9F">
        <w:rPr>
          <w:sz w:val="22"/>
          <w:szCs w:val="22"/>
        </w:rPr>
        <w:t>/</w:t>
      </w:r>
      <w:r w:rsidRPr="00416D9F">
        <w:rPr>
          <w:spacing w:val="22"/>
          <w:sz w:val="22"/>
          <w:szCs w:val="22"/>
        </w:rPr>
        <w:t xml:space="preserve"> </w:t>
      </w:r>
      <w:r w:rsidRPr="00416D9F">
        <w:rPr>
          <w:spacing w:val="-1"/>
          <w:sz w:val="22"/>
          <w:szCs w:val="22"/>
        </w:rPr>
        <w:t>использование</w:t>
      </w:r>
      <w:r w:rsidRPr="00416D9F">
        <w:rPr>
          <w:spacing w:val="60"/>
          <w:sz w:val="22"/>
          <w:szCs w:val="22"/>
        </w:rPr>
        <w:t xml:space="preserve"> </w:t>
      </w:r>
      <w:r w:rsidRPr="00416D9F">
        <w:rPr>
          <w:spacing w:val="-2"/>
          <w:sz w:val="22"/>
          <w:szCs w:val="22"/>
        </w:rPr>
        <w:t>простых</w:t>
      </w:r>
      <w:r w:rsidRPr="00416D9F">
        <w:rPr>
          <w:spacing w:val="42"/>
          <w:sz w:val="22"/>
          <w:szCs w:val="22"/>
        </w:rPr>
        <w:t xml:space="preserve"> </w:t>
      </w:r>
      <w:r w:rsidRPr="00416D9F">
        <w:rPr>
          <w:spacing w:val="-1"/>
          <w:sz w:val="22"/>
          <w:szCs w:val="22"/>
        </w:rPr>
        <w:t>паролей</w:t>
      </w:r>
      <w:r w:rsidRPr="00416D9F">
        <w:rPr>
          <w:spacing w:val="44"/>
          <w:sz w:val="22"/>
          <w:szCs w:val="22"/>
        </w:rPr>
        <w:t xml:space="preserve"> </w:t>
      </w:r>
      <w:r w:rsidRPr="00416D9F">
        <w:rPr>
          <w:spacing w:val="-1"/>
          <w:sz w:val="22"/>
          <w:szCs w:val="22"/>
        </w:rPr>
        <w:t>для</w:t>
      </w:r>
      <w:r w:rsidRPr="00416D9F">
        <w:rPr>
          <w:spacing w:val="42"/>
          <w:sz w:val="22"/>
          <w:szCs w:val="22"/>
        </w:rPr>
        <w:t xml:space="preserve"> </w:t>
      </w:r>
      <w:r w:rsidRPr="00416D9F">
        <w:rPr>
          <w:spacing w:val="-1"/>
          <w:sz w:val="22"/>
          <w:szCs w:val="22"/>
        </w:rPr>
        <w:t>всех</w:t>
      </w:r>
      <w:r w:rsidRPr="00416D9F">
        <w:rPr>
          <w:spacing w:val="48"/>
          <w:sz w:val="22"/>
          <w:szCs w:val="22"/>
        </w:rPr>
        <w:t xml:space="preserve"> </w:t>
      </w:r>
      <w:r w:rsidRPr="00416D9F">
        <w:rPr>
          <w:spacing w:val="-1"/>
          <w:sz w:val="22"/>
          <w:szCs w:val="22"/>
        </w:rPr>
        <w:t>учетных</w:t>
      </w:r>
      <w:r w:rsidRPr="00416D9F">
        <w:rPr>
          <w:spacing w:val="42"/>
          <w:sz w:val="22"/>
          <w:szCs w:val="22"/>
        </w:rPr>
        <w:t xml:space="preserve"> </w:t>
      </w:r>
      <w:r w:rsidRPr="00416D9F">
        <w:rPr>
          <w:spacing w:val="-1"/>
          <w:sz w:val="22"/>
          <w:szCs w:val="22"/>
        </w:rPr>
        <w:t>записей,</w:t>
      </w:r>
      <w:r w:rsidRPr="00416D9F">
        <w:rPr>
          <w:spacing w:val="43"/>
          <w:sz w:val="22"/>
          <w:szCs w:val="22"/>
        </w:rPr>
        <w:t xml:space="preserve"> </w:t>
      </w:r>
      <w:r w:rsidRPr="00416D9F">
        <w:rPr>
          <w:spacing w:val="-1"/>
          <w:sz w:val="22"/>
          <w:szCs w:val="22"/>
        </w:rPr>
        <w:t>имеющих</w:t>
      </w:r>
      <w:r w:rsidRPr="00416D9F">
        <w:rPr>
          <w:spacing w:val="42"/>
          <w:sz w:val="22"/>
          <w:szCs w:val="22"/>
        </w:rPr>
        <w:t xml:space="preserve"> </w:t>
      </w:r>
      <w:r w:rsidRPr="00416D9F">
        <w:rPr>
          <w:sz w:val="22"/>
          <w:szCs w:val="22"/>
        </w:rPr>
        <w:t>право</w:t>
      </w:r>
      <w:r w:rsidRPr="00416D9F">
        <w:rPr>
          <w:spacing w:val="38"/>
          <w:sz w:val="22"/>
          <w:szCs w:val="22"/>
        </w:rPr>
        <w:t xml:space="preserve"> </w:t>
      </w:r>
      <w:r w:rsidRPr="00416D9F">
        <w:rPr>
          <w:spacing w:val="-2"/>
          <w:sz w:val="22"/>
          <w:szCs w:val="22"/>
        </w:rPr>
        <w:t>входа</w:t>
      </w:r>
      <w:r w:rsidRPr="00416D9F">
        <w:rPr>
          <w:spacing w:val="40"/>
          <w:sz w:val="22"/>
          <w:szCs w:val="22"/>
        </w:rPr>
        <w:t xml:space="preserve"> </w:t>
      </w:r>
      <w:r w:rsidRPr="00416D9F">
        <w:rPr>
          <w:sz w:val="22"/>
          <w:szCs w:val="22"/>
        </w:rPr>
        <w:t>в</w:t>
      </w:r>
      <w:r w:rsidRPr="00416D9F">
        <w:rPr>
          <w:spacing w:val="49"/>
          <w:sz w:val="22"/>
          <w:szCs w:val="22"/>
        </w:rPr>
        <w:t xml:space="preserve"> </w:t>
      </w:r>
      <w:r w:rsidRPr="00416D9F">
        <w:rPr>
          <w:spacing w:val="-1"/>
          <w:sz w:val="22"/>
          <w:szCs w:val="22"/>
        </w:rPr>
        <w:t>операционную</w:t>
      </w:r>
      <w:r w:rsidRPr="00416D9F">
        <w:rPr>
          <w:spacing w:val="42"/>
          <w:sz w:val="22"/>
          <w:szCs w:val="22"/>
        </w:rPr>
        <w:t xml:space="preserve"> </w:t>
      </w:r>
      <w:r w:rsidRPr="00416D9F">
        <w:rPr>
          <w:spacing w:val="-1"/>
          <w:sz w:val="22"/>
          <w:szCs w:val="22"/>
        </w:rPr>
        <w:t>систему.</w:t>
      </w:r>
      <w:r w:rsidRPr="00416D9F">
        <w:rPr>
          <w:spacing w:val="67"/>
          <w:sz w:val="22"/>
          <w:szCs w:val="22"/>
        </w:rPr>
        <w:t xml:space="preserve"> </w:t>
      </w:r>
      <w:r w:rsidRPr="00416D9F">
        <w:rPr>
          <w:spacing w:val="-1"/>
          <w:sz w:val="22"/>
          <w:szCs w:val="22"/>
        </w:rPr>
        <w:t>Регулярно осуществлять</w:t>
      </w:r>
      <w:r w:rsidRPr="00416D9F">
        <w:rPr>
          <w:sz w:val="22"/>
          <w:szCs w:val="22"/>
        </w:rPr>
        <w:t xml:space="preserve"> смену</w:t>
      </w:r>
      <w:r w:rsidRPr="00416D9F">
        <w:rPr>
          <w:spacing w:val="-10"/>
          <w:sz w:val="22"/>
          <w:szCs w:val="22"/>
        </w:rPr>
        <w:t xml:space="preserve"> </w:t>
      </w:r>
      <w:r w:rsidRPr="00416D9F">
        <w:rPr>
          <w:spacing w:val="-1"/>
          <w:sz w:val="22"/>
          <w:szCs w:val="22"/>
        </w:rPr>
        <w:t>паролей.</w:t>
      </w:r>
    </w:p>
    <w:p w:rsidR="00B60F76" w:rsidRPr="00416D9F" w:rsidRDefault="00B60F76" w:rsidP="009125D9">
      <w:pPr>
        <w:pStyle w:val="a4"/>
        <w:numPr>
          <w:ilvl w:val="2"/>
          <w:numId w:val="40"/>
        </w:numPr>
        <w:tabs>
          <w:tab w:val="left" w:pos="1404"/>
        </w:tabs>
        <w:spacing w:before="7"/>
        <w:ind w:left="113" w:right="113" w:firstLine="735"/>
        <w:jc w:val="both"/>
        <w:outlineLvl w:val="6"/>
        <w:rPr>
          <w:sz w:val="22"/>
          <w:szCs w:val="22"/>
        </w:rPr>
      </w:pPr>
      <w:r w:rsidRPr="00416D9F">
        <w:rPr>
          <w:sz w:val="22"/>
          <w:szCs w:val="22"/>
        </w:rPr>
        <w:t>Не</w:t>
      </w:r>
      <w:r w:rsidRPr="00416D9F">
        <w:rPr>
          <w:spacing w:val="12"/>
          <w:sz w:val="22"/>
          <w:szCs w:val="22"/>
        </w:rPr>
        <w:t xml:space="preserve"> </w:t>
      </w:r>
      <w:r w:rsidRPr="00416D9F">
        <w:rPr>
          <w:spacing w:val="-1"/>
          <w:sz w:val="22"/>
          <w:szCs w:val="22"/>
        </w:rPr>
        <w:t>использовать</w:t>
      </w:r>
      <w:r w:rsidRPr="00416D9F">
        <w:rPr>
          <w:spacing w:val="14"/>
          <w:sz w:val="22"/>
          <w:szCs w:val="22"/>
        </w:rPr>
        <w:t xml:space="preserve"> </w:t>
      </w:r>
      <w:r w:rsidRPr="00416D9F">
        <w:rPr>
          <w:spacing w:val="-1"/>
          <w:sz w:val="22"/>
          <w:szCs w:val="22"/>
        </w:rPr>
        <w:t>средства</w:t>
      </w:r>
      <w:r w:rsidRPr="00416D9F">
        <w:rPr>
          <w:spacing w:val="17"/>
          <w:sz w:val="22"/>
          <w:szCs w:val="22"/>
        </w:rPr>
        <w:t xml:space="preserve"> </w:t>
      </w:r>
      <w:r w:rsidRPr="00416D9F">
        <w:rPr>
          <w:spacing w:val="-1"/>
          <w:sz w:val="22"/>
          <w:szCs w:val="22"/>
        </w:rPr>
        <w:t>удаленного</w:t>
      </w:r>
      <w:r w:rsidRPr="00416D9F">
        <w:rPr>
          <w:spacing w:val="9"/>
          <w:sz w:val="22"/>
          <w:szCs w:val="22"/>
        </w:rPr>
        <w:t xml:space="preserve"> </w:t>
      </w:r>
      <w:r w:rsidRPr="00416D9F">
        <w:rPr>
          <w:spacing w:val="-1"/>
          <w:sz w:val="22"/>
          <w:szCs w:val="22"/>
        </w:rPr>
        <w:t>(дистанционного)</w:t>
      </w:r>
      <w:r w:rsidRPr="00416D9F">
        <w:rPr>
          <w:spacing w:val="14"/>
          <w:sz w:val="22"/>
          <w:szCs w:val="22"/>
        </w:rPr>
        <w:t xml:space="preserve"> </w:t>
      </w:r>
      <w:r w:rsidRPr="00416D9F">
        <w:rPr>
          <w:spacing w:val="-1"/>
          <w:sz w:val="22"/>
          <w:szCs w:val="22"/>
        </w:rPr>
        <w:t>доступа.</w:t>
      </w:r>
      <w:r w:rsidRPr="00416D9F">
        <w:rPr>
          <w:spacing w:val="14"/>
          <w:sz w:val="22"/>
          <w:szCs w:val="22"/>
        </w:rPr>
        <w:t xml:space="preserve"> </w:t>
      </w:r>
      <w:r w:rsidRPr="00416D9F">
        <w:rPr>
          <w:spacing w:val="-1"/>
          <w:sz w:val="22"/>
          <w:szCs w:val="22"/>
        </w:rPr>
        <w:t>Заблокировать</w:t>
      </w:r>
      <w:r w:rsidRPr="00416D9F">
        <w:rPr>
          <w:spacing w:val="56"/>
          <w:sz w:val="22"/>
          <w:szCs w:val="22"/>
        </w:rPr>
        <w:t xml:space="preserve"> </w:t>
      </w:r>
      <w:r w:rsidRPr="00416D9F">
        <w:rPr>
          <w:spacing w:val="-1"/>
          <w:sz w:val="22"/>
          <w:szCs w:val="22"/>
        </w:rPr>
        <w:t>возможность</w:t>
      </w:r>
      <w:r w:rsidRPr="00416D9F">
        <w:rPr>
          <w:spacing w:val="10"/>
          <w:sz w:val="22"/>
          <w:szCs w:val="22"/>
        </w:rPr>
        <w:t xml:space="preserve"> </w:t>
      </w:r>
      <w:r w:rsidRPr="00416D9F">
        <w:rPr>
          <w:spacing w:val="-1"/>
          <w:sz w:val="22"/>
          <w:szCs w:val="22"/>
        </w:rPr>
        <w:t>использования</w:t>
      </w:r>
      <w:r w:rsidRPr="00416D9F">
        <w:rPr>
          <w:spacing w:val="9"/>
          <w:sz w:val="22"/>
          <w:szCs w:val="22"/>
        </w:rPr>
        <w:t xml:space="preserve"> </w:t>
      </w:r>
      <w:r w:rsidRPr="00416D9F">
        <w:rPr>
          <w:spacing w:val="-1"/>
          <w:sz w:val="22"/>
          <w:szCs w:val="22"/>
        </w:rPr>
        <w:t>таких</w:t>
      </w:r>
      <w:r w:rsidRPr="00416D9F">
        <w:rPr>
          <w:spacing w:val="14"/>
          <w:sz w:val="22"/>
          <w:szCs w:val="22"/>
        </w:rPr>
        <w:t xml:space="preserve"> </w:t>
      </w:r>
      <w:r w:rsidRPr="00416D9F">
        <w:rPr>
          <w:spacing w:val="-2"/>
          <w:sz w:val="22"/>
          <w:szCs w:val="22"/>
        </w:rPr>
        <w:t>средств</w:t>
      </w:r>
      <w:r w:rsidRPr="00416D9F">
        <w:rPr>
          <w:spacing w:val="15"/>
          <w:sz w:val="22"/>
          <w:szCs w:val="22"/>
        </w:rPr>
        <w:t xml:space="preserve"> </w:t>
      </w:r>
      <w:r w:rsidRPr="00416D9F">
        <w:rPr>
          <w:sz w:val="22"/>
          <w:szCs w:val="22"/>
        </w:rPr>
        <w:t>с</w:t>
      </w:r>
      <w:r w:rsidRPr="00416D9F">
        <w:rPr>
          <w:spacing w:val="7"/>
          <w:sz w:val="22"/>
          <w:szCs w:val="22"/>
        </w:rPr>
        <w:t xml:space="preserve"> </w:t>
      </w:r>
      <w:r w:rsidRPr="00416D9F">
        <w:rPr>
          <w:spacing w:val="-1"/>
          <w:sz w:val="22"/>
          <w:szCs w:val="22"/>
        </w:rPr>
        <w:t>помощью</w:t>
      </w:r>
      <w:r w:rsidRPr="00416D9F">
        <w:rPr>
          <w:spacing w:val="10"/>
          <w:sz w:val="22"/>
          <w:szCs w:val="22"/>
        </w:rPr>
        <w:t xml:space="preserve"> </w:t>
      </w:r>
      <w:r w:rsidRPr="00416D9F">
        <w:rPr>
          <w:sz w:val="22"/>
          <w:szCs w:val="22"/>
        </w:rPr>
        <w:t>межсетевого</w:t>
      </w:r>
      <w:r w:rsidRPr="00416D9F">
        <w:rPr>
          <w:spacing w:val="4"/>
          <w:sz w:val="22"/>
          <w:szCs w:val="22"/>
        </w:rPr>
        <w:t xml:space="preserve"> </w:t>
      </w:r>
      <w:r w:rsidRPr="00416D9F">
        <w:rPr>
          <w:spacing w:val="-1"/>
          <w:sz w:val="22"/>
          <w:szCs w:val="22"/>
        </w:rPr>
        <w:t>экрана</w:t>
      </w:r>
      <w:r w:rsidRPr="00416D9F">
        <w:rPr>
          <w:spacing w:val="7"/>
          <w:sz w:val="22"/>
          <w:szCs w:val="22"/>
        </w:rPr>
        <w:t xml:space="preserve"> </w:t>
      </w:r>
      <w:r w:rsidRPr="00416D9F">
        <w:rPr>
          <w:sz w:val="22"/>
          <w:szCs w:val="22"/>
        </w:rPr>
        <w:t>(программного</w:t>
      </w:r>
      <w:r w:rsidRPr="00416D9F">
        <w:rPr>
          <w:spacing w:val="4"/>
          <w:sz w:val="22"/>
          <w:szCs w:val="22"/>
        </w:rPr>
        <w:t xml:space="preserve"> </w:t>
      </w:r>
      <w:r w:rsidRPr="00416D9F">
        <w:rPr>
          <w:sz w:val="22"/>
          <w:szCs w:val="22"/>
        </w:rPr>
        <w:t xml:space="preserve">и/или </w:t>
      </w:r>
      <w:r w:rsidRPr="00416D9F">
        <w:rPr>
          <w:spacing w:val="-1"/>
          <w:sz w:val="22"/>
          <w:szCs w:val="22"/>
        </w:rPr>
        <w:t>аппаратного).</w:t>
      </w:r>
      <w:r w:rsidRPr="00416D9F">
        <w:rPr>
          <w:spacing w:val="9"/>
          <w:sz w:val="22"/>
          <w:szCs w:val="22"/>
        </w:rPr>
        <w:t xml:space="preserve"> </w:t>
      </w:r>
      <w:r w:rsidRPr="00416D9F">
        <w:rPr>
          <w:spacing w:val="-1"/>
          <w:sz w:val="22"/>
          <w:szCs w:val="22"/>
        </w:rPr>
        <w:t>Администрирование</w:t>
      </w:r>
      <w:r w:rsidRPr="00416D9F">
        <w:rPr>
          <w:spacing w:val="8"/>
          <w:sz w:val="22"/>
          <w:szCs w:val="22"/>
        </w:rPr>
        <w:t xml:space="preserve"> </w:t>
      </w:r>
      <w:r w:rsidRPr="00416D9F">
        <w:rPr>
          <w:spacing w:val="-2"/>
          <w:sz w:val="22"/>
          <w:szCs w:val="22"/>
        </w:rPr>
        <w:t>компьютера,</w:t>
      </w:r>
      <w:r w:rsidRPr="00416D9F">
        <w:rPr>
          <w:spacing w:val="14"/>
          <w:sz w:val="22"/>
          <w:szCs w:val="22"/>
        </w:rPr>
        <w:t xml:space="preserve"> </w:t>
      </w:r>
      <w:r w:rsidRPr="00416D9F">
        <w:rPr>
          <w:spacing w:val="-1"/>
          <w:sz w:val="22"/>
          <w:szCs w:val="22"/>
        </w:rPr>
        <w:t>используемого</w:t>
      </w:r>
      <w:r w:rsidRPr="00416D9F">
        <w:rPr>
          <w:spacing w:val="4"/>
          <w:sz w:val="22"/>
          <w:szCs w:val="22"/>
        </w:rPr>
        <w:t xml:space="preserve"> </w:t>
      </w:r>
      <w:r w:rsidRPr="00416D9F">
        <w:rPr>
          <w:spacing w:val="-1"/>
          <w:sz w:val="22"/>
          <w:szCs w:val="22"/>
        </w:rPr>
        <w:t>для</w:t>
      </w:r>
      <w:r w:rsidRPr="00416D9F">
        <w:rPr>
          <w:spacing w:val="9"/>
          <w:sz w:val="22"/>
          <w:szCs w:val="22"/>
        </w:rPr>
        <w:t xml:space="preserve"> </w:t>
      </w:r>
      <w:r w:rsidRPr="00416D9F">
        <w:rPr>
          <w:spacing w:val="-1"/>
          <w:sz w:val="22"/>
          <w:szCs w:val="22"/>
        </w:rPr>
        <w:t>доступа</w:t>
      </w:r>
      <w:r w:rsidRPr="00416D9F">
        <w:rPr>
          <w:spacing w:val="8"/>
          <w:sz w:val="22"/>
          <w:szCs w:val="22"/>
        </w:rPr>
        <w:t xml:space="preserve"> </w:t>
      </w:r>
      <w:r w:rsidRPr="00416D9F">
        <w:rPr>
          <w:sz w:val="22"/>
          <w:szCs w:val="22"/>
        </w:rPr>
        <w:t>к</w:t>
      </w:r>
      <w:r w:rsidRPr="00416D9F">
        <w:rPr>
          <w:spacing w:val="8"/>
          <w:sz w:val="22"/>
          <w:szCs w:val="22"/>
        </w:rPr>
        <w:t xml:space="preserve"> </w:t>
      </w:r>
      <w:r w:rsidRPr="00416D9F">
        <w:rPr>
          <w:spacing w:val="-1"/>
          <w:sz w:val="22"/>
          <w:szCs w:val="22"/>
        </w:rPr>
        <w:t>Системе</w:t>
      </w:r>
      <w:r w:rsidRPr="00416D9F">
        <w:rPr>
          <w:spacing w:val="8"/>
          <w:sz w:val="22"/>
          <w:szCs w:val="22"/>
        </w:rPr>
        <w:t xml:space="preserve"> </w:t>
      </w:r>
      <w:r w:rsidRPr="00416D9F">
        <w:rPr>
          <w:sz w:val="22"/>
          <w:szCs w:val="22"/>
        </w:rPr>
        <w:t>ДБО,</w:t>
      </w:r>
      <w:r w:rsidRPr="00416D9F">
        <w:rPr>
          <w:spacing w:val="65"/>
          <w:sz w:val="22"/>
          <w:szCs w:val="22"/>
        </w:rPr>
        <w:t xml:space="preserve"> </w:t>
      </w:r>
      <w:r w:rsidRPr="00416D9F">
        <w:rPr>
          <w:spacing w:val="-2"/>
          <w:sz w:val="22"/>
          <w:szCs w:val="22"/>
        </w:rPr>
        <w:t>следует</w:t>
      </w:r>
      <w:r w:rsidRPr="00416D9F">
        <w:rPr>
          <w:spacing w:val="42"/>
          <w:sz w:val="22"/>
          <w:szCs w:val="22"/>
        </w:rPr>
        <w:t xml:space="preserve"> </w:t>
      </w:r>
      <w:r w:rsidRPr="00416D9F">
        <w:rPr>
          <w:spacing w:val="-1"/>
          <w:sz w:val="22"/>
          <w:szCs w:val="22"/>
        </w:rPr>
        <w:t>осуществлять</w:t>
      </w:r>
      <w:r w:rsidRPr="00416D9F">
        <w:rPr>
          <w:spacing w:val="39"/>
          <w:sz w:val="22"/>
          <w:szCs w:val="22"/>
        </w:rPr>
        <w:t xml:space="preserve"> </w:t>
      </w:r>
      <w:r w:rsidRPr="00416D9F">
        <w:rPr>
          <w:spacing w:val="-1"/>
          <w:sz w:val="22"/>
          <w:szCs w:val="22"/>
        </w:rPr>
        <w:t>локально</w:t>
      </w:r>
      <w:r w:rsidRPr="00416D9F">
        <w:rPr>
          <w:spacing w:val="33"/>
          <w:sz w:val="22"/>
          <w:szCs w:val="22"/>
        </w:rPr>
        <w:t xml:space="preserve"> </w:t>
      </w:r>
      <w:r w:rsidRPr="00416D9F">
        <w:rPr>
          <w:sz w:val="22"/>
          <w:szCs w:val="22"/>
        </w:rPr>
        <w:t>с</w:t>
      </w:r>
      <w:r w:rsidRPr="00416D9F">
        <w:rPr>
          <w:spacing w:val="37"/>
          <w:sz w:val="22"/>
          <w:szCs w:val="22"/>
        </w:rPr>
        <w:t xml:space="preserve"> </w:t>
      </w:r>
      <w:r w:rsidRPr="00416D9F">
        <w:rPr>
          <w:sz w:val="22"/>
          <w:szCs w:val="22"/>
        </w:rPr>
        <w:t>использованием</w:t>
      </w:r>
      <w:r w:rsidRPr="00416D9F">
        <w:rPr>
          <w:spacing w:val="36"/>
          <w:sz w:val="22"/>
          <w:szCs w:val="22"/>
        </w:rPr>
        <w:t xml:space="preserve"> </w:t>
      </w:r>
      <w:r w:rsidRPr="00416D9F">
        <w:rPr>
          <w:spacing w:val="-1"/>
          <w:sz w:val="22"/>
          <w:szCs w:val="22"/>
        </w:rPr>
        <w:t>физического</w:t>
      </w:r>
      <w:r w:rsidRPr="00416D9F">
        <w:rPr>
          <w:spacing w:val="38"/>
          <w:sz w:val="22"/>
          <w:szCs w:val="22"/>
        </w:rPr>
        <w:t xml:space="preserve"> </w:t>
      </w:r>
      <w:r w:rsidRPr="00416D9F">
        <w:rPr>
          <w:spacing w:val="-1"/>
          <w:sz w:val="22"/>
          <w:szCs w:val="22"/>
        </w:rPr>
        <w:t>доступа</w:t>
      </w:r>
      <w:r w:rsidRPr="00416D9F">
        <w:rPr>
          <w:spacing w:val="36"/>
          <w:sz w:val="22"/>
          <w:szCs w:val="22"/>
        </w:rPr>
        <w:t xml:space="preserve"> </w:t>
      </w:r>
      <w:r w:rsidRPr="00416D9F">
        <w:rPr>
          <w:spacing w:val="-1"/>
          <w:sz w:val="22"/>
          <w:szCs w:val="22"/>
        </w:rPr>
        <w:t>администратора</w:t>
      </w:r>
      <w:r w:rsidRPr="00416D9F">
        <w:rPr>
          <w:spacing w:val="42"/>
          <w:sz w:val="22"/>
          <w:szCs w:val="22"/>
        </w:rPr>
        <w:t xml:space="preserve"> </w:t>
      </w:r>
      <w:r w:rsidRPr="00416D9F">
        <w:rPr>
          <w:sz w:val="22"/>
          <w:szCs w:val="22"/>
        </w:rPr>
        <w:t>к</w:t>
      </w:r>
      <w:r w:rsidRPr="00416D9F">
        <w:rPr>
          <w:spacing w:val="49"/>
          <w:sz w:val="22"/>
          <w:szCs w:val="22"/>
        </w:rPr>
        <w:t xml:space="preserve"> </w:t>
      </w:r>
      <w:r w:rsidRPr="00416D9F">
        <w:rPr>
          <w:spacing w:val="-1"/>
          <w:sz w:val="22"/>
          <w:szCs w:val="22"/>
        </w:rPr>
        <w:t>компьютеру.</w:t>
      </w:r>
    </w:p>
    <w:p w:rsidR="00B60F76" w:rsidRPr="00416D9F" w:rsidRDefault="00B60F76" w:rsidP="009125D9">
      <w:pPr>
        <w:pStyle w:val="a4"/>
        <w:numPr>
          <w:ilvl w:val="2"/>
          <w:numId w:val="40"/>
        </w:numPr>
        <w:tabs>
          <w:tab w:val="left" w:pos="1519"/>
        </w:tabs>
        <w:ind w:right="118" w:firstLine="711"/>
        <w:jc w:val="both"/>
        <w:outlineLvl w:val="6"/>
        <w:rPr>
          <w:sz w:val="22"/>
          <w:szCs w:val="22"/>
        </w:rPr>
      </w:pPr>
      <w:r w:rsidRPr="00416D9F">
        <w:rPr>
          <w:spacing w:val="-1"/>
          <w:sz w:val="22"/>
          <w:szCs w:val="22"/>
        </w:rPr>
        <w:t>Осуществлять</w:t>
      </w:r>
      <w:r w:rsidRPr="00416D9F">
        <w:rPr>
          <w:spacing w:val="5"/>
          <w:sz w:val="22"/>
          <w:szCs w:val="22"/>
        </w:rPr>
        <w:t xml:space="preserve"> </w:t>
      </w:r>
      <w:r w:rsidRPr="00416D9F">
        <w:rPr>
          <w:spacing w:val="-1"/>
          <w:sz w:val="22"/>
          <w:szCs w:val="22"/>
        </w:rPr>
        <w:t>проверку</w:t>
      </w:r>
      <w:r w:rsidRPr="00416D9F">
        <w:rPr>
          <w:spacing w:val="4"/>
          <w:sz w:val="22"/>
          <w:szCs w:val="22"/>
        </w:rPr>
        <w:t xml:space="preserve"> </w:t>
      </w:r>
      <w:r w:rsidRPr="00416D9F">
        <w:rPr>
          <w:spacing w:val="-1"/>
          <w:sz w:val="22"/>
          <w:szCs w:val="22"/>
        </w:rPr>
        <w:t>корректности</w:t>
      </w:r>
      <w:r w:rsidRPr="00416D9F">
        <w:rPr>
          <w:spacing w:val="6"/>
          <w:sz w:val="22"/>
          <w:szCs w:val="22"/>
        </w:rPr>
        <w:t xml:space="preserve"> </w:t>
      </w:r>
      <w:r w:rsidRPr="00416D9F">
        <w:rPr>
          <w:sz w:val="22"/>
          <w:szCs w:val="22"/>
        </w:rPr>
        <w:t>посещаемого</w:t>
      </w:r>
      <w:r w:rsidRPr="00416D9F">
        <w:rPr>
          <w:spacing w:val="-1"/>
          <w:sz w:val="22"/>
          <w:szCs w:val="22"/>
        </w:rPr>
        <w:t xml:space="preserve"> (указанного)</w:t>
      </w:r>
      <w:r w:rsidRPr="00416D9F">
        <w:rPr>
          <w:spacing w:val="9"/>
          <w:sz w:val="22"/>
          <w:szCs w:val="22"/>
        </w:rPr>
        <w:t xml:space="preserve"> </w:t>
      </w:r>
      <w:r w:rsidRPr="00416D9F">
        <w:rPr>
          <w:sz w:val="22"/>
          <w:szCs w:val="22"/>
        </w:rPr>
        <w:t>в</w:t>
      </w:r>
      <w:r w:rsidRPr="00416D9F">
        <w:rPr>
          <w:spacing w:val="6"/>
          <w:sz w:val="22"/>
          <w:szCs w:val="22"/>
        </w:rPr>
        <w:t xml:space="preserve"> </w:t>
      </w:r>
      <w:r w:rsidRPr="00416D9F">
        <w:rPr>
          <w:spacing w:val="-1"/>
          <w:sz w:val="22"/>
          <w:szCs w:val="22"/>
        </w:rPr>
        <w:t>браузере</w:t>
      </w:r>
      <w:r w:rsidRPr="00416D9F">
        <w:rPr>
          <w:spacing w:val="7"/>
          <w:sz w:val="22"/>
          <w:szCs w:val="22"/>
        </w:rPr>
        <w:t xml:space="preserve"> </w:t>
      </w:r>
      <w:r w:rsidRPr="00416D9F">
        <w:rPr>
          <w:spacing w:val="-1"/>
          <w:sz w:val="22"/>
          <w:szCs w:val="22"/>
        </w:rPr>
        <w:t>адреса</w:t>
      </w:r>
      <w:r w:rsidRPr="00416D9F">
        <w:rPr>
          <w:spacing w:val="48"/>
          <w:sz w:val="22"/>
          <w:szCs w:val="22"/>
        </w:rPr>
        <w:t xml:space="preserve"> </w:t>
      </w:r>
      <w:proofErr w:type="spellStart"/>
      <w:r w:rsidRPr="00416D9F">
        <w:rPr>
          <w:spacing w:val="-1"/>
          <w:sz w:val="22"/>
          <w:szCs w:val="22"/>
        </w:rPr>
        <w:t>web</w:t>
      </w:r>
      <w:proofErr w:type="spellEnd"/>
      <w:r w:rsidRPr="00416D9F">
        <w:rPr>
          <w:spacing w:val="-1"/>
          <w:sz w:val="22"/>
          <w:szCs w:val="22"/>
        </w:rPr>
        <w:t>-страницы</w:t>
      </w:r>
      <w:r w:rsidRPr="00416D9F">
        <w:rPr>
          <w:spacing w:val="8"/>
          <w:sz w:val="22"/>
          <w:szCs w:val="22"/>
        </w:rPr>
        <w:t xml:space="preserve"> </w:t>
      </w:r>
      <w:r w:rsidRPr="00416D9F">
        <w:rPr>
          <w:spacing w:val="-1"/>
          <w:sz w:val="22"/>
          <w:szCs w:val="22"/>
        </w:rPr>
        <w:t>Системы</w:t>
      </w:r>
      <w:r w:rsidRPr="00416D9F">
        <w:rPr>
          <w:spacing w:val="8"/>
          <w:sz w:val="22"/>
          <w:szCs w:val="22"/>
        </w:rPr>
        <w:t xml:space="preserve"> </w:t>
      </w:r>
      <w:r w:rsidR="0076526E" w:rsidRPr="00416D9F">
        <w:rPr>
          <w:spacing w:val="-1"/>
          <w:sz w:val="22"/>
          <w:szCs w:val="22"/>
        </w:rPr>
        <w:t>ДБО</w:t>
      </w:r>
      <w:r w:rsidRPr="00416D9F">
        <w:rPr>
          <w:spacing w:val="4"/>
          <w:sz w:val="22"/>
          <w:szCs w:val="22"/>
        </w:rPr>
        <w:t xml:space="preserve"> </w:t>
      </w:r>
      <w:r w:rsidRPr="00416D9F">
        <w:rPr>
          <w:spacing w:val="-1"/>
          <w:sz w:val="22"/>
          <w:szCs w:val="22"/>
        </w:rPr>
        <w:t>(https://sovcombank.ru)</w:t>
      </w:r>
      <w:r w:rsidRPr="00416D9F">
        <w:rPr>
          <w:spacing w:val="14"/>
          <w:sz w:val="22"/>
          <w:szCs w:val="22"/>
        </w:rPr>
        <w:t xml:space="preserve"> </w:t>
      </w:r>
      <w:r w:rsidRPr="00416D9F">
        <w:rPr>
          <w:spacing w:val="1"/>
          <w:sz w:val="22"/>
          <w:szCs w:val="22"/>
        </w:rPr>
        <w:t>до</w:t>
      </w:r>
      <w:r w:rsidRPr="00416D9F">
        <w:rPr>
          <w:spacing w:val="4"/>
          <w:sz w:val="22"/>
          <w:szCs w:val="22"/>
        </w:rPr>
        <w:t xml:space="preserve"> </w:t>
      </w:r>
      <w:r w:rsidRPr="00416D9F">
        <w:rPr>
          <w:spacing w:val="-1"/>
          <w:sz w:val="22"/>
          <w:szCs w:val="22"/>
        </w:rPr>
        <w:t>введения</w:t>
      </w:r>
      <w:r w:rsidRPr="00416D9F">
        <w:rPr>
          <w:spacing w:val="78"/>
          <w:sz w:val="22"/>
          <w:szCs w:val="22"/>
        </w:rPr>
        <w:t xml:space="preserve"> </w:t>
      </w:r>
      <w:r w:rsidRPr="00416D9F">
        <w:rPr>
          <w:spacing w:val="-1"/>
          <w:sz w:val="22"/>
          <w:szCs w:val="22"/>
        </w:rPr>
        <w:t>своих</w:t>
      </w:r>
      <w:r w:rsidRPr="00416D9F">
        <w:rPr>
          <w:spacing w:val="4"/>
          <w:sz w:val="22"/>
          <w:szCs w:val="22"/>
        </w:rPr>
        <w:t xml:space="preserve"> </w:t>
      </w:r>
      <w:r w:rsidRPr="00416D9F">
        <w:rPr>
          <w:spacing w:val="-2"/>
          <w:sz w:val="22"/>
          <w:szCs w:val="22"/>
        </w:rPr>
        <w:t>учетных</w:t>
      </w:r>
      <w:r w:rsidRPr="00416D9F">
        <w:rPr>
          <w:sz w:val="22"/>
          <w:szCs w:val="22"/>
        </w:rPr>
        <w:t xml:space="preserve"> </w:t>
      </w:r>
      <w:r w:rsidRPr="00416D9F">
        <w:rPr>
          <w:spacing w:val="-1"/>
          <w:sz w:val="22"/>
          <w:szCs w:val="22"/>
        </w:rPr>
        <w:t>данных</w:t>
      </w:r>
      <w:r w:rsidRPr="00416D9F">
        <w:rPr>
          <w:sz w:val="22"/>
          <w:szCs w:val="22"/>
        </w:rPr>
        <w:t xml:space="preserve"> </w:t>
      </w:r>
      <w:r w:rsidRPr="00416D9F">
        <w:rPr>
          <w:spacing w:val="-1"/>
          <w:sz w:val="22"/>
          <w:szCs w:val="22"/>
        </w:rPr>
        <w:t>(логина</w:t>
      </w:r>
      <w:r w:rsidRPr="00416D9F">
        <w:rPr>
          <w:spacing w:val="-2"/>
          <w:sz w:val="22"/>
          <w:szCs w:val="22"/>
        </w:rPr>
        <w:t xml:space="preserve"> </w:t>
      </w:r>
      <w:r w:rsidRPr="00416D9F">
        <w:rPr>
          <w:sz w:val="22"/>
          <w:szCs w:val="22"/>
        </w:rPr>
        <w:t>и</w:t>
      </w:r>
      <w:r w:rsidRPr="00416D9F">
        <w:rPr>
          <w:spacing w:val="1"/>
          <w:sz w:val="22"/>
          <w:szCs w:val="22"/>
        </w:rPr>
        <w:t xml:space="preserve"> </w:t>
      </w:r>
      <w:r w:rsidRPr="00416D9F">
        <w:rPr>
          <w:spacing w:val="-1"/>
          <w:sz w:val="22"/>
          <w:szCs w:val="22"/>
        </w:rPr>
        <w:t>пароля)</w:t>
      </w:r>
      <w:r w:rsidRPr="00416D9F">
        <w:rPr>
          <w:sz w:val="22"/>
          <w:szCs w:val="22"/>
        </w:rPr>
        <w:t xml:space="preserve"> </w:t>
      </w:r>
      <w:r w:rsidRPr="00416D9F">
        <w:rPr>
          <w:spacing w:val="-1"/>
          <w:sz w:val="22"/>
          <w:szCs w:val="22"/>
        </w:rPr>
        <w:t>для</w:t>
      </w:r>
      <w:r w:rsidRPr="00416D9F">
        <w:rPr>
          <w:sz w:val="22"/>
          <w:szCs w:val="22"/>
        </w:rPr>
        <w:t xml:space="preserve"> доступа</w:t>
      </w:r>
      <w:r w:rsidRPr="00416D9F">
        <w:rPr>
          <w:spacing w:val="-2"/>
          <w:sz w:val="22"/>
          <w:szCs w:val="22"/>
        </w:rPr>
        <w:t xml:space="preserve"> </w:t>
      </w:r>
      <w:r w:rsidRPr="00416D9F">
        <w:rPr>
          <w:sz w:val="22"/>
          <w:szCs w:val="22"/>
        </w:rPr>
        <w:t>в</w:t>
      </w:r>
      <w:r w:rsidRPr="00416D9F">
        <w:rPr>
          <w:spacing w:val="1"/>
          <w:sz w:val="22"/>
          <w:szCs w:val="22"/>
        </w:rPr>
        <w:t xml:space="preserve"> </w:t>
      </w:r>
      <w:r w:rsidRPr="00416D9F">
        <w:rPr>
          <w:spacing w:val="-1"/>
          <w:sz w:val="22"/>
          <w:szCs w:val="22"/>
        </w:rPr>
        <w:t xml:space="preserve">Систему </w:t>
      </w:r>
      <w:r w:rsidR="0076526E" w:rsidRPr="00416D9F">
        <w:rPr>
          <w:spacing w:val="-2"/>
          <w:sz w:val="22"/>
          <w:szCs w:val="22"/>
        </w:rPr>
        <w:t>ДБО</w:t>
      </w:r>
      <w:r w:rsidRPr="00416D9F">
        <w:rPr>
          <w:spacing w:val="-1"/>
          <w:sz w:val="22"/>
          <w:szCs w:val="22"/>
        </w:rPr>
        <w:t>.</w:t>
      </w:r>
    </w:p>
    <w:p w:rsidR="00B60F76" w:rsidRPr="00416D9F" w:rsidRDefault="00B60F76" w:rsidP="009125D9">
      <w:pPr>
        <w:pStyle w:val="a4"/>
        <w:numPr>
          <w:ilvl w:val="2"/>
          <w:numId w:val="40"/>
        </w:numPr>
        <w:tabs>
          <w:tab w:val="left" w:pos="1519"/>
        </w:tabs>
        <w:spacing w:line="264" w:lineRule="exact"/>
        <w:ind w:left="1518" w:hanging="691"/>
        <w:outlineLvl w:val="6"/>
        <w:rPr>
          <w:sz w:val="22"/>
          <w:szCs w:val="22"/>
        </w:rPr>
      </w:pPr>
      <w:r w:rsidRPr="00416D9F">
        <w:rPr>
          <w:spacing w:val="-1"/>
          <w:sz w:val="22"/>
          <w:szCs w:val="22"/>
        </w:rPr>
        <w:t>Обеспечить</w:t>
      </w:r>
      <w:r w:rsidRPr="00416D9F">
        <w:rPr>
          <w:sz w:val="22"/>
          <w:szCs w:val="22"/>
        </w:rPr>
        <w:t xml:space="preserve"> </w:t>
      </w:r>
      <w:r w:rsidRPr="00416D9F">
        <w:rPr>
          <w:spacing w:val="-2"/>
          <w:sz w:val="22"/>
          <w:szCs w:val="22"/>
        </w:rPr>
        <w:t>возможность</w:t>
      </w:r>
      <w:r w:rsidRPr="00416D9F">
        <w:rPr>
          <w:spacing w:val="5"/>
          <w:sz w:val="22"/>
          <w:szCs w:val="22"/>
        </w:rPr>
        <w:t xml:space="preserve"> </w:t>
      </w:r>
      <w:r w:rsidRPr="00416D9F">
        <w:rPr>
          <w:spacing w:val="-1"/>
          <w:sz w:val="22"/>
          <w:szCs w:val="22"/>
        </w:rPr>
        <w:t>доступа</w:t>
      </w:r>
      <w:r w:rsidRPr="00416D9F">
        <w:rPr>
          <w:spacing w:val="-2"/>
          <w:sz w:val="22"/>
          <w:szCs w:val="22"/>
        </w:rPr>
        <w:t xml:space="preserve"> </w:t>
      </w:r>
      <w:r w:rsidRPr="00416D9F">
        <w:rPr>
          <w:sz w:val="22"/>
          <w:szCs w:val="22"/>
        </w:rPr>
        <w:t>к</w:t>
      </w:r>
      <w:r w:rsidRPr="00416D9F">
        <w:rPr>
          <w:spacing w:val="-2"/>
          <w:sz w:val="22"/>
          <w:szCs w:val="22"/>
        </w:rPr>
        <w:t xml:space="preserve"> </w:t>
      </w:r>
      <w:r w:rsidRPr="00416D9F">
        <w:rPr>
          <w:sz w:val="22"/>
          <w:szCs w:val="22"/>
        </w:rPr>
        <w:t>компьютеру</w:t>
      </w:r>
      <w:r w:rsidRPr="00416D9F">
        <w:rPr>
          <w:spacing w:val="-10"/>
          <w:sz w:val="22"/>
          <w:szCs w:val="22"/>
        </w:rPr>
        <w:t xml:space="preserve"> </w:t>
      </w:r>
      <w:r w:rsidRPr="00416D9F">
        <w:rPr>
          <w:sz w:val="22"/>
          <w:szCs w:val="22"/>
        </w:rPr>
        <w:t>только</w:t>
      </w:r>
      <w:r w:rsidRPr="00416D9F">
        <w:rPr>
          <w:spacing w:val="-1"/>
          <w:sz w:val="22"/>
          <w:szCs w:val="22"/>
        </w:rPr>
        <w:t xml:space="preserve"> уполномоченных</w:t>
      </w:r>
      <w:r w:rsidRPr="00416D9F">
        <w:rPr>
          <w:sz w:val="22"/>
          <w:szCs w:val="22"/>
        </w:rPr>
        <w:t xml:space="preserve"> лиц.</w:t>
      </w:r>
    </w:p>
    <w:p w:rsidR="00B60F76" w:rsidRPr="00416D9F" w:rsidRDefault="00B60F76" w:rsidP="009125D9">
      <w:pPr>
        <w:pStyle w:val="a4"/>
        <w:numPr>
          <w:ilvl w:val="2"/>
          <w:numId w:val="40"/>
        </w:numPr>
        <w:tabs>
          <w:tab w:val="left" w:pos="1519"/>
        </w:tabs>
        <w:ind w:right="109" w:firstLine="711"/>
        <w:jc w:val="both"/>
        <w:outlineLvl w:val="6"/>
        <w:rPr>
          <w:rFonts w:cs="Times New Roman"/>
          <w:sz w:val="22"/>
          <w:szCs w:val="22"/>
        </w:rPr>
      </w:pPr>
      <w:r w:rsidRPr="00416D9F">
        <w:rPr>
          <w:spacing w:val="-1"/>
          <w:sz w:val="22"/>
          <w:szCs w:val="22"/>
        </w:rPr>
        <w:t>Обеспечить</w:t>
      </w:r>
      <w:r w:rsidRPr="00416D9F">
        <w:rPr>
          <w:spacing w:val="29"/>
          <w:sz w:val="22"/>
          <w:szCs w:val="22"/>
        </w:rPr>
        <w:t xml:space="preserve"> </w:t>
      </w:r>
      <w:r w:rsidRPr="00416D9F">
        <w:rPr>
          <w:spacing w:val="-2"/>
          <w:sz w:val="22"/>
          <w:szCs w:val="22"/>
        </w:rPr>
        <w:t>контроль</w:t>
      </w:r>
      <w:r w:rsidRPr="00416D9F">
        <w:rPr>
          <w:spacing w:val="29"/>
          <w:sz w:val="22"/>
          <w:szCs w:val="22"/>
        </w:rPr>
        <w:t xml:space="preserve"> </w:t>
      </w:r>
      <w:r w:rsidRPr="00416D9F">
        <w:rPr>
          <w:spacing w:val="-1"/>
          <w:sz w:val="22"/>
          <w:szCs w:val="22"/>
        </w:rPr>
        <w:t>конфигурации</w:t>
      </w:r>
      <w:r w:rsidRPr="00416D9F">
        <w:rPr>
          <w:spacing w:val="34"/>
          <w:sz w:val="22"/>
          <w:szCs w:val="22"/>
        </w:rPr>
        <w:t xml:space="preserve"> </w:t>
      </w:r>
      <w:r w:rsidRPr="00416D9F">
        <w:rPr>
          <w:spacing w:val="-2"/>
          <w:sz w:val="22"/>
          <w:szCs w:val="22"/>
        </w:rPr>
        <w:t>устройств,</w:t>
      </w:r>
      <w:r w:rsidRPr="00416D9F">
        <w:rPr>
          <w:spacing w:val="29"/>
          <w:sz w:val="22"/>
          <w:szCs w:val="22"/>
        </w:rPr>
        <w:t xml:space="preserve"> </w:t>
      </w:r>
      <w:r w:rsidRPr="00416D9F">
        <w:rPr>
          <w:sz w:val="22"/>
          <w:szCs w:val="22"/>
        </w:rPr>
        <w:t>с</w:t>
      </w:r>
      <w:r w:rsidRPr="00416D9F">
        <w:rPr>
          <w:spacing w:val="27"/>
          <w:sz w:val="22"/>
          <w:szCs w:val="22"/>
        </w:rPr>
        <w:t xml:space="preserve"> </w:t>
      </w:r>
      <w:r w:rsidRPr="00416D9F">
        <w:rPr>
          <w:spacing w:val="-1"/>
          <w:sz w:val="22"/>
          <w:szCs w:val="22"/>
        </w:rPr>
        <w:t>использованием</w:t>
      </w:r>
      <w:r w:rsidRPr="00416D9F">
        <w:rPr>
          <w:spacing w:val="27"/>
          <w:sz w:val="22"/>
          <w:szCs w:val="22"/>
        </w:rPr>
        <w:t xml:space="preserve"> </w:t>
      </w:r>
      <w:r w:rsidRPr="00416D9F">
        <w:rPr>
          <w:spacing w:val="-1"/>
          <w:sz w:val="22"/>
          <w:szCs w:val="22"/>
        </w:rPr>
        <w:t>которых</w:t>
      </w:r>
      <w:r w:rsidRPr="00416D9F">
        <w:rPr>
          <w:spacing w:val="56"/>
          <w:sz w:val="22"/>
          <w:szCs w:val="22"/>
        </w:rPr>
        <w:t xml:space="preserve"> </w:t>
      </w:r>
      <w:r w:rsidRPr="00416D9F">
        <w:rPr>
          <w:spacing w:val="-1"/>
          <w:sz w:val="22"/>
          <w:szCs w:val="22"/>
        </w:rPr>
        <w:t>осуществляется</w:t>
      </w:r>
      <w:r w:rsidRPr="00416D9F">
        <w:rPr>
          <w:spacing w:val="51"/>
          <w:sz w:val="22"/>
          <w:szCs w:val="22"/>
        </w:rPr>
        <w:t xml:space="preserve"> </w:t>
      </w:r>
      <w:r w:rsidRPr="00416D9F">
        <w:rPr>
          <w:spacing w:val="-1"/>
          <w:sz w:val="22"/>
          <w:szCs w:val="22"/>
        </w:rPr>
        <w:t>доступ</w:t>
      </w:r>
      <w:r w:rsidRPr="00416D9F">
        <w:rPr>
          <w:spacing w:val="1"/>
          <w:sz w:val="22"/>
          <w:szCs w:val="22"/>
        </w:rPr>
        <w:t xml:space="preserve"> </w:t>
      </w:r>
      <w:r w:rsidRPr="00416D9F">
        <w:rPr>
          <w:sz w:val="22"/>
          <w:szCs w:val="22"/>
        </w:rPr>
        <w:t>к</w:t>
      </w:r>
      <w:r w:rsidRPr="00416D9F">
        <w:rPr>
          <w:spacing w:val="51"/>
          <w:sz w:val="22"/>
          <w:szCs w:val="22"/>
        </w:rPr>
        <w:t xml:space="preserve"> </w:t>
      </w:r>
      <w:r w:rsidRPr="00416D9F">
        <w:rPr>
          <w:spacing w:val="-1"/>
          <w:sz w:val="22"/>
          <w:szCs w:val="22"/>
        </w:rPr>
        <w:t>Системе</w:t>
      </w:r>
      <w:r w:rsidRPr="00416D9F">
        <w:rPr>
          <w:spacing w:val="50"/>
          <w:sz w:val="22"/>
          <w:szCs w:val="22"/>
        </w:rPr>
        <w:t xml:space="preserve"> </w:t>
      </w:r>
      <w:r w:rsidRPr="00416D9F">
        <w:rPr>
          <w:sz w:val="22"/>
          <w:szCs w:val="22"/>
        </w:rPr>
        <w:t>ДБО.</w:t>
      </w:r>
      <w:r w:rsidRPr="00416D9F">
        <w:rPr>
          <w:spacing w:val="53"/>
          <w:sz w:val="22"/>
          <w:szCs w:val="22"/>
        </w:rPr>
        <w:t xml:space="preserve"> </w:t>
      </w:r>
      <w:r w:rsidRPr="00416D9F">
        <w:rPr>
          <w:sz w:val="22"/>
          <w:szCs w:val="22"/>
        </w:rPr>
        <w:t>В</w:t>
      </w:r>
      <w:r w:rsidRPr="00416D9F">
        <w:rPr>
          <w:spacing w:val="2"/>
          <w:sz w:val="22"/>
          <w:szCs w:val="22"/>
        </w:rPr>
        <w:t xml:space="preserve"> </w:t>
      </w:r>
      <w:r w:rsidRPr="00416D9F">
        <w:rPr>
          <w:sz w:val="22"/>
          <w:szCs w:val="22"/>
        </w:rPr>
        <w:t>этих</w:t>
      </w:r>
      <w:r w:rsidRPr="00416D9F">
        <w:rPr>
          <w:spacing w:val="52"/>
          <w:sz w:val="22"/>
          <w:szCs w:val="22"/>
        </w:rPr>
        <w:t xml:space="preserve"> </w:t>
      </w:r>
      <w:r w:rsidRPr="00416D9F">
        <w:rPr>
          <w:spacing w:val="-1"/>
          <w:sz w:val="22"/>
          <w:szCs w:val="22"/>
        </w:rPr>
        <w:t>целях</w:t>
      </w:r>
      <w:r w:rsidRPr="00416D9F">
        <w:rPr>
          <w:spacing w:val="53"/>
          <w:sz w:val="22"/>
          <w:szCs w:val="22"/>
        </w:rPr>
        <w:t xml:space="preserve"> </w:t>
      </w:r>
      <w:r w:rsidRPr="00416D9F">
        <w:rPr>
          <w:spacing w:val="-2"/>
          <w:sz w:val="22"/>
          <w:szCs w:val="22"/>
        </w:rPr>
        <w:t>рекомендуется</w:t>
      </w:r>
      <w:r w:rsidRPr="00416D9F">
        <w:rPr>
          <w:spacing w:val="56"/>
          <w:sz w:val="22"/>
          <w:szCs w:val="22"/>
        </w:rPr>
        <w:t xml:space="preserve"> </w:t>
      </w:r>
      <w:r w:rsidRPr="00416D9F">
        <w:rPr>
          <w:spacing w:val="-1"/>
          <w:sz w:val="22"/>
          <w:szCs w:val="22"/>
        </w:rPr>
        <w:t>использовать</w:t>
      </w:r>
      <w:r w:rsidRPr="00416D9F">
        <w:rPr>
          <w:spacing w:val="74"/>
          <w:sz w:val="22"/>
          <w:szCs w:val="22"/>
        </w:rPr>
        <w:t xml:space="preserve"> </w:t>
      </w:r>
      <w:r w:rsidRPr="00416D9F">
        <w:rPr>
          <w:spacing w:val="-1"/>
          <w:sz w:val="22"/>
          <w:szCs w:val="22"/>
        </w:rPr>
        <w:t>специализированное</w:t>
      </w:r>
      <w:r w:rsidRPr="00416D9F">
        <w:rPr>
          <w:spacing w:val="31"/>
          <w:sz w:val="22"/>
          <w:szCs w:val="22"/>
        </w:rPr>
        <w:t xml:space="preserve"> </w:t>
      </w:r>
      <w:r w:rsidRPr="00416D9F">
        <w:rPr>
          <w:spacing w:val="-1"/>
          <w:sz w:val="22"/>
          <w:szCs w:val="22"/>
        </w:rPr>
        <w:t>программное</w:t>
      </w:r>
      <w:r w:rsidRPr="00416D9F">
        <w:rPr>
          <w:spacing w:val="32"/>
          <w:sz w:val="22"/>
          <w:szCs w:val="22"/>
        </w:rPr>
        <w:t xml:space="preserve"> </w:t>
      </w:r>
      <w:r w:rsidRPr="00416D9F">
        <w:rPr>
          <w:sz w:val="22"/>
          <w:szCs w:val="22"/>
        </w:rPr>
        <w:t>обеспечение</w:t>
      </w:r>
      <w:r w:rsidRPr="00416D9F">
        <w:rPr>
          <w:spacing w:val="32"/>
          <w:sz w:val="22"/>
          <w:szCs w:val="22"/>
        </w:rPr>
        <w:t xml:space="preserve"> </w:t>
      </w:r>
      <w:r w:rsidRPr="00416D9F">
        <w:rPr>
          <w:spacing w:val="-1"/>
          <w:sz w:val="22"/>
          <w:szCs w:val="22"/>
        </w:rPr>
        <w:t>для</w:t>
      </w:r>
      <w:r w:rsidRPr="00416D9F">
        <w:rPr>
          <w:spacing w:val="33"/>
          <w:sz w:val="22"/>
          <w:szCs w:val="22"/>
        </w:rPr>
        <w:t xml:space="preserve"> </w:t>
      </w:r>
      <w:r w:rsidRPr="00416D9F">
        <w:rPr>
          <w:spacing w:val="-1"/>
          <w:sz w:val="22"/>
          <w:szCs w:val="22"/>
        </w:rPr>
        <w:t>контроля</w:t>
      </w:r>
      <w:r w:rsidRPr="00416D9F">
        <w:rPr>
          <w:spacing w:val="32"/>
          <w:sz w:val="22"/>
          <w:szCs w:val="22"/>
        </w:rPr>
        <w:t xml:space="preserve"> </w:t>
      </w:r>
      <w:r w:rsidRPr="00416D9F">
        <w:rPr>
          <w:spacing w:val="-1"/>
          <w:sz w:val="22"/>
          <w:szCs w:val="22"/>
        </w:rPr>
        <w:t>целостности</w:t>
      </w:r>
      <w:r w:rsidRPr="00416D9F">
        <w:rPr>
          <w:spacing w:val="35"/>
          <w:sz w:val="22"/>
          <w:szCs w:val="22"/>
        </w:rPr>
        <w:t xml:space="preserve"> </w:t>
      </w:r>
      <w:r w:rsidRPr="00416D9F">
        <w:rPr>
          <w:spacing w:val="-1"/>
          <w:sz w:val="22"/>
          <w:szCs w:val="22"/>
        </w:rPr>
        <w:t>системных</w:t>
      </w:r>
      <w:r w:rsidRPr="00416D9F">
        <w:rPr>
          <w:spacing w:val="33"/>
          <w:sz w:val="22"/>
          <w:szCs w:val="22"/>
        </w:rPr>
        <w:t xml:space="preserve"> </w:t>
      </w:r>
      <w:r w:rsidRPr="00416D9F">
        <w:rPr>
          <w:sz w:val="22"/>
          <w:szCs w:val="22"/>
        </w:rPr>
        <w:t>и</w:t>
      </w:r>
      <w:r w:rsidRPr="00416D9F">
        <w:rPr>
          <w:spacing w:val="35"/>
          <w:sz w:val="22"/>
          <w:szCs w:val="22"/>
        </w:rPr>
        <w:t xml:space="preserve"> </w:t>
      </w:r>
      <w:r w:rsidRPr="00416D9F">
        <w:rPr>
          <w:spacing w:val="-1"/>
          <w:sz w:val="22"/>
          <w:szCs w:val="22"/>
        </w:rPr>
        <w:t>прикладных</w:t>
      </w:r>
      <w:r w:rsidRPr="00416D9F">
        <w:rPr>
          <w:sz w:val="22"/>
          <w:szCs w:val="22"/>
        </w:rPr>
        <w:t xml:space="preserve"> </w:t>
      </w:r>
      <w:r w:rsidRPr="00416D9F">
        <w:rPr>
          <w:spacing w:val="-2"/>
          <w:sz w:val="22"/>
          <w:szCs w:val="22"/>
        </w:rPr>
        <w:t>файлов</w:t>
      </w:r>
      <w:r w:rsidRPr="00416D9F">
        <w:rPr>
          <w:spacing w:val="1"/>
          <w:sz w:val="22"/>
          <w:szCs w:val="22"/>
        </w:rPr>
        <w:t xml:space="preserve"> </w:t>
      </w:r>
      <w:r w:rsidRPr="00416D9F">
        <w:rPr>
          <w:spacing w:val="-1"/>
          <w:sz w:val="22"/>
          <w:szCs w:val="22"/>
        </w:rPr>
        <w:t>(например,</w:t>
      </w:r>
      <w:r w:rsidRPr="00416D9F">
        <w:rPr>
          <w:sz w:val="22"/>
          <w:szCs w:val="22"/>
        </w:rPr>
        <w:t xml:space="preserve"> </w:t>
      </w:r>
      <w:r w:rsidRPr="00416D9F">
        <w:rPr>
          <w:spacing w:val="-1"/>
          <w:sz w:val="22"/>
          <w:szCs w:val="22"/>
        </w:rPr>
        <w:t>свободно</w:t>
      </w:r>
      <w:r w:rsidRPr="00416D9F">
        <w:rPr>
          <w:spacing w:val="-5"/>
          <w:sz w:val="22"/>
          <w:szCs w:val="22"/>
        </w:rPr>
        <w:t xml:space="preserve"> </w:t>
      </w:r>
      <w:r w:rsidRPr="00416D9F">
        <w:rPr>
          <w:spacing w:val="-1"/>
          <w:sz w:val="22"/>
          <w:szCs w:val="22"/>
        </w:rPr>
        <w:t>распространяемое</w:t>
      </w:r>
      <w:r w:rsidRPr="00416D9F">
        <w:rPr>
          <w:spacing w:val="-2"/>
          <w:sz w:val="22"/>
          <w:szCs w:val="22"/>
        </w:rPr>
        <w:t xml:space="preserve"> </w:t>
      </w:r>
      <w:r w:rsidRPr="00416D9F">
        <w:rPr>
          <w:spacing w:val="-1"/>
          <w:sz w:val="22"/>
          <w:szCs w:val="22"/>
        </w:rPr>
        <w:t>программное</w:t>
      </w:r>
      <w:r w:rsidRPr="00416D9F">
        <w:rPr>
          <w:spacing w:val="-2"/>
          <w:sz w:val="22"/>
          <w:szCs w:val="22"/>
        </w:rPr>
        <w:t xml:space="preserve"> </w:t>
      </w:r>
      <w:r w:rsidRPr="00416D9F">
        <w:rPr>
          <w:spacing w:val="-1"/>
          <w:sz w:val="22"/>
          <w:szCs w:val="22"/>
        </w:rPr>
        <w:t>обеспечение</w:t>
      </w:r>
      <w:r w:rsidRPr="00416D9F">
        <w:rPr>
          <w:spacing w:val="8"/>
          <w:sz w:val="22"/>
          <w:szCs w:val="22"/>
        </w:rPr>
        <w:t xml:space="preserve"> </w:t>
      </w:r>
      <w:proofErr w:type="spellStart"/>
      <w:r w:rsidRPr="00416D9F">
        <w:rPr>
          <w:sz w:val="22"/>
          <w:szCs w:val="22"/>
        </w:rPr>
        <w:t>OSSec</w:t>
      </w:r>
      <w:proofErr w:type="spellEnd"/>
      <w:r w:rsidRPr="00416D9F">
        <w:rPr>
          <w:sz w:val="22"/>
          <w:szCs w:val="22"/>
        </w:rPr>
        <w:t>).</w:t>
      </w:r>
    </w:p>
    <w:p w:rsidR="00B60F76" w:rsidRPr="00416D9F" w:rsidRDefault="00B60F76" w:rsidP="00E97CDD">
      <w:pPr>
        <w:pStyle w:val="20"/>
        <w:rPr>
          <w:sz w:val="22"/>
          <w:szCs w:val="22"/>
        </w:rPr>
      </w:pPr>
      <w:r w:rsidRPr="00416D9F">
        <w:rPr>
          <w:sz w:val="22"/>
          <w:szCs w:val="22"/>
        </w:rPr>
        <w:t>На</w:t>
      </w:r>
      <w:r w:rsidRPr="00416D9F">
        <w:rPr>
          <w:spacing w:val="23"/>
          <w:sz w:val="22"/>
          <w:szCs w:val="22"/>
        </w:rPr>
        <w:t xml:space="preserve"> </w:t>
      </w:r>
      <w:r w:rsidRPr="00416D9F">
        <w:rPr>
          <w:sz w:val="22"/>
          <w:szCs w:val="22"/>
        </w:rPr>
        <w:t>мобильном</w:t>
      </w:r>
      <w:r w:rsidRPr="00416D9F">
        <w:rPr>
          <w:spacing w:val="24"/>
          <w:sz w:val="22"/>
          <w:szCs w:val="22"/>
        </w:rPr>
        <w:t xml:space="preserve"> </w:t>
      </w:r>
      <w:r w:rsidRPr="00416D9F">
        <w:rPr>
          <w:sz w:val="22"/>
          <w:szCs w:val="22"/>
        </w:rPr>
        <w:t>устройстве,</w:t>
      </w:r>
      <w:r w:rsidRPr="00416D9F">
        <w:rPr>
          <w:spacing w:val="23"/>
          <w:sz w:val="22"/>
          <w:szCs w:val="22"/>
        </w:rPr>
        <w:t xml:space="preserve"> </w:t>
      </w:r>
      <w:r w:rsidRPr="00416D9F">
        <w:rPr>
          <w:sz w:val="22"/>
          <w:szCs w:val="22"/>
        </w:rPr>
        <w:t>которое</w:t>
      </w:r>
      <w:r w:rsidRPr="00416D9F">
        <w:rPr>
          <w:spacing w:val="23"/>
          <w:sz w:val="22"/>
          <w:szCs w:val="22"/>
        </w:rPr>
        <w:t xml:space="preserve"> </w:t>
      </w:r>
      <w:r w:rsidRPr="00416D9F">
        <w:rPr>
          <w:sz w:val="22"/>
          <w:szCs w:val="22"/>
        </w:rPr>
        <w:t>используется</w:t>
      </w:r>
      <w:r w:rsidRPr="00416D9F">
        <w:rPr>
          <w:spacing w:val="26"/>
          <w:sz w:val="22"/>
          <w:szCs w:val="22"/>
        </w:rPr>
        <w:t xml:space="preserve"> </w:t>
      </w:r>
      <w:r w:rsidRPr="00416D9F">
        <w:rPr>
          <w:sz w:val="22"/>
          <w:szCs w:val="22"/>
        </w:rPr>
        <w:t>для</w:t>
      </w:r>
      <w:r w:rsidRPr="00416D9F">
        <w:rPr>
          <w:spacing w:val="25"/>
          <w:sz w:val="22"/>
          <w:szCs w:val="22"/>
        </w:rPr>
        <w:t xml:space="preserve"> </w:t>
      </w:r>
      <w:r w:rsidRPr="00416D9F">
        <w:rPr>
          <w:sz w:val="22"/>
          <w:szCs w:val="22"/>
        </w:rPr>
        <w:t>работы</w:t>
      </w:r>
      <w:r w:rsidRPr="00416D9F">
        <w:rPr>
          <w:spacing w:val="22"/>
          <w:sz w:val="22"/>
          <w:szCs w:val="22"/>
        </w:rPr>
        <w:t xml:space="preserve"> </w:t>
      </w:r>
      <w:r w:rsidRPr="00416D9F">
        <w:rPr>
          <w:sz w:val="22"/>
          <w:szCs w:val="22"/>
        </w:rPr>
        <w:t>с</w:t>
      </w:r>
      <w:r w:rsidRPr="00416D9F">
        <w:rPr>
          <w:spacing w:val="17"/>
          <w:sz w:val="22"/>
          <w:szCs w:val="22"/>
        </w:rPr>
        <w:t xml:space="preserve"> </w:t>
      </w:r>
      <w:r w:rsidRPr="00416D9F">
        <w:rPr>
          <w:sz w:val="22"/>
          <w:szCs w:val="22"/>
        </w:rPr>
        <w:t>Системой</w:t>
      </w:r>
      <w:r w:rsidRPr="00416D9F">
        <w:rPr>
          <w:spacing w:val="25"/>
          <w:sz w:val="22"/>
          <w:szCs w:val="22"/>
        </w:rPr>
        <w:t xml:space="preserve"> </w:t>
      </w:r>
      <w:r w:rsidRPr="00416D9F">
        <w:rPr>
          <w:sz w:val="22"/>
          <w:szCs w:val="22"/>
        </w:rPr>
        <w:t>ДБО,</w:t>
      </w:r>
      <w:r w:rsidRPr="00416D9F">
        <w:rPr>
          <w:spacing w:val="35"/>
          <w:sz w:val="22"/>
          <w:szCs w:val="22"/>
        </w:rPr>
        <w:t xml:space="preserve"> </w:t>
      </w:r>
      <w:r w:rsidRPr="00416D9F">
        <w:rPr>
          <w:sz w:val="22"/>
          <w:szCs w:val="22"/>
        </w:rPr>
        <w:t>следует:</w:t>
      </w:r>
    </w:p>
    <w:p w:rsidR="00B60F76" w:rsidRPr="00416D9F" w:rsidRDefault="00B60F76" w:rsidP="009125D9">
      <w:pPr>
        <w:pStyle w:val="a4"/>
        <w:numPr>
          <w:ilvl w:val="2"/>
          <w:numId w:val="39"/>
        </w:numPr>
        <w:tabs>
          <w:tab w:val="left" w:pos="1404"/>
        </w:tabs>
        <w:spacing w:line="239" w:lineRule="auto"/>
        <w:ind w:right="113" w:firstLine="711"/>
        <w:jc w:val="both"/>
        <w:outlineLvl w:val="6"/>
        <w:rPr>
          <w:sz w:val="22"/>
          <w:szCs w:val="22"/>
        </w:rPr>
      </w:pPr>
      <w:r w:rsidRPr="00416D9F">
        <w:rPr>
          <w:spacing w:val="-1"/>
          <w:sz w:val="22"/>
          <w:szCs w:val="22"/>
        </w:rPr>
        <w:t>Устанавливать</w:t>
      </w:r>
      <w:r w:rsidRPr="00416D9F">
        <w:rPr>
          <w:spacing w:val="14"/>
          <w:sz w:val="22"/>
          <w:szCs w:val="22"/>
        </w:rPr>
        <w:t xml:space="preserve"> </w:t>
      </w:r>
      <w:r w:rsidRPr="00416D9F">
        <w:rPr>
          <w:spacing w:val="-2"/>
          <w:sz w:val="22"/>
          <w:szCs w:val="22"/>
        </w:rPr>
        <w:t>обновления</w:t>
      </w:r>
      <w:r w:rsidRPr="00416D9F">
        <w:rPr>
          <w:spacing w:val="13"/>
          <w:sz w:val="22"/>
          <w:szCs w:val="22"/>
        </w:rPr>
        <w:t xml:space="preserve"> </w:t>
      </w:r>
      <w:r w:rsidRPr="00416D9F">
        <w:rPr>
          <w:spacing w:val="-2"/>
          <w:sz w:val="22"/>
          <w:szCs w:val="22"/>
        </w:rPr>
        <w:t>операционной</w:t>
      </w:r>
      <w:r w:rsidRPr="00416D9F">
        <w:rPr>
          <w:spacing w:val="15"/>
          <w:sz w:val="22"/>
          <w:szCs w:val="22"/>
        </w:rPr>
        <w:t xml:space="preserve"> </w:t>
      </w:r>
      <w:r w:rsidRPr="00416D9F">
        <w:rPr>
          <w:spacing w:val="-1"/>
          <w:sz w:val="22"/>
          <w:szCs w:val="22"/>
        </w:rPr>
        <w:t>системы.</w:t>
      </w:r>
      <w:r w:rsidRPr="00416D9F">
        <w:rPr>
          <w:spacing w:val="14"/>
          <w:sz w:val="22"/>
          <w:szCs w:val="22"/>
        </w:rPr>
        <w:t xml:space="preserve"> </w:t>
      </w:r>
      <w:r w:rsidRPr="00416D9F">
        <w:rPr>
          <w:spacing w:val="-1"/>
          <w:sz w:val="22"/>
          <w:szCs w:val="22"/>
        </w:rPr>
        <w:t>Воздержаться</w:t>
      </w:r>
      <w:r w:rsidRPr="00416D9F">
        <w:rPr>
          <w:spacing w:val="18"/>
          <w:sz w:val="22"/>
          <w:szCs w:val="22"/>
        </w:rPr>
        <w:t xml:space="preserve"> </w:t>
      </w:r>
      <w:r w:rsidRPr="00416D9F">
        <w:rPr>
          <w:spacing w:val="-3"/>
          <w:sz w:val="22"/>
          <w:szCs w:val="22"/>
        </w:rPr>
        <w:t>от</w:t>
      </w:r>
      <w:r w:rsidRPr="00416D9F">
        <w:rPr>
          <w:spacing w:val="14"/>
          <w:sz w:val="22"/>
          <w:szCs w:val="22"/>
        </w:rPr>
        <w:t xml:space="preserve"> </w:t>
      </w:r>
      <w:r w:rsidRPr="00416D9F">
        <w:rPr>
          <w:spacing w:val="-1"/>
          <w:sz w:val="22"/>
          <w:szCs w:val="22"/>
        </w:rPr>
        <w:t>использования</w:t>
      </w:r>
      <w:r w:rsidRPr="00416D9F">
        <w:rPr>
          <w:spacing w:val="87"/>
          <w:sz w:val="22"/>
          <w:szCs w:val="22"/>
        </w:rPr>
        <w:t xml:space="preserve"> </w:t>
      </w:r>
      <w:r w:rsidRPr="00416D9F">
        <w:rPr>
          <w:spacing w:val="-1"/>
          <w:sz w:val="22"/>
          <w:szCs w:val="22"/>
        </w:rPr>
        <w:t>мобильного устройства</w:t>
      </w:r>
      <w:r w:rsidRPr="00416D9F">
        <w:rPr>
          <w:spacing w:val="-2"/>
          <w:sz w:val="22"/>
          <w:szCs w:val="22"/>
        </w:rPr>
        <w:t xml:space="preserve"> </w:t>
      </w:r>
      <w:r w:rsidRPr="00416D9F">
        <w:rPr>
          <w:sz w:val="22"/>
          <w:szCs w:val="22"/>
        </w:rPr>
        <w:t>в</w:t>
      </w:r>
      <w:r w:rsidRPr="00416D9F">
        <w:rPr>
          <w:spacing w:val="1"/>
          <w:sz w:val="22"/>
          <w:szCs w:val="22"/>
        </w:rPr>
        <w:t xml:space="preserve"> </w:t>
      </w:r>
      <w:r w:rsidRPr="00416D9F">
        <w:rPr>
          <w:spacing w:val="-1"/>
          <w:sz w:val="22"/>
          <w:szCs w:val="22"/>
        </w:rPr>
        <w:t>случае</w:t>
      </w:r>
      <w:r w:rsidRPr="00416D9F">
        <w:rPr>
          <w:spacing w:val="3"/>
          <w:sz w:val="22"/>
          <w:szCs w:val="22"/>
        </w:rPr>
        <w:t xml:space="preserve"> </w:t>
      </w:r>
      <w:r w:rsidRPr="00416D9F">
        <w:rPr>
          <w:spacing w:val="-1"/>
          <w:sz w:val="22"/>
          <w:szCs w:val="22"/>
        </w:rPr>
        <w:t>отсутствия</w:t>
      </w:r>
      <w:r w:rsidRPr="00416D9F">
        <w:rPr>
          <w:sz w:val="22"/>
          <w:szCs w:val="22"/>
        </w:rPr>
        <w:t xml:space="preserve"> </w:t>
      </w:r>
      <w:r w:rsidRPr="00416D9F">
        <w:rPr>
          <w:spacing w:val="-2"/>
          <w:sz w:val="22"/>
          <w:szCs w:val="22"/>
        </w:rPr>
        <w:t>поддержки</w:t>
      </w:r>
      <w:r w:rsidRPr="00416D9F">
        <w:rPr>
          <w:spacing w:val="1"/>
          <w:sz w:val="22"/>
          <w:szCs w:val="22"/>
        </w:rPr>
        <w:t xml:space="preserve"> </w:t>
      </w:r>
      <w:r w:rsidRPr="00416D9F">
        <w:rPr>
          <w:spacing w:val="-1"/>
          <w:sz w:val="22"/>
          <w:szCs w:val="22"/>
        </w:rPr>
        <w:t>его операционной</w:t>
      </w:r>
      <w:r w:rsidRPr="00416D9F">
        <w:rPr>
          <w:spacing w:val="1"/>
          <w:sz w:val="22"/>
          <w:szCs w:val="22"/>
        </w:rPr>
        <w:t xml:space="preserve"> </w:t>
      </w:r>
      <w:r w:rsidRPr="00416D9F">
        <w:rPr>
          <w:spacing w:val="-2"/>
          <w:sz w:val="22"/>
          <w:szCs w:val="22"/>
        </w:rPr>
        <w:t>системы.</w:t>
      </w:r>
    </w:p>
    <w:p w:rsidR="00B60F76" w:rsidRPr="00416D9F" w:rsidRDefault="00B60F76" w:rsidP="009125D9">
      <w:pPr>
        <w:pStyle w:val="a4"/>
        <w:numPr>
          <w:ilvl w:val="2"/>
          <w:numId w:val="39"/>
        </w:numPr>
        <w:tabs>
          <w:tab w:val="left" w:pos="1404"/>
        </w:tabs>
        <w:ind w:right="109" w:firstLine="711"/>
        <w:jc w:val="both"/>
        <w:outlineLvl w:val="6"/>
        <w:rPr>
          <w:sz w:val="22"/>
          <w:szCs w:val="22"/>
        </w:rPr>
      </w:pPr>
      <w:r w:rsidRPr="00416D9F">
        <w:rPr>
          <w:sz w:val="22"/>
          <w:szCs w:val="22"/>
        </w:rPr>
        <w:t>Не</w:t>
      </w:r>
      <w:r w:rsidRPr="00416D9F">
        <w:rPr>
          <w:spacing w:val="50"/>
          <w:sz w:val="22"/>
          <w:szCs w:val="22"/>
        </w:rPr>
        <w:t xml:space="preserve"> </w:t>
      </w:r>
      <w:r w:rsidRPr="00416D9F">
        <w:rPr>
          <w:spacing w:val="-1"/>
          <w:sz w:val="22"/>
          <w:szCs w:val="22"/>
        </w:rPr>
        <w:t>устанавливать</w:t>
      </w:r>
      <w:r w:rsidRPr="00416D9F">
        <w:rPr>
          <w:spacing w:val="53"/>
          <w:sz w:val="22"/>
          <w:szCs w:val="22"/>
        </w:rPr>
        <w:t xml:space="preserve"> </w:t>
      </w:r>
      <w:r w:rsidRPr="00416D9F">
        <w:rPr>
          <w:sz w:val="22"/>
          <w:szCs w:val="22"/>
        </w:rPr>
        <w:t>на</w:t>
      </w:r>
      <w:r w:rsidRPr="00416D9F">
        <w:rPr>
          <w:spacing w:val="50"/>
          <w:sz w:val="22"/>
          <w:szCs w:val="22"/>
        </w:rPr>
        <w:t xml:space="preserve"> </w:t>
      </w:r>
      <w:r w:rsidRPr="00416D9F">
        <w:rPr>
          <w:spacing w:val="-2"/>
          <w:sz w:val="22"/>
          <w:szCs w:val="22"/>
        </w:rPr>
        <w:t>устройство</w:t>
      </w:r>
      <w:r w:rsidRPr="00416D9F">
        <w:rPr>
          <w:spacing w:val="48"/>
          <w:sz w:val="22"/>
          <w:szCs w:val="22"/>
        </w:rPr>
        <w:t xml:space="preserve"> </w:t>
      </w:r>
      <w:r w:rsidRPr="00416D9F">
        <w:rPr>
          <w:spacing w:val="-1"/>
          <w:sz w:val="22"/>
          <w:szCs w:val="22"/>
        </w:rPr>
        <w:t>программное</w:t>
      </w:r>
      <w:r w:rsidRPr="00416D9F">
        <w:rPr>
          <w:spacing w:val="55"/>
          <w:sz w:val="22"/>
          <w:szCs w:val="22"/>
        </w:rPr>
        <w:t xml:space="preserve"> </w:t>
      </w:r>
      <w:r w:rsidRPr="00416D9F">
        <w:rPr>
          <w:spacing w:val="-1"/>
          <w:sz w:val="22"/>
          <w:szCs w:val="22"/>
        </w:rPr>
        <w:t>обеспечение,</w:t>
      </w:r>
      <w:r w:rsidRPr="00416D9F">
        <w:rPr>
          <w:spacing w:val="53"/>
          <w:sz w:val="22"/>
          <w:szCs w:val="22"/>
        </w:rPr>
        <w:t xml:space="preserve"> </w:t>
      </w:r>
      <w:r w:rsidRPr="00416D9F">
        <w:rPr>
          <w:spacing w:val="-1"/>
          <w:sz w:val="22"/>
          <w:szCs w:val="22"/>
        </w:rPr>
        <w:t>распространяемое</w:t>
      </w:r>
      <w:r w:rsidRPr="00416D9F">
        <w:rPr>
          <w:spacing w:val="50"/>
          <w:sz w:val="22"/>
          <w:szCs w:val="22"/>
        </w:rPr>
        <w:t xml:space="preserve"> </w:t>
      </w:r>
      <w:r w:rsidRPr="00416D9F">
        <w:rPr>
          <w:sz w:val="22"/>
          <w:szCs w:val="22"/>
        </w:rPr>
        <w:t>не</w:t>
      </w:r>
      <w:r w:rsidRPr="00416D9F">
        <w:rPr>
          <w:spacing w:val="69"/>
          <w:sz w:val="22"/>
          <w:szCs w:val="22"/>
        </w:rPr>
        <w:t xml:space="preserve"> </w:t>
      </w:r>
      <w:r w:rsidRPr="00416D9F">
        <w:rPr>
          <w:spacing w:val="-1"/>
          <w:sz w:val="22"/>
          <w:szCs w:val="22"/>
        </w:rPr>
        <w:t>через</w:t>
      </w:r>
      <w:r w:rsidRPr="00416D9F">
        <w:rPr>
          <w:sz w:val="22"/>
          <w:szCs w:val="22"/>
        </w:rPr>
        <w:t xml:space="preserve"> </w:t>
      </w:r>
      <w:r w:rsidRPr="00416D9F">
        <w:rPr>
          <w:spacing w:val="-1"/>
          <w:sz w:val="22"/>
          <w:szCs w:val="22"/>
        </w:rPr>
        <w:t>официальные</w:t>
      </w:r>
      <w:r w:rsidRPr="00416D9F">
        <w:rPr>
          <w:spacing w:val="-2"/>
          <w:sz w:val="22"/>
          <w:szCs w:val="22"/>
        </w:rPr>
        <w:t xml:space="preserve"> </w:t>
      </w:r>
      <w:r w:rsidRPr="00416D9F">
        <w:rPr>
          <w:spacing w:val="-1"/>
          <w:sz w:val="22"/>
          <w:szCs w:val="22"/>
        </w:rPr>
        <w:t>магазины.</w:t>
      </w:r>
    </w:p>
    <w:p w:rsidR="00B60F76" w:rsidRPr="00416D9F" w:rsidRDefault="00B60F76" w:rsidP="009125D9">
      <w:pPr>
        <w:pStyle w:val="a4"/>
        <w:numPr>
          <w:ilvl w:val="2"/>
          <w:numId w:val="39"/>
        </w:numPr>
        <w:tabs>
          <w:tab w:val="left" w:pos="1404"/>
        </w:tabs>
        <w:spacing w:line="264" w:lineRule="exact"/>
        <w:ind w:left="1403"/>
        <w:outlineLvl w:val="6"/>
        <w:rPr>
          <w:sz w:val="22"/>
          <w:szCs w:val="22"/>
        </w:rPr>
      </w:pPr>
      <w:r w:rsidRPr="00416D9F">
        <w:rPr>
          <w:spacing w:val="-1"/>
          <w:sz w:val="22"/>
          <w:szCs w:val="22"/>
        </w:rPr>
        <w:t>Установить</w:t>
      </w:r>
      <w:r w:rsidRPr="00416D9F">
        <w:rPr>
          <w:sz w:val="22"/>
          <w:szCs w:val="22"/>
        </w:rPr>
        <w:t xml:space="preserve"> </w:t>
      </w:r>
      <w:proofErr w:type="spellStart"/>
      <w:r w:rsidRPr="00416D9F">
        <w:rPr>
          <w:spacing w:val="-1"/>
          <w:sz w:val="22"/>
          <w:szCs w:val="22"/>
        </w:rPr>
        <w:t>пин</w:t>
      </w:r>
      <w:proofErr w:type="spellEnd"/>
      <w:r w:rsidRPr="00416D9F">
        <w:rPr>
          <w:spacing w:val="-1"/>
          <w:sz w:val="22"/>
          <w:szCs w:val="22"/>
        </w:rPr>
        <w:t>-код</w:t>
      </w:r>
      <w:r w:rsidRPr="00416D9F">
        <w:rPr>
          <w:spacing w:val="-2"/>
          <w:sz w:val="22"/>
          <w:szCs w:val="22"/>
        </w:rPr>
        <w:t xml:space="preserve"> </w:t>
      </w:r>
      <w:r w:rsidRPr="00416D9F">
        <w:rPr>
          <w:spacing w:val="-1"/>
          <w:sz w:val="22"/>
          <w:szCs w:val="22"/>
        </w:rPr>
        <w:t>для</w:t>
      </w:r>
      <w:r w:rsidRPr="00416D9F">
        <w:rPr>
          <w:sz w:val="22"/>
          <w:szCs w:val="22"/>
        </w:rPr>
        <w:t xml:space="preserve"> </w:t>
      </w:r>
      <w:r w:rsidRPr="00416D9F">
        <w:rPr>
          <w:spacing w:val="-1"/>
          <w:sz w:val="22"/>
          <w:szCs w:val="22"/>
        </w:rPr>
        <w:t>защиты</w:t>
      </w:r>
      <w:r w:rsidRPr="00416D9F">
        <w:rPr>
          <w:spacing w:val="-2"/>
          <w:sz w:val="22"/>
          <w:szCs w:val="22"/>
        </w:rPr>
        <w:t xml:space="preserve"> </w:t>
      </w:r>
      <w:r w:rsidRPr="00416D9F">
        <w:rPr>
          <w:spacing w:val="-1"/>
          <w:sz w:val="22"/>
          <w:szCs w:val="22"/>
        </w:rPr>
        <w:t>доступа</w:t>
      </w:r>
      <w:r w:rsidRPr="00416D9F">
        <w:rPr>
          <w:spacing w:val="-2"/>
          <w:sz w:val="22"/>
          <w:szCs w:val="22"/>
        </w:rPr>
        <w:t xml:space="preserve"> </w:t>
      </w:r>
      <w:r w:rsidRPr="00416D9F">
        <w:rPr>
          <w:sz w:val="22"/>
          <w:szCs w:val="22"/>
        </w:rPr>
        <w:t>к</w:t>
      </w:r>
      <w:r w:rsidRPr="00416D9F">
        <w:rPr>
          <w:spacing w:val="3"/>
          <w:sz w:val="22"/>
          <w:szCs w:val="22"/>
        </w:rPr>
        <w:t xml:space="preserve"> </w:t>
      </w:r>
      <w:r w:rsidRPr="00416D9F">
        <w:rPr>
          <w:spacing w:val="-1"/>
          <w:sz w:val="22"/>
          <w:szCs w:val="22"/>
        </w:rPr>
        <w:t>операционной</w:t>
      </w:r>
      <w:r w:rsidRPr="00416D9F">
        <w:rPr>
          <w:spacing w:val="1"/>
          <w:sz w:val="22"/>
          <w:szCs w:val="22"/>
        </w:rPr>
        <w:t xml:space="preserve"> </w:t>
      </w:r>
      <w:r w:rsidRPr="00416D9F">
        <w:rPr>
          <w:spacing w:val="-1"/>
          <w:sz w:val="22"/>
          <w:szCs w:val="22"/>
        </w:rPr>
        <w:t>системе</w:t>
      </w:r>
      <w:r w:rsidRPr="00416D9F">
        <w:rPr>
          <w:spacing w:val="3"/>
          <w:sz w:val="22"/>
          <w:szCs w:val="22"/>
        </w:rPr>
        <w:t xml:space="preserve"> </w:t>
      </w:r>
      <w:r w:rsidRPr="00416D9F">
        <w:rPr>
          <w:spacing w:val="-1"/>
          <w:sz w:val="22"/>
          <w:szCs w:val="22"/>
        </w:rPr>
        <w:t>устройства.</w:t>
      </w:r>
    </w:p>
    <w:p w:rsidR="00B60F76" w:rsidRPr="00416D9F" w:rsidRDefault="00B60F76" w:rsidP="009125D9">
      <w:pPr>
        <w:pStyle w:val="a4"/>
        <w:numPr>
          <w:ilvl w:val="2"/>
          <w:numId w:val="39"/>
        </w:numPr>
        <w:tabs>
          <w:tab w:val="left" w:pos="1404"/>
        </w:tabs>
        <w:spacing w:line="243" w:lineRule="auto"/>
        <w:ind w:right="115" w:firstLine="711"/>
        <w:jc w:val="both"/>
        <w:outlineLvl w:val="6"/>
        <w:rPr>
          <w:sz w:val="22"/>
          <w:szCs w:val="22"/>
        </w:rPr>
      </w:pPr>
      <w:r w:rsidRPr="00416D9F">
        <w:rPr>
          <w:spacing w:val="-1"/>
          <w:sz w:val="22"/>
          <w:szCs w:val="22"/>
        </w:rPr>
        <w:t>Воздержаться</w:t>
      </w:r>
      <w:r w:rsidRPr="00416D9F">
        <w:rPr>
          <w:spacing w:val="32"/>
          <w:sz w:val="22"/>
          <w:szCs w:val="22"/>
        </w:rPr>
        <w:t xml:space="preserve"> </w:t>
      </w:r>
      <w:r w:rsidRPr="00416D9F">
        <w:rPr>
          <w:spacing w:val="-3"/>
          <w:sz w:val="22"/>
          <w:szCs w:val="22"/>
        </w:rPr>
        <w:t>от</w:t>
      </w:r>
      <w:r w:rsidRPr="00416D9F">
        <w:rPr>
          <w:spacing w:val="28"/>
          <w:sz w:val="22"/>
          <w:szCs w:val="22"/>
        </w:rPr>
        <w:t xml:space="preserve"> </w:t>
      </w:r>
      <w:r w:rsidRPr="00416D9F">
        <w:rPr>
          <w:sz w:val="22"/>
          <w:szCs w:val="22"/>
        </w:rPr>
        <w:t>посещений</w:t>
      </w:r>
      <w:r w:rsidRPr="00416D9F">
        <w:rPr>
          <w:spacing w:val="30"/>
          <w:sz w:val="22"/>
          <w:szCs w:val="22"/>
        </w:rPr>
        <w:t xml:space="preserve"> </w:t>
      </w:r>
      <w:r w:rsidRPr="00416D9F">
        <w:rPr>
          <w:spacing w:val="-1"/>
          <w:sz w:val="22"/>
          <w:szCs w:val="22"/>
        </w:rPr>
        <w:t>подозрительных</w:t>
      </w:r>
      <w:r w:rsidRPr="00416D9F">
        <w:rPr>
          <w:spacing w:val="28"/>
          <w:sz w:val="22"/>
          <w:szCs w:val="22"/>
        </w:rPr>
        <w:t xml:space="preserve"> </w:t>
      </w:r>
      <w:r w:rsidRPr="00416D9F">
        <w:rPr>
          <w:spacing w:val="-1"/>
          <w:sz w:val="22"/>
          <w:szCs w:val="22"/>
        </w:rPr>
        <w:t>сайтов</w:t>
      </w:r>
      <w:r w:rsidRPr="00416D9F">
        <w:rPr>
          <w:spacing w:val="29"/>
          <w:sz w:val="22"/>
          <w:szCs w:val="22"/>
        </w:rPr>
        <w:t xml:space="preserve"> </w:t>
      </w:r>
      <w:r w:rsidRPr="00416D9F">
        <w:rPr>
          <w:sz w:val="22"/>
          <w:szCs w:val="22"/>
        </w:rPr>
        <w:t>и</w:t>
      </w:r>
      <w:r w:rsidRPr="00416D9F">
        <w:rPr>
          <w:spacing w:val="35"/>
          <w:sz w:val="22"/>
          <w:szCs w:val="22"/>
        </w:rPr>
        <w:t xml:space="preserve"> </w:t>
      </w:r>
      <w:r w:rsidRPr="00416D9F">
        <w:rPr>
          <w:spacing w:val="-1"/>
          <w:sz w:val="22"/>
          <w:szCs w:val="22"/>
        </w:rPr>
        <w:t>установки</w:t>
      </w:r>
      <w:r w:rsidRPr="00416D9F">
        <w:rPr>
          <w:spacing w:val="29"/>
          <w:sz w:val="22"/>
          <w:szCs w:val="22"/>
        </w:rPr>
        <w:t xml:space="preserve"> </w:t>
      </w:r>
      <w:r w:rsidRPr="00416D9F">
        <w:rPr>
          <w:spacing w:val="-1"/>
          <w:sz w:val="22"/>
          <w:szCs w:val="22"/>
        </w:rPr>
        <w:t>подозрительного</w:t>
      </w:r>
      <w:r w:rsidRPr="00416D9F">
        <w:rPr>
          <w:spacing w:val="54"/>
          <w:sz w:val="22"/>
          <w:szCs w:val="22"/>
        </w:rPr>
        <w:t xml:space="preserve"> </w:t>
      </w:r>
      <w:r w:rsidRPr="00416D9F">
        <w:rPr>
          <w:spacing w:val="-1"/>
          <w:sz w:val="22"/>
          <w:szCs w:val="22"/>
        </w:rPr>
        <w:t>программного обеспечения</w:t>
      </w:r>
      <w:r w:rsidRPr="00416D9F">
        <w:rPr>
          <w:sz w:val="22"/>
          <w:szCs w:val="22"/>
        </w:rPr>
        <w:t xml:space="preserve"> </w:t>
      </w:r>
      <w:r w:rsidRPr="00416D9F">
        <w:rPr>
          <w:spacing w:val="-1"/>
          <w:sz w:val="22"/>
          <w:szCs w:val="22"/>
        </w:rPr>
        <w:t>(даже</w:t>
      </w:r>
      <w:r w:rsidRPr="00416D9F">
        <w:rPr>
          <w:spacing w:val="-2"/>
          <w:sz w:val="22"/>
          <w:szCs w:val="22"/>
        </w:rPr>
        <w:t xml:space="preserve"> </w:t>
      </w:r>
      <w:r w:rsidRPr="00416D9F">
        <w:rPr>
          <w:sz w:val="22"/>
          <w:szCs w:val="22"/>
        </w:rPr>
        <w:t xml:space="preserve">из </w:t>
      </w:r>
      <w:r w:rsidRPr="00416D9F">
        <w:rPr>
          <w:spacing w:val="-1"/>
          <w:sz w:val="22"/>
          <w:szCs w:val="22"/>
        </w:rPr>
        <w:t>магазинов</w:t>
      </w:r>
      <w:r w:rsidRPr="00416D9F">
        <w:rPr>
          <w:spacing w:val="1"/>
          <w:sz w:val="22"/>
          <w:szCs w:val="22"/>
        </w:rPr>
        <w:t xml:space="preserve"> </w:t>
      </w:r>
      <w:r w:rsidRPr="00416D9F">
        <w:rPr>
          <w:spacing w:val="-1"/>
          <w:sz w:val="22"/>
          <w:szCs w:val="22"/>
        </w:rPr>
        <w:t>производителей).</w:t>
      </w:r>
    </w:p>
    <w:p w:rsidR="00B60F76" w:rsidRPr="00416D9F" w:rsidRDefault="00B60F76" w:rsidP="009125D9">
      <w:pPr>
        <w:pStyle w:val="a4"/>
        <w:numPr>
          <w:ilvl w:val="2"/>
          <w:numId w:val="39"/>
        </w:numPr>
        <w:tabs>
          <w:tab w:val="left" w:pos="1404"/>
        </w:tabs>
        <w:spacing w:line="260" w:lineRule="exact"/>
        <w:ind w:left="1403"/>
        <w:outlineLvl w:val="6"/>
        <w:rPr>
          <w:sz w:val="22"/>
          <w:szCs w:val="22"/>
        </w:rPr>
      </w:pPr>
      <w:r w:rsidRPr="00416D9F">
        <w:rPr>
          <w:sz w:val="22"/>
          <w:szCs w:val="22"/>
        </w:rPr>
        <w:t>Не</w:t>
      </w:r>
      <w:r w:rsidRPr="00416D9F">
        <w:rPr>
          <w:spacing w:val="-2"/>
          <w:sz w:val="22"/>
          <w:szCs w:val="22"/>
        </w:rPr>
        <w:t xml:space="preserve"> </w:t>
      </w:r>
      <w:r w:rsidRPr="00416D9F">
        <w:rPr>
          <w:spacing w:val="-1"/>
          <w:sz w:val="22"/>
          <w:szCs w:val="22"/>
        </w:rPr>
        <w:t>разглашать</w:t>
      </w:r>
      <w:r w:rsidRPr="00416D9F">
        <w:rPr>
          <w:sz w:val="22"/>
          <w:szCs w:val="22"/>
        </w:rPr>
        <w:t xml:space="preserve"> </w:t>
      </w:r>
      <w:r w:rsidRPr="00416D9F">
        <w:rPr>
          <w:spacing w:val="-1"/>
          <w:sz w:val="22"/>
          <w:szCs w:val="22"/>
        </w:rPr>
        <w:t>третьим</w:t>
      </w:r>
      <w:r w:rsidRPr="00416D9F">
        <w:rPr>
          <w:spacing w:val="-2"/>
          <w:sz w:val="22"/>
          <w:szCs w:val="22"/>
        </w:rPr>
        <w:t xml:space="preserve"> </w:t>
      </w:r>
      <w:r w:rsidRPr="00416D9F">
        <w:rPr>
          <w:sz w:val="22"/>
          <w:szCs w:val="22"/>
        </w:rPr>
        <w:t>лицам</w:t>
      </w:r>
      <w:r w:rsidRPr="00416D9F">
        <w:rPr>
          <w:spacing w:val="-2"/>
          <w:sz w:val="22"/>
          <w:szCs w:val="22"/>
        </w:rPr>
        <w:t xml:space="preserve"> </w:t>
      </w:r>
      <w:r w:rsidRPr="00416D9F">
        <w:rPr>
          <w:spacing w:val="-1"/>
          <w:sz w:val="22"/>
          <w:szCs w:val="22"/>
        </w:rPr>
        <w:t>используемые</w:t>
      </w:r>
      <w:r w:rsidRPr="00416D9F">
        <w:rPr>
          <w:spacing w:val="-2"/>
          <w:sz w:val="22"/>
          <w:szCs w:val="22"/>
        </w:rPr>
        <w:t xml:space="preserve"> </w:t>
      </w:r>
      <w:proofErr w:type="spellStart"/>
      <w:r w:rsidRPr="00416D9F">
        <w:rPr>
          <w:spacing w:val="-1"/>
          <w:sz w:val="22"/>
          <w:szCs w:val="22"/>
        </w:rPr>
        <w:t>пин</w:t>
      </w:r>
      <w:proofErr w:type="spellEnd"/>
      <w:r w:rsidRPr="00416D9F">
        <w:rPr>
          <w:spacing w:val="-1"/>
          <w:sz w:val="22"/>
          <w:szCs w:val="22"/>
        </w:rPr>
        <w:t>-коды</w:t>
      </w:r>
      <w:r w:rsidRPr="00416D9F">
        <w:rPr>
          <w:spacing w:val="-2"/>
          <w:sz w:val="22"/>
          <w:szCs w:val="22"/>
        </w:rPr>
        <w:t xml:space="preserve"> </w:t>
      </w:r>
      <w:r w:rsidRPr="00416D9F">
        <w:rPr>
          <w:sz w:val="22"/>
          <w:szCs w:val="22"/>
        </w:rPr>
        <w:t>и</w:t>
      </w:r>
      <w:r w:rsidRPr="00416D9F">
        <w:rPr>
          <w:spacing w:val="1"/>
          <w:sz w:val="22"/>
          <w:szCs w:val="22"/>
        </w:rPr>
        <w:t xml:space="preserve"> </w:t>
      </w:r>
      <w:r w:rsidRPr="00416D9F">
        <w:rPr>
          <w:spacing w:val="-1"/>
          <w:sz w:val="22"/>
          <w:szCs w:val="22"/>
        </w:rPr>
        <w:t>пароли.</w:t>
      </w:r>
    </w:p>
    <w:p w:rsidR="00B60F76" w:rsidRPr="00416D9F" w:rsidRDefault="00B60F76" w:rsidP="00E97CDD">
      <w:pPr>
        <w:pStyle w:val="20"/>
        <w:rPr>
          <w:sz w:val="22"/>
          <w:szCs w:val="22"/>
        </w:rPr>
      </w:pPr>
      <w:r w:rsidRPr="00416D9F">
        <w:rPr>
          <w:sz w:val="22"/>
          <w:szCs w:val="22"/>
        </w:rPr>
        <w:t>Незамедлительно обратиться в службу Банка, осуществляющую техническую поддержку Систем ДБО (Отдел поддержки Клиентов ДБО), при возникновении любой нестандартной ситуации при входе или в процессе работы в Системе ДБО.</w:t>
      </w:r>
    </w:p>
    <w:p w:rsidR="00B60F76" w:rsidRPr="00416D9F" w:rsidRDefault="00B60F76" w:rsidP="00E97CDD">
      <w:pPr>
        <w:pStyle w:val="20"/>
        <w:rPr>
          <w:rFonts w:cs="Times New Roman"/>
          <w:sz w:val="22"/>
          <w:szCs w:val="22"/>
        </w:rPr>
      </w:pPr>
      <w:r w:rsidRPr="00416D9F">
        <w:rPr>
          <w:sz w:val="22"/>
          <w:szCs w:val="22"/>
        </w:rPr>
        <w:t>Незамедлительно</w:t>
      </w:r>
      <w:r w:rsidRPr="00416D9F">
        <w:rPr>
          <w:spacing w:val="47"/>
          <w:sz w:val="22"/>
          <w:szCs w:val="22"/>
        </w:rPr>
        <w:t xml:space="preserve"> </w:t>
      </w:r>
      <w:r w:rsidRPr="00416D9F">
        <w:rPr>
          <w:sz w:val="22"/>
          <w:szCs w:val="22"/>
        </w:rPr>
        <w:t>обратиться</w:t>
      </w:r>
      <w:r w:rsidRPr="00416D9F">
        <w:rPr>
          <w:spacing w:val="54"/>
          <w:sz w:val="22"/>
          <w:szCs w:val="22"/>
        </w:rPr>
        <w:t xml:space="preserve"> </w:t>
      </w:r>
      <w:r w:rsidRPr="00416D9F">
        <w:rPr>
          <w:sz w:val="22"/>
          <w:szCs w:val="22"/>
        </w:rPr>
        <w:t>в</w:t>
      </w:r>
      <w:r w:rsidRPr="00416D9F">
        <w:rPr>
          <w:spacing w:val="49"/>
          <w:sz w:val="22"/>
          <w:szCs w:val="22"/>
        </w:rPr>
        <w:t xml:space="preserve"> </w:t>
      </w:r>
      <w:r w:rsidR="00A850A2" w:rsidRPr="00416D9F">
        <w:rPr>
          <w:sz w:val="22"/>
          <w:szCs w:val="22"/>
        </w:rPr>
        <w:t xml:space="preserve">Контакт-центр </w:t>
      </w:r>
      <w:r w:rsidRPr="00416D9F">
        <w:rPr>
          <w:sz w:val="22"/>
          <w:szCs w:val="22"/>
        </w:rPr>
        <w:t>и</w:t>
      </w:r>
      <w:r w:rsidRPr="00416D9F">
        <w:rPr>
          <w:spacing w:val="53"/>
          <w:sz w:val="22"/>
          <w:szCs w:val="22"/>
        </w:rPr>
        <w:t xml:space="preserve"> </w:t>
      </w:r>
      <w:r w:rsidRPr="00416D9F">
        <w:rPr>
          <w:sz w:val="22"/>
          <w:szCs w:val="22"/>
        </w:rPr>
        <w:t>уведомить</w:t>
      </w:r>
      <w:r w:rsidRPr="00416D9F">
        <w:rPr>
          <w:spacing w:val="53"/>
          <w:sz w:val="22"/>
          <w:szCs w:val="22"/>
        </w:rPr>
        <w:t xml:space="preserve"> </w:t>
      </w:r>
      <w:r w:rsidRPr="00416D9F">
        <w:rPr>
          <w:sz w:val="22"/>
          <w:szCs w:val="22"/>
        </w:rPr>
        <w:t>Банк</w:t>
      </w:r>
      <w:r w:rsidRPr="00416D9F">
        <w:rPr>
          <w:spacing w:val="50"/>
          <w:sz w:val="22"/>
          <w:szCs w:val="22"/>
        </w:rPr>
        <w:t xml:space="preserve"> </w:t>
      </w:r>
      <w:r w:rsidRPr="00416D9F">
        <w:rPr>
          <w:sz w:val="22"/>
          <w:szCs w:val="22"/>
        </w:rPr>
        <w:t>в</w:t>
      </w:r>
      <w:r w:rsidRPr="00416D9F">
        <w:rPr>
          <w:spacing w:val="50"/>
          <w:sz w:val="22"/>
          <w:szCs w:val="22"/>
        </w:rPr>
        <w:t xml:space="preserve"> </w:t>
      </w:r>
      <w:r w:rsidRPr="00416D9F">
        <w:rPr>
          <w:sz w:val="22"/>
          <w:szCs w:val="22"/>
        </w:rPr>
        <w:t>порядке,</w:t>
      </w:r>
      <w:r w:rsidRPr="00416D9F">
        <w:rPr>
          <w:spacing w:val="43"/>
          <w:sz w:val="22"/>
          <w:szCs w:val="22"/>
        </w:rPr>
        <w:t xml:space="preserve"> </w:t>
      </w:r>
      <w:r w:rsidRPr="00416D9F">
        <w:rPr>
          <w:sz w:val="22"/>
          <w:szCs w:val="22"/>
        </w:rPr>
        <w:t>установленном</w:t>
      </w:r>
      <w:r w:rsidRPr="00416D9F">
        <w:rPr>
          <w:spacing w:val="19"/>
          <w:sz w:val="22"/>
          <w:szCs w:val="22"/>
        </w:rPr>
        <w:t xml:space="preserve"> </w:t>
      </w:r>
      <w:r w:rsidRPr="00416D9F">
        <w:rPr>
          <w:sz w:val="22"/>
          <w:szCs w:val="22"/>
        </w:rPr>
        <w:t>соответствующим</w:t>
      </w:r>
      <w:r w:rsidRPr="00416D9F">
        <w:rPr>
          <w:spacing w:val="19"/>
          <w:sz w:val="22"/>
          <w:szCs w:val="22"/>
        </w:rPr>
        <w:t xml:space="preserve"> </w:t>
      </w:r>
      <w:r w:rsidRPr="00416D9F">
        <w:rPr>
          <w:sz w:val="22"/>
          <w:szCs w:val="22"/>
        </w:rPr>
        <w:t>договором</w:t>
      </w:r>
      <w:r w:rsidRPr="00416D9F">
        <w:rPr>
          <w:spacing w:val="14"/>
          <w:sz w:val="22"/>
          <w:szCs w:val="22"/>
        </w:rPr>
        <w:t xml:space="preserve"> </w:t>
      </w:r>
      <w:r w:rsidRPr="00416D9F">
        <w:rPr>
          <w:sz w:val="22"/>
          <w:szCs w:val="22"/>
        </w:rPr>
        <w:t>о</w:t>
      </w:r>
      <w:r w:rsidRPr="00416D9F">
        <w:rPr>
          <w:spacing w:val="19"/>
          <w:sz w:val="22"/>
          <w:szCs w:val="22"/>
        </w:rPr>
        <w:t xml:space="preserve"> </w:t>
      </w:r>
      <w:r w:rsidRPr="00416D9F">
        <w:rPr>
          <w:sz w:val="22"/>
          <w:szCs w:val="22"/>
        </w:rPr>
        <w:t>дистанционном</w:t>
      </w:r>
      <w:r w:rsidRPr="00416D9F">
        <w:rPr>
          <w:spacing w:val="19"/>
          <w:sz w:val="22"/>
          <w:szCs w:val="22"/>
        </w:rPr>
        <w:t xml:space="preserve"> </w:t>
      </w:r>
      <w:r w:rsidRPr="00416D9F">
        <w:rPr>
          <w:spacing w:val="-2"/>
          <w:sz w:val="22"/>
          <w:szCs w:val="22"/>
        </w:rPr>
        <w:t>банковском</w:t>
      </w:r>
      <w:r w:rsidRPr="00416D9F">
        <w:rPr>
          <w:spacing w:val="19"/>
          <w:sz w:val="22"/>
          <w:szCs w:val="22"/>
        </w:rPr>
        <w:t xml:space="preserve"> </w:t>
      </w:r>
      <w:r w:rsidRPr="00416D9F">
        <w:rPr>
          <w:sz w:val="22"/>
          <w:szCs w:val="22"/>
        </w:rPr>
        <w:t>обслуживании,</w:t>
      </w:r>
      <w:r w:rsidRPr="00416D9F">
        <w:rPr>
          <w:spacing w:val="93"/>
          <w:sz w:val="22"/>
          <w:szCs w:val="22"/>
        </w:rPr>
        <w:t xml:space="preserve"> </w:t>
      </w:r>
      <w:r w:rsidRPr="00416D9F">
        <w:rPr>
          <w:sz w:val="22"/>
          <w:szCs w:val="22"/>
        </w:rPr>
        <w:t>при</w:t>
      </w:r>
      <w:r w:rsidRPr="00416D9F">
        <w:rPr>
          <w:spacing w:val="15"/>
          <w:sz w:val="22"/>
          <w:szCs w:val="22"/>
        </w:rPr>
        <w:t xml:space="preserve"> </w:t>
      </w:r>
      <w:r w:rsidRPr="00416D9F">
        <w:rPr>
          <w:sz w:val="22"/>
          <w:szCs w:val="22"/>
        </w:rPr>
        <w:t>возникновении</w:t>
      </w:r>
      <w:r w:rsidRPr="00416D9F">
        <w:rPr>
          <w:spacing w:val="15"/>
          <w:sz w:val="22"/>
          <w:szCs w:val="22"/>
        </w:rPr>
        <w:t xml:space="preserve"> </w:t>
      </w:r>
      <w:r w:rsidRPr="00416D9F">
        <w:rPr>
          <w:sz w:val="22"/>
          <w:szCs w:val="22"/>
        </w:rPr>
        <w:t>угрозы</w:t>
      </w:r>
      <w:r w:rsidRPr="00416D9F">
        <w:rPr>
          <w:spacing w:val="12"/>
          <w:sz w:val="22"/>
          <w:szCs w:val="22"/>
        </w:rPr>
        <w:t xml:space="preserve"> </w:t>
      </w:r>
      <w:r w:rsidRPr="00416D9F">
        <w:rPr>
          <w:sz w:val="22"/>
          <w:szCs w:val="22"/>
        </w:rPr>
        <w:t>несанкционированного</w:t>
      </w:r>
      <w:r w:rsidRPr="00416D9F">
        <w:rPr>
          <w:spacing w:val="23"/>
          <w:sz w:val="22"/>
          <w:szCs w:val="22"/>
        </w:rPr>
        <w:t xml:space="preserve"> </w:t>
      </w:r>
      <w:r w:rsidRPr="00416D9F">
        <w:rPr>
          <w:sz w:val="22"/>
          <w:szCs w:val="22"/>
        </w:rPr>
        <w:t>доступа</w:t>
      </w:r>
      <w:r w:rsidRPr="00416D9F">
        <w:rPr>
          <w:spacing w:val="14"/>
          <w:sz w:val="22"/>
          <w:szCs w:val="22"/>
        </w:rPr>
        <w:t xml:space="preserve"> </w:t>
      </w:r>
      <w:r w:rsidRPr="00416D9F">
        <w:rPr>
          <w:sz w:val="22"/>
          <w:szCs w:val="22"/>
        </w:rPr>
        <w:t>к</w:t>
      </w:r>
      <w:r w:rsidRPr="00416D9F">
        <w:rPr>
          <w:spacing w:val="12"/>
          <w:sz w:val="22"/>
          <w:szCs w:val="22"/>
        </w:rPr>
        <w:t xml:space="preserve"> </w:t>
      </w:r>
      <w:r w:rsidRPr="00416D9F">
        <w:rPr>
          <w:sz w:val="22"/>
          <w:szCs w:val="22"/>
        </w:rPr>
        <w:t>Системе</w:t>
      </w:r>
      <w:r w:rsidRPr="00416D9F">
        <w:rPr>
          <w:spacing w:val="13"/>
          <w:sz w:val="22"/>
          <w:szCs w:val="22"/>
        </w:rPr>
        <w:t xml:space="preserve"> </w:t>
      </w:r>
      <w:r w:rsidRPr="00416D9F">
        <w:rPr>
          <w:sz w:val="22"/>
          <w:szCs w:val="22"/>
        </w:rPr>
        <w:t>в</w:t>
      </w:r>
      <w:r w:rsidRPr="00416D9F">
        <w:rPr>
          <w:spacing w:val="12"/>
          <w:sz w:val="22"/>
          <w:szCs w:val="22"/>
        </w:rPr>
        <w:t xml:space="preserve"> </w:t>
      </w:r>
      <w:r w:rsidRPr="00416D9F">
        <w:rPr>
          <w:sz w:val="22"/>
          <w:szCs w:val="22"/>
        </w:rPr>
        <w:t>случаях</w:t>
      </w:r>
      <w:r w:rsidRPr="00416D9F">
        <w:rPr>
          <w:spacing w:val="45"/>
          <w:sz w:val="22"/>
          <w:szCs w:val="22"/>
        </w:rPr>
        <w:t xml:space="preserve"> </w:t>
      </w:r>
      <w:r w:rsidRPr="00416D9F">
        <w:rPr>
          <w:sz w:val="22"/>
          <w:szCs w:val="22"/>
        </w:rPr>
        <w:t>компрометации</w:t>
      </w:r>
      <w:r w:rsidRPr="00416D9F">
        <w:rPr>
          <w:spacing w:val="1"/>
          <w:sz w:val="22"/>
          <w:szCs w:val="22"/>
        </w:rPr>
        <w:t xml:space="preserve"> </w:t>
      </w:r>
      <w:r w:rsidRPr="00416D9F">
        <w:rPr>
          <w:sz w:val="22"/>
          <w:szCs w:val="22"/>
        </w:rPr>
        <w:t>ключей</w:t>
      </w:r>
      <w:r w:rsidRPr="00416D9F">
        <w:rPr>
          <w:spacing w:val="1"/>
          <w:sz w:val="22"/>
          <w:szCs w:val="22"/>
        </w:rPr>
        <w:t xml:space="preserve"> </w:t>
      </w:r>
      <w:r w:rsidRPr="00416D9F">
        <w:rPr>
          <w:sz w:val="22"/>
          <w:szCs w:val="22"/>
        </w:rPr>
        <w:t>ЭП.</w:t>
      </w:r>
    </w:p>
    <w:p w:rsidR="00B60F76" w:rsidRPr="00416D9F" w:rsidRDefault="00B60F76" w:rsidP="00E97CDD">
      <w:pPr>
        <w:pStyle w:val="20"/>
        <w:rPr>
          <w:rFonts w:cs="Times New Roman"/>
          <w:sz w:val="22"/>
          <w:szCs w:val="22"/>
        </w:rPr>
      </w:pPr>
      <w:r w:rsidRPr="00416D9F">
        <w:rPr>
          <w:sz w:val="22"/>
          <w:szCs w:val="22"/>
        </w:rPr>
        <w:t>В</w:t>
      </w:r>
      <w:r w:rsidRPr="00416D9F">
        <w:rPr>
          <w:spacing w:val="19"/>
          <w:sz w:val="22"/>
          <w:szCs w:val="22"/>
        </w:rPr>
        <w:t xml:space="preserve"> </w:t>
      </w:r>
      <w:r w:rsidRPr="00416D9F">
        <w:rPr>
          <w:sz w:val="22"/>
          <w:szCs w:val="22"/>
        </w:rPr>
        <w:t>дополнение</w:t>
      </w:r>
      <w:r w:rsidRPr="00416D9F">
        <w:rPr>
          <w:spacing w:val="17"/>
          <w:sz w:val="22"/>
          <w:szCs w:val="22"/>
        </w:rPr>
        <w:t xml:space="preserve"> </w:t>
      </w:r>
      <w:r w:rsidRPr="00416D9F">
        <w:rPr>
          <w:sz w:val="22"/>
          <w:szCs w:val="22"/>
        </w:rPr>
        <w:t>к</w:t>
      </w:r>
      <w:r w:rsidRPr="00416D9F">
        <w:rPr>
          <w:spacing w:val="17"/>
          <w:sz w:val="22"/>
          <w:szCs w:val="22"/>
        </w:rPr>
        <w:t xml:space="preserve"> </w:t>
      </w:r>
      <w:r w:rsidRPr="00416D9F">
        <w:rPr>
          <w:sz w:val="22"/>
          <w:szCs w:val="22"/>
        </w:rPr>
        <w:t>обязательным</w:t>
      </w:r>
      <w:r w:rsidRPr="00416D9F">
        <w:rPr>
          <w:spacing w:val="15"/>
          <w:sz w:val="22"/>
          <w:szCs w:val="22"/>
        </w:rPr>
        <w:t xml:space="preserve"> </w:t>
      </w:r>
      <w:r w:rsidRPr="00416D9F">
        <w:rPr>
          <w:sz w:val="22"/>
          <w:szCs w:val="22"/>
        </w:rPr>
        <w:t>мерам,</w:t>
      </w:r>
      <w:r w:rsidRPr="00416D9F">
        <w:rPr>
          <w:spacing w:val="15"/>
          <w:sz w:val="22"/>
          <w:szCs w:val="22"/>
        </w:rPr>
        <w:t xml:space="preserve"> </w:t>
      </w:r>
      <w:r w:rsidRPr="00416D9F">
        <w:rPr>
          <w:sz w:val="22"/>
          <w:szCs w:val="22"/>
        </w:rPr>
        <w:t>направленным</w:t>
      </w:r>
      <w:r w:rsidRPr="00416D9F">
        <w:rPr>
          <w:spacing w:val="15"/>
          <w:sz w:val="22"/>
          <w:szCs w:val="22"/>
        </w:rPr>
        <w:t xml:space="preserve"> </w:t>
      </w:r>
      <w:r w:rsidRPr="00416D9F">
        <w:rPr>
          <w:sz w:val="22"/>
          <w:szCs w:val="22"/>
        </w:rPr>
        <w:t>на</w:t>
      </w:r>
      <w:r w:rsidRPr="00416D9F">
        <w:rPr>
          <w:spacing w:val="19"/>
          <w:sz w:val="22"/>
          <w:szCs w:val="22"/>
        </w:rPr>
        <w:t xml:space="preserve"> </w:t>
      </w:r>
      <w:r w:rsidRPr="00416D9F">
        <w:rPr>
          <w:sz w:val="22"/>
          <w:szCs w:val="22"/>
        </w:rPr>
        <w:t>снижение</w:t>
      </w:r>
      <w:r w:rsidRPr="00416D9F">
        <w:rPr>
          <w:spacing w:val="12"/>
          <w:sz w:val="22"/>
          <w:szCs w:val="22"/>
        </w:rPr>
        <w:t xml:space="preserve"> </w:t>
      </w:r>
      <w:r w:rsidRPr="00416D9F">
        <w:rPr>
          <w:sz w:val="22"/>
          <w:szCs w:val="22"/>
        </w:rPr>
        <w:t>риска</w:t>
      </w:r>
      <w:r w:rsidRPr="00416D9F">
        <w:rPr>
          <w:spacing w:val="55"/>
          <w:sz w:val="22"/>
          <w:szCs w:val="22"/>
        </w:rPr>
        <w:t xml:space="preserve"> </w:t>
      </w:r>
      <w:r w:rsidRPr="00416D9F">
        <w:rPr>
          <w:sz w:val="22"/>
          <w:szCs w:val="22"/>
        </w:rPr>
        <w:t>несанкционированного</w:t>
      </w:r>
      <w:r w:rsidRPr="00416D9F">
        <w:rPr>
          <w:spacing w:val="-5"/>
          <w:sz w:val="22"/>
          <w:szCs w:val="22"/>
        </w:rPr>
        <w:t xml:space="preserve"> </w:t>
      </w:r>
      <w:r w:rsidRPr="00416D9F">
        <w:rPr>
          <w:sz w:val="22"/>
          <w:szCs w:val="22"/>
        </w:rPr>
        <w:t>доступа к</w:t>
      </w:r>
      <w:r w:rsidRPr="00416D9F">
        <w:rPr>
          <w:spacing w:val="-2"/>
          <w:sz w:val="22"/>
          <w:szCs w:val="22"/>
        </w:rPr>
        <w:t xml:space="preserve"> </w:t>
      </w:r>
      <w:r w:rsidRPr="00416D9F">
        <w:rPr>
          <w:sz w:val="22"/>
          <w:szCs w:val="22"/>
        </w:rPr>
        <w:t xml:space="preserve">Системе </w:t>
      </w:r>
      <w:r w:rsidRPr="00416D9F">
        <w:rPr>
          <w:spacing w:val="-2"/>
          <w:sz w:val="22"/>
          <w:szCs w:val="22"/>
        </w:rPr>
        <w:t>ДБО,</w:t>
      </w:r>
      <w:r w:rsidRPr="00416D9F">
        <w:rPr>
          <w:sz w:val="22"/>
          <w:szCs w:val="22"/>
        </w:rPr>
        <w:t xml:space="preserve"> рекомендуется:</w:t>
      </w:r>
    </w:p>
    <w:p w:rsidR="00B60F76" w:rsidRPr="00416D9F" w:rsidRDefault="00B60F76" w:rsidP="009125D9">
      <w:pPr>
        <w:pStyle w:val="a4"/>
        <w:numPr>
          <w:ilvl w:val="2"/>
          <w:numId w:val="43"/>
        </w:numPr>
        <w:tabs>
          <w:tab w:val="left" w:pos="1404"/>
        </w:tabs>
        <w:ind w:right="108" w:firstLine="735"/>
        <w:jc w:val="both"/>
        <w:outlineLvl w:val="6"/>
        <w:rPr>
          <w:sz w:val="22"/>
          <w:szCs w:val="22"/>
        </w:rPr>
      </w:pPr>
      <w:r w:rsidRPr="00416D9F">
        <w:rPr>
          <w:spacing w:val="-1"/>
          <w:sz w:val="22"/>
          <w:szCs w:val="22"/>
        </w:rPr>
        <w:t>Заблокировать</w:t>
      </w:r>
      <w:r w:rsidRPr="00416D9F">
        <w:rPr>
          <w:spacing w:val="48"/>
          <w:sz w:val="22"/>
          <w:szCs w:val="22"/>
        </w:rPr>
        <w:t xml:space="preserve"> </w:t>
      </w:r>
      <w:r w:rsidRPr="00416D9F">
        <w:rPr>
          <w:spacing w:val="-1"/>
          <w:sz w:val="22"/>
          <w:szCs w:val="22"/>
        </w:rPr>
        <w:t>использование</w:t>
      </w:r>
      <w:r w:rsidRPr="00416D9F">
        <w:rPr>
          <w:spacing w:val="46"/>
          <w:sz w:val="22"/>
          <w:szCs w:val="22"/>
        </w:rPr>
        <w:t xml:space="preserve"> </w:t>
      </w:r>
      <w:r w:rsidRPr="00416D9F">
        <w:rPr>
          <w:sz w:val="22"/>
          <w:szCs w:val="22"/>
        </w:rPr>
        <w:t>Системы</w:t>
      </w:r>
      <w:r w:rsidRPr="00416D9F">
        <w:rPr>
          <w:spacing w:val="46"/>
          <w:sz w:val="22"/>
          <w:szCs w:val="22"/>
        </w:rPr>
        <w:t xml:space="preserve"> </w:t>
      </w:r>
      <w:r w:rsidRPr="00416D9F">
        <w:rPr>
          <w:spacing w:val="2"/>
          <w:sz w:val="22"/>
          <w:szCs w:val="22"/>
        </w:rPr>
        <w:t>ДБО</w:t>
      </w:r>
      <w:r w:rsidRPr="00416D9F">
        <w:rPr>
          <w:spacing w:val="49"/>
          <w:sz w:val="22"/>
          <w:szCs w:val="22"/>
        </w:rPr>
        <w:t xml:space="preserve"> </w:t>
      </w:r>
      <w:r w:rsidRPr="00416D9F">
        <w:rPr>
          <w:sz w:val="22"/>
          <w:szCs w:val="22"/>
        </w:rPr>
        <w:t>на</w:t>
      </w:r>
      <w:r w:rsidRPr="00416D9F">
        <w:rPr>
          <w:spacing w:val="45"/>
          <w:sz w:val="22"/>
          <w:szCs w:val="22"/>
        </w:rPr>
        <w:t xml:space="preserve"> </w:t>
      </w:r>
      <w:r w:rsidRPr="00416D9F">
        <w:rPr>
          <w:spacing w:val="-2"/>
          <w:sz w:val="22"/>
          <w:szCs w:val="22"/>
        </w:rPr>
        <w:t>определенный</w:t>
      </w:r>
      <w:r w:rsidRPr="00416D9F">
        <w:rPr>
          <w:spacing w:val="49"/>
          <w:sz w:val="22"/>
          <w:szCs w:val="22"/>
        </w:rPr>
        <w:t xml:space="preserve"> </w:t>
      </w:r>
      <w:r w:rsidRPr="00416D9F">
        <w:rPr>
          <w:sz w:val="22"/>
          <w:szCs w:val="22"/>
        </w:rPr>
        <w:t>период</w:t>
      </w:r>
      <w:r w:rsidRPr="00416D9F">
        <w:rPr>
          <w:spacing w:val="45"/>
          <w:sz w:val="22"/>
          <w:szCs w:val="22"/>
        </w:rPr>
        <w:t xml:space="preserve"> </w:t>
      </w:r>
      <w:r w:rsidRPr="00416D9F">
        <w:rPr>
          <w:spacing w:val="1"/>
          <w:sz w:val="22"/>
          <w:szCs w:val="22"/>
        </w:rPr>
        <w:t>времени</w:t>
      </w:r>
      <w:r w:rsidRPr="00416D9F">
        <w:rPr>
          <w:spacing w:val="49"/>
          <w:sz w:val="22"/>
          <w:szCs w:val="22"/>
        </w:rPr>
        <w:t xml:space="preserve"> </w:t>
      </w:r>
      <w:r w:rsidRPr="00416D9F">
        <w:rPr>
          <w:sz w:val="22"/>
          <w:szCs w:val="22"/>
        </w:rPr>
        <w:t>в</w:t>
      </w:r>
      <w:r w:rsidRPr="00416D9F">
        <w:rPr>
          <w:spacing w:val="53"/>
          <w:sz w:val="22"/>
          <w:szCs w:val="22"/>
        </w:rPr>
        <w:t xml:space="preserve"> </w:t>
      </w:r>
      <w:r w:rsidRPr="00416D9F">
        <w:rPr>
          <w:spacing w:val="-1"/>
          <w:sz w:val="22"/>
          <w:szCs w:val="22"/>
        </w:rPr>
        <w:t>случае</w:t>
      </w:r>
      <w:r w:rsidRPr="00416D9F">
        <w:rPr>
          <w:spacing w:val="-2"/>
          <w:sz w:val="22"/>
          <w:szCs w:val="22"/>
        </w:rPr>
        <w:t xml:space="preserve"> </w:t>
      </w:r>
      <w:r w:rsidRPr="00416D9F">
        <w:rPr>
          <w:spacing w:val="-1"/>
          <w:sz w:val="22"/>
          <w:szCs w:val="22"/>
        </w:rPr>
        <w:t>планируемого</w:t>
      </w:r>
      <w:r w:rsidRPr="00416D9F">
        <w:rPr>
          <w:spacing w:val="-5"/>
          <w:sz w:val="22"/>
          <w:szCs w:val="22"/>
        </w:rPr>
        <w:t xml:space="preserve"> </w:t>
      </w:r>
      <w:r w:rsidRPr="00416D9F">
        <w:rPr>
          <w:spacing w:val="-1"/>
          <w:sz w:val="22"/>
          <w:szCs w:val="22"/>
        </w:rPr>
        <w:t>длительного</w:t>
      </w:r>
      <w:r w:rsidRPr="00416D9F">
        <w:rPr>
          <w:spacing w:val="-5"/>
          <w:sz w:val="22"/>
          <w:szCs w:val="22"/>
        </w:rPr>
        <w:t xml:space="preserve"> </w:t>
      </w:r>
      <w:r w:rsidRPr="00416D9F">
        <w:rPr>
          <w:spacing w:val="-1"/>
          <w:sz w:val="22"/>
          <w:szCs w:val="22"/>
        </w:rPr>
        <w:t>ее</w:t>
      </w:r>
      <w:r w:rsidRPr="00416D9F">
        <w:rPr>
          <w:spacing w:val="-2"/>
          <w:sz w:val="22"/>
          <w:szCs w:val="22"/>
        </w:rPr>
        <w:t xml:space="preserve"> </w:t>
      </w:r>
      <w:r w:rsidRPr="00416D9F">
        <w:rPr>
          <w:sz w:val="22"/>
          <w:szCs w:val="22"/>
        </w:rPr>
        <w:t>неиспользования.</w:t>
      </w:r>
    </w:p>
    <w:p w:rsidR="00B60F76" w:rsidRPr="00416D9F" w:rsidRDefault="00B60F76" w:rsidP="009125D9">
      <w:pPr>
        <w:pStyle w:val="a4"/>
        <w:numPr>
          <w:ilvl w:val="2"/>
          <w:numId w:val="43"/>
        </w:numPr>
        <w:tabs>
          <w:tab w:val="left" w:pos="1404"/>
        </w:tabs>
        <w:ind w:left="113" w:right="119" w:firstLine="709"/>
        <w:jc w:val="both"/>
        <w:outlineLvl w:val="6"/>
        <w:rPr>
          <w:rFonts w:cs="Times New Roman"/>
          <w:sz w:val="22"/>
          <w:szCs w:val="22"/>
        </w:rPr>
      </w:pPr>
      <w:r w:rsidRPr="00416D9F">
        <w:rPr>
          <w:spacing w:val="-1"/>
          <w:sz w:val="22"/>
          <w:szCs w:val="22"/>
        </w:rPr>
        <w:t>Осуществить</w:t>
      </w:r>
      <w:r w:rsidRPr="00416D9F">
        <w:rPr>
          <w:spacing w:val="38"/>
          <w:sz w:val="22"/>
          <w:szCs w:val="22"/>
        </w:rPr>
        <w:t xml:space="preserve"> </w:t>
      </w:r>
      <w:r w:rsidRPr="00416D9F">
        <w:rPr>
          <w:spacing w:val="-1"/>
          <w:sz w:val="22"/>
          <w:szCs w:val="22"/>
        </w:rPr>
        <w:t>разделение</w:t>
      </w:r>
      <w:r w:rsidRPr="00416D9F">
        <w:rPr>
          <w:spacing w:val="37"/>
          <w:sz w:val="22"/>
          <w:szCs w:val="22"/>
        </w:rPr>
        <w:t xml:space="preserve"> </w:t>
      </w:r>
      <w:r w:rsidRPr="00416D9F">
        <w:rPr>
          <w:spacing w:val="-1"/>
          <w:sz w:val="22"/>
          <w:szCs w:val="22"/>
        </w:rPr>
        <w:t>прав</w:t>
      </w:r>
      <w:r w:rsidRPr="00416D9F">
        <w:rPr>
          <w:spacing w:val="39"/>
          <w:sz w:val="22"/>
          <w:szCs w:val="22"/>
        </w:rPr>
        <w:t xml:space="preserve"> </w:t>
      </w:r>
      <w:r w:rsidRPr="00416D9F">
        <w:rPr>
          <w:sz w:val="22"/>
          <w:szCs w:val="22"/>
        </w:rPr>
        <w:t>доступа</w:t>
      </w:r>
      <w:r w:rsidRPr="00416D9F">
        <w:rPr>
          <w:spacing w:val="37"/>
          <w:sz w:val="22"/>
          <w:szCs w:val="22"/>
        </w:rPr>
        <w:t xml:space="preserve"> </w:t>
      </w:r>
      <w:r w:rsidRPr="00416D9F">
        <w:rPr>
          <w:sz w:val="22"/>
          <w:szCs w:val="22"/>
        </w:rPr>
        <w:t>в</w:t>
      </w:r>
      <w:r w:rsidRPr="00416D9F">
        <w:rPr>
          <w:spacing w:val="43"/>
          <w:sz w:val="22"/>
          <w:szCs w:val="22"/>
        </w:rPr>
        <w:t xml:space="preserve"> </w:t>
      </w:r>
      <w:r w:rsidRPr="00416D9F">
        <w:rPr>
          <w:spacing w:val="-1"/>
          <w:sz w:val="22"/>
          <w:szCs w:val="22"/>
        </w:rPr>
        <w:t>Систему</w:t>
      </w:r>
      <w:r w:rsidRPr="00416D9F">
        <w:rPr>
          <w:spacing w:val="34"/>
          <w:sz w:val="22"/>
          <w:szCs w:val="22"/>
        </w:rPr>
        <w:t xml:space="preserve"> </w:t>
      </w:r>
      <w:r w:rsidRPr="00416D9F">
        <w:rPr>
          <w:sz w:val="22"/>
          <w:szCs w:val="22"/>
        </w:rPr>
        <w:t>ДБО</w:t>
      </w:r>
      <w:r w:rsidRPr="00416D9F">
        <w:rPr>
          <w:spacing w:val="39"/>
          <w:sz w:val="22"/>
          <w:szCs w:val="22"/>
        </w:rPr>
        <w:t xml:space="preserve"> </w:t>
      </w:r>
      <w:r w:rsidRPr="00416D9F">
        <w:rPr>
          <w:spacing w:val="-1"/>
          <w:sz w:val="22"/>
          <w:szCs w:val="22"/>
        </w:rPr>
        <w:t>между</w:t>
      </w:r>
      <w:r w:rsidRPr="00416D9F">
        <w:rPr>
          <w:spacing w:val="34"/>
          <w:sz w:val="22"/>
          <w:szCs w:val="22"/>
        </w:rPr>
        <w:t xml:space="preserve"> </w:t>
      </w:r>
      <w:r w:rsidRPr="00416D9F">
        <w:rPr>
          <w:sz w:val="22"/>
          <w:szCs w:val="22"/>
        </w:rPr>
        <w:t>разными</w:t>
      </w:r>
      <w:r w:rsidRPr="00416D9F">
        <w:rPr>
          <w:spacing w:val="39"/>
          <w:sz w:val="22"/>
          <w:szCs w:val="22"/>
        </w:rPr>
        <w:t xml:space="preserve"> </w:t>
      </w:r>
      <w:r w:rsidRPr="00416D9F">
        <w:rPr>
          <w:spacing w:val="-1"/>
          <w:sz w:val="22"/>
          <w:szCs w:val="22"/>
        </w:rPr>
        <w:t>рабочими</w:t>
      </w:r>
      <w:r w:rsidRPr="00416D9F">
        <w:rPr>
          <w:spacing w:val="43"/>
          <w:sz w:val="22"/>
          <w:szCs w:val="22"/>
        </w:rPr>
        <w:t xml:space="preserve"> </w:t>
      </w:r>
      <w:r w:rsidRPr="00416D9F">
        <w:rPr>
          <w:spacing w:val="-1"/>
          <w:sz w:val="22"/>
          <w:szCs w:val="22"/>
        </w:rPr>
        <w:t>местами:</w:t>
      </w:r>
      <w:r w:rsidRPr="00416D9F">
        <w:rPr>
          <w:spacing w:val="3"/>
          <w:sz w:val="22"/>
          <w:szCs w:val="22"/>
        </w:rPr>
        <w:t xml:space="preserve"> </w:t>
      </w:r>
      <w:r w:rsidRPr="00416D9F">
        <w:rPr>
          <w:spacing w:val="-1"/>
          <w:sz w:val="22"/>
          <w:szCs w:val="22"/>
        </w:rPr>
        <w:t>например,</w:t>
      </w:r>
      <w:r w:rsidRPr="00416D9F">
        <w:rPr>
          <w:spacing w:val="9"/>
          <w:sz w:val="22"/>
          <w:szCs w:val="22"/>
        </w:rPr>
        <w:t xml:space="preserve"> </w:t>
      </w:r>
      <w:r w:rsidRPr="00416D9F">
        <w:rPr>
          <w:sz w:val="22"/>
          <w:szCs w:val="22"/>
        </w:rPr>
        <w:t>на</w:t>
      </w:r>
      <w:r w:rsidRPr="00416D9F">
        <w:rPr>
          <w:spacing w:val="12"/>
          <w:sz w:val="22"/>
          <w:szCs w:val="22"/>
        </w:rPr>
        <w:t xml:space="preserve"> </w:t>
      </w:r>
      <w:r w:rsidRPr="00416D9F">
        <w:rPr>
          <w:spacing w:val="-1"/>
          <w:sz w:val="22"/>
          <w:szCs w:val="22"/>
        </w:rPr>
        <w:t>одном</w:t>
      </w:r>
      <w:r w:rsidRPr="00416D9F">
        <w:rPr>
          <w:spacing w:val="7"/>
          <w:sz w:val="22"/>
          <w:szCs w:val="22"/>
        </w:rPr>
        <w:t xml:space="preserve"> </w:t>
      </w:r>
      <w:r w:rsidRPr="00416D9F">
        <w:rPr>
          <w:spacing w:val="-1"/>
          <w:sz w:val="22"/>
          <w:szCs w:val="22"/>
        </w:rPr>
        <w:t>рабочем</w:t>
      </w:r>
      <w:r w:rsidRPr="00416D9F">
        <w:rPr>
          <w:spacing w:val="12"/>
          <w:sz w:val="22"/>
          <w:szCs w:val="22"/>
        </w:rPr>
        <w:t xml:space="preserve"> </w:t>
      </w:r>
      <w:r w:rsidRPr="00416D9F">
        <w:rPr>
          <w:spacing w:val="-2"/>
          <w:sz w:val="22"/>
          <w:szCs w:val="22"/>
        </w:rPr>
        <w:t>месте</w:t>
      </w:r>
      <w:r w:rsidRPr="00416D9F">
        <w:rPr>
          <w:spacing w:val="12"/>
          <w:sz w:val="22"/>
          <w:szCs w:val="22"/>
        </w:rPr>
        <w:t xml:space="preserve"> </w:t>
      </w:r>
      <w:r w:rsidRPr="00416D9F">
        <w:rPr>
          <w:spacing w:val="-1"/>
          <w:sz w:val="22"/>
          <w:szCs w:val="22"/>
        </w:rPr>
        <w:t>осуществляется</w:t>
      </w:r>
      <w:r w:rsidRPr="00416D9F">
        <w:rPr>
          <w:spacing w:val="9"/>
          <w:sz w:val="22"/>
          <w:szCs w:val="22"/>
        </w:rPr>
        <w:t xml:space="preserve"> </w:t>
      </w:r>
      <w:r w:rsidRPr="00416D9F">
        <w:rPr>
          <w:spacing w:val="-1"/>
          <w:sz w:val="22"/>
          <w:szCs w:val="22"/>
        </w:rPr>
        <w:t>создание</w:t>
      </w:r>
      <w:r w:rsidRPr="00416D9F">
        <w:rPr>
          <w:spacing w:val="7"/>
          <w:sz w:val="22"/>
          <w:szCs w:val="22"/>
        </w:rPr>
        <w:t xml:space="preserve"> </w:t>
      </w:r>
      <w:r w:rsidRPr="00416D9F">
        <w:rPr>
          <w:sz w:val="22"/>
          <w:szCs w:val="22"/>
        </w:rPr>
        <w:t>и</w:t>
      </w:r>
      <w:r w:rsidRPr="00416D9F">
        <w:rPr>
          <w:spacing w:val="10"/>
          <w:sz w:val="22"/>
          <w:szCs w:val="22"/>
        </w:rPr>
        <w:t xml:space="preserve"> </w:t>
      </w:r>
      <w:r w:rsidRPr="00416D9F">
        <w:rPr>
          <w:spacing w:val="-1"/>
          <w:sz w:val="22"/>
          <w:szCs w:val="22"/>
        </w:rPr>
        <w:t>подписание</w:t>
      </w:r>
      <w:r w:rsidRPr="00416D9F">
        <w:rPr>
          <w:spacing w:val="7"/>
          <w:sz w:val="22"/>
          <w:szCs w:val="22"/>
        </w:rPr>
        <w:t xml:space="preserve"> </w:t>
      </w:r>
      <w:r w:rsidRPr="00416D9F">
        <w:rPr>
          <w:spacing w:val="-1"/>
          <w:sz w:val="22"/>
          <w:szCs w:val="22"/>
        </w:rPr>
        <w:t>документов</w:t>
      </w:r>
      <w:r w:rsidRPr="00416D9F">
        <w:rPr>
          <w:spacing w:val="89"/>
          <w:sz w:val="22"/>
          <w:szCs w:val="22"/>
        </w:rPr>
        <w:t xml:space="preserve"> </w:t>
      </w:r>
      <w:r w:rsidRPr="00416D9F">
        <w:rPr>
          <w:spacing w:val="-1"/>
          <w:sz w:val="22"/>
          <w:szCs w:val="22"/>
        </w:rPr>
        <w:t>электронной</w:t>
      </w:r>
      <w:r w:rsidRPr="00416D9F">
        <w:rPr>
          <w:spacing w:val="1"/>
          <w:sz w:val="22"/>
          <w:szCs w:val="22"/>
        </w:rPr>
        <w:t xml:space="preserve"> </w:t>
      </w:r>
      <w:r w:rsidRPr="00416D9F">
        <w:rPr>
          <w:spacing w:val="-1"/>
          <w:sz w:val="22"/>
          <w:szCs w:val="22"/>
        </w:rPr>
        <w:t>подписью,</w:t>
      </w:r>
      <w:r w:rsidRPr="00416D9F">
        <w:rPr>
          <w:sz w:val="22"/>
          <w:szCs w:val="22"/>
        </w:rPr>
        <w:t xml:space="preserve"> а</w:t>
      </w:r>
      <w:r w:rsidRPr="00416D9F">
        <w:rPr>
          <w:spacing w:val="-2"/>
          <w:sz w:val="22"/>
          <w:szCs w:val="22"/>
        </w:rPr>
        <w:t xml:space="preserve"> </w:t>
      </w:r>
      <w:r w:rsidRPr="00416D9F">
        <w:rPr>
          <w:sz w:val="22"/>
          <w:szCs w:val="22"/>
        </w:rPr>
        <w:t>на</w:t>
      </w:r>
      <w:r w:rsidRPr="00416D9F">
        <w:rPr>
          <w:spacing w:val="2"/>
          <w:sz w:val="22"/>
          <w:szCs w:val="22"/>
        </w:rPr>
        <w:t xml:space="preserve"> </w:t>
      </w:r>
      <w:r w:rsidRPr="00416D9F">
        <w:rPr>
          <w:spacing w:val="-2"/>
          <w:sz w:val="22"/>
          <w:szCs w:val="22"/>
        </w:rPr>
        <w:t xml:space="preserve">другом </w:t>
      </w:r>
      <w:r w:rsidRPr="00416D9F">
        <w:rPr>
          <w:spacing w:val="-1"/>
          <w:sz w:val="22"/>
          <w:szCs w:val="22"/>
        </w:rPr>
        <w:t>месте</w:t>
      </w:r>
      <w:r w:rsidRPr="00416D9F">
        <w:rPr>
          <w:sz w:val="22"/>
          <w:szCs w:val="22"/>
        </w:rPr>
        <w:t xml:space="preserve"> –</w:t>
      </w:r>
      <w:r w:rsidRPr="00416D9F">
        <w:rPr>
          <w:spacing w:val="4"/>
          <w:sz w:val="22"/>
          <w:szCs w:val="22"/>
        </w:rPr>
        <w:t xml:space="preserve"> </w:t>
      </w:r>
      <w:r w:rsidRPr="00416D9F">
        <w:rPr>
          <w:spacing w:val="-1"/>
          <w:sz w:val="22"/>
          <w:szCs w:val="22"/>
        </w:rPr>
        <w:t>отправка</w:t>
      </w:r>
      <w:r w:rsidRPr="00416D9F">
        <w:rPr>
          <w:spacing w:val="-2"/>
          <w:sz w:val="22"/>
          <w:szCs w:val="22"/>
        </w:rPr>
        <w:t xml:space="preserve"> </w:t>
      </w:r>
      <w:r w:rsidRPr="00416D9F">
        <w:rPr>
          <w:sz w:val="22"/>
          <w:szCs w:val="22"/>
        </w:rPr>
        <w:t>в</w:t>
      </w:r>
      <w:r w:rsidRPr="00416D9F">
        <w:rPr>
          <w:spacing w:val="1"/>
          <w:sz w:val="22"/>
          <w:szCs w:val="22"/>
        </w:rPr>
        <w:t xml:space="preserve"> </w:t>
      </w:r>
      <w:r w:rsidRPr="00416D9F">
        <w:rPr>
          <w:sz w:val="22"/>
          <w:szCs w:val="22"/>
        </w:rPr>
        <w:t>Банк</w:t>
      </w:r>
      <w:r w:rsidRPr="00416D9F">
        <w:rPr>
          <w:rFonts w:cs="Times New Roman"/>
          <w:sz w:val="22"/>
          <w:szCs w:val="22"/>
        </w:rPr>
        <w:t>.</w:t>
      </w:r>
    </w:p>
    <w:p w:rsidR="00B60F76" w:rsidRPr="00416D9F" w:rsidRDefault="00B60F76" w:rsidP="009125D9">
      <w:pPr>
        <w:pStyle w:val="a4"/>
        <w:numPr>
          <w:ilvl w:val="2"/>
          <w:numId w:val="43"/>
        </w:numPr>
        <w:tabs>
          <w:tab w:val="left" w:pos="1404"/>
        </w:tabs>
        <w:ind w:left="113" w:right="113" w:firstLine="737"/>
        <w:jc w:val="both"/>
        <w:outlineLvl w:val="6"/>
        <w:rPr>
          <w:sz w:val="22"/>
          <w:szCs w:val="22"/>
        </w:rPr>
      </w:pPr>
      <w:r w:rsidRPr="00416D9F">
        <w:rPr>
          <w:sz w:val="22"/>
          <w:szCs w:val="22"/>
        </w:rPr>
        <w:t xml:space="preserve">Связаться с </w:t>
      </w:r>
      <w:proofErr w:type="spellStart"/>
      <w:r w:rsidRPr="00416D9F">
        <w:rPr>
          <w:sz w:val="22"/>
          <w:szCs w:val="22"/>
        </w:rPr>
        <w:t>операционистом</w:t>
      </w:r>
      <w:proofErr w:type="spellEnd"/>
      <w:r w:rsidRPr="00416D9F">
        <w:rPr>
          <w:sz w:val="22"/>
          <w:szCs w:val="22"/>
        </w:rPr>
        <w:t xml:space="preserve"> и уточнить последние направленные в Банк с использованием Системы ДБО расчетные (платежные) документы в случае неожиданного «зависания» компьютера в момент работы с Системой ДБО и последующего его полного отказа в работе.</w:t>
      </w:r>
    </w:p>
    <w:p w:rsidR="00B60F76" w:rsidRPr="00416D9F" w:rsidRDefault="00B60F76" w:rsidP="00E97CDD">
      <w:pPr>
        <w:pStyle w:val="a"/>
        <w:ind w:firstLine="873"/>
        <w:outlineLvl w:val="4"/>
        <w:rPr>
          <w:b/>
          <w:bCs/>
          <w:sz w:val="22"/>
        </w:rPr>
      </w:pPr>
      <w:proofErr w:type="spellStart"/>
      <w:r w:rsidRPr="00416D9F">
        <w:rPr>
          <w:b/>
          <w:bCs/>
          <w:sz w:val="22"/>
        </w:rPr>
        <w:t>Фрод</w:t>
      </w:r>
      <w:proofErr w:type="spellEnd"/>
      <w:r w:rsidRPr="00416D9F">
        <w:rPr>
          <w:b/>
          <w:bCs/>
          <w:sz w:val="22"/>
        </w:rPr>
        <w:t>-мониторинг</w:t>
      </w:r>
    </w:p>
    <w:p w:rsidR="00B60F76" w:rsidRPr="00416D9F" w:rsidRDefault="00B60F76" w:rsidP="00B60F76">
      <w:pPr>
        <w:pStyle w:val="a4"/>
        <w:spacing w:line="239" w:lineRule="auto"/>
        <w:ind w:right="105" w:firstLine="710"/>
        <w:jc w:val="both"/>
        <w:rPr>
          <w:sz w:val="22"/>
          <w:szCs w:val="22"/>
        </w:rPr>
      </w:pPr>
      <w:r w:rsidRPr="00416D9F">
        <w:rPr>
          <w:spacing w:val="-2"/>
          <w:sz w:val="22"/>
          <w:szCs w:val="22"/>
        </w:rPr>
        <w:t>Под</w:t>
      </w:r>
      <w:r w:rsidRPr="00416D9F">
        <w:rPr>
          <w:spacing w:val="2"/>
          <w:sz w:val="22"/>
          <w:szCs w:val="22"/>
        </w:rPr>
        <w:t xml:space="preserve"> </w:t>
      </w:r>
      <w:proofErr w:type="spellStart"/>
      <w:r w:rsidRPr="00416D9F">
        <w:rPr>
          <w:spacing w:val="-1"/>
          <w:sz w:val="22"/>
          <w:szCs w:val="22"/>
        </w:rPr>
        <w:t>фрод</w:t>
      </w:r>
      <w:proofErr w:type="spellEnd"/>
      <w:r w:rsidRPr="00416D9F">
        <w:rPr>
          <w:spacing w:val="-1"/>
          <w:sz w:val="22"/>
          <w:szCs w:val="22"/>
        </w:rPr>
        <w:t>-мониторингом</w:t>
      </w:r>
      <w:r w:rsidRPr="00416D9F">
        <w:rPr>
          <w:spacing w:val="2"/>
          <w:sz w:val="22"/>
          <w:szCs w:val="22"/>
        </w:rPr>
        <w:t xml:space="preserve"> </w:t>
      </w:r>
      <w:r w:rsidRPr="00416D9F">
        <w:rPr>
          <w:spacing w:val="-1"/>
          <w:sz w:val="22"/>
          <w:szCs w:val="22"/>
        </w:rPr>
        <w:t>понимаются</w:t>
      </w:r>
      <w:r w:rsidRPr="00416D9F">
        <w:rPr>
          <w:spacing w:val="4"/>
          <w:sz w:val="22"/>
          <w:szCs w:val="22"/>
        </w:rPr>
        <w:t xml:space="preserve"> </w:t>
      </w:r>
      <w:r w:rsidRPr="00416D9F">
        <w:rPr>
          <w:sz w:val="22"/>
          <w:szCs w:val="22"/>
        </w:rPr>
        <w:t>процедуры,</w:t>
      </w:r>
      <w:r w:rsidRPr="00416D9F">
        <w:rPr>
          <w:spacing w:val="5"/>
          <w:sz w:val="22"/>
          <w:szCs w:val="22"/>
        </w:rPr>
        <w:t xml:space="preserve"> </w:t>
      </w:r>
      <w:r w:rsidRPr="00416D9F">
        <w:rPr>
          <w:spacing w:val="-1"/>
          <w:sz w:val="22"/>
          <w:szCs w:val="22"/>
        </w:rPr>
        <w:t>направленные</w:t>
      </w:r>
      <w:r w:rsidRPr="00416D9F">
        <w:rPr>
          <w:spacing w:val="3"/>
          <w:sz w:val="22"/>
          <w:szCs w:val="22"/>
        </w:rPr>
        <w:t xml:space="preserve"> </w:t>
      </w:r>
      <w:r w:rsidRPr="00416D9F">
        <w:rPr>
          <w:sz w:val="22"/>
          <w:szCs w:val="22"/>
        </w:rPr>
        <w:t>на</w:t>
      </w:r>
      <w:r w:rsidRPr="00416D9F">
        <w:rPr>
          <w:spacing w:val="3"/>
          <w:sz w:val="22"/>
          <w:szCs w:val="22"/>
        </w:rPr>
        <w:t xml:space="preserve"> </w:t>
      </w:r>
      <w:r w:rsidRPr="00416D9F">
        <w:rPr>
          <w:spacing w:val="-1"/>
          <w:sz w:val="22"/>
          <w:szCs w:val="22"/>
        </w:rPr>
        <w:t>идентификацию</w:t>
      </w:r>
      <w:r w:rsidRPr="00416D9F">
        <w:rPr>
          <w:sz w:val="22"/>
          <w:szCs w:val="22"/>
        </w:rPr>
        <w:t xml:space="preserve"> и</w:t>
      </w:r>
      <w:r w:rsidRPr="00416D9F">
        <w:rPr>
          <w:spacing w:val="68"/>
          <w:sz w:val="22"/>
          <w:szCs w:val="22"/>
        </w:rPr>
        <w:t xml:space="preserve"> </w:t>
      </w:r>
      <w:r w:rsidRPr="00416D9F">
        <w:rPr>
          <w:spacing w:val="-1"/>
          <w:sz w:val="22"/>
          <w:szCs w:val="22"/>
        </w:rPr>
        <w:t>дополнительную</w:t>
      </w:r>
      <w:r w:rsidRPr="00416D9F">
        <w:rPr>
          <w:spacing w:val="5"/>
          <w:sz w:val="22"/>
          <w:szCs w:val="22"/>
        </w:rPr>
        <w:t xml:space="preserve"> </w:t>
      </w:r>
      <w:proofErr w:type="spellStart"/>
      <w:r w:rsidRPr="00416D9F">
        <w:rPr>
          <w:spacing w:val="-1"/>
          <w:sz w:val="22"/>
          <w:szCs w:val="22"/>
        </w:rPr>
        <w:t>валидацию</w:t>
      </w:r>
      <w:proofErr w:type="spellEnd"/>
      <w:r w:rsidRPr="00416D9F">
        <w:rPr>
          <w:spacing w:val="5"/>
          <w:sz w:val="22"/>
          <w:szCs w:val="22"/>
        </w:rPr>
        <w:t xml:space="preserve"> </w:t>
      </w:r>
      <w:r w:rsidRPr="00416D9F">
        <w:rPr>
          <w:sz w:val="22"/>
          <w:szCs w:val="22"/>
        </w:rPr>
        <w:t>с</w:t>
      </w:r>
      <w:r w:rsidRPr="00416D9F">
        <w:rPr>
          <w:spacing w:val="3"/>
          <w:sz w:val="22"/>
          <w:szCs w:val="22"/>
        </w:rPr>
        <w:t xml:space="preserve"> </w:t>
      </w:r>
      <w:r w:rsidRPr="00416D9F">
        <w:rPr>
          <w:spacing w:val="-1"/>
          <w:sz w:val="22"/>
          <w:szCs w:val="22"/>
        </w:rPr>
        <w:t>клиентами</w:t>
      </w:r>
      <w:r w:rsidRPr="00416D9F">
        <w:rPr>
          <w:spacing w:val="6"/>
          <w:sz w:val="22"/>
          <w:szCs w:val="22"/>
        </w:rPr>
        <w:t xml:space="preserve"> </w:t>
      </w:r>
      <w:r w:rsidRPr="00416D9F">
        <w:rPr>
          <w:spacing w:val="-1"/>
          <w:sz w:val="22"/>
          <w:szCs w:val="22"/>
        </w:rPr>
        <w:t>платежей,</w:t>
      </w:r>
      <w:r w:rsidRPr="00416D9F">
        <w:rPr>
          <w:spacing w:val="4"/>
          <w:sz w:val="22"/>
          <w:szCs w:val="22"/>
        </w:rPr>
        <w:t xml:space="preserve"> </w:t>
      </w:r>
      <w:r w:rsidRPr="00416D9F">
        <w:rPr>
          <w:spacing w:val="-1"/>
          <w:sz w:val="22"/>
          <w:szCs w:val="22"/>
        </w:rPr>
        <w:t>являющихся</w:t>
      </w:r>
      <w:r w:rsidRPr="00416D9F">
        <w:rPr>
          <w:spacing w:val="4"/>
          <w:sz w:val="22"/>
          <w:szCs w:val="22"/>
        </w:rPr>
        <w:t xml:space="preserve"> </w:t>
      </w:r>
      <w:r w:rsidRPr="00416D9F">
        <w:rPr>
          <w:sz w:val="22"/>
          <w:szCs w:val="22"/>
        </w:rPr>
        <w:t>по</w:t>
      </w:r>
      <w:r w:rsidRPr="00416D9F">
        <w:rPr>
          <w:spacing w:val="-1"/>
          <w:sz w:val="22"/>
          <w:szCs w:val="22"/>
        </w:rPr>
        <w:t xml:space="preserve"> мнению</w:t>
      </w:r>
      <w:r w:rsidRPr="00416D9F">
        <w:rPr>
          <w:sz w:val="22"/>
          <w:szCs w:val="22"/>
        </w:rPr>
        <w:t xml:space="preserve"> </w:t>
      </w:r>
      <w:r w:rsidRPr="00416D9F">
        <w:rPr>
          <w:spacing w:val="-1"/>
          <w:sz w:val="22"/>
          <w:szCs w:val="22"/>
        </w:rPr>
        <w:t>Банка</w:t>
      </w:r>
      <w:r w:rsidRPr="00416D9F">
        <w:rPr>
          <w:spacing w:val="3"/>
          <w:sz w:val="22"/>
          <w:szCs w:val="22"/>
        </w:rPr>
        <w:t xml:space="preserve"> </w:t>
      </w:r>
      <w:r w:rsidRPr="00416D9F">
        <w:rPr>
          <w:spacing w:val="-1"/>
          <w:sz w:val="22"/>
          <w:szCs w:val="22"/>
        </w:rPr>
        <w:t>потенциально</w:t>
      </w:r>
      <w:r w:rsidRPr="00416D9F">
        <w:rPr>
          <w:spacing w:val="85"/>
          <w:sz w:val="22"/>
          <w:szCs w:val="22"/>
        </w:rPr>
        <w:t xml:space="preserve"> </w:t>
      </w:r>
      <w:r w:rsidRPr="00416D9F">
        <w:rPr>
          <w:spacing w:val="-1"/>
          <w:sz w:val="22"/>
          <w:szCs w:val="22"/>
        </w:rPr>
        <w:t>мошенническими.</w:t>
      </w:r>
    </w:p>
    <w:p w:rsidR="00B60F76" w:rsidRPr="00416D9F" w:rsidRDefault="00B60F76" w:rsidP="00B60F76">
      <w:pPr>
        <w:pStyle w:val="a4"/>
        <w:ind w:right="110" w:firstLine="710"/>
        <w:jc w:val="both"/>
        <w:rPr>
          <w:sz w:val="22"/>
          <w:szCs w:val="22"/>
        </w:rPr>
      </w:pPr>
      <w:r w:rsidRPr="00416D9F">
        <w:rPr>
          <w:sz w:val="22"/>
          <w:szCs w:val="22"/>
        </w:rPr>
        <w:t>В</w:t>
      </w:r>
      <w:r w:rsidRPr="00416D9F">
        <w:rPr>
          <w:spacing w:val="4"/>
          <w:sz w:val="22"/>
          <w:szCs w:val="22"/>
        </w:rPr>
        <w:t xml:space="preserve"> </w:t>
      </w:r>
      <w:r w:rsidRPr="00416D9F">
        <w:rPr>
          <w:spacing w:val="-1"/>
          <w:sz w:val="22"/>
          <w:szCs w:val="22"/>
        </w:rPr>
        <w:t>целях</w:t>
      </w:r>
      <w:r w:rsidRPr="00416D9F">
        <w:rPr>
          <w:spacing w:val="4"/>
          <w:sz w:val="22"/>
          <w:szCs w:val="22"/>
        </w:rPr>
        <w:t xml:space="preserve"> </w:t>
      </w:r>
      <w:proofErr w:type="spellStart"/>
      <w:r w:rsidRPr="00416D9F">
        <w:rPr>
          <w:spacing w:val="-1"/>
          <w:sz w:val="22"/>
          <w:szCs w:val="22"/>
        </w:rPr>
        <w:t>валидации</w:t>
      </w:r>
      <w:proofErr w:type="spellEnd"/>
      <w:r w:rsidRPr="00416D9F">
        <w:rPr>
          <w:spacing w:val="6"/>
          <w:sz w:val="22"/>
          <w:szCs w:val="22"/>
        </w:rPr>
        <w:t xml:space="preserve"> </w:t>
      </w:r>
      <w:r w:rsidRPr="00416D9F">
        <w:rPr>
          <w:sz w:val="22"/>
          <w:szCs w:val="22"/>
        </w:rPr>
        <w:t>Банк</w:t>
      </w:r>
      <w:r w:rsidRPr="00416D9F">
        <w:rPr>
          <w:spacing w:val="3"/>
          <w:sz w:val="22"/>
          <w:szCs w:val="22"/>
        </w:rPr>
        <w:t xml:space="preserve"> </w:t>
      </w:r>
      <w:r w:rsidRPr="00416D9F">
        <w:rPr>
          <w:spacing w:val="-2"/>
          <w:sz w:val="22"/>
          <w:szCs w:val="22"/>
        </w:rPr>
        <w:t>может</w:t>
      </w:r>
      <w:r w:rsidRPr="00416D9F">
        <w:rPr>
          <w:spacing w:val="9"/>
          <w:sz w:val="22"/>
          <w:szCs w:val="22"/>
        </w:rPr>
        <w:t xml:space="preserve"> </w:t>
      </w:r>
      <w:r w:rsidRPr="00416D9F">
        <w:rPr>
          <w:spacing w:val="-1"/>
          <w:sz w:val="22"/>
          <w:szCs w:val="22"/>
        </w:rPr>
        <w:t>осуществлять</w:t>
      </w:r>
      <w:r w:rsidRPr="00416D9F">
        <w:rPr>
          <w:spacing w:val="5"/>
          <w:sz w:val="22"/>
          <w:szCs w:val="22"/>
        </w:rPr>
        <w:t xml:space="preserve"> </w:t>
      </w:r>
      <w:r w:rsidRPr="00416D9F">
        <w:rPr>
          <w:spacing w:val="-1"/>
          <w:sz w:val="22"/>
          <w:szCs w:val="22"/>
        </w:rPr>
        <w:t>приостановку</w:t>
      </w:r>
      <w:r w:rsidRPr="00416D9F">
        <w:rPr>
          <w:spacing w:val="4"/>
          <w:sz w:val="22"/>
          <w:szCs w:val="22"/>
        </w:rPr>
        <w:t xml:space="preserve"> </w:t>
      </w:r>
      <w:r w:rsidRPr="00416D9F">
        <w:rPr>
          <w:spacing w:val="-1"/>
          <w:sz w:val="22"/>
          <w:szCs w:val="22"/>
        </w:rPr>
        <w:t>обработки</w:t>
      </w:r>
      <w:r w:rsidRPr="00416D9F">
        <w:rPr>
          <w:spacing w:val="6"/>
          <w:sz w:val="22"/>
          <w:szCs w:val="22"/>
        </w:rPr>
        <w:t xml:space="preserve"> </w:t>
      </w:r>
      <w:r w:rsidRPr="00416D9F">
        <w:rPr>
          <w:spacing w:val="-1"/>
          <w:sz w:val="22"/>
          <w:szCs w:val="22"/>
        </w:rPr>
        <w:t>поступившего</w:t>
      </w:r>
      <w:r w:rsidRPr="00416D9F">
        <w:rPr>
          <w:spacing w:val="72"/>
          <w:sz w:val="22"/>
          <w:szCs w:val="22"/>
        </w:rPr>
        <w:t xml:space="preserve"> </w:t>
      </w:r>
      <w:r w:rsidRPr="00416D9F">
        <w:rPr>
          <w:spacing w:val="-1"/>
          <w:sz w:val="22"/>
          <w:szCs w:val="22"/>
        </w:rPr>
        <w:t>платежа</w:t>
      </w:r>
      <w:r w:rsidRPr="00416D9F">
        <w:rPr>
          <w:spacing w:val="31"/>
          <w:sz w:val="22"/>
          <w:szCs w:val="22"/>
        </w:rPr>
        <w:t xml:space="preserve"> </w:t>
      </w:r>
      <w:r w:rsidRPr="00416D9F">
        <w:rPr>
          <w:sz w:val="22"/>
          <w:szCs w:val="22"/>
        </w:rPr>
        <w:t>с</w:t>
      </w:r>
      <w:r w:rsidRPr="00416D9F">
        <w:rPr>
          <w:spacing w:val="32"/>
          <w:sz w:val="22"/>
          <w:szCs w:val="22"/>
        </w:rPr>
        <w:t xml:space="preserve"> </w:t>
      </w:r>
      <w:r w:rsidRPr="00416D9F">
        <w:rPr>
          <w:spacing w:val="-1"/>
          <w:sz w:val="22"/>
          <w:szCs w:val="22"/>
        </w:rPr>
        <w:t>последующей</w:t>
      </w:r>
      <w:r w:rsidRPr="00416D9F">
        <w:rPr>
          <w:spacing w:val="34"/>
          <w:sz w:val="22"/>
          <w:szCs w:val="22"/>
        </w:rPr>
        <w:t xml:space="preserve"> </w:t>
      </w:r>
      <w:r w:rsidRPr="00416D9F">
        <w:rPr>
          <w:spacing w:val="-1"/>
          <w:sz w:val="22"/>
          <w:szCs w:val="22"/>
        </w:rPr>
        <w:t>связью</w:t>
      </w:r>
      <w:r w:rsidRPr="00416D9F">
        <w:rPr>
          <w:spacing w:val="34"/>
          <w:sz w:val="22"/>
          <w:szCs w:val="22"/>
        </w:rPr>
        <w:t xml:space="preserve"> </w:t>
      </w:r>
      <w:r w:rsidRPr="00416D9F">
        <w:rPr>
          <w:sz w:val="22"/>
          <w:szCs w:val="22"/>
        </w:rPr>
        <w:t>с</w:t>
      </w:r>
      <w:r w:rsidRPr="00416D9F">
        <w:rPr>
          <w:spacing w:val="36"/>
          <w:sz w:val="22"/>
          <w:szCs w:val="22"/>
        </w:rPr>
        <w:t xml:space="preserve"> </w:t>
      </w:r>
      <w:r w:rsidRPr="00416D9F">
        <w:rPr>
          <w:spacing w:val="-1"/>
          <w:sz w:val="22"/>
          <w:szCs w:val="22"/>
        </w:rPr>
        <w:t>клиентом</w:t>
      </w:r>
      <w:r w:rsidRPr="00416D9F">
        <w:rPr>
          <w:spacing w:val="41"/>
          <w:sz w:val="22"/>
          <w:szCs w:val="22"/>
        </w:rPr>
        <w:t xml:space="preserve"> </w:t>
      </w:r>
      <w:r w:rsidRPr="00416D9F">
        <w:rPr>
          <w:spacing w:val="-1"/>
          <w:sz w:val="22"/>
          <w:szCs w:val="22"/>
        </w:rPr>
        <w:t>посредством</w:t>
      </w:r>
      <w:r w:rsidRPr="00416D9F">
        <w:rPr>
          <w:spacing w:val="31"/>
          <w:sz w:val="22"/>
          <w:szCs w:val="22"/>
        </w:rPr>
        <w:t xml:space="preserve"> </w:t>
      </w:r>
      <w:r w:rsidRPr="00416D9F">
        <w:rPr>
          <w:spacing w:val="-1"/>
          <w:sz w:val="22"/>
          <w:szCs w:val="22"/>
        </w:rPr>
        <w:t>телефонных</w:t>
      </w:r>
      <w:r w:rsidRPr="00416D9F">
        <w:rPr>
          <w:spacing w:val="34"/>
          <w:sz w:val="22"/>
          <w:szCs w:val="22"/>
        </w:rPr>
        <w:t xml:space="preserve"> </w:t>
      </w:r>
      <w:r w:rsidRPr="00416D9F">
        <w:rPr>
          <w:spacing w:val="-1"/>
          <w:sz w:val="22"/>
          <w:szCs w:val="22"/>
        </w:rPr>
        <w:t>звонков.</w:t>
      </w:r>
      <w:r w:rsidRPr="00416D9F">
        <w:rPr>
          <w:spacing w:val="33"/>
          <w:sz w:val="22"/>
          <w:szCs w:val="22"/>
        </w:rPr>
        <w:t xml:space="preserve"> </w:t>
      </w:r>
      <w:r w:rsidRPr="00416D9F">
        <w:rPr>
          <w:sz w:val="22"/>
          <w:szCs w:val="22"/>
        </w:rPr>
        <w:t>При</w:t>
      </w:r>
      <w:r w:rsidRPr="00416D9F">
        <w:rPr>
          <w:spacing w:val="35"/>
          <w:sz w:val="22"/>
          <w:szCs w:val="22"/>
        </w:rPr>
        <w:t xml:space="preserve"> </w:t>
      </w:r>
      <w:r w:rsidRPr="00416D9F">
        <w:rPr>
          <w:sz w:val="22"/>
          <w:szCs w:val="22"/>
        </w:rPr>
        <w:t>этом</w:t>
      </w:r>
      <w:r w:rsidRPr="00416D9F">
        <w:rPr>
          <w:spacing w:val="65"/>
          <w:sz w:val="22"/>
          <w:szCs w:val="22"/>
        </w:rPr>
        <w:t xml:space="preserve"> </w:t>
      </w:r>
      <w:r w:rsidRPr="00416D9F">
        <w:rPr>
          <w:spacing w:val="-1"/>
          <w:sz w:val="22"/>
          <w:szCs w:val="22"/>
        </w:rPr>
        <w:t>операторы</w:t>
      </w:r>
      <w:r w:rsidRPr="00416D9F">
        <w:rPr>
          <w:spacing w:val="27"/>
          <w:sz w:val="22"/>
          <w:szCs w:val="22"/>
        </w:rPr>
        <w:t xml:space="preserve"> </w:t>
      </w:r>
      <w:r w:rsidRPr="00416D9F">
        <w:rPr>
          <w:spacing w:val="-1"/>
          <w:sz w:val="22"/>
          <w:szCs w:val="22"/>
        </w:rPr>
        <w:t>Банка</w:t>
      </w:r>
      <w:r w:rsidRPr="00416D9F">
        <w:rPr>
          <w:spacing w:val="31"/>
          <w:sz w:val="22"/>
          <w:szCs w:val="22"/>
        </w:rPr>
        <w:t xml:space="preserve"> </w:t>
      </w:r>
      <w:r w:rsidRPr="00416D9F">
        <w:rPr>
          <w:spacing w:val="-2"/>
          <w:sz w:val="22"/>
          <w:szCs w:val="22"/>
        </w:rPr>
        <w:t>обладают</w:t>
      </w:r>
      <w:r w:rsidRPr="00416D9F">
        <w:rPr>
          <w:spacing w:val="28"/>
          <w:sz w:val="22"/>
          <w:szCs w:val="22"/>
        </w:rPr>
        <w:t xml:space="preserve"> </w:t>
      </w:r>
      <w:r w:rsidRPr="00416D9F">
        <w:rPr>
          <w:spacing w:val="-1"/>
          <w:sz w:val="22"/>
          <w:szCs w:val="22"/>
        </w:rPr>
        <w:t>полной</w:t>
      </w:r>
      <w:r w:rsidRPr="00416D9F">
        <w:rPr>
          <w:spacing w:val="30"/>
          <w:sz w:val="22"/>
          <w:szCs w:val="22"/>
        </w:rPr>
        <w:t xml:space="preserve"> </w:t>
      </w:r>
      <w:r w:rsidRPr="00416D9F">
        <w:rPr>
          <w:spacing w:val="-1"/>
          <w:sz w:val="22"/>
          <w:szCs w:val="22"/>
        </w:rPr>
        <w:t>информацией</w:t>
      </w:r>
      <w:r w:rsidRPr="00416D9F">
        <w:rPr>
          <w:spacing w:val="29"/>
          <w:sz w:val="22"/>
          <w:szCs w:val="22"/>
        </w:rPr>
        <w:t xml:space="preserve"> </w:t>
      </w:r>
      <w:r w:rsidRPr="00416D9F">
        <w:rPr>
          <w:sz w:val="22"/>
          <w:szCs w:val="22"/>
        </w:rPr>
        <w:t>о</w:t>
      </w:r>
      <w:r w:rsidRPr="00416D9F">
        <w:rPr>
          <w:spacing w:val="23"/>
          <w:sz w:val="22"/>
          <w:szCs w:val="22"/>
        </w:rPr>
        <w:t xml:space="preserve"> </w:t>
      </w:r>
      <w:r w:rsidRPr="00416D9F">
        <w:rPr>
          <w:spacing w:val="-1"/>
          <w:sz w:val="22"/>
          <w:szCs w:val="22"/>
        </w:rPr>
        <w:t>направленном</w:t>
      </w:r>
      <w:r w:rsidRPr="00416D9F">
        <w:rPr>
          <w:spacing w:val="26"/>
          <w:sz w:val="22"/>
          <w:szCs w:val="22"/>
        </w:rPr>
        <w:t xml:space="preserve"> </w:t>
      </w:r>
      <w:r w:rsidRPr="00416D9F">
        <w:rPr>
          <w:spacing w:val="-1"/>
          <w:sz w:val="22"/>
          <w:szCs w:val="22"/>
        </w:rPr>
        <w:t>платеже</w:t>
      </w:r>
      <w:r w:rsidRPr="00416D9F">
        <w:rPr>
          <w:spacing w:val="27"/>
          <w:sz w:val="22"/>
          <w:szCs w:val="22"/>
        </w:rPr>
        <w:t xml:space="preserve"> </w:t>
      </w:r>
      <w:r w:rsidRPr="00416D9F">
        <w:rPr>
          <w:sz w:val="22"/>
          <w:szCs w:val="22"/>
        </w:rPr>
        <w:t>и</w:t>
      </w:r>
      <w:r w:rsidRPr="00416D9F">
        <w:rPr>
          <w:spacing w:val="30"/>
          <w:sz w:val="22"/>
          <w:szCs w:val="22"/>
        </w:rPr>
        <w:t xml:space="preserve"> </w:t>
      </w:r>
      <w:r w:rsidRPr="00416D9F">
        <w:rPr>
          <w:spacing w:val="-1"/>
          <w:sz w:val="22"/>
          <w:szCs w:val="22"/>
        </w:rPr>
        <w:t>сами</w:t>
      </w:r>
      <w:r w:rsidRPr="00416D9F">
        <w:rPr>
          <w:spacing w:val="29"/>
          <w:sz w:val="22"/>
          <w:szCs w:val="22"/>
        </w:rPr>
        <w:t xml:space="preserve"> </w:t>
      </w:r>
      <w:r w:rsidRPr="00416D9F">
        <w:rPr>
          <w:spacing w:val="-1"/>
          <w:sz w:val="22"/>
          <w:szCs w:val="22"/>
        </w:rPr>
        <w:t>называют</w:t>
      </w:r>
      <w:r w:rsidRPr="00416D9F">
        <w:rPr>
          <w:spacing w:val="28"/>
          <w:sz w:val="22"/>
          <w:szCs w:val="22"/>
        </w:rPr>
        <w:t xml:space="preserve"> </w:t>
      </w:r>
      <w:r w:rsidRPr="00416D9F">
        <w:rPr>
          <w:spacing w:val="1"/>
          <w:sz w:val="22"/>
          <w:szCs w:val="22"/>
        </w:rPr>
        <w:t>ее</w:t>
      </w:r>
      <w:r w:rsidRPr="00416D9F">
        <w:rPr>
          <w:spacing w:val="73"/>
          <w:sz w:val="22"/>
          <w:szCs w:val="22"/>
        </w:rPr>
        <w:t xml:space="preserve"> </w:t>
      </w:r>
      <w:r w:rsidRPr="00416D9F">
        <w:rPr>
          <w:spacing w:val="-1"/>
          <w:sz w:val="22"/>
          <w:szCs w:val="22"/>
        </w:rPr>
        <w:t>для</w:t>
      </w:r>
      <w:r w:rsidRPr="00416D9F">
        <w:rPr>
          <w:sz w:val="22"/>
          <w:szCs w:val="22"/>
        </w:rPr>
        <w:t xml:space="preserve"> </w:t>
      </w:r>
      <w:r w:rsidRPr="00416D9F">
        <w:rPr>
          <w:spacing w:val="-1"/>
          <w:sz w:val="22"/>
          <w:szCs w:val="22"/>
        </w:rPr>
        <w:t>подтверждения</w:t>
      </w:r>
      <w:r w:rsidRPr="00416D9F">
        <w:rPr>
          <w:sz w:val="22"/>
          <w:szCs w:val="22"/>
        </w:rPr>
        <w:t xml:space="preserve"> </w:t>
      </w:r>
      <w:r w:rsidRPr="00416D9F">
        <w:rPr>
          <w:spacing w:val="-2"/>
          <w:sz w:val="22"/>
          <w:szCs w:val="22"/>
        </w:rPr>
        <w:t>клиентом.</w:t>
      </w:r>
    </w:p>
    <w:p w:rsidR="00B60F76" w:rsidRPr="00416D9F" w:rsidRDefault="00B60F76" w:rsidP="00B60F76">
      <w:pPr>
        <w:pStyle w:val="a4"/>
        <w:ind w:right="111" w:firstLine="710"/>
        <w:jc w:val="both"/>
        <w:rPr>
          <w:spacing w:val="-2"/>
          <w:sz w:val="22"/>
          <w:szCs w:val="22"/>
        </w:rPr>
      </w:pPr>
      <w:r w:rsidRPr="00416D9F">
        <w:rPr>
          <w:sz w:val="22"/>
          <w:szCs w:val="22"/>
        </w:rPr>
        <w:t>В</w:t>
      </w:r>
      <w:r w:rsidRPr="00416D9F">
        <w:rPr>
          <w:spacing w:val="47"/>
          <w:sz w:val="22"/>
          <w:szCs w:val="22"/>
        </w:rPr>
        <w:t xml:space="preserve"> </w:t>
      </w:r>
      <w:r w:rsidRPr="00416D9F">
        <w:rPr>
          <w:spacing w:val="-1"/>
          <w:sz w:val="22"/>
          <w:szCs w:val="22"/>
        </w:rPr>
        <w:t>случае</w:t>
      </w:r>
      <w:r w:rsidRPr="00416D9F">
        <w:rPr>
          <w:spacing w:val="48"/>
          <w:sz w:val="22"/>
          <w:szCs w:val="22"/>
        </w:rPr>
        <w:t xml:space="preserve"> </w:t>
      </w:r>
      <w:r w:rsidRPr="00416D9F">
        <w:rPr>
          <w:spacing w:val="-1"/>
          <w:sz w:val="22"/>
          <w:szCs w:val="22"/>
        </w:rPr>
        <w:t>возникновения</w:t>
      </w:r>
      <w:r w:rsidRPr="00416D9F">
        <w:rPr>
          <w:spacing w:val="47"/>
          <w:sz w:val="22"/>
          <w:szCs w:val="22"/>
        </w:rPr>
        <w:t xml:space="preserve"> </w:t>
      </w:r>
      <w:r w:rsidRPr="00416D9F">
        <w:rPr>
          <w:spacing w:val="-1"/>
          <w:sz w:val="22"/>
          <w:szCs w:val="22"/>
        </w:rPr>
        <w:t>подозрений</w:t>
      </w:r>
      <w:r w:rsidRPr="00416D9F">
        <w:rPr>
          <w:spacing w:val="49"/>
          <w:sz w:val="22"/>
          <w:szCs w:val="22"/>
        </w:rPr>
        <w:t xml:space="preserve"> </w:t>
      </w:r>
      <w:r w:rsidRPr="00416D9F">
        <w:rPr>
          <w:sz w:val="22"/>
          <w:szCs w:val="22"/>
        </w:rPr>
        <w:t>о</w:t>
      </w:r>
      <w:r w:rsidRPr="00416D9F">
        <w:rPr>
          <w:spacing w:val="42"/>
          <w:sz w:val="22"/>
          <w:szCs w:val="22"/>
        </w:rPr>
        <w:t xml:space="preserve"> </w:t>
      </w:r>
      <w:r w:rsidRPr="00416D9F">
        <w:rPr>
          <w:spacing w:val="-1"/>
          <w:sz w:val="22"/>
          <w:szCs w:val="22"/>
        </w:rPr>
        <w:t>легитимности</w:t>
      </w:r>
      <w:r w:rsidRPr="00416D9F">
        <w:rPr>
          <w:spacing w:val="49"/>
          <w:sz w:val="22"/>
          <w:szCs w:val="22"/>
        </w:rPr>
        <w:t xml:space="preserve"> </w:t>
      </w:r>
      <w:r w:rsidRPr="00416D9F">
        <w:rPr>
          <w:spacing w:val="-1"/>
          <w:sz w:val="22"/>
          <w:szCs w:val="22"/>
        </w:rPr>
        <w:t>звонка</w:t>
      </w:r>
      <w:r w:rsidRPr="00416D9F">
        <w:rPr>
          <w:spacing w:val="50"/>
          <w:sz w:val="22"/>
          <w:szCs w:val="22"/>
        </w:rPr>
        <w:t xml:space="preserve"> </w:t>
      </w:r>
      <w:r w:rsidRPr="00416D9F">
        <w:rPr>
          <w:spacing w:val="-1"/>
          <w:sz w:val="22"/>
          <w:szCs w:val="22"/>
        </w:rPr>
        <w:t>(например,</w:t>
      </w:r>
      <w:r w:rsidRPr="00416D9F">
        <w:rPr>
          <w:spacing w:val="48"/>
          <w:sz w:val="22"/>
          <w:szCs w:val="22"/>
        </w:rPr>
        <w:t xml:space="preserve"> </w:t>
      </w:r>
      <w:r w:rsidRPr="00416D9F">
        <w:rPr>
          <w:spacing w:val="-1"/>
          <w:sz w:val="22"/>
          <w:szCs w:val="22"/>
        </w:rPr>
        <w:t>звонящий</w:t>
      </w:r>
      <w:r w:rsidRPr="00416D9F">
        <w:rPr>
          <w:spacing w:val="84"/>
          <w:sz w:val="22"/>
          <w:szCs w:val="22"/>
        </w:rPr>
        <w:t xml:space="preserve"> </w:t>
      </w:r>
      <w:r w:rsidRPr="00416D9F">
        <w:rPr>
          <w:spacing w:val="-1"/>
          <w:sz w:val="22"/>
          <w:szCs w:val="22"/>
        </w:rPr>
        <w:t>пытается</w:t>
      </w:r>
      <w:r w:rsidRPr="00416D9F">
        <w:rPr>
          <w:spacing w:val="47"/>
          <w:sz w:val="22"/>
          <w:szCs w:val="22"/>
        </w:rPr>
        <w:t xml:space="preserve"> </w:t>
      </w:r>
      <w:r w:rsidRPr="00416D9F">
        <w:rPr>
          <w:spacing w:val="-1"/>
          <w:sz w:val="22"/>
          <w:szCs w:val="22"/>
        </w:rPr>
        <w:t>вынудить</w:t>
      </w:r>
      <w:r w:rsidRPr="00416D9F">
        <w:rPr>
          <w:spacing w:val="49"/>
          <w:sz w:val="22"/>
          <w:szCs w:val="22"/>
        </w:rPr>
        <w:t xml:space="preserve"> </w:t>
      </w:r>
      <w:r w:rsidRPr="00416D9F">
        <w:rPr>
          <w:spacing w:val="-1"/>
          <w:sz w:val="22"/>
          <w:szCs w:val="22"/>
        </w:rPr>
        <w:t>клиента</w:t>
      </w:r>
      <w:r w:rsidRPr="00416D9F">
        <w:rPr>
          <w:spacing w:val="45"/>
          <w:sz w:val="22"/>
          <w:szCs w:val="22"/>
        </w:rPr>
        <w:t xml:space="preserve"> </w:t>
      </w:r>
      <w:r w:rsidRPr="00416D9F">
        <w:rPr>
          <w:spacing w:val="-1"/>
          <w:sz w:val="22"/>
          <w:szCs w:val="22"/>
        </w:rPr>
        <w:t>самостоятельно</w:t>
      </w:r>
      <w:r w:rsidRPr="00416D9F">
        <w:rPr>
          <w:spacing w:val="43"/>
          <w:sz w:val="22"/>
          <w:szCs w:val="22"/>
        </w:rPr>
        <w:t xml:space="preserve"> </w:t>
      </w:r>
      <w:r w:rsidRPr="00416D9F">
        <w:rPr>
          <w:sz w:val="22"/>
          <w:szCs w:val="22"/>
        </w:rPr>
        <w:t>назвать</w:t>
      </w:r>
      <w:r w:rsidRPr="00416D9F">
        <w:rPr>
          <w:spacing w:val="48"/>
          <w:sz w:val="22"/>
          <w:szCs w:val="22"/>
        </w:rPr>
        <w:t xml:space="preserve"> </w:t>
      </w:r>
      <w:r w:rsidRPr="00416D9F">
        <w:rPr>
          <w:spacing w:val="-1"/>
          <w:sz w:val="22"/>
          <w:szCs w:val="22"/>
        </w:rPr>
        <w:t>информацию</w:t>
      </w:r>
      <w:r w:rsidRPr="00416D9F">
        <w:rPr>
          <w:spacing w:val="48"/>
          <w:sz w:val="22"/>
          <w:szCs w:val="22"/>
        </w:rPr>
        <w:t xml:space="preserve"> </w:t>
      </w:r>
      <w:r w:rsidRPr="00416D9F">
        <w:rPr>
          <w:sz w:val="22"/>
          <w:szCs w:val="22"/>
        </w:rPr>
        <w:t>о</w:t>
      </w:r>
      <w:r w:rsidRPr="00416D9F">
        <w:rPr>
          <w:spacing w:val="42"/>
          <w:sz w:val="22"/>
          <w:szCs w:val="22"/>
        </w:rPr>
        <w:t xml:space="preserve"> </w:t>
      </w:r>
      <w:r w:rsidRPr="00416D9F">
        <w:rPr>
          <w:spacing w:val="-1"/>
          <w:sz w:val="22"/>
          <w:szCs w:val="22"/>
        </w:rPr>
        <w:t>платежах,</w:t>
      </w:r>
      <w:r w:rsidRPr="00416D9F">
        <w:rPr>
          <w:spacing w:val="48"/>
          <w:sz w:val="22"/>
          <w:szCs w:val="22"/>
        </w:rPr>
        <w:t xml:space="preserve"> </w:t>
      </w:r>
      <w:r w:rsidRPr="00416D9F">
        <w:rPr>
          <w:sz w:val="22"/>
          <w:szCs w:val="22"/>
        </w:rPr>
        <w:t>не</w:t>
      </w:r>
      <w:r w:rsidRPr="00416D9F">
        <w:rPr>
          <w:spacing w:val="50"/>
          <w:sz w:val="22"/>
          <w:szCs w:val="22"/>
        </w:rPr>
        <w:t xml:space="preserve"> </w:t>
      </w:r>
      <w:r w:rsidRPr="00416D9F">
        <w:rPr>
          <w:spacing w:val="-2"/>
          <w:sz w:val="22"/>
          <w:szCs w:val="22"/>
        </w:rPr>
        <w:t>обладая</w:t>
      </w:r>
      <w:r w:rsidRPr="00416D9F">
        <w:rPr>
          <w:spacing w:val="52"/>
          <w:sz w:val="22"/>
          <w:szCs w:val="22"/>
        </w:rPr>
        <w:t xml:space="preserve"> </w:t>
      </w:r>
      <w:r w:rsidRPr="00416D9F">
        <w:rPr>
          <w:spacing w:val="-1"/>
          <w:sz w:val="22"/>
          <w:szCs w:val="22"/>
        </w:rPr>
        <w:t>ей)</w:t>
      </w:r>
      <w:r w:rsidRPr="00416D9F">
        <w:rPr>
          <w:spacing w:val="61"/>
          <w:sz w:val="22"/>
          <w:szCs w:val="22"/>
        </w:rPr>
        <w:t xml:space="preserve"> </w:t>
      </w:r>
      <w:r w:rsidRPr="00416D9F">
        <w:rPr>
          <w:sz w:val="22"/>
          <w:szCs w:val="22"/>
        </w:rPr>
        <w:t>клиенту</w:t>
      </w:r>
      <w:r w:rsidRPr="00416D9F">
        <w:rPr>
          <w:spacing w:val="23"/>
          <w:sz w:val="22"/>
          <w:szCs w:val="22"/>
        </w:rPr>
        <w:t xml:space="preserve"> </w:t>
      </w:r>
      <w:r w:rsidRPr="00416D9F">
        <w:rPr>
          <w:spacing w:val="-1"/>
          <w:sz w:val="22"/>
          <w:szCs w:val="22"/>
        </w:rPr>
        <w:t>необходимо</w:t>
      </w:r>
      <w:r w:rsidRPr="00416D9F">
        <w:rPr>
          <w:spacing w:val="28"/>
          <w:sz w:val="22"/>
          <w:szCs w:val="22"/>
        </w:rPr>
        <w:t xml:space="preserve"> </w:t>
      </w:r>
      <w:r w:rsidRPr="00416D9F">
        <w:rPr>
          <w:spacing w:val="-1"/>
          <w:sz w:val="22"/>
          <w:szCs w:val="22"/>
        </w:rPr>
        <w:t>запросить</w:t>
      </w:r>
      <w:r w:rsidRPr="00416D9F">
        <w:rPr>
          <w:spacing w:val="33"/>
          <w:sz w:val="22"/>
          <w:szCs w:val="22"/>
        </w:rPr>
        <w:t xml:space="preserve"> </w:t>
      </w:r>
      <w:r w:rsidRPr="00416D9F">
        <w:rPr>
          <w:spacing w:val="-1"/>
          <w:sz w:val="22"/>
          <w:szCs w:val="22"/>
        </w:rPr>
        <w:t>внутренний</w:t>
      </w:r>
      <w:r w:rsidRPr="00416D9F">
        <w:rPr>
          <w:spacing w:val="35"/>
          <w:sz w:val="22"/>
          <w:szCs w:val="22"/>
        </w:rPr>
        <w:t xml:space="preserve"> </w:t>
      </w:r>
      <w:r w:rsidRPr="00416D9F">
        <w:rPr>
          <w:spacing w:val="-1"/>
          <w:sz w:val="22"/>
          <w:szCs w:val="22"/>
        </w:rPr>
        <w:t>номер</w:t>
      </w:r>
      <w:r w:rsidRPr="00416D9F">
        <w:rPr>
          <w:spacing w:val="33"/>
          <w:sz w:val="22"/>
          <w:szCs w:val="22"/>
        </w:rPr>
        <w:t xml:space="preserve"> </w:t>
      </w:r>
      <w:r w:rsidRPr="00416D9F">
        <w:rPr>
          <w:spacing w:val="-1"/>
          <w:sz w:val="22"/>
          <w:szCs w:val="22"/>
        </w:rPr>
        <w:t>звонящего</w:t>
      </w:r>
      <w:r w:rsidRPr="00416D9F">
        <w:rPr>
          <w:spacing w:val="34"/>
          <w:sz w:val="22"/>
          <w:szCs w:val="22"/>
        </w:rPr>
        <w:t xml:space="preserve"> </w:t>
      </w:r>
      <w:r w:rsidRPr="00416D9F">
        <w:rPr>
          <w:spacing w:val="-1"/>
          <w:sz w:val="22"/>
          <w:szCs w:val="22"/>
        </w:rPr>
        <w:t>сотрудника</w:t>
      </w:r>
      <w:r w:rsidRPr="00416D9F">
        <w:rPr>
          <w:spacing w:val="31"/>
          <w:sz w:val="22"/>
          <w:szCs w:val="22"/>
        </w:rPr>
        <w:t xml:space="preserve"> </w:t>
      </w:r>
      <w:r w:rsidRPr="00416D9F">
        <w:rPr>
          <w:spacing w:val="-1"/>
          <w:sz w:val="22"/>
          <w:szCs w:val="22"/>
        </w:rPr>
        <w:t>Банка</w:t>
      </w:r>
      <w:r w:rsidRPr="00416D9F">
        <w:rPr>
          <w:spacing w:val="32"/>
          <w:sz w:val="22"/>
          <w:szCs w:val="22"/>
        </w:rPr>
        <w:t xml:space="preserve"> </w:t>
      </w:r>
      <w:r w:rsidRPr="00416D9F">
        <w:rPr>
          <w:sz w:val="22"/>
          <w:szCs w:val="22"/>
        </w:rPr>
        <w:t>и</w:t>
      </w:r>
      <w:r w:rsidRPr="00416D9F">
        <w:rPr>
          <w:spacing w:val="34"/>
          <w:sz w:val="22"/>
          <w:szCs w:val="22"/>
        </w:rPr>
        <w:t xml:space="preserve"> </w:t>
      </w:r>
      <w:r w:rsidRPr="00416D9F">
        <w:rPr>
          <w:spacing w:val="-1"/>
          <w:sz w:val="22"/>
          <w:szCs w:val="22"/>
        </w:rPr>
        <w:t>осуществить</w:t>
      </w:r>
      <w:r w:rsidRPr="00416D9F">
        <w:rPr>
          <w:spacing w:val="80"/>
          <w:sz w:val="22"/>
          <w:szCs w:val="22"/>
        </w:rPr>
        <w:t xml:space="preserve"> </w:t>
      </w:r>
      <w:r w:rsidRPr="00416D9F">
        <w:rPr>
          <w:spacing w:val="-1"/>
          <w:sz w:val="22"/>
          <w:szCs w:val="22"/>
        </w:rPr>
        <w:t>обратный</w:t>
      </w:r>
      <w:r w:rsidRPr="00416D9F">
        <w:rPr>
          <w:spacing w:val="48"/>
          <w:sz w:val="22"/>
          <w:szCs w:val="22"/>
        </w:rPr>
        <w:t xml:space="preserve"> </w:t>
      </w:r>
      <w:r w:rsidRPr="00416D9F">
        <w:rPr>
          <w:spacing w:val="-1"/>
          <w:sz w:val="22"/>
          <w:szCs w:val="22"/>
        </w:rPr>
        <w:t>звонок</w:t>
      </w:r>
      <w:r w:rsidRPr="00416D9F">
        <w:rPr>
          <w:spacing w:val="46"/>
          <w:sz w:val="22"/>
          <w:szCs w:val="22"/>
        </w:rPr>
        <w:t xml:space="preserve"> </w:t>
      </w:r>
      <w:r w:rsidRPr="00416D9F">
        <w:rPr>
          <w:sz w:val="22"/>
          <w:szCs w:val="22"/>
        </w:rPr>
        <w:t>на</w:t>
      </w:r>
      <w:r w:rsidRPr="00416D9F">
        <w:rPr>
          <w:spacing w:val="45"/>
          <w:sz w:val="22"/>
          <w:szCs w:val="22"/>
        </w:rPr>
        <w:t xml:space="preserve"> </w:t>
      </w:r>
      <w:r w:rsidRPr="00416D9F">
        <w:rPr>
          <w:spacing w:val="-1"/>
          <w:sz w:val="22"/>
          <w:szCs w:val="22"/>
        </w:rPr>
        <w:t>номер</w:t>
      </w:r>
      <w:r w:rsidRPr="00416D9F">
        <w:rPr>
          <w:spacing w:val="48"/>
          <w:sz w:val="22"/>
          <w:szCs w:val="22"/>
        </w:rPr>
        <w:t xml:space="preserve"> </w:t>
      </w:r>
      <w:r w:rsidR="00A850A2" w:rsidRPr="00416D9F">
        <w:rPr>
          <w:spacing w:val="-1"/>
          <w:sz w:val="22"/>
          <w:szCs w:val="22"/>
        </w:rPr>
        <w:t>Контакт-центр</w:t>
      </w:r>
      <w:r w:rsidR="00C56AF9" w:rsidRPr="00416D9F">
        <w:rPr>
          <w:spacing w:val="-1"/>
          <w:sz w:val="22"/>
          <w:szCs w:val="22"/>
        </w:rPr>
        <w:t>а</w:t>
      </w:r>
      <w:r w:rsidRPr="00416D9F">
        <w:rPr>
          <w:spacing w:val="47"/>
          <w:sz w:val="22"/>
          <w:szCs w:val="22"/>
        </w:rPr>
        <w:t xml:space="preserve"> </w:t>
      </w:r>
      <w:r w:rsidRPr="00416D9F">
        <w:rPr>
          <w:spacing w:val="-1"/>
          <w:sz w:val="22"/>
          <w:szCs w:val="22"/>
        </w:rPr>
        <w:t>для</w:t>
      </w:r>
      <w:r w:rsidRPr="00416D9F">
        <w:rPr>
          <w:spacing w:val="52"/>
          <w:sz w:val="22"/>
          <w:szCs w:val="22"/>
        </w:rPr>
        <w:t xml:space="preserve"> </w:t>
      </w:r>
      <w:r w:rsidRPr="00416D9F">
        <w:rPr>
          <w:spacing w:val="-1"/>
          <w:sz w:val="22"/>
          <w:szCs w:val="22"/>
        </w:rPr>
        <w:t>последующ</w:t>
      </w:r>
      <w:r w:rsidR="00C56AF9" w:rsidRPr="00416D9F">
        <w:rPr>
          <w:spacing w:val="-1"/>
          <w:sz w:val="22"/>
          <w:szCs w:val="22"/>
        </w:rPr>
        <w:t>е</w:t>
      </w:r>
      <w:r w:rsidRPr="00416D9F">
        <w:rPr>
          <w:spacing w:val="-1"/>
          <w:sz w:val="22"/>
          <w:szCs w:val="22"/>
        </w:rPr>
        <w:t>й</w:t>
      </w:r>
      <w:r w:rsidRPr="00416D9F">
        <w:rPr>
          <w:spacing w:val="48"/>
          <w:sz w:val="22"/>
          <w:szCs w:val="22"/>
        </w:rPr>
        <w:t xml:space="preserve"> </w:t>
      </w:r>
      <w:r w:rsidRPr="00416D9F">
        <w:rPr>
          <w:spacing w:val="-1"/>
          <w:sz w:val="22"/>
          <w:szCs w:val="22"/>
        </w:rPr>
        <w:t>связи</w:t>
      </w:r>
      <w:r w:rsidRPr="00416D9F">
        <w:rPr>
          <w:spacing w:val="49"/>
          <w:sz w:val="22"/>
          <w:szCs w:val="22"/>
        </w:rPr>
        <w:t xml:space="preserve"> </w:t>
      </w:r>
      <w:r w:rsidRPr="00416D9F">
        <w:rPr>
          <w:sz w:val="22"/>
          <w:szCs w:val="22"/>
        </w:rPr>
        <w:t>с</w:t>
      </w:r>
      <w:r w:rsidRPr="00416D9F">
        <w:rPr>
          <w:spacing w:val="50"/>
          <w:sz w:val="22"/>
          <w:szCs w:val="22"/>
        </w:rPr>
        <w:t xml:space="preserve"> </w:t>
      </w:r>
      <w:r w:rsidRPr="00416D9F">
        <w:rPr>
          <w:spacing w:val="-2"/>
          <w:sz w:val="22"/>
          <w:szCs w:val="22"/>
        </w:rPr>
        <w:t>указанием</w:t>
      </w:r>
      <w:r w:rsidRPr="00416D9F">
        <w:rPr>
          <w:spacing w:val="46"/>
          <w:sz w:val="22"/>
          <w:szCs w:val="22"/>
        </w:rPr>
        <w:t xml:space="preserve"> </w:t>
      </w:r>
      <w:r w:rsidRPr="00416D9F">
        <w:rPr>
          <w:sz w:val="22"/>
          <w:szCs w:val="22"/>
        </w:rPr>
        <w:t>внутреннего</w:t>
      </w:r>
      <w:r w:rsidRPr="00416D9F">
        <w:rPr>
          <w:spacing w:val="59"/>
          <w:sz w:val="22"/>
          <w:szCs w:val="22"/>
        </w:rPr>
        <w:t xml:space="preserve"> </w:t>
      </w:r>
      <w:r w:rsidRPr="00416D9F">
        <w:rPr>
          <w:spacing w:val="-2"/>
          <w:sz w:val="22"/>
          <w:szCs w:val="22"/>
        </w:rPr>
        <w:t>номера.</w:t>
      </w:r>
      <w:r w:rsidRPr="00416D9F">
        <w:rPr>
          <w:spacing w:val="42"/>
          <w:sz w:val="22"/>
          <w:szCs w:val="22"/>
        </w:rPr>
        <w:t xml:space="preserve"> </w:t>
      </w:r>
      <w:r w:rsidRPr="00416D9F">
        <w:rPr>
          <w:spacing w:val="-1"/>
          <w:sz w:val="22"/>
          <w:szCs w:val="22"/>
        </w:rPr>
        <w:t>Кроме</w:t>
      </w:r>
      <w:r w:rsidRPr="00416D9F">
        <w:rPr>
          <w:spacing w:val="41"/>
          <w:sz w:val="22"/>
          <w:szCs w:val="22"/>
        </w:rPr>
        <w:t xml:space="preserve"> </w:t>
      </w:r>
      <w:r w:rsidRPr="00416D9F">
        <w:rPr>
          <w:sz w:val="22"/>
          <w:szCs w:val="22"/>
        </w:rPr>
        <w:t>того,</w:t>
      </w:r>
      <w:r w:rsidRPr="00416D9F">
        <w:rPr>
          <w:spacing w:val="42"/>
          <w:sz w:val="22"/>
          <w:szCs w:val="22"/>
        </w:rPr>
        <w:t xml:space="preserve"> </w:t>
      </w:r>
      <w:r w:rsidRPr="00416D9F">
        <w:rPr>
          <w:sz w:val="22"/>
          <w:szCs w:val="22"/>
        </w:rPr>
        <w:t>в</w:t>
      </w:r>
      <w:r w:rsidRPr="00416D9F">
        <w:rPr>
          <w:spacing w:val="44"/>
          <w:sz w:val="22"/>
          <w:szCs w:val="22"/>
        </w:rPr>
        <w:t xml:space="preserve"> </w:t>
      </w:r>
      <w:r w:rsidRPr="00416D9F">
        <w:rPr>
          <w:spacing w:val="-2"/>
          <w:sz w:val="22"/>
          <w:szCs w:val="22"/>
        </w:rPr>
        <w:t>случае</w:t>
      </w:r>
      <w:r w:rsidRPr="00416D9F">
        <w:rPr>
          <w:spacing w:val="40"/>
          <w:sz w:val="22"/>
          <w:szCs w:val="22"/>
        </w:rPr>
        <w:t xml:space="preserve"> </w:t>
      </w:r>
      <w:r w:rsidRPr="00416D9F">
        <w:rPr>
          <w:spacing w:val="-1"/>
          <w:sz w:val="22"/>
          <w:szCs w:val="22"/>
        </w:rPr>
        <w:t>подозрительного</w:t>
      </w:r>
      <w:r w:rsidRPr="00416D9F">
        <w:rPr>
          <w:spacing w:val="43"/>
          <w:sz w:val="22"/>
          <w:szCs w:val="22"/>
        </w:rPr>
        <w:t xml:space="preserve"> </w:t>
      </w:r>
      <w:r w:rsidRPr="00416D9F">
        <w:rPr>
          <w:spacing w:val="-1"/>
          <w:sz w:val="22"/>
          <w:szCs w:val="22"/>
        </w:rPr>
        <w:t>звонка</w:t>
      </w:r>
      <w:r w:rsidRPr="00416D9F">
        <w:rPr>
          <w:spacing w:val="40"/>
          <w:sz w:val="22"/>
          <w:szCs w:val="22"/>
        </w:rPr>
        <w:t xml:space="preserve"> </w:t>
      </w:r>
      <w:r w:rsidRPr="00416D9F">
        <w:rPr>
          <w:sz w:val="22"/>
          <w:szCs w:val="22"/>
        </w:rPr>
        <w:t>клиенту</w:t>
      </w:r>
      <w:r w:rsidRPr="00416D9F">
        <w:rPr>
          <w:spacing w:val="33"/>
          <w:sz w:val="22"/>
          <w:szCs w:val="22"/>
        </w:rPr>
        <w:t xml:space="preserve"> </w:t>
      </w:r>
      <w:r w:rsidRPr="00416D9F">
        <w:rPr>
          <w:spacing w:val="-1"/>
          <w:sz w:val="22"/>
          <w:szCs w:val="22"/>
        </w:rPr>
        <w:t>необходимо</w:t>
      </w:r>
      <w:r w:rsidRPr="00416D9F">
        <w:rPr>
          <w:spacing w:val="42"/>
          <w:sz w:val="22"/>
          <w:szCs w:val="22"/>
        </w:rPr>
        <w:t xml:space="preserve"> </w:t>
      </w:r>
      <w:r w:rsidRPr="00416D9F">
        <w:rPr>
          <w:spacing w:val="-2"/>
          <w:sz w:val="22"/>
          <w:szCs w:val="22"/>
        </w:rPr>
        <w:t>уведомить</w:t>
      </w:r>
      <w:r w:rsidRPr="00416D9F">
        <w:rPr>
          <w:spacing w:val="44"/>
          <w:sz w:val="22"/>
          <w:szCs w:val="22"/>
        </w:rPr>
        <w:t xml:space="preserve"> </w:t>
      </w:r>
      <w:r w:rsidRPr="00416D9F">
        <w:rPr>
          <w:sz w:val="22"/>
          <w:szCs w:val="22"/>
        </w:rPr>
        <w:t>Банк</w:t>
      </w:r>
      <w:r w:rsidRPr="00416D9F">
        <w:rPr>
          <w:spacing w:val="40"/>
          <w:sz w:val="22"/>
          <w:szCs w:val="22"/>
        </w:rPr>
        <w:t xml:space="preserve"> </w:t>
      </w:r>
      <w:r w:rsidRPr="00416D9F">
        <w:rPr>
          <w:sz w:val="22"/>
          <w:szCs w:val="22"/>
        </w:rPr>
        <w:t>о</w:t>
      </w:r>
      <w:r w:rsidRPr="00416D9F">
        <w:rPr>
          <w:spacing w:val="70"/>
          <w:sz w:val="22"/>
          <w:szCs w:val="22"/>
        </w:rPr>
        <w:t xml:space="preserve"> </w:t>
      </w:r>
      <w:r w:rsidRPr="00416D9F">
        <w:rPr>
          <w:spacing w:val="-1"/>
          <w:sz w:val="22"/>
          <w:szCs w:val="22"/>
        </w:rPr>
        <w:t>содержании</w:t>
      </w:r>
      <w:r w:rsidRPr="00416D9F">
        <w:rPr>
          <w:spacing w:val="11"/>
          <w:sz w:val="22"/>
          <w:szCs w:val="22"/>
        </w:rPr>
        <w:t xml:space="preserve"> </w:t>
      </w:r>
      <w:r w:rsidRPr="00416D9F">
        <w:rPr>
          <w:spacing w:val="-1"/>
          <w:sz w:val="22"/>
          <w:szCs w:val="22"/>
        </w:rPr>
        <w:t>разговора,</w:t>
      </w:r>
      <w:r w:rsidRPr="00416D9F">
        <w:rPr>
          <w:spacing w:val="9"/>
          <w:sz w:val="22"/>
          <w:szCs w:val="22"/>
        </w:rPr>
        <w:t xml:space="preserve"> </w:t>
      </w:r>
      <w:r w:rsidRPr="00416D9F">
        <w:rPr>
          <w:spacing w:val="-2"/>
          <w:sz w:val="22"/>
          <w:szCs w:val="22"/>
        </w:rPr>
        <w:t>дате</w:t>
      </w:r>
      <w:r w:rsidRPr="00416D9F">
        <w:rPr>
          <w:spacing w:val="8"/>
          <w:sz w:val="22"/>
          <w:szCs w:val="22"/>
        </w:rPr>
        <w:t xml:space="preserve"> </w:t>
      </w:r>
      <w:r w:rsidRPr="00416D9F">
        <w:rPr>
          <w:sz w:val="22"/>
          <w:szCs w:val="22"/>
        </w:rPr>
        <w:t>и</w:t>
      </w:r>
      <w:r w:rsidRPr="00416D9F">
        <w:rPr>
          <w:spacing w:val="11"/>
          <w:sz w:val="22"/>
          <w:szCs w:val="22"/>
        </w:rPr>
        <w:t xml:space="preserve"> </w:t>
      </w:r>
      <w:r w:rsidRPr="00416D9F">
        <w:rPr>
          <w:sz w:val="22"/>
          <w:szCs w:val="22"/>
        </w:rPr>
        <w:t>времени</w:t>
      </w:r>
      <w:r w:rsidRPr="00416D9F">
        <w:rPr>
          <w:spacing w:val="11"/>
          <w:sz w:val="22"/>
          <w:szCs w:val="22"/>
        </w:rPr>
        <w:t xml:space="preserve"> </w:t>
      </w:r>
      <w:r w:rsidRPr="00416D9F">
        <w:rPr>
          <w:spacing w:val="-1"/>
          <w:sz w:val="22"/>
          <w:szCs w:val="22"/>
        </w:rPr>
        <w:t>звонка,</w:t>
      </w:r>
      <w:r w:rsidRPr="00416D9F">
        <w:rPr>
          <w:spacing w:val="14"/>
          <w:sz w:val="22"/>
          <w:szCs w:val="22"/>
        </w:rPr>
        <w:t xml:space="preserve"> </w:t>
      </w:r>
      <w:r w:rsidRPr="00416D9F">
        <w:rPr>
          <w:spacing w:val="-2"/>
          <w:sz w:val="22"/>
          <w:szCs w:val="22"/>
        </w:rPr>
        <w:t>номере</w:t>
      </w:r>
      <w:r w:rsidRPr="00416D9F">
        <w:rPr>
          <w:spacing w:val="8"/>
          <w:sz w:val="22"/>
          <w:szCs w:val="22"/>
        </w:rPr>
        <w:t xml:space="preserve"> </w:t>
      </w:r>
      <w:r w:rsidRPr="00416D9F">
        <w:rPr>
          <w:spacing w:val="-1"/>
          <w:sz w:val="22"/>
          <w:szCs w:val="22"/>
        </w:rPr>
        <w:t>телефона,</w:t>
      </w:r>
      <w:r w:rsidRPr="00416D9F">
        <w:rPr>
          <w:spacing w:val="9"/>
          <w:sz w:val="22"/>
          <w:szCs w:val="22"/>
        </w:rPr>
        <w:t xml:space="preserve"> </w:t>
      </w:r>
      <w:r w:rsidRPr="00416D9F">
        <w:rPr>
          <w:sz w:val="22"/>
          <w:szCs w:val="22"/>
        </w:rPr>
        <w:t>с</w:t>
      </w:r>
      <w:r w:rsidRPr="00416D9F">
        <w:rPr>
          <w:spacing w:val="8"/>
          <w:sz w:val="22"/>
          <w:szCs w:val="22"/>
        </w:rPr>
        <w:t xml:space="preserve"> </w:t>
      </w:r>
      <w:r w:rsidRPr="00416D9F">
        <w:rPr>
          <w:sz w:val="22"/>
          <w:szCs w:val="22"/>
        </w:rPr>
        <w:t>которого</w:t>
      </w:r>
      <w:r w:rsidRPr="00416D9F">
        <w:rPr>
          <w:spacing w:val="9"/>
          <w:sz w:val="22"/>
          <w:szCs w:val="22"/>
        </w:rPr>
        <w:t xml:space="preserve"> </w:t>
      </w:r>
      <w:r w:rsidRPr="00416D9F">
        <w:rPr>
          <w:spacing w:val="-1"/>
          <w:sz w:val="22"/>
          <w:szCs w:val="22"/>
        </w:rPr>
        <w:t>осуществлялся</w:t>
      </w:r>
      <w:r w:rsidRPr="00416D9F">
        <w:rPr>
          <w:spacing w:val="43"/>
          <w:sz w:val="22"/>
          <w:szCs w:val="22"/>
        </w:rPr>
        <w:t xml:space="preserve"> </w:t>
      </w:r>
      <w:r w:rsidRPr="00416D9F">
        <w:rPr>
          <w:spacing w:val="-2"/>
          <w:sz w:val="22"/>
          <w:szCs w:val="22"/>
        </w:rPr>
        <w:t>звонок.</w:t>
      </w:r>
    </w:p>
    <w:p w:rsidR="00B60F76" w:rsidRPr="00416D9F" w:rsidRDefault="00B60F76" w:rsidP="00E97CDD">
      <w:pPr>
        <w:pStyle w:val="a"/>
        <w:ind w:firstLine="873"/>
        <w:outlineLvl w:val="4"/>
        <w:rPr>
          <w:rFonts w:eastAsia="Times New Roman"/>
          <w:b/>
          <w:bCs/>
          <w:sz w:val="22"/>
        </w:rPr>
      </w:pPr>
      <w:r w:rsidRPr="00416D9F">
        <w:rPr>
          <w:b/>
          <w:bCs/>
          <w:sz w:val="22"/>
        </w:rPr>
        <w:t xml:space="preserve">Прочие рекомендации: </w:t>
      </w:r>
    </w:p>
    <w:p w:rsidR="00B60F76" w:rsidRPr="00416D9F" w:rsidRDefault="00B60F76" w:rsidP="00B60F76">
      <w:pPr>
        <w:widowControl/>
        <w:suppressAutoHyphens/>
        <w:ind w:left="142" w:firstLine="735"/>
        <w:contextualSpacing/>
        <w:jc w:val="both"/>
        <w:rPr>
          <w:rFonts w:ascii="Times New Roman" w:eastAsia="Times New Roman" w:hAnsi="Times New Roman" w:cs="Times New Roman"/>
          <w:b/>
          <w:lang w:eastAsia="ru-RU"/>
        </w:rPr>
      </w:pPr>
      <w:r w:rsidRPr="00416D9F">
        <w:rPr>
          <w:rFonts w:ascii="Times New Roman" w:eastAsia="Wingdings" w:hAnsi="Times New Roman" w:cs="Wingdings"/>
          <w:b/>
          <w:lang w:eastAsia="ru-RU"/>
        </w:rPr>
        <w:t xml:space="preserve">При ошибке и (или) сбое в работе аппаратно-программного обеспечения системы ДБО, которые могут привести к нарушению целостности данных, обязательно позвоните в банк и убедитесь, что не произошло несанкционированного использования системы ДБО. </w:t>
      </w:r>
    </w:p>
    <w:p w:rsidR="00B60F76" w:rsidRPr="00416D9F" w:rsidRDefault="00B60F76" w:rsidP="00B60F76">
      <w:pPr>
        <w:widowControl/>
        <w:suppressAutoHyphens/>
        <w:ind w:left="142" w:firstLine="735"/>
        <w:contextualSpacing/>
        <w:jc w:val="both"/>
        <w:rPr>
          <w:rFonts w:ascii="Times New Roman" w:eastAsia="Times New Roman" w:hAnsi="Times New Roman" w:cs="Times New Roman"/>
          <w:b/>
          <w:lang w:eastAsia="ru-RU"/>
        </w:rPr>
      </w:pPr>
      <w:r w:rsidRPr="00416D9F">
        <w:rPr>
          <w:rFonts w:ascii="Times New Roman" w:eastAsia="Wingdings" w:hAnsi="Times New Roman" w:cs="Wingdings"/>
          <w:b/>
          <w:bCs/>
          <w:lang w:eastAsia="ru-RU"/>
        </w:rPr>
        <w:t xml:space="preserve">Регулярно контролируйте состояние своих счетов и незамедлительно информируйте обслуживающее подразделение Банка обо всех подозрительных или несанкционированных операциях. </w:t>
      </w:r>
    </w:p>
    <w:p w:rsidR="00B60F76" w:rsidRPr="00416D9F" w:rsidRDefault="00B60F76" w:rsidP="00B60F76">
      <w:pPr>
        <w:widowControl/>
        <w:suppressAutoHyphens/>
        <w:ind w:left="142" w:firstLine="735"/>
        <w:contextualSpacing/>
        <w:jc w:val="both"/>
        <w:rPr>
          <w:b/>
        </w:rPr>
      </w:pPr>
      <w:r w:rsidRPr="00416D9F">
        <w:rPr>
          <w:rFonts w:ascii="Times New Roman" w:eastAsia="Wingdings" w:hAnsi="Times New Roman" w:cs="Wingdings"/>
          <w:b/>
          <w:bCs/>
          <w:lang w:eastAsia="ru-RU"/>
        </w:rPr>
        <w:t xml:space="preserve">В случаях подозрений на мошеннические действия </w:t>
      </w:r>
      <w:r w:rsidRPr="00416D9F">
        <w:rPr>
          <w:rFonts w:ascii="Times New Roman" w:eastAsia="Wingdings" w:hAnsi="Times New Roman" w:cs="Wingdings"/>
          <w:b/>
          <w:lang w:eastAsia="ru-RU"/>
        </w:rPr>
        <w:t xml:space="preserve">в системе ДБО </w:t>
      </w:r>
      <w:r w:rsidRPr="00416D9F">
        <w:rPr>
          <w:rFonts w:ascii="Times New Roman" w:eastAsia="Wingdings" w:hAnsi="Times New Roman" w:cs="Wingdings"/>
          <w:b/>
          <w:bCs/>
          <w:lang w:eastAsia="ru-RU"/>
        </w:rPr>
        <w:t>незамедлительно обращайтесь в ГУ МВД.</w:t>
      </w:r>
    </w:p>
    <w:p w:rsidR="00B60F76" w:rsidRPr="00416D9F" w:rsidRDefault="00B60F76" w:rsidP="00B60F76">
      <w:pPr>
        <w:spacing w:before="1"/>
        <w:jc w:val="right"/>
        <w:rPr>
          <w:rFonts w:ascii="Times New Roman" w:eastAsia="Times New Roman" w:hAnsi="Times New Roman" w:cs="Times New Roman"/>
        </w:rPr>
      </w:pPr>
    </w:p>
    <w:p w:rsidR="00B60F76" w:rsidRPr="00416D9F" w:rsidRDefault="00B60F76">
      <w:pPr>
        <w:rPr>
          <w:rFonts w:cs="Times New Roman"/>
          <w:b/>
        </w:rPr>
      </w:pPr>
      <w:r w:rsidRPr="00416D9F">
        <w:rPr>
          <w:rFonts w:cs="Times New Roman"/>
          <w:b/>
        </w:rPr>
        <w:br w:type="page"/>
      </w:r>
    </w:p>
    <w:p w:rsidR="00B60F76" w:rsidRPr="00416D9F" w:rsidRDefault="008D16C3" w:rsidP="00B60F76">
      <w:pPr>
        <w:pStyle w:val="31"/>
        <w:numPr>
          <w:ilvl w:val="0"/>
          <w:numId w:val="0"/>
        </w:numPr>
        <w:ind w:left="3546"/>
        <w:jc w:val="right"/>
        <w:rPr>
          <w:rFonts w:cs="Times New Roman"/>
          <w:spacing w:val="0"/>
        </w:rPr>
      </w:pPr>
      <w:bookmarkStart w:id="124" w:name="_Toc91079980"/>
      <w:r w:rsidRPr="00416D9F">
        <w:rPr>
          <w:rFonts w:cs="Times New Roman"/>
          <w:spacing w:val="0"/>
        </w:rPr>
        <w:t xml:space="preserve">Приложение </w:t>
      </w:r>
      <w:r w:rsidR="000B08C7" w:rsidRPr="00416D9F">
        <w:rPr>
          <w:rFonts w:cs="Times New Roman"/>
          <w:spacing w:val="0"/>
        </w:rPr>
        <w:t>8</w:t>
      </w:r>
      <w:bookmarkEnd w:id="124"/>
    </w:p>
    <w:p w:rsidR="00B60F76" w:rsidRPr="00416D9F" w:rsidRDefault="00B60F76" w:rsidP="00B60F76">
      <w:pPr>
        <w:spacing w:before="1"/>
        <w:jc w:val="right"/>
        <w:rPr>
          <w:rFonts w:ascii="Times New Roman" w:eastAsia="Times New Roman" w:hAnsi="Times New Roman" w:cs="Times New Roman"/>
        </w:rPr>
      </w:pPr>
      <w:r w:rsidRPr="00416D9F">
        <w:rPr>
          <w:rFonts w:ascii="Times New Roman" w:eastAsia="Times New Roman" w:hAnsi="Times New Roman" w:cs="Times New Roman"/>
        </w:rPr>
        <w:t>к Правилам ДБО</w:t>
      </w:r>
    </w:p>
    <w:p w:rsidR="00B60F76" w:rsidRPr="00416D9F" w:rsidRDefault="00B60F76" w:rsidP="00B60F76">
      <w:pPr>
        <w:rPr>
          <w:rFonts w:ascii="Times New Roman" w:hAnsi="Times New Roman" w:cs="Times New Roman"/>
        </w:rPr>
      </w:pPr>
    </w:p>
    <w:p w:rsidR="00B60F76" w:rsidRPr="00416D9F" w:rsidRDefault="00B60F76" w:rsidP="00B60F76">
      <w:pPr>
        <w:spacing w:before="6"/>
        <w:rPr>
          <w:rFonts w:ascii="Times New Roman" w:eastAsia="Times New Roman" w:hAnsi="Times New Roman" w:cs="Times New Roman"/>
        </w:rPr>
      </w:pPr>
    </w:p>
    <w:p w:rsidR="00EE0C1D" w:rsidRPr="00416D9F" w:rsidRDefault="00EE0C1D" w:rsidP="00EE0C1D">
      <w:pPr>
        <w:jc w:val="center"/>
        <w:outlineLvl w:val="3"/>
        <w:rPr>
          <w:rFonts w:ascii="Times New Roman" w:hAnsi="Times New Roman" w:cs="Times New Roman"/>
          <w:b/>
        </w:rPr>
      </w:pPr>
      <w:r w:rsidRPr="00416D9F">
        <w:rPr>
          <w:rFonts w:ascii="Times New Roman" w:hAnsi="Times New Roman" w:cs="Times New Roman"/>
          <w:b/>
        </w:rPr>
        <w:t xml:space="preserve">Требования к оборудованию и программному обеспечению при работе </w:t>
      </w:r>
      <w:r w:rsidRPr="00416D9F">
        <w:rPr>
          <w:rFonts w:ascii="Times New Roman" w:hAnsi="Times New Roman" w:cs="Times New Roman"/>
          <w:b/>
        </w:rPr>
        <w:br/>
        <w:t>в Системе ДБО «</w:t>
      </w:r>
      <w:r w:rsidR="008B324A" w:rsidRPr="00416D9F">
        <w:rPr>
          <w:rFonts w:ascii="Times New Roman" w:hAnsi="Times New Roman" w:cs="Times New Roman"/>
          <w:b/>
        </w:rPr>
        <w:t>Совкомбанк Бизнес</w:t>
      </w:r>
      <w:r w:rsidRPr="00416D9F">
        <w:rPr>
          <w:rFonts w:ascii="Times New Roman" w:hAnsi="Times New Roman" w:cs="Times New Roman"/>
          <w:b/>
        </w:rPr>
        <w:t>» ПАО «СОВКОМБАНК»</w:t>
      </w:r>
    </w:p>
    <w:p w:rsidR="00EE0C1D" w:rsidRPr="00416D9F" w:rsidRDefault="00EE0C1D" w:rsidP="00EE0C1D">
      <w:pPr>
        <w:jc w:val="both"/>
        <w:rPr>
          <w:rFonts w:ascii="Times New Roman" w:hAnsi="Times New Roman" w:cs="Times New Roman"/>
          <w:bCs/>
        </w:rPr>
      </w:pPr>
    </w:p>
    <w:p w:rsidR="00EE0C1D" w:rsidRPr="00416D9F" w:rsidRDefault="00EE0C1D" w:rsidP="00EE0C1D">
      <w:pPr>
        <w:spacing w:before="120"/>
        <w:ind w:firstLine="851"/>
        <w:jc w:val="both"/>
        <w:rPr>
          <w:rFonts w:ascii="Times New Roman" w:hAnsi="Times New Roman" w:cs="Times New Roman"/>
          <w:bCs/>
        </w:rPr>
      </w:pPr>
      <w:r w:rsidRPr="00416D9F">
        <w:rPr>
          <w:rFonts w:ascii="Times New Roman" w:hAnsi="Times New Roman" w:cs="Times New Roman"/>
          <w:bCs/>
        </w:rPr>
        <w:t>Клиенту ДБО «</w:t>
      </w:r>
      <w:r w:rsidR="008B324A" w:rsidRPr="00416D9F">
        <w:rPr>
          <w:rFonts w:ascii="Times New Roman" w:hAnsi="Times New Roman" w:cs="Times New Roman"/>
          <w:bCs/>
        </w:rPr>
        <w:t>Совкомбанк Бизнес</w:t>
      </w:r>
      <w:r w:rsidRPr="00416D9F">
        <w:rPr>
          <w:rFonts w:ascii="Times New Roman" w:hAnsi="Times New Roman" w:cs="Times New Roman"/>
          <w:bCs/>
        </w:rPr>
        <w:t xml:space="preserve">» необходимо выделить отдельный компьютер (далее – АРМ) или мобильное устройство. </w:t>
      </w:r>
    </w:p>
    <w:p w:rsidR="00EE0C1D" w:rsidRPr="00416D9F" w:rsidRDefault="00EE0C1D" w:rsidP="00B93E8E">
      <w:pPr>
        <w:spacing w:before="120"/>
        <w:ind w:left="993" w:hanging="142"/>
        <w:jc w:val="both"/>
        <w:outlineLvl w:val="4"/>
        <w:rPr>
          <w:rFonts w:ascii="Times New Roman" w:hAnsi="Times New Roman" w:cs="Times New Roman"/>
          <w:bCs/>
        </w:rPr>
      </w:pPr>
      <w:r w:rsidRPr="00416D9F">
        <w:rPr>
          <w:rFonts w:ascii="Times New Roman" w:hAnsi="Times New Roman" w:cs="Times New Roman"/>
          <w:bCs/>
        </w:rPr>
        <w:t>•</w:t>
      </w:r>
      <w:r w:rsidRPr="00416D9F">
        <w:rPr>
          <w:rFonts w:ascii="Times New Roman" w:hAnsi="Times New Roman" w:cs="Times New Roman"/>
          <w:bCs/>
        </w:rPr>
        <w:tab/>
        <w:t>Требования к аппаратному обеспечению:</w:t>
      </w:r>
    </w:p>
    <w:p w:rsidR="00EE0C1D" w:rsidRPr="00416D9F" w:rsidRDefault="00EE0C1D" w:rsidP="00EE0C1D">
      <w:pPr>
        <w:spacing w:before="120"/>
        <w:ind w:left="1843" w:hanging="283"/>
        <w:jc w:val="both"/>
        <w:rPr>
          <w:rFonts w:ascii="Times New Roman" w:hAnsi="Times New Roman" w:cs="Times New Roman"/>
          <w:bCs/>
        </w:rPr>
      </w:pPr>
      <w:r w:rsidRPr="00416D9F">
        <w:rPr>
          <w:rFonts w:ascii="Times New Roman" w:hAnsi="Times New Roman" w:cs="Times New Roman"/>
          <w:bCs/>
        </w:rPr>
        <w:t>o</w:t>
      </w:r>
      <w:r w:rsidRPr="00416D9F">
        <w:rPr>
          <w:rFonts w:ascii="Times New Roman" w:hAnsi="Times New Roman" w:cs="Times New Roman"/>
          <w:bCs/>
        </w:rPr>
        <w:tab/>
        <w:t>Используемый процессор и объем оперативной памяти должны соответствовать техническим требованиям производителя операционной системы в отношении используемой на компьютере версии операционной системы.</w:t>
      </w:r>
    </w:p>
    <w:p w:rsidR="00EE0C1D" w:rsidRPr="00416D9F" w:rsidRDefault="00EE0C1D" w:rsidP="00EE0C1D">
      <w:pPr>
        <w:spacing w:before="120"/>
        <w:ind w:left="1843" w:hanging="283"/>
        <w:jc w:val="both"/>
        <w:rPr>
          <w:rFonts w:ascii="Times New Roman" w:hAnsi="Times New Roman" w:cs="Times New Roman"/>
          <w:bCs/>
        </w:rPr>
      </w:pPr>
      <w:r w:rsidRPr="00416D9F">
        <w:rPr>
          <w:rFonts w:ascii="Times New Roman" w:hAnsi="Times New Roman" w:cs="Times New Roman"/>
          <w:bCs/>
        </w:rPr>
        <w:t>o</w:t>
      </w:r>
      <w:r w:rsidRPr="00416D9F">
        <w:rPr>
          <w:rFonts w:ascii="Times New Roman" w:hAnsi="Times New Roman" w:cs="Times New Roman"/>
          <w:bCs/>
        </w:rPr>
        <w:tab/>
      </w:r>
      <w:proofErr w:type="gramStart"/>
      <w:r w:rsidRPr="00416D9F">
        <w:rPr>
          <w:rFonts w:ascii="Times New Roman" w:hAnsi="Times New Roman" w:cs="Times New Roman"/>
          <w:bCs/>
        </w:rPr>
        <w:t>Не</w:t>
      </w:r>
      <w:proofErr w:type="gramEnd"/>
      <w:r w:rsidRPr="00416D9F">
        <w:rPr>
          <w:rFonts w:ascii="Times New Roman" w:hAnsi="Times New Roman" w:cs="Times New Roman"/>
          <w:bCs/>
        </w:rPr>
        <w:t xml:space="preserve"> менее 1 ГБ свободного места на жестком диске.</w:t>
      </w:r>
    </w:p>
    <w:p w:rsidR="00EE0C1D" w:rsidRPr="00416D9F" w:rsidRDefault="00EE0C1D" w:rsidP="00EE0C1D">
      <w:pPr>
        <w:spacing w:before="120"/>
        <w:ind w:left="1843" w:hanging="283"/>
        <w:jc w:val="both"/>
        <w:rPr>
          <w:rFonts w:ascii="Times New Roman" w:hAnsi="Times New Roman" w:cs="Times New Roman"/>
          <w:bCs/>
        </w:rPr>
      </w:pPr>
      <w:r w:rsidRPr="00416D9F">
        <w:rPr>
          <w:rFonts w:ascii="Times New Roman" w:hAnsi="Times New Roman" w:cs="Times New Roman"/>
          <w:bCs/>
        </w:rPr>
        <w:t>o</w:t>
      </w:r>
      <w:r w:rsidRPr="00416D9F">
        <w:rPr>
          <w:rFonts w:ascii="Times New Roman" w:hAnsi="Times New Roman" w:cs="Times New Roman"/>
          <w:bCs/>
        </w:rPr>
        <w:tab/>
        <w:t>Свободный порт USB.</w:t>
      </w:r>
    </w:p>
    <w:p w:rsidR="00EE0C1D" w:rsidRPr="00416D9F" w:rsidRDefault="00EE0C1D" w:rsidP="00EE0C1D">
      <w:pPr>
        <w:spacing w:before="120"/>
        <w:ind w:left="1843" w:hanging="283"/>
        <w:jc w:val="both"/>
        <w:rPr>
          <w:rFonts w:ascii="Times New Roman" w:hAnsi="Times New Roman" w:cs="Times New Roman"/>
          <w:bCs/>
        </w:rPr>
      </w:pPr>
      <w:r w:rsidRPr="00416D9F">
        <w:rPr>
          <w:rFonts w:ascii="Times New Roman" w:hAnsi="Times New Roman" w:cs="Times New Roman"/>
          <w:bCs/>
        </w:rPr>
        <w:t>o</w:t>
      </w:r>
      <w:r w:rsidRPr="00416D9F">
        <w:rPr>
          <w:rFonts w:ascii="Times New Roman" w:hAnsi="Times New Roman" w:cs="Times New Roman"/>
          <w:bCs/>
        </w:rPr>
        <w:tab/>
        <w:t>Выход в сеть Интернет по выделенной или коммутируемой линии.</w:t>
      </w:r>
    </w:p>
    <w:p w:rsidR="00EE0C1D" w:rsidRPr="00416D9F" w:rsidRDefault="00EE0C1D" w:rsidP="00EE0C1D">
      <w:pPr>
        <w:spacing w:before="120"/>
        <w:ind w:left="1843" w:hanging="283"/>
        <w:jc w:val="both"/>
        <w:rPr>
          <w:rFonts w:ascii="Times New Roman" w:hAnsi="Times New Roman" w:cs="Times New Roman"/>
          <w:bCs/>
        </w:rPr>
      </w:pPr>
      <w:r w:rsidRPr="00416D9F">
        <w:rPr>
          <w:rFonts w:ascii="Times New Roman" w:hAnsi="Times New Roman" w:cs="Times New Roman"/>
          <w:bCs/>
        </w:rPr>
        <w:t>o</w:t>
      </w:r>
      <w:r w:rsidRPr="00416D9F">
        <w:rPr>
          <w:rFonts w:ascii="Times New Roman" w:hAnsi="Times New Roman" w:cs="Times New Roman"/>
          <w:bCs/>
        </w:rPr>
        <w:tab/>
        <w:t>Принтер.</w:t>
      </w:r>
    </w:p>
    <w:p w:rsidR="00EE0C1D" w:rsidRPr="00416D9F" w:rsidRDefault="00EE0C1D" w:rsidP="00B93E8E">
      <w:pPr>
        <w:spacing w:before="120"/>
        <w:ind w:left="993" w:hanging="142"/>
        <w:jc w:val="both"/>
        <w:outlineLvl w:val="4"/>
        <w:rPr>
          <w:rFonts w:ascii="Times New Roman" w:hAnsi="Times New Roman" w:cs="Times New Roman"/>
          <w:bCs/>
        </w:rPr>
      </w:pPr>
      <w:r w:rsidRPr="00416D9F">
        <w:rPr>
          <w:rFonts w:ascii="Times New Roman" w:hAnsi="Times New Roman" w:cs="Times New Roman"/>
          <w:bCs/>
        </w:rPr>
        <w:t>•</w:t>
      </w:r>
      <w:r w:rsidRPr="00416D9F">
        <w:rPr>
          <w:rFonts w:ascii="Times New Roman" w:hAnsi="Times New Roman" w:cs="Times New Roman"/>
          <w:bCs/>
        </w:rPr>
        <w:tab/>
        <w:t>Требования к программному обеспечению:</w:t>
      </w:r>
    </w:p>
    <w:p w:rsidR="00EE0C1D" w:rsidRPr="00416D9F" w:rsidRDefault="00EE0C1D" w:rsidP="00EE0C1D">
      <w:pPr>
        <w:spacing w:before="120"/>
        <w:ind w:left="1843" w:hanging="283"/>
        <w:jc w:val="both"/>
        <w:rPr>
          <w:rFonts w:ascii="Times New Roman" w:hAnsi="Times New Roman" w:cs="Times New Roman"/>
          <w:bCs/>
        </w:rPr>
      </w:pPr>
      <w:r w:rsidRPr="00416D9F">
        <w:rPr>
          <w:rFonts w:ascii="Times New Roman" w:hAnsi="Times New Roman" w:cs="Times New Roman"/>
          <w:bCs/>
        </w:rPr>
        <w:t>o</w:t>
      </w:r>
      <w:r w:rsidRPr="00416D9F">
        <w:rPr>
          <w:rFonts w:ascii="Times New Roman" w:hAnsi="Times New Roman" w:cs="Times New Roman"/>
          <w:bCs/>
        </w:rPr>
        <w:tab/>
        <w:t xml:space="preserve">Операционная система АРМ – ОС версии Windows8/10 (32/64-разрядные), </w:t>
      </w:r>
      <w:proofErr w:type="spellStart"/>
      <w:r w:rsidRPr="00416D9F">
        <w:rPr>
          <w:rFonts w:ascii="Times New Roman" w:hAnsi="Times New Roman" w:cs="Times New Roman"/>
          <w:bCs/>
        </w:rPr>
        <w:t>Server</w:t>
      </w:r>
      <w:proofErr w:type="spellEnd"/>
      <w:r w:rsidRPr="00416D9F">
        <w:rPr>
          <w:rFonts w:ascii="Times New Roman" w:hAnsi="Times New Roman" w:cs="Times New Roman"/>
          <w:bCs/>
        </w:rPr>
        <w:t xml:space="preserve"> 2008/2012 (32-разрядные), </w:t>
      </w:r>
      <w:proofErr w:type="spellStart"/>
      <w:r w:rsidRPr="00416D9F">
        <w:rPr>
          <w:rFonts w:ascii="Times New Roman" w:hAnsi="Times New Roman" w:cs="Times New Roman"/>
          <w:bCs/>
        </w:rPr>
        <w:t>Server</w:t>
      </w:r>
      <w:proofErr w:type="spellEnd"/>
      <w:r w:rsidRPr="00416D9F">
        <w:rPr>
          <w:rFonts w:ascii="Times New Roman" w:hAnsi="Times New Roman" w:cs="Times New Roman"/>
          <w:bCs/>
        </w:rPr>
        <w:t xml:space="preserve"> 2008/2012 R2 x64 (64-разрядная). Рекомендуется использование операционной системы </w:t>
      </w:r>
      <w:proofErr w:type="spellStart"/>
      <w:r w:rsidRPr="00416D9F">
        <w:rPr>
          <w:rFonts w:ascii="Times New Roman" w:hAnsi="Times New Roman" w:cs="Times New Roman"/>
          <w:bCs/>
        </w:rPr>
        <w:t>Microsoft</w:t>
      </w:r>
      <w:proofErr w:type="spellEnd"/>
      <w:r w:rsidRPr="00416D9F">
        <w:rPr>
          <w:rFonts w:ascii="Times New Roman" w:hAnsi="Times New Roman" w:cs="Times New Roman"/>
          <w:bCs/>
        </w:rPr>
        <w:t xml:space="preserve"> </w:t>
      </w:r>
      <w:proofErr w:type="spellStart"/>
      <w:r w:rsidRPr="00416D9F">
        <w:rPr>
          <w:rFonts w:ascii="Times New Roman" w:hAnsi="Times New Roman" w:cs="Times New Roman"/>
          <w:bCs/>
        </w:rPr>
        <w:t>Windows</w:t>
      </w:r>
      <w:proofErr w:type="spellEnd"/>
      <w:r w:rsidRPr="00416D9F">
        <w:rPr>
          <w:rFonts w:ascii="Times New Roman" w:hAnsi="Times New Roman" w:cs="Times New Roman"/>
          <w:bCs/>
        </w:rPr>
        <w:t xml:space="preserve"> 7 (32-разрядные)/10 (64-разрядные).</w:t>
      </w:r>
    </w:p>
    <w:p w:rsidR="00EE0C1D" w:rsidRPr="00416D9F" w:rsidRDefault="00EE0C1D" w:rsidP="00EE0C1D">
      <w:pPr>
        <w:spacing w:before="120"/>
        <w:ind w:left="1843" w:hanging="283"/>
        <w:jc w:val="both"/>
        <w:rPr>
          <w:rFonts w:ascii="Times New Roman" w:hAnsi="Times New Roman" w:cs="Times New Roman"/>
          <w:bCs/>
        </w:rPr>
      </w:pPr>
      <w:r w:rsidRPr="00416D9F">
        <w:rPr>
          <w:rFonts w:ascii="Times New Roman" w:hAnsi="Times New Roman" w:cs="Times New Roman"/>
          <w:bCs/>
        </w:rPr>
        <w:t>o</w:t>
      </w:r>
      <w:r w:rsidRPr="00416D9F">
        <w:rPr>
          <w:rFonts w:ascii="Times New Roman" w:hAnsi="Times New Roman" w:cs="Times New Roman"/>
          <w:bCs/>
        </w:rPr>
        <w:tab/>
      </w:r>
      <w:proofErr w:type="spellStart"/>
      <w:r w:rsidRPr="00416D9F">
        <w:rPr>
          <w:rFonts w:ascii="Times New Roman" w:hAnsi="Times New Roman" w:cs="Times New Roman"/>
          <w:bCs/>
        </w:rPr>
        <w:t>MacOS</w:t>
      </w:r>
      <w:proofErr w:type="spellEnd"/>
      <w:r w:rsidRPr="00416D9F">
        <w:rPr>
          <w:rFonts w:ascii="Times New Roman" w:hAnsi="Times New Roman" w:cs="Times New Roman"/>
          <w:bCs/>
        </w:rPr>
        <w:t xml:space="preserve"> 10.12 и выше</w:t>
      </w:r>
    </w:p>
    <w:p w:rsidR="00EE0C1D" w:rsidRPr="00416D9F" w:rsidRDefault="00EE0C1D" w:rsidP="00EE0C1D">
      <w:pPr>
        <w:spacing w:before="120"/>
        <w:ind w:left="1843" w:hanging="283"/>
        <w:jc w:val="both"/>
        <w:rPr>
          <w:rFonts w:ascii="Times New Roman" w:hAnsi="Times New Roman" w:cs="Times New Roman"/>
          <w:bCs/>
        </w:rPr>
      </w:pPr>
      <w:r w:rsidRPr="00416D9F">
        <w:rPr>
          <w:rFonts w:ascii="Times New Roman" w:hAnsi="Times New Roman" w:cs="Times New Roman"/>
          <w:bCs/>
        </w:rPr>
        <w:t>o</w:t>
      </w:r>
      <w:r w:rsidRPr="00416D9F">
        <w:rPr>
          <w:rFonts w:ascii="Times New Roman" w:hAnsi="Times New Roman" w:cs="Times New Roman"/>
          <w:bCs/>
        </w:rPr>
        <w:tab/>
      </w:r>
      <w:proofErr w:type="gramStart"/>
      <w:r w:rsidRPr="00416D9F">
        <w:rPr>
          <w:rFonts w:ascii="Times New Roman" w:hAnsi="Times New Roman" w:cs="Times New Roman"/>
          <w:bCs/>
        </w:rPr>
        <w:t>Для</w:t>
      </w:r>
      <w:proofErr w:type="gramEnd"/>
      <w:r w:rsidRPr="00416D9F">
        <w:rPr>
          <w:rFonts w:ascii="Times New Roman" w:hAnsi="Times New Roman" w:cs="Times New Roman"/>
          <w:bCs/>
        </w:rPr>
        <w:t xml:space="preserve"> мобильных устройств – версия IOS не ниже 12.0, версия </w:t>
      </w:r>
      <w:proofErr w:type="spellStart"/>
      <w:r w:rsidRPr="00416D9F">
        <w:rPr>
          <w:rFonts w:ascii="Times New Roman" w:hAnsi="Times New Roman" w:cs="Times New Roman"/>
          <w:bCs/>
        </w:rPr>
        <w:t>Android</w:t>
      </w:r>
      <w:proofErr w:type="spellEnd"/>
      <w:r w:rsidRPr="00416D9F">
        <w:rPr>
          <w:rFonts w:ascii="Times New Roman" w:hAnsi="Times New Roman" w:cs="Times New Roman"/>
          <w:bCs/>
        </w:rPr>
        <w:t xml:space="preserve"> не ниже 5.0.</w:t>
      </w:r>
    </w:p>
    <w:p w:rsidR="00EE0C1D" w:rsidRPr="00416D9F" w:rsidRDefault="00EE0C1D" w:rsidP="00EE0C1D">
      <w:pPr>
        <w:spacing w:before="120"/>
        <w:ind w:left="1843" w:hanging="283"/>
        <w:jc w:val="both"/>
        <w:rPr>
          <w:rFonts w:ascii="Times New Roman" w:hAnsi="Times New Roman" w:cs="Times New Roman"/>
          <w:bCs/>
        </w:rPr>
      </w:pPr>
      <w:r w:rsidRPr="00416D9F">
        <w:rPr>
          <w:rFonts w:ascii="Times New Roman" w:hAnsi="Times New Roman" w:cs="Times New Roman"/>
          <w:bCs/>
        </w:rPr>
        <w:t>o</w:t>
      </w:r>
      <w:r w:rsidRPr="00416D9F">
        <w:rPr>
          <w:rFonts w:ascii="Times New Roman" w:hAnsi="Times New Roman" w:cs="Times New Roman"/>
          <w:bCs/>
        </w:rPr>
        <w:tab/>
        <w:t>Используемый процессор и объем оперативной памяти должны соответствовать техническим требованиям производителя операционной системы в отношении используемой на компьютере версии операционной системы.</w:t>
      </w:r>
    </w:p>
    <w:p w:rsidR="00EE0C1D" w:rsidRPr="00416D9F" w:rsidRDefault="00EE0C1D" w:rsidP="00EE0C1D">
      <w:pPr>
        <w:spacing w:before="120"/>
        <w:ind w:left="1843" w:hanging="283"/>
        <w:jc w:val="both"/>
        <w:rPr>
          <w:rFonts w:ascii="Times New Roman" w:hAnsi="Times New Roman" w:cs="Times New Roman"/>
          <w:bCs/>
        </w:rPr>
      </w:pPr>
      <w:r w:rsidRPr="00416D9F">
        <w:rPr>
          <w:rFonts w:ascii="Times New Roman" w:hAnsi="Times New Roman" w:cs="Times New Roman"/>
          <w:bCs/>
        </w:rPr>
        <w:t>o</w:t>
      </w:r>
      <w:r w:rsidRPr="00416D9F">
        <w:rPr>
          <w:rFonts w:ascii="Times New Roman" w:hAnsi="Times New Roman" w:cs="Times New Roman"/>
          <w:bCs/>
        </w:rPr>
        <w:tab/>
      </w:r>
      <w:proofErr w:type="gramStart"/>
      <w:r w:rsidRPr="00416D9F">
        <w:rPr>
          <w:rFonts w:ascii="Times New Roman" w:hAnsi="Times New Roman" w:cs="Times New Roman"/>
          <w:bCs/>
        </w:rPr>
        <w:t>Не</w:t>
      </w:r>
      <w:proofErr w:type="gramEnd"/>
      <w:r w:rsidRPr="00416D9F">
        <w:rPr>
          <w:rFonts w:ascii="Times New Roman" w:hAnsi="Times New Roman" w:cs="Times New Roman"/>
          <w:bCs/>
        </w:rPr>
        <w:t xml:space="preserve"> менее 1Гигабайта свободного места на жестком диске.</w:t>
      </w:r>
    </w:p>
    <w:p w:rsidR="00EE0C1D" w:rsidRPr="00416D9F" w:rsidRDefault="00EE0C1D" w:rsidP="00EE0C1D">
      <w:pPr>
        <w:spacing w:before="120"/>
        <w:ind w:left="1843" w:hanging="283"/>
        <w:jc w:val="both"/>
        <w:rPr>
          <w:rFonts w:ascii="Times New Roman" w:hAnsi="Times New Roman" w:cs="Times New Roman"/>
          <w:bCs/>
        </w:rPr>
      </w:pPr>
      <w:r w:rsidRPr="00416D9F">
        <w:rPr>
          <w:rFonts w:ascii="Times New Roman" w:hAnsi="Times New Roman" w:cs="Times New Roman"/>
          <w:bCs/>
        </w:rPr>
        <w:t>o</w:t>
      </w:r>
      <w:r w:rsidRPr="00416D9F">
        <w:rPr>
          <w:rFonts w:ascii="Times New Roman" w:hAnsi="Times New Roman" w:cs="Times New Roman"/>
          <w:bCs/>
        </w:rPr>
        <w:tab/>
        <w:t>Порт USB.</w:t>
      </w:r>
    </w:p>
    <w:p w:rsidR="00B60F76" w:rsidRPr="00416D9F" w:rsidRDefault="00EE0C1D" w:rsidP="00EE0C1D">
      <w:pPr>
        <w:spacing w:before="120"/>
        <w:ind w:left="1843" w:hanging="283"/>
        <w:jc w:val="both"/>
        <w:rPr>
          <w:rFonts w:cs="Times New Roman"/>
          <w:b/>
        </w:rPr>
      </w:pPr>
      <w:r w:rsidRPr="00416D9F">
        <w:rPr>
          <w:rFonts w:ascii="Times New Roman" w:hAnsi="Times New Roman" w:cs="Times New Roman"/>
          <w:bCs/>
        </w:rPr>
        <w:t>o</w:t>
      </w:r>
      <w:r w:rsidRPr="00416D9F">
        <w:rPr>
          <w:rFonts w:ascii="Times New Roman" w:hAnsi="Times New Roman" w:cs="Times New Roman"/>
          <w:bCs/>
        </w:rPr>
        <w:tab/>
        <w:t xml:space="preserve">Браузеры актуальной версии (за исключением </w:t>
      </w:r>
      <w:proofErr w:type="spellStart"/>
      <w:r w:rsidRPr="00416D9F">
        <w:rPr>
          <w:rFonts w:ascii="Times New Roman" w:hAnsi="Times New Roman" w:cs="Times New Roman"/>
          <w:bCs/>
        </w:rPr>
        <w:t>Microsoft</w:t>
      </w:r>
      <w:proofErr w:type="spellEnd"/>
      <w:r w:rsidRPr="00416D9F">
        <w:rPr>
          <w:rFonts w:ascii="Times New Roman" w:hAnsi="Times New Roman" w:cs="Times New Roman"/>
          <w:bCs/>
        </w:rPr>
        <w:t xml:space="preserve"> </w:t>
      </w:r>
      <w:proofErr w:type="spellStart"/>
      <w:r w:rsidRPr="00416D9F">
        <w:rPr>
          <w:rFonts w:ascii="Times New Roman" w:hAnsi="Times New Roman" w:cs="Times New Roman"/>
          <w:bCs/>
        </w:rPr>
        <w:t>Internet</w:t>
      </w:r>
      <w:proofErr w:type="spellEnd"/>
      <w:r w:rsidRPr="00416D9F">
        <w:rPr>
          <w:rFonts w:ascii="Times New Roman" w:hAnsi="Times New Roman" w:cs="Times New Roman"/>
          <w:bCs/>
        </w:rPr>
        <w:t xml:space="preserve"> </w:t>
      </w:r>
      <w:proofErr w:type="spellStart"/>
      <w:r w:rsidRPr="00416D9F">
        <w:rPr>
          <w:rFonts w:ascii="Times New Roman" w:hAnsi="Times New Roman" w:cs="Times New Roman"/>
          <w:bCs/>
        </w:rPr>
        <w:t>Explorer</w:t>
      </w:r>
      <w:proofErr w:type="spellEnd"/>
      <w:r w:rsidRPr="00416D9F">
        <w:rPr>
          <w:rFonts w:ascii="Times New Roman" w:hAnsi="Times New Roman" w:cs="Times New Roman"/>
          <w:bCs/>
        </w:rPr>
        <w:t xml:space="preserve">) </w:t>
      </w:r>
      <w:proofErr w:type="spellStart"/>
      <w:r w:rsidRPr="00416D9F">
        <w:rPr>
          <w:rFonts w:ascii="Times New Roman" w:hAnsi="Times New Roman" w:cs="Times New Roman"/>
          <w:bCs/>
        </w:rPr>
        <w:t>Google</w:t>
      </w:r>
      <w:proofErr w:type="spellEnd"/>
      <w:r w:rsidRPr="00416D9F">
        <w:rPr>
          <w:rFonts w:ascii="Times New Roman" w:hAnsi="Times New Roman" w:cs="Times New Roman"/>
          <w:bCs/>
        </w:rPr>
        <w:t xml:space="preserve"> </w:t>
      </w:r>
      <w:proofErr w:type="spellStart"/>
      <w:r w:rsidRPr="00416D9F">
        <w:rPr>
          <w:rFonts w:ascii="Times New Roman" w:hAnsi="Times New Roman" w:cs="Times New Roman"/>
          <w:bCs/>
        </w:rPr>
        <w:t>Chrome</w:t>
      </w:r>
      <w:proofErr w:type="spellEnd"/>
      <w:r w:rsidRPr="00416D9F">
        <w:rPr>
          <w:rFonts w:ascii="Times New Roman" w:hAnsi="Times New Roman" w:cs="Times New Roman"/>
          <w:bCs/>
        </w:rPr>
        <w:t xml:space="preserve">, </w:t>
      </w:r>
      <w:proofErr w:type="spellStart"/>
      <w:r w:rsidRPr="00416D9F">
        <w:rPr>
          <w:rFonts w:ascii="Times New Roman" w:hAnsi="Times New Roman" w:cs="Times New Roman"/>
          <w:bCs/>
        </w:rPr>
        <w:t>Opera</w:t>
      </w:r>
      <w:proofErr w:type="spellEnd"/>
      <w:r w:rsidRPr="00416D9F">
        <w:rPr>
          <w:rFonts w:ascii="Times New Roman" w:hAnsi="Times New Roman" w:cs="Times New Roman"/>
          <w:bCs/>
        </w:rPr>
        <w:t xml:space="preserve">, </w:t>
      </w:r>
      <w:proofErr w:type="spellStart"/>
      <w:r w:rsidRPr="00416D9F">
        <w:rPr>
          <w:rFonts w:ascii="Times New Roman" w:hAnsi="Times New Roman" w:cs="Times New Roman"/>
          <w:bCs/>
        </w:rPr>
        <w:t>FireFox</w:t>
      </w:r>
      <w:proofErr w:type="spellEnd"/>
      <w:r w:rsidRPr="00416D9F">
        <w:rPr>
          <w:rFonts w:ascii="Times New Roman" w:hAnsi="Times New Roman" w:cs="Times New Roman"/>
          <w:bCs/>
        </w:rPr>
        <w:t xml:space="preserve">, </w:t>
      </w:r>
      <w:proofErr w:type="spellStart"/>
      <w:r w:rsidRPr="00416D9F">
        <w:rPr>
          <w:rFonts w:ascii="Times New Roman" w:hAnsi="Times New Roman" w:cs="Times New Roman"/>
          <w:bCs/>
        </w:rPr>
        <w:t>Edge</w:t>
      </w:r>
      <w:proofErr w:type="spellEnd"/>
      <w:r w:rsidRPr="00416D9F">
        <w:rPr>
          <w:rFonts w:ascii="Times New Roman" w:hAnsi="Times New Roman" w:cs="Times New Roman"/>
          <w:bCs/>
        </w:rPr>
        <w:t xml:space="preserve"> для операционных систем </w:t>
      </w:r>
      <w:proofErr w:type="spellStart"/>
      <w:r w:rsidRPr="00416D9F">
        <w:rPr>
          <w:rFonts w:ascii="Times New Roman" w:hAnsi="Times New Roman" w:cs="Times New Roman"/>
          <w:bCs/>
        </w:rPr>
        <w:t>Microsoft</w:t>
      </w:r>
      <w:proofErr w:type="spellEnd"/>
      <w:r w:rsidRPr="00416D9F">
        <w:rPr>
          <w:rFonts w:ascii="Times New Roman" w:hAnsi="Times New Roman" w:cs="Times New Roman"/>
          <w:bCs/>
        </w:rPr>
        <w:t xml:space="preserve"> </w:t>
      </w:r>
      <w:proofErr w:type="spellStart"/>
      <w:r w:rsidRPr="00416D9F">
        <w:rPr>
          <w:rFonts w:ascii="Times New Roman" w:hAnsi="Times New Roman" w:cs="Times New Roman"/>
          <w:bCs/>
        </w:rPr>
        <w:t>Windows</w:t>
      </w:r>
      <w:proofErr w:type="spellEnd"/>
      <w:r w:rsidR="00B60F76" w:rsidRPr="00416D9F">
        <w:rPr>
          <w:rFonts w:cs="Times New Roman"/>
          <w:b/>
        </w:rPr>
        <w:br w:type="page"/>
      </w:r>
    </w:p>
    <w:p w:rsidR="00B60F76" w:rsidRPr="00416D9F" w:rsidRDefault="008D16C3" w:rsidP="00B60F76">
      <w:pPr>
        <w:pStyle w:val="31"/>
        <w:numPr>
          <w:ilvl w:val="0"/>
          <w:numId w:val="0"/>
        </w:numPr>
        <w:ind w:left="3546"/>
        <w:jc w:val="right"/>
        <w:rPr>
          <w:rFonts w:cs="Times New Roman"/>
          <w:spacing w:val="0"/>
        </w:rPr>
      </w:pPr>
      <w:bookmarkStart w:id="125" w:name="_Toc91079981"/>
      <w:r w:rsidRPr="00416D9F">
        <w:rPr>
          <w:rFonts w:cs="Times New Roman"/>
          <w:spacing w:val="0"/>
        </w:rPr>
        <w:t xml:space="preserve">Приложение </w:t>
      </w:r>
      <w:r w:rsidR="000B08C7" w:rsidRPr="00416D9F">
        <w:rPr>
          <w:rFonts w:cs="Times New Roman"/>
          <w:spacing w:val="0"/>
        </w:rPr>
        <w:t>9</w:t>
      </w:r>
      <w:bookmarkEnd w:id="125"/>
    </w:p>
    <w:p w:rsidR="00B60F76" w:rsidRPr="00416D9F" w:rsidRDefault="00B60F76" w:rsidP="00B60F76">
      <w:pPr>
        <w:spacing w:before="1"/>
        <w:jc w:val="right"/>
        <w:rPr>
          <w:rFonts w:ascii="Times New Roman" w:eastAsia="Times New Roman" w:hAnsi="Times New Roman" w:cs="Times New Roman"/>
        </w:rPr>
      </w:pPr>
      <w:r w:rsidRPr="00416D9F">
        <w:rPr>
          <w:rFonts w:ascii="Times New Roman" w:eastAsia="Times New Roman" w:hAnsi="Times New Roman" w:cs="Times New Roman"/>
        </w:rPr>
        <w:t>к Правилам ДБО</w:t>
      </w:r>
    </w:p>
    <w:p w:rsidR="006C19A2" w:rsidRPr="00416D9F" w:rsidRDefault="006C19A2" w:rsidP="006C19A2">
      <w:pPr>
        <w:spacing w:before="1"/>
        <w:jc w:val="right"/>
        <w:rPr>
          <w:rFonts w:ascii="Times New Roman" w:eastAsia="Times New Roman" w:hAnsi="Times New Roman" w:cs="Times New Roman"/>
        </w:rPr>
      </w:pPr>
      <w:bookmarkStart w:id="126" w:name="_bookmark56"/>
      <w:bookmarkStart w:id="127" w:name="_bookmark57"/>
      <w:bookmarkEnd w:id="126"/>
      <w:bookmarkEnd w:id="127"/>
    </w:p>
    <w:p w:rsidR="006C19A2" w:rsidRPr="00416D9F" w:rsidRDefault="006C19A2" w:rsidP="00B60F76">
      <w:pPr>
        <w:spacing w:before="1"/>
        <w:jc w:val="right"/>
        <w:rPr>
          <w:rFonts w:ascii="Times New Roman" w:eastAsia="Times New Roman" w:hAnsi="Times New Roman" w:cs="Times New Roman"/>
        </w:rPr>
      </w:pPr>
    </w:p>
    <w:p w:rsidR="00446604" w:rsidRPr="00416D9F" w:rsidRDefault="00446604" w:rsidP="006C19A2">
      <w:pPr>
        <w:suppressAutoHyphens/>
        <w:jc w:val="center"/>
        <w:rPr>
          <w:rFonts w:ascii="Times New Roman" w:hAnsi="Times New Roman" w:cs="Times New Roman"/>
          <w:b/>
          <w:sz w:val="32"/>
          <w:szCs w:val="23"/>
        </w:rPr>
      </w:pPr>
      <w:bookmarkStart w:id="128" w:name="ПравилаДваПриложТри"/>
      <w:bookmarkStart w:id="129" w:name="формаОдинПравилдва"/>
      <w:bookmarkStart w:id="130" w:name="_Toc49786695"/>
      <w:bookmarkStart w:id="131" w:name="_Toc53486661"/>
      <w:bookmarkEnd w:id="128"/>
      <w:bookmarkEnd w:id="129"/>
    </w:p>
    <w:p w:rsidR="00446604" w:rsidRPr="00416D9F" w:rsidRDefault="00446604" w:rsidP="006C19A2">
      <w:pPr>
        <w:suppressAutoHyphens/>
        <w:jc w:val="center"/>
        <w:rPr>
          <w:rFonts w:ascii="Times New Roman" w:hAnsi="Times New Roman" w:cs="Times New Roman"/>
          <w:b/>
          <w:sz w:val="32"/>
          <w:szCs w:val="23"/>
        </w:rPr>
      </w:pPr>
    </w:p>
    <w:p w:rsidR="00446604" w:rsidRPr="00416D9F" w:rsidRDefault="00446604" w:rsidP="006C19A2">
      <w:pPr>
        <w:suppressAutoHyphens/>
        <w:jc w:val="center"/>
        <w:rPr>
          <w:rFonts w:ascii="Times New Roman" w:hAnsi="Times New Roman" w:cs="Times New Roman"/>
          <w:b/>
          <w:sz w:val="32"/>
          <w:szCs w:val="23"/>
        </w:rPr>
      </w:pPr>
    </w:p>
    <w:p w:rsidR="00446604" w:rsidRPr="00416D9F" w:rsidRDefault="00446604" w:rsidP="006C19A2">
      <w:pPr>
        <w:suppressAutoHyphens/>
        <w:jc w:val="center"/>
        <w:rPr>
          <w:rFonts w:ascii="Times New Roman" w:hAnsi="Times New Roman" w:cs="Times New Roman"/>
          <w:b/>
          <w:sz w:val="32"/>
          <w:szCs w:val="23"/>
        </w:rPr>
      </w:pPr>
    </w:p>
    <w:p w:rsidR="00446604" w:rsidRPr="00416D9F" w:rsidRDefault="00446604" w:rsidP="006C19A2">
      <w:pPr>
        <w:suppressAutoHyphens/>
        <w:jc w:val="center"/>
        <w:rPr>
          <w:rFonts w:ascii="Times New Roman" w:hAnsi="Times New Roman" w:cs="Times New Roman"/>
          <w:b/>
          <w:sz w:val="32"/>
          <w:szCs w:val="23"/>
        </w:rPr>
      </w:pPr>
    </w:p>
    <w:p w:rsidR="00446604" w:rsidRPr="00416D9F" w:rsidRDefault="00446604" w:rsidP="006C19A2">
      <w:pPr>
        <w:suppressAutoHyphens/>
        <w:jc w:val="center"/>
        <w:rPr>
          <w:rFonts w:ascii="Times New Roman" w:hAnsi="Times New Roman" w:cs="Times New Roman"/>
          <w:b/>
          <w:sz w:val="32"/>
          <w:szCs w:val="23"/>
        </w:rPr>
      </w:pPr>
    </w:p>
    <w:p w:rsidR="00446604" w:rsidRPr="00416D9F" w:rsidRDefault="00446604" w:rsidP="006C19A2">
      <w:pPr>
        <w:suppressAutoHyphens/>
        <w:jc w:val="center"/>
        <w:rPr>
          <w:rFonts w:ascii="Times New Roman" w:hAnsi="Times New Roman" w:cs="Times New Roman"/>
          <w:b/>
          <w:sz w:val="32"/>
          <w:szCs w:val="23"/>
        </w:rPr>
      </w:pPr>
    </w:p>
    <w:p w:rsidR="00446604" w:rsidRPr="00416D9F" w:rsidRDefault="00446604" w:rsidP="006C19A2">
      <w:pPr>
        <w:suppressAutoHyphens/>
        <w:jc w:val="center"/>
        <w:outlineLvl w:val="3"/>
        <w:rPr>
          <w:rFonts w:ascii="Times New Roman" w:hAnsi="Times New Roman" w:cs="Times New Roman"/>
          <w:b/>
          <w:sz w:val="32"/>
          <w:szCs w:val="23"/>
        </w:rPr>
      </w:pPr>
      <w:r w:rsidRPr="00416D9F">
        <w:rPr>
          <w:rFonts w:ascii="Times New Roman" w:hAnsi="Times New Roman" w:cs="Times New Roman"/>
          <w:b/>
          <w:sz w:val="32"/>
          <w:szCs w:val="23"/>
        </w:rPr>
        <w:t xml:space="preserve">Сборник форм документов, предусмотренных Правилами </w:t>
      </w:r>
      <w:r w:rsidRPr="00416D9F">
        <w:rPr>
          <w:rFonts w:ascii="Times New Roman" w:hAnsi="Times New Roman" w:cs="Times New Roman"/>
          <w:b/>
          <w:snapToGrid w:val="0"/>
          <w:sz w:val="32"/>
          <w:szCs w:val="23"/>
        </w:rPr>
        <w:t xml:space="preserve">электронного документооборота и дистанционного банковского обслуживания </w:t>
      </w:r>
      <w:r w:rsidRPr="00416D9F">
        <w:rPr>
          <w:rFonts w:ascii="Times New Roman" w:hAnsi="Times New Roman" w:cs="Times New Roman"/>
          <w:b/>
          <w:sz w:val="32"/>
          <w:szCs w:val="23"/>
        </w:rPr>
        <w:t>клиентов – юридических лиц, индивидуальных предпринимателей и физических лиц, занимающихся в установленном законодательством Российской Федерации порядке частной практикой, в</w:t>
      </w:r>
      <w:r w:rsidRPr="00416D9F">
        <w:rPr>
          <w:rFonts w:ascii="Times New Roman" w:hAnsi="Times New Roman" w:cs="Times New Roman"/>
          <w:b/>
          <w:snapToGrid w:val="0"/>
          <w:sz w:val="32"/>
          <w:szCs w:val="23"/>
        </w:rPr>
        <w:t xml:space="preserve"> ПАО «СОВКОМБАНК» </w:t>
      </w:r>
      <w:r w:rsidRPr="00416D9F">
        <w:rPr>
          <w:rFonts w:ascii="Times New Roman" w:hAnsi="Times New Roman" w:cs="Times New Roman"/>
          <w:b/>
          <w:snapToGrid w:val="0"/>
          <w:sz w:val="32"/>
          <w:szCs w:val="23"/>
        </w:rPr>
        <w:br/>
      </w:r>
      <w:r w:rsidRPr="00416D9F">
        <w:rPr>
          <w:rFonts w:ascii="Times New Roman" w:hAnsi="Times New Roman" w:cs="Times New Roman"/>
          <w:b/>
          <w:sz w:val="32"/>
          <w:szCs w:val="23"/>
        </w:rPr>
        <w:t>(далее – Сборник)</w:t>
      </w:r>
      <w:bookmarkEnd w:id="130"/>
      <w:bookmarkEnd w:id="131"/>
    </w:p>
    <w:p w:rsidR="00446604" w:rsidRPr="00416D9F" w:rsidRDefault="00446604" w:rsidP="00446604"/>
    <w:p w:rsidR="00446604" w:rsidRPr="00416D9F" w:rsidRDefault="00446604" w:rsidP="00446604">
      <w:pPr>
        <w:pStyle w:val="a7"/>
        <w:rPr>
          <w:rFonts w:ascii="Arial Narrow" w:hAnsi="Arial Narrow"/>
          <w:sz w:val="20"/>
          <w:szCs w:val="20"/>
        </w:rPr>
      </w:pPr>
    </w:p>
    <w:p w:rsidR="00446604" w:rsidRPr="00416D9F" w:rsidRDefault="00446604" w:rsidP="00446604">
      <w:pPr>
        <w:rPr>
          <w:rFonts w:ascii="Arial Narrow" w:hAnsi="Arial Narrow"/>
          <w:sz w:val="20"/>
          <w:szCs w:val="20"/>
        </w:rPr>
      </w:pPr>
    </w:p>
    <w:p w:rsidR="00446604" w:rsidRPr="00416D9F" w:rsidRDefault="00446604" w:rsidP="00446604"/>
    <w:p w:rsidR="005E006F" w:rsidRPr="00416D9F" w:rsidRDefault="00446604" w:rsidP="00162504">
      <w:pPr>
        <w:pStyle w:val="21"/>
        <w:jc w:val="right"/>
      </w:pPr>
      <w:r w:rsidRPr="00416D9F">
        <w:rPr>
          <w:b/>
        </w:rPr>
        <w:br w:type="page"/>
      </w:r>
      <w:bookmarkStart w:id="132" w:name="_Toc53486662"/>
      <w:bookmarkStart w:id="133" w:name="_Toc91079982"/>
      <w:r w:rsidRPr="00416D9F">
        <w:t>Форма 1</w:t>
      </w:r>
      <w:bookmarkEnd w:id="132"/>
      <w:bookmarkEnd w:id="133"/>
      <w:r w:rsidRPr="00416D9F">
        <w:t xml:space="preserve"> </w:t>
      </w:r>
    </w:p>
    <w:p w:rsidR="00B93E8E" w:rsidRPr="00416D9F" w:rsidRDefault="00B93E8E" w:rsidP="00E06624">
      <w:pPr>
        <w:suppressAutoHyphens/>
        <w:jc w:val="right"/>
        <w:rPr>
          <w:rFonts w:ascii="Times New Roman" w:hAnsi="Times New Roman" w:cs="Times New Roman"/>
          <w:sz w:val="20"/>
          <w:szCs w:val="20"/>
        </w:rPr>
      </w:pPr>
    </w:p>
    <w:p w:rsidR="00B93E8E" w:rsidRPr="00416D9F" w:rsidRDefault="00B93E8E" w:rsidP="00B93E8E">
      <w:pPr>
        <w:suppressAutoHyphens/>
        <w:jc w:val="right"/>
        <w:rPr>
          <w:rFonts w:ascii="Times New Roman" w:hAnsi="Times New Roman" w:cs="Times New Roman"/>
          <w:sz w:val="16"/>
          <w:szCs w:val="16"/>
        </w:rPr>
      </w:pPr>
    </w:p>
    <w:p w:rsidR="00B93E8E" w:rsidRPr="00416D9F" w:rsidRDefault="00B93E8E" w:rsidP="00B93E8E">
      <w:pPr>
        <w:suppressAutoHyphens/>
        <w:jc w:val="right"/>
        <w:rPr>
          <w:rFonts w:ascii="Times New Roman" w:hAnsi="Times New Roman" w:cs="Times New Roman"/>
          <w:sz w:val="20"/>
          <w:szCs w:val="20"/>
        </w:rPr>
      </w:pPr>
      <w:r w:rsidRPr="00416D9F">
        <w:rPr>
          <w:rFonts w:ascii="Times New Roman" w:hAnsi="Times New Roman" w:cs="Times New Roman"/>
          <w:sz w:val="20"/>
          <w:szCs w:val="20"/>
        </w:rPr>
        <w:t>В ПАО «СОВКОМБАНК»</w:t>
      </w:r>
    </w:p>
    <w:p w:rsidR="00B93E8E" w:rsidRPr="00416D9F" w:rsidRDefault="00B93E8E" w:rsidP="00B93E8E">
      <w:pPr>
        <w:suppressAutoHyphens/>
        <w:ind w:left="5103"/>
        <w:rPr>
          <w:rFonts w:ascii="Times New Roman" w:hAnsi="Times New Roman" w:cs="Times New Roman"/>
          <w:sz w:val="20"/>
          <w:szCs w:val="20"/>
        </w:rPr>
      </w:pPr>
    </w:p>
    <w:p w:rsidR="00B93E8E" w:rsidRPr="00416D9F" w:rsidRDefault="00B93E8E" w:rsidP="00691800">
      <w:pPr>
        <w:ind w:firstLine="567"/>
        <w:jc w:val="center"/>
        <w:rPr>
          <w:rFonts w:ascii="Times New Roman" w:hAnsi="Times New Roman" w:cs="Times New Roman"/>
          <w:b/>
          <w:sz w:val="20"/>
          <w:szCs w:val="20"/>
        </w:rPr>
      </w:pPr>
      <w:bookmarkStart w:id="134" w:name="_Toc53486663"/>
      <w:r w:rsidRPr="00416D9F">
        <w:rPr>
          <w:rFonts w:ascii="Times New Roman" w:hAnsi="Times New Roman" w:cs="Times New Roman"/>
          <w:b/>
          <w:caps/>
          <w:sz w:val="20"/>
          <w:szCs w:val="20"/>
        </w:rPr>
        <w:t>Заявление</w:t>
      </w:r>
      <w:r w:rsidRPr="00416D9F">
        <w:rPr>
          <w:rFonts w:ascii="Times New Roman" w:hAnsi="Times New Roman" w:cs="Times New Roman"/>
          <w:b/>
          <w:sz w:val="20"/>
          <w:szCs w:val="20"/>
        </w:rPr>
        <w:t xml:space="preserve"> о присоединении </w:t>
      </w:r>
      <w:bookmarkEnd w:id="134"/>
    </w:p>
    <w:p w:rsidR="00B93E8E" w:rsidRPr="00416D9F" w:rsidRDefault="00B93E8E" w:rsidP="004E1797">
      <w:pPr>
        <w:jc w:val="both"/>
        <w:rPr>
          <w:rFonts w:ascii="Times New Roman" w:hAnsi="Times New Roman" w:cs="Times New Roman"/>
          <w:sz w:val="20"/>
          <w:szCs w:val="20"/>
        </w:rPr>
      </w:pPr>
      <w:bookmarkStart w:id="135" w:name="_Hlk53491841"/>
      <w:r w:rsidRPr="00416D9F">
        <w:rPr>
          <w:rFonts w:ascii="Times New Roman" w:hAnsi="Times New Roman" w:cs="Times New Roman"/>
          <w:sz w:val="20"/>
          <w:szCs w:val="20"/>
        </w:rPr>
        <w:t xml:space="preserve">к Правилам </w:t>
      </w:r>
      <w:r w:rsidR="00D43630" w:rsidRPr="00416D9F">
        <w:rPr>
          <w:rFonts w:ascii="Times New Roman" w:hAnsi="Times New Roman" w:cs="Times New Roman"/>
          <w:snapToGrid w:val="0"/>
          <w:sz w:val="20"/>
          <w:szCs w:val="20"/>
        </w:rPr>
        <w:t xml:space="preserve">электронного документооборота и дистанционного банковского обслуживания </w:t>
      </w:r>
      <w:r w:rsidR="00D43630" w:rsidRPr="00416D9F">
        <w:rPr>
          <w:rFonts w:ascii="Times New Roman" w:hAnsi="Times New Roman" w:cs="Times New Roman"/>
          <w:sz w:val="20"/>
          <w:szCs w:val="20"/>
        </w:rPr>
        <w:t xml:space="preserve">клиентов – юридических лиц, индивидуальных предпринимателей и физических лиц, занимающихся в установленном законодательством Российской Федерации порядке частной практикой, </w:t>
      </w:r>
      <w:r w:rsidRPr="00416D9F">
        <w:rPr>
          <w:rFonts w:ascii="Times New Roman" w:hAnsi="Times New Roman" w:cs="Times New Roman"/>
          <w:sz w:val="20"/>
          <w:szCs w:val="20"/>
        </w:rPr>
        <w:t>в ПАО «СОВКОМБАНК» с использованием системы ДБО «</w:t>
      </w:r>
      <w:r w:rsidR="008B324A" w:rsidRPr="00416D9F">
        <w:rPr>
          <w:rFonts w:ascii="Times New Roman" w:hAnsi="Times New Roman" w:cs="Times New Roman"/>
          <w:sz w:val="20"/>
          <w:szCs w:val="20"/>
        </w:rPr>
        <w:t>Совкомбанк Бизнес</w:t>
      </w:r>
      <w:r w:rsidRPr="00416D9F">
        <w:rPr>
          <w:rFonts w:ascii="Times New Roman" w:hAnsi="Times New Roman" w:cs="Times New Roman"/>
          <w:sz w:val="20"/>
          <w:szCs w:val="20"/>
        </w:rPr>
        <w:t>»</w:t>
      </w:r>
      <w:bookmarkEnd w:id="135"/>
      <w:r w:rsidRPr="00416D9F">
        <w:rPr>
          <w:rFonts w:ascii="Times New Roman" w:hAnsi="Times New Roman" w:cs="Times New Roman"/>
          <w:sz w:val="20"/>
          <w:szCs w:val="20"/>
        </w:rPr>
        <w:t xml:space="preserve">, Регламенту предоставления услуг Удостоверяющего центра </w:t>
      </w:r>
      <w:r w:rsidRPr="00416D9F">
        <w:rPr>
          <w:rFonts w:ascii="Times New Roman" w:hAnsi="Times New Roman" w:cs="Times New Roman"/>
          <w:bCs/>
          <w:sz w:val="20"/>
          <w:szCs w:val="20"/>
        </w:rPr>
        <w:t>ПАО «Совкомбанк»</w:t>
      </w:r>
      <w:r w:rsidRPr="00416D9F">
        <w:rPr>
          <w:rFonts w:ascii="Times New Roman" w:hAnsi="Times New Roman" w:cs="Times New Roman"/>
          <w:sz w:val="20"/>
          <w:szCs w:val="20"/>
        </w:rPr>
        <w:t xml:space="preserve">  в системе дистанционного банковского обслуживания «</w:t>
      </w:r>
      <w:r w:rsidR="008B324A" w:rsidRPr="00416D9F">
        <w:rPr>
          <w:rFonts w:ascii="Times New Roman" w:hAnsi="Times New Roman" w:cs="Times New Roman"/>
          <w:sz w:val="20"/>
          <w:szCs w:val="20"/>
        </w:rPr>
        <w:t>Совкомбанк Бизнес</w:t>
      </w:r>
      <w:r w:rsidRPr="00416D9F">
        <w:rPr>
          <w:rFonts w:ascii="Times New Roman" w:hAnsi="Times New Roman" w:cs="Times New Roman"/>
          <w:sz w:val="20"/>
          <w:szCs w:val="20"/>
        </w:rPr>
        <w:t>» и предоставлении прав доступа для проведения операций в системе ДБО «</w:t>
      </w:r>
      <w:r w:rsidR="008B324A" w:rsidRPr="00416D9F">
        <w:rPr>
          <w:rFonts w:ascii="Times New Roman" w:hAnsi="Times New Roman" w:cs="Times New Roman"/>
          <w:sz w:val="20"/>
          <w:szCs w:val="20"/>
        </w:rPr>
        <w:t>Совкомбанк Бизнес</w:t>
      </w:r>
      <w:r w:rsidRPr="00416D9F">
        <w:rPr>
          <w:rFonts w:ascii="Times New Roman" w:hAnsi="Times New Roman" w:cs="Times New Roman"/>
          <w:sz w:val="20"/>
          <w:szCs w:val="20"/>
        </w:rPr>
        <w:t>»</w:t>
      </w:r>
    </w:p>
    <w:p w:rsidR="00B93E8E" w:rsidRPr="00416D9F" w:rsidRDefault="00B93E8E" w:rsidP="00B93E8E">
      <w:pPr>
        <w:ind w:firstLine="567"/>
        <w:rPr>
          <w:rFonts w:ascii="Times New Roman" w:hAnsi="Times New Roman" w:cs="Times New Roman"/>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
        <w:gridCol w:w="18"/>
        <w:gridCol w:w="3650"/>
        <w:gridCol w:w="272"/>
        <w:gridCol w:w="5528"/>
      </w:tblGrid>
      <w:tr w:rsidR="00B93E8E" w:rsidRPr="00416D9F" w:rsidTr="00F13D64">
        <w:tc>
          <w:tcPr>
            <w:tcW w:w="468" w:type="dxa"/>
            <w:gridSpan w:val="2"/>
            <w:shd w:val="clear" w:color="auto" w:fill="auto"/>
          </w:tcPr>
          <w:p w:rsidR="00B93E8E" w:rsidRPr="00416D9F" w:rsidRDefault="00B93E8E" w:rsidP="00CC3B98">
            <w:pPr>
              <w:rPr>
                <w:rFonts w:ascii="Times New Roman" w:hAnsi="Times New Roman" w:cs="Times New Roman"/>
                <w:sz w:val="20"/>
              </w:rPr>
            </w:pPr>
            <w:r w:rsidRPr="00416D9F">
              <w:rPr>
                <w:rFonts w:ascii="Times New Roman" w:hAnsi="Times New Roman" w:cs="Times New Roman"/>
                <w:sz w:val="20"/>
              </w:rPr>
              <w:t>1</w:t>
            </w:r>
          </w:p>
        </w:tc>
        <w:tc>
          <w:tcPr>
            <w:tcW w:w="3922" w:type="dxa"/>
            <w:gridSpan w:val="2"/>
            <w:shd w:val="clear" w:color="auto" w:fill="auto"/>
          </w:tcPr>
          <w:p w:rsidR="00B93E8E" w:rsidRPr="00416D9F" w:rsidRDefault="00B93E8E" w:rsidP="00393A9D">
            <w:pPr>
              <w:rPr>
                <w:rFonts w:ascii="Times New Roman" w:hAnsi="Times New Roman" w:cs="Times New Roman"/>
                <w:sz w:val="20"/>
              </w:rPr>
            </w:pPr>
            <w:r w:rsidRPr="00416D9F">
              <w:rPr>
                <w:rFonts w:ascii="Times New Roman" w:hAnsi="Times New Roman" w:cs="Times New Roman"/>
                <w:sz w:val="20"/>
              </w:rPr>
              <w:t>Полное наименование</w:t>
            </w:r>
            <w:r w:rsidR="00393A9D" w:rsidRPr="00416D9F">
              <w:rPr>
                <w:rFonts w:ascii="Times New Roman" w:hAnsi="Times New Roman" w:cs="Times New Roman"/>
                <w:sz w:val="20"/>
              </w:rPr>
              <w:t>/Ф.И.О.</w:t>
            </w:r>
            <w:r w:rsidRPr="00416D9F">
              <w:rPr>
                <w:rFonts w:ascii="Times New Roman" w:hAnsi="Times New Roman" w:cs="Times New Roman"/>
                <w:sz w:val="20"/>
              </w:rPr>
              <w:t xml:space="preserve"> Клиент</w:t>
            </w:r>
            <w:r w:rsidR="00393A9D" w:rsidRPr="00416D9F">
              <w:rPr>
                <w:rFonts w:ascii="Times New Roman" w:hAnsi="Times New Roman" w:cs="Times New Roman"/>
                <w:sz w:val="20"/>
              </w:rPr>
              <w:t>а</w:t>
            </w:r>
          </w:p>
        </w:tc>
        <w:tc>
          <w:tcPr>
            <w:tcW w:w="5528" w:type="dxa"/>
            <w:shd w:val="clear" w:color="auto" w:fill="auto"/>
          </w:tcPr>
          <w:p w:rsidR="00B93E8E" w:rsidRPr="00416D9F" w:rsidRDefault="00B93E8E" w:rsidP="00CC3B98">
            <w:pPr>
              <w:rPr>
                <w:rFonts w:ascii="Times New Roman" w:hAnsi="Times New Roman" w:cs="Times New Roman"/>
                <w:sz w:val="20"/>
              </w:rPr>
            </w:pPr>
            <w:r w:rsidRPr="00416D9F">
              <w:rPr>
                <w:rFonts w:ascii="Times New Roman" w:hAnsi="Times New Roman" w:cs="Times New Roman"/>
                <w:sz w:val="20"/>
              </w:rPr>
              <w:t>____________________</w:t>
            </w:r>
            <w:r w:rsidR="00B678F0" w:rsidRPr="00416D9F">
              <w:rPr>
                <w:rFonts w:ascii="Times New Roman" w:hAnsi="Times New Roman" w:cs="Times New Roman"/>
                <w:sz w:val="20"/>
              </w:rPr>
              <w:t>_____________________</w:t>
            </w:r>
            <w:r w:rsidRPr="00416D9F">
              <w:rPr>
                <w:rFonts w:ascii="Times New Roman" w:hAnsi="Times New Roman" w:cs="Times New Roman"/>
                <w:sz w:val="20"/>
              </w:rPr>
              <w:t>____________</w:t>
            </w:r>
          </w:p>
          <w:p w:rsidR="00B678F0" w:rsidRPr="00416D9F" w:rsidRDefault="00B678F0" w:rsidP="00CC3B98">
            <w:pPr>
              <w:rPr>
                <w:rFonts w:ascii="Times New Roman" w:hAnsi="Times New Roman" w:cs="Times New Roman"/>
                <w:sz w:val="20"/>
              </w:rPr>
            </w:pPr>
          </w:p>
        </w:tc>
      </w:tr>
      <w:tr w:rsidR="00B93E8E" w:rsidRPr="00416D9F" w:rsidTr="00F13D64">
        <w:tc>
          <w:tcPr>
            <w:tcW w:w="468" w:type="dxa"/>
            <w:gridSpan w:val="2"/>
            <w:shd w:val="clear" w:color="auto" w:fill="auto"/>
          </w:tcPr>
          <w:p w:rsidR="00B93E8E" w:rsidRPr="00416D9F" w:rsidRDefault="00B93E8E" w:rsidP="00CC3B98">
            <w:pPr>
              <w:rPr>
                <w:rFonts w:ascii="Times New Roman" w:hAnsi="Times New Roman" w:cs="Times New Roman"/>
                <w:sz w:val="20"/>
              </w:rPr>
            </w:pPr>
            <w:r w:rsidRPr="00416D9F">
              <w:rPr>
                <w:rFonts w:ascii="Times New Roman" w:hAnsi="Times New Roman" w:cs="Times New Roman"/>
                <w:sz w:val="20"/>
              </w:rPr>
              <w:t>2</w:t>
            </w:r>
          </w:p>
        </w:tc>
        <w:tc>
          <w:tcPr>
            <w:tcW w:w="3922" w:type="dxa"/>
            <w:gridSpan w:val="2"/>
            <w:shd w:val="clear" w:color="auto" w:fill="auto"/>
          </w:tcPr>
          <w:p w:rsidR="00B93E8E" w:rsidRPr="00416D9F" w:rsidRDefault="00B93E8E" w:rsidP="00CC3B98">
            <w:pPr>
              <w:rPr>
                <w:rFonts w:ascii="Times New Roman" w:hAnsi="Times New Roman" w:cs="Times New Roman"/>
                <w:sz w:val="20"/>
              </w:rPr>
            </w:pPr>
            <w:r w:rsidRPr="00416D9F">
              <w:rPr>
                <w:rFonts w:ascii="Times New Roman" w:hAnsi="Times New Roman" w:cs="Times New Roman"/>
                <w:sz w:val="20"/>
              </w:rPr>
              <w:t>ИНН / КИО</w:t>
            </w:r>
            <w:r w:rsidRPr="00416D9F">
              <w:rPr>
                <w:rFonts w:ascii="Times New Roman" w:hAnsi="Times New Roman" w:cs="Times New Roman"/>
                <w:sz w:val="20"/>
                <w:vertAlign w:val="superscript"/>
              </w:rPr>
              <w:t>1</w:t>
            </w:r>
          </w:p>
        </w:tc>
        <w:tc>
          <w:tcPr>
            <w:tcW w:w="5528" w:type="dxa"/>
            <w:shd w:val="clear" w:color="auto" w:fill="auto"/>
          </w:tcPr>
          <w:p w:rsidR="00B93E8E" w:rsidRPr="00416D9F" w:rsidRDefault="00B93E8E" w:rsidP="00CC3B98">
            <w:pPr>
              <w:rPr>
                <w:rFonts w:ascii="Times New Roman" w:hAnsi="Times New Roman" w:cs="Times New Roman"/>
                <w:sz w:val="20"/>
              </w:rPr>
            </w:pPr>
          </w:p>
        </w:tc>
      </w:tr>
      <w:tr w:rsidR="00B93E8E" w:rsidRPr="00416D9F" w:rsidTr="00F13D64">
        <w:tc>
          <w:tcPr>
            <w:tcW w:w="468" w:type="dxa"/>
            <w:gridSpan w:val="2"/>
            <w:shd w:val="clear" w:color="auto" w:fill="auto"/>
          </w:tcPr>
          <w:p w:rsidR="00B93E8E" w:rsidRPr="00416D9F" w:rsidRDefault="00B93E8E" w:rsidP="00CC3B98">
            <w:pPr>
              <w:rPr>
                <w:rFonts w:ascii="Times New Roman" w:hAnsi="Times New Roman" w:cs="Times New Roman"/>
                <w:sz w:val="20"/>
              </w:rPr>
            </w:pPr>
            <w:r w:rsidRPr="00416D9F">
              <w:rPr>
                <w:rFonts w:ascii="Times New Roman" w:hAnsi="Times New Roman" w:cs="Times New Roman"/>
                <w:sz w:val="20"/>
              </w:rPr>
              <w:t>3</w:t>
            </w:r>
          </w:p>
        </w:tc>
        <w:tc>
          <w:tcPr>
            <w:tcW w:w="3922" w:type="dxa"/>
            <w:gridSpan w:val="2"/>
            <w:shd w:val="clear" w:color="auto" w:fill="auto"/>
          </w:tcPr>
          <w:p w:rsidR="00B93E8E" w:rsidRPr="00416D9F" w:rsidRDefault="00B93E8E" w:rsidP="00CC3B98">
            <w:pPr>
              <w:rPr>
                <w:rFonts w:ascii="Times New Roman" w:hAnsi="Times New Roman" w:cs="Times New Roman"/>
                <w:sz w:val="20"/>
              </w:rPr>
            </w:pPr>
            <w:r w:rsidRPr="00416D9F">
              <w:rPr>
                <w:rFonts w:ascii="Times New Roman" w:hAnsi="Times New Roman" w:cs="Times New Roman"/>
                <w:sz w:val="20"/>
              </w:rPr>
              <w:t>Регистрационный номер (ОГРН / ОГРНИП)</w:t>
            </w:r>
          </w:p>
        </w:tc>
        <w:tc>
          <w:tcPr>
            <w:tcW w:w="5528" w:type="dxa"/>
            <w:shd w:val="clear" w:color="auto" w:fill="auto"/>
          </w:tcPr>
          <w:p w:rsidR="00B93E8E" w:rsidRPr="00416D9F" w:rsidRDefault="00B93E8E" w:rsidP="00CC3B98">
            <w:pPr>
              <w:rPr>
                <w:rFonts w:ascii="Times New Roman" w:hAnsi="Times New Roman" w:cs="Times New Roman"/>
                <w:sz w:val="20"/>
              </w:rPr>
            </w:pPr>
          </w:p>
        </w:tc>
      </w:tr>
      <w:tr w:rsidR="00B93E8E" w:rsidRPr="00416D9F" w:rsidTr="00F13D64">
        <w:tc>
          <w:tcPr>
            <w:tcW w:w="468" w:type="dxa"/>
            <w:gridSpan w:val="2"/>
            <w:shd w:val="clear" w:color="auto" w:fill="auto"/>
          </w:tcPr>
          <w:p w:rsidR="00B93E8E" w:rsidRPr="00416D9F" w:rsidRDefault="00B93E8E" w:rsidP="00CC3B98">
            <w:pPr>
              <w:rPr>
                <w:rFonts w:ascii="Times New Roman" w:hAnsi="Times New Roman" w:cs="Times New Roman"/>
                <w:sz w:val="20"/>
              </w:rPr>
            </w:pPr>
            <w:r w:rsidRPr="00416D9F">
              <w:rPr>
                <w:rFonts w:ascii="Times New Roman" w:hAnsi="Times New Roman" w:cs="Times New Roman"/>
                <w:sz w:val="20"/>
              </w:rPr>
              <w:t>4</w:t>
            </w:r>
          </w:p>
        </w:tc>
        <w:tc>
          <w:tcPr>
            <w:tcW w:w="3922" w:type="dxa"/>
            <w:gridSpan w:val="2"/>
            <w:shd w:val="clear" w:color="auto" w:fill="auto"/>
          </w:tcPr>
          <w:p w:rsidR="00B93E8E" w:rsidRPr="00416D9F" w:rsidRDefault="00B93E8E" w:rsidP="00CC3B98">
            <w:pPr>
              <w:rPr>
                <w:rFonts w:ascii="Times New Roman" w:hAnsi="Times New Roman" w:cs="Times New Roman"/>
                <w:sz w:val="20"/>
              </w:rPr>
            </w:pPr>
            <w:r w:rsidRPr="00416D9F">
              <w:rPr>
                <w:rFonts w:ascii="Times New Roman" w:hAnsi="Times New Roman" w:cs="Times New Roman"/>
                <w:sz w:val="20"/>
              </w:rPr>
              <w:t>Адрес местонахождения (регистрации)</w:t>
            </w:r>
          </w:p>
        </w:tc>
        <w:tc>
          <w:tcPr>
            <w:tcW w:w="5528" w:type="dxa"/>
            <w:shd w:val="clear" w:color="auto" w:fill="auto"/>
          </w:tcPr>
          <w:p w:rsidR="00B93E8E" w:rsidRPr="00416D9F" w:rsidRDefault="00B93E8E" w:rsidP="00CC3B98">
            <w:pPr>
              <w:rPr>
                <w:rFonts w:ascii="Times New Roman" w:hAnsi="Times New Roman" w:cs="Times New Roman"/>
                <w:sz w:val="20"/>
              </w:rPr>
            </w:pPr>
          </w:p>
        </w:tc>
      </w:tr>
      <w:tr w:rsidR="00B93E8E" w:rsidRPr="00416D9F" w:rsidTr="00F13D64">
        <w:tc>
          <w:tcPr>
            <w:tcW w:w="468" w:type="dxa"/>
            <w:gridSpan w:val="2"/>
            <w:shd w:val="clear" w:color="auto" w:fill="auto"/>
          </w:tcPr>
          <w:p w:rsidR="00B93E8E" w:rsidRPr="00416D9F" w:rsidRDefault="00B93E8E" w:rsidP="00CC3B98">
            <w:pPr>
              <w:rPr>
                <w:rFonts w:ascii="Times New Roman" w:hAnsi="Times New Roman" w:cs="Times New Roman"/>
                <w:sz w:val="20"/>
              </w:rPr>
            </w:pPr>
            <w:r w:rsidRPr="00416D9F">
              <w:rPr>
                <w:rFonts w:ascii="Times New Roman" w:hAnsi="Times New Roman" w:cs="Times New Roman"/>
                <w:sz w:val="20"/>
              </w:rPr>
              <w:t>5</w:t>
            </w:r>
          </w:p>
        </w:tc>
        <w:tc>
          <w:tcPr>
            <w:tcW w:w="3922" w:type="dxa"/>
            <w:gridSpan w:val="2"/>
            <w:shd w:val="clear" w:color="auto" w:fill="auto"/>
          </w:tcPr>
          <w:p w:rsidR="00B93E8E" w:rsidRPr="00416D9F" w:rsidRDefault="00B93E8E" w:rsidP="00C15C7C">
            <w:pPr>
              <w:rPr>
                <w:rFonts w:ascii="Times New Roman" w:hAnsi="Times New Roman" w:cs="Times New Roman"/>
                <w:sz w:val="20"/>
              </w:rPr>
            </w:pPr>
            <w:r w:rsidRPr="00416D9F">
              <w:rPr>
                <w:rFonts w:ascii="Times New Roman" w:hAnsi="Times New Roman" w:cs="Times New Roman"/>
                <w:sz w:val="20"/>
              </w:rPr>
              <w:t>Краткое наименование организации</w:t>
            </w:r>
          </w:p>
        </w:tc>
        <w:tc>
          <w:tcPr>
            <w:tcW w:w="5528" w:type="dxa"/>
            <w:shd w:val="clear" w:color="auto" w:fill="auto"/>
          </w:tcPr>
          <w:p w:rsidR="00B93E8E" w:rsidRPr="00416D9F" w:rsidRDefault="00B93E8E" w:rsidP="00CC3B98">
            <w:pPr>
              <w:rPr>
                <w:rFonts w:ascii="Times New Roman" w:hAnsi="Times New Roman" w:cs="Times New Roman"/>
                <w:sz w:val="20"/>
              </w:rPr>
            </w:pPr>
          </w:p>
        </w:tc>
      </w:tr>
      <w:tr w:rsidR="00F13D64" w:rsidRPr="00416D9F" w:rsidTr="00283938">
        <w:tc>
          <w:tcPr>
            <w:tcW w:w="450" w:type="dxa"/>
            <w:vMerge w:val="restart"/>
            <w:shd w:val="clear" w:color="auto" w:fill="auto"/>
          </w:tcPr>
          <w:p w:rsidR="00F13D64" w:rsidRPr="00416D9F" w:rsidRDefault="00F13D64" w:rsidP="00C14CC6">
            <w:pPr>
              <w:rPr>
                <w:sz w:val="20"/>
              </w:rPr>
            </w:pPr>
            <w:r w:rsidRPr="00416D9F">
              <w:rPr>
                <w:sz w:val="20"/>
                <w:szCs w:val="20"/>
              </w:rPr>
              <w:t>6</w:t>
            </w:r>
          </w:p>
        </w:tc>
        <w:tc>
          <w:tcPr>
            <w:tcW w:w="9468" w:type="dxa"/>
            <w:gridSpan w:val="4"/>
            <w:tcBorders>
              <w:bottom w:val="nil"/>
            </w:tcBorders>
            <w:shd w:val="clear" w:color="auto" w:fill="auto"/>
          </w:tcPr>
          <w:p w:rsidR="00F13D64" w:rsidRPr="00416D9F" w:rsidRDefault="00F13D64" w:rsidP="000B09E6">
            <w:pPr>
              <w:rPr>
                <w:rFonts w:ascii="Times New Roman" w:hAnsi="Times New Roman" w:cs="Times New Roman"/>
                <w:sz w:val="20"/>
                <w:szCs w:val="20"/>
              </w:rPr>
            </w:pPr>
            <w:r w:rsidRPr="00416D9F">
              <w:rPr>
                <w:rFonts w:ascii="Times New Roman" w:hAnsi="Times New Roman" w:cs="Times New Roman"/>
                <w:sz w:val="20"/>
                <w:szCs w:val="20"/>
              </w:rPr>
              <w:t>Отметка о необходимости установки ограничени</w:t>
            </w:r>
            <w:r w:rsidR="000B09E6" w:rsidRPr="00416D9F">
              <w:rPr>
                <w:rFonts w:ascii="Times New Roman" w:hAnsi="Times New Roman" w:cs="Times New Roman"/>
                <w:sz w:val="20"/>
                <w:szCs w:val="20"/>
              </w:rPr>
              <w:t>й</w:t>
            </w:r>
            <w:r w:rsidRPr="00416D9F">
              <w:rPr>
                <w:rFonts w:ascii="Times New Roman" w:hAnsi="Times New Roman" w:cs="Times New Roman"/>
                <w:sz w:val="20"/>
                <w:szCs w:val="20"/>
              </w:rPr>
              <w:t xml:space="preserve"> по </w:t>
            </w:r>
            <w:r w:rsidRPr="00416D9F">
              <w:rPr>
                <w:rFonts w:ascii="Times New Roman" w:hAnsi="Times New Roman" w:cs="Times New Roman"/>
                <w:sz w:val="20"/>
                <w:szCs w:val="20"/>
                <w:lang w:val="en-US"/>
              </w:rPr>
              <w:t>IP</w:t>
            </w:r>
            <w:r w:rsidRPr="00416D9F">
              <w:rPr>
                <w:rFonts w:ascii="Times New Roman" w:hAnsi="Times New Roman" w:cs="Times New Roman"/>
                <w:sz w:val="20"/>
                <w:szCs w:val="20"/>
              </w:rPr>
              <w:t>-адрес</w:t>
            </w:r>
            <w:r w:rsidR="000B09E6" w:rsidRPr="00416D9F">
              <w:rPr>
                <w:rFonts w:ascii="Times New Roman" w:hAnsi="Times New Roman" w:cs="Times New Roman"/>
                <w:sz w:val="20"/>
                <w:szCs w:val="20"/>
              </w:rPr>
              <w:t>ам</w:t>
            </w:r>
          </w:p>
        </w:tc>
      </w:tr>
      <w:tr w:rsidR="00F13D64" w:rsidRPr="00416D9F" w:rsidTr="00283938">
        <w:tc>
          <w:tcPr>
            <w:tcW w:w="450" w:type="dxa"/>
            <w:vMerge/>
            <w:tcBorders>
              <w:right w:val="single" w:sz="4" w:space="0" w:color="auto"/>
            </w:tcBorders>
            <w:shd w:val="clear" w:color="auto" w:fill="auto"/>
          </w:tcPr>
          <w:p w:rsidR="00F13D64" w:rsidRPr="00416D9F" w:rsidRDefault="00F13D64" w:rsidP="00C14CC6">
            <w:pPr>
              <w:rPr>
                <w:sz w:val="20"/>
              </w:rPr>
            </w:pPr>
          </w:p>
        </w:tc>
        <w:tc>
          <w:tcPr>
            <w:tcW w:w="3668" w:type="dxa"/>
            <w:gridSpan w:val="2"/>
            <w:tcBorders>
              <w:top w:val="nil"/>
              <w:left w:val="single" w:sz="4" w:space="0" w:color="auto"/>
              <w:bottom w:val="nil"/>
              <w:right w:val="nil"/>
            </w:tcBorders>
            <w:shd w:val="clear" w:color="auto" w:fill="auto"/>
          </w:tcPr>
          <w:p w:rsidR="00F13D64" w:rsidRPr="00416D9F" w:rsidRDefault="00F13D64" w:rsidP="009125D9">
            <w:pPr>
              <w:pStyle w:val="a"/>
              <w:widowControl/>
              <w:numPr>
                <w:ilvl w:val="0"/>
                <w:numId w:val="81"/>
              </w:numPr>
              <w:spacing w:line="270" w:lineRule="exact"/>
              <w:ind w:left="0" w:firstLine="0"/>
              <w:jc w:val="center"/>
              <w:rPr>
                <w:rFonts w:cs="Times New Roman"/>
                <w:sz w:val="20"/>
                <w:szCs w:val="20"/>
              </w:rPr>
            </w:pPr>
            <w:r w:rsidRPr="00416D9F">
              <w:rPr>
                <w:rFonts w:cs="Times New Roman"/>
                <w:noProof/>
                <w:sz w:val="20"/>
                <w:szCs w:val="20"/>
              </w:rPr>
              <w:t>ДА*</w:t>
            </w:r>
          </w:p>
        </w:tc>
        <w:tc>
          <w:tcPr>
            <w:tcW w:w="5800" w:type="dxa"/>
            <w:gridSpan w:val="2"/>
            <w:tcBorders>
              <w:top w:val="nil"/>
              <w:left w:val="nil"/>
              <w:bottom w:val="nil"/>
              <w:right w:val="single" w:sz="4" w:space="0" w:color="auto"/>
            </w:tcBorders>
            <w:shd w:val="clear" w:color="auto" w:fill="auto"/>
          </w:tcPr>
          <w:p w:rsidR="00F13D64" w:rsidRPr="00416D9F" w:rsidRDefault="00F13D64" w:rsidP="009125D9">
            <w:pPr>
              <w:pStyle w:val="a"/>
              <w:widowControl/>
              <w:numPr>
                <w:ilvl w:val="0"/>
                <w:numId w:val="81"/>
              </w:numPr>
              <w:spacing w:line="270" w:lineRule="exact"/>
              <w:ind w:left="0" w:firstLine="0"/>
              <w:jc w:val="center"/>
              <w:rPr>
                <w:rFonts w:cs="Times New Roman"/>
                <w:sz w:val="20"/>
                <w:szCs w:val="20"/>
              </w:rPr>
            </w:pPr>
            <w:r w:rsidRPr="00416D9F">
              <w:rPr>
                <w:rFonts w:cs="Times New Roman"/>
                <w:noProof/>
                <w:sz w:val="20"/>
                <w:szCs w:val="20"/>
              </w:rPr>
              <w:t>НЕТ</w:t>
            </w:r>
          </w:p>
        </w:tc>
      </w:tr>
      <w:tr w:rsidR="00F13D64" w:rsidRPr="00416D9F" w:rsidTr="00283938">
        <w:trPr>
          <w:trHeight w:val="3145"/>
        </w:trPr>
        <w:tc>
          <w:tcPr>
            <w:tcW w:w="450" w:type="dxa"/>
            <w:vMerge/>
            <w:tcBorders>
              <w:bottom w:val="single" w:sz="4" w:space="0" w:color="auto"/>
              <w:right w:val="single" w:sz="4" w:space="0" w:color="auto"/>
            </w:tcBorders>
            <w:shd w:val="clear" w:color="auto" w:fill="auto"/>
          </w:tcPr>
          <w:p w:rsidR="00F13D64" w:rsidRPr="00416D9F" w:rsidRDefault="00F13D64" w:rsidP="00C14CC6">
            <w:pPr>
              <w:spacing w:before="120" w:after="60"/>
              <w:jc w:val="both"/>
              <w:rPr>
                <w:sz w:val="20"/>
                <w:szCs w:val="20"/>
              </w:rPr>
            </w:pPr>
          </w:p>
        </w:tc>
        <w:tc>
          <w:tcPr>
            <w:tcW w:w="9468" w:type="dxa"/>
            <w:gridSpan w:val="4"/>
            <w:tcBorders>
              <w:top w:val="nil"/>
              <w:left w:val="single" w:sz="4" w:space="0" w:color="auto"/>
              <w:bottom w:val="single" w:sz="4" w:space="0" w:color="auto"/>
              <w:right w:val="single" w:sz="4" w:space="0" w:color="auto"/>
            </w:tcBorders>
            <w:shd w:val="clear" w:color="auto" w:fill="auto"/>
          </w:tcPr>
          <w:p w:rsidR="00F13D64" w:rsidRPr="00416D9F" w:rsidRDefault="000B09E6" w:rsidP="009125D9">
            <w:pPr>
              <w:pStyle w:val="Default"/>
              <w:widowControl w:val="0"/>
              <w:numPr>
                <w:ilvl w:val="0"/>
                <w:numId w:val="81"/>
              </w:numPr>
              <w:spacing w:line="270" w:lineRule="exact"/>
              <w:ind w:left="289" w:hanging="357"/>
              <w:rPr>
                <w:noProof/>
                <w:sz w:val="20"/>
                <w:szCs w:val="20"/>
              </w:rPr>
            </w:pPr>
            <w:r w:rsidRPr="00416D9F">
              <w:rPr>
                <w:noProof/>
                <w:sz w:val="20"/>
                <w:szCs w:val="20"/>
              </w:rPr>
              <w:t>Установить Перечень разрешенных</w:t>
            </w:r>
            <w:r w:rsidR="00F13D64" w:rsidRPr="00416D9F">
              <w:rPr>
                <w:noProof/>
                <w:sz w:val="20"/>
                <w:szCs w:val="20"/>
              </w:rPr>
              <w:t xml:space="preserve"> </w:t>
            </w:r>
            <w:r w:rsidR="00F13D64" w:rsidRPr="00416D9F">
              <w:rPr>
                <w:noProof/>
                <w:sz w:val="20"/>
                <w:szCs w:val="20"/>
                <w:lang w:val="en-US"/>
              </w:rPr>
              <w:t>IP</w:t>
            </w:r>
            <w:r w:rsidR="00F13D64" w:rsidRPr="00416D9F">
              <w:rPr>
                <w:noProof/>
                <w:sz w:val="20"/>
                <w:szCs w:val="20"/>
              </w:rPr>
              <w:t>-адрес</w:t>
            </w:r>
            <w:r w:rsidR="00160A99" w:rsidRPr="00416D9F">
              <w:rPr>
                <w:noProof/>
                <w:sz w:val="20"/>
                <w:szCs w:val="20"/>
              </w:rPr>
              <w:t>ов</w:t>
            </w:r>
          </w:p>
          <w:tbl>
            <w:tblPr>
              <w:tblW w:w="49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
              <w:gridCol w:w="293"/>
              <w:gridCol w:w="293"/>
              <w:gridCol w:w="301"/>
              <w:gridCol w:w="252"/>
              <w:gridCol w:w="295"/>
              <w:gridCol w:w="307"/>
              <w:gridCol w:w="300"/>
              <w:gridCol w:w="251"/>
              <w:gridCol w:w="299"/>
              <w:gridCol w:w="299"/>
              <w:gridCol w:w="310"/>
              <w:gridCol w:w="251"/>
              <w:gridCol w:w="251"/>
              <w:gridCol w:w="299"/>
              <w:gridCol w:w="306"/>
              <w:gridCol w:w="299"/>
            </w:tblGrid>
            <w:tr w:rsidR="00160A99" w:rsidRPr="00416D9F" w:rsidTr="00283938">
              <w:trPr>
                <w:trHeight w:val="269"/>
              </w:trPr>
              <w:tc>
                <w:tcPr>
                  <w:tcW w:w="366" w:type="dxa"/>
                  <w:tcBorders>
                    <w:top w:val="nil"/>
                    <w:left w:val="nil"/>
                    <w:bottom w:val="nil"/>
                    <w:right w:val="single" w:sz="4" w:space="0" w:color="auto"/>
                  </w:tcBorders>
                  <w:vAlign w:val="bottom"/>
                </w:tcPr>
                <w:p w:rsidR="00160A99" w:rsidRPr="00416D9F" w:rsidRDefault="00160A99" w:rsidP="00C14CC6">
                  <w:pPr>
                    <w:ind w:right="-71"/>
                    <w:rPr>
                      <w:rFonts w:ascii="Times New Roman" w:hAnsi="Times New Roman" w:cs="Times New Roman"/>
                      <w:sz w:val="20"/>
                      <w:szCs w:val="20"/>
                    </w:rPr>
                  </w:pPr>
                  <w:r w:rsidRPr="00416D9F">
                    <w:rPr>
                      <w:rFonts w:ascii="Times New Roman" w:hAnsi="Times New Roman" w:cs="Times New Roman"/>
                      <w:sz w:val="20"/>
                      <w:szCs w:val="20"/>
                    </w:rPr>
                    <w:t>1.</w:t>
                  </w:r>
                </w:p>
              </w:tc>
              <w:tc>
                <w:tcPr>
                  <w:tcW w:w="293" w:type="dxa"/>
                  <w:tcBorders>
                    <w:top w:val="single" w:sz="4" w:space="0" w:color="auto"/>
                    <w:left w:val="single" w:sz="4" w:space="0" w:color="auto"/>
                    <w:bottom w:val="single" w:sz="4" w:space="0" w:color="auto"/>
                    <w:right w:val="single" w:sz="4" w:space="0" w:color="auto"/>
                  </w:tcBorders>
                </w:tcPr>
                <w:p w:rsidR="00160A99" w:rsidRPr="00416D9F" w:rsidRDefault="00160A99" w:rsidP="00C14CC6">
                  <w:pPr>
                    <w:jc w:val="both"/>
                    <w:rPr>
                      <w:rFonts w:ascii="Times New Roman" w:hAnsi="Times New Roman" w:cs="Times New Roman"/>
                      <w:sz w:val="20"/>
                      <w:szCs w:val="20"/>
                    </w:rPr>
                  </w:pPr>
                </w:p>
              </w:tc>
              <w:tc>
                <w:tcPr>
                  <w:tcW w:w="293" w:type="dxa"/>
                  <w:tcBorders>
                    <w:top w:val="single" w:sz="4" w:space="0" w:color="auto"/>
                    <w:left w:val="single" w:sz="4" w:space="0" w:color="auto"/>
                    <w:bottom w:val="single" w:sz="4" w:space="0" w:color="auto"/>
                    <w:right w:val="nil"/>
                  </w:tcBorders>
                </w:tcPr>
                <w:p w:rsidR="00160A99" w:rsidRPr="00416D9F" w:rsidRDefault="00160A99" w:rsidP="00C14CC6">
                  <w:pPr>
                    <w:jc w:val="both"/>
                    <w:rPr>
                      <w:rFonts w:ascii="Times New Roman" w:hAnsi="Times New Roman" w:cs="Times New Roman"/>
                      <w:sz w:val="20"/>
                      <w:szCs w:val="20"/>
                    </w:rPr>
                  </w:pPr>
                </w:p>
              </w:tc>
              <w:tc>
                <w:tcPr>
                  <w:tcW w:w="301" w:type="dxa"/>
                  <w:tcBorders>
                    <w:top w:val="single" w:sz="4" w:space="0" w:color="auto"/>
                    <w:left w:val="single" w:sz="4" w:space="0" w:color="auto"/>
                    <w:bottom w:val="single" w:sz="4" w:space="0" w:color="auto"/>
                    <w:right w:val="single" w:sz="4" w:space="0" w:color="auto"/>
                  </w:tcBorders>
                </w:tcPr>
                <w:p w:rsidR="00160A99" w:rsidRPr="00416D9F" w:rsidRDefault="00160A99" w:rsidP="00C14CC6">
                  <w:pPr>
                    <w:jc w:val="both"/>
                    <w:rPr>
                      <w:rFonts w:ascii="Times New Roman" w:hAnsi="Times New Roman" w:cs="Times New Roman"/>
                      <w:sz w:val="20"/>
                      <w:szCs w:val="20"/>
                    </w:rPr>
                  </w:pPr>
                </w:p>
              </w:tc>
              <w:tc>
                <w:tcPr>
                  <w:tcW w:w="252" w:type="dxa"/>
                  <w:tcBorders>
                    <w:top w:val="nil"/>
                    <w:left w:val="single" w:sz="4" w:space="0" w:color="auto"/>
                    <w:bottom w:val="nil"/>
                    <w:right w:val="nil"/>
                  </w:tcBorders>
                  <w:vAlign w:val="bottom"/>
                </w:tcPr>
                <w:p w:rsidR="00160A99" w:rsidRPr="00416D9F" w:rsidRDefault="00160A99" w:rsidP="00C14CC6">
                  <w:pPr>
                    <w:ind w:left="-93" w:right="-108"/>
                    <w:jc w:val="center"/>
                    <w:rPr>
                      <w:rFonts w:ascii="Times New Roman" w:hAnsi="Times New Roman" w:cs="Times New Roman"/>
                      <w:sz w:val="20"/>
                      <w:szCs w:val="20"/>
                    </w:rPr>
                  </w:pPr>
                  <w:r w:rsidRPr="00416D9F">
                    <w:rPr>
                      <w:rFonts w:ascii="Times New Roman" w:hAnsi="Times New Roman" w:cs="Times New Roman"/>
                      <w:sz w:val="20"/>
                      <w:szCs w:val="20"/>
                    </w:rPr>
                    <w:t>.</w:t>
                  </w:r>
                </w:p>
              </w:tc>
              <w:tc>
                <w:tcPr>
                  <w:tcW w:w="295" w:type="dxa"/>
                  <w:tcBorders>
                    <w:top w:val="single" w:sz="4" w:space="0" w:color="auto"/>
                    <w:left w:val="single" w:sz="4" w:space="0" w:color="auto"/>
                    <w:bottom w:val="single" w:sz="4" w:space="0" w:color="auto"/>
                    <w:right w:val="nil"/>
                  </w:tcBorders>
                </w:tcPr>
                <w:p w:rsidR="00160A99" w:rsidRPr="00416D9F" w:rsidRDefault="00160A99" w:rsidP="00C14CC6">
                  <w:pPr>
                    <w:jc w:val="both"/>
                    <w:rPr>
                      <w:rFonts w:ascii="Times New Roman" w:hAnsi="Times New Roman" w:cs="Times New Roman"/>
                      <w:sz w:val="20"/>
                      <w:szCs w:val="20"/>
                    </w:rPr>
                  </w:pPr>
                </w:p>
              </w:tc>
              <w:tc>
                <w:tcPr>
                  <w:tcW w:w="307" w:type="dxa"/>
                  <w:tcBorders>
                    <w:top w:val="single" w:sz="4" w:space="0" w:color="auto"/>
                    <w:left w:val="single" w:sz="4" w:space="0" w:color="auto"/>
                    <w:bottom w:val="single" w:sz="4" w:space="0" w:color="auto"/>
                    <w:right w:val="nil"/>
                  </w:tcBorders>
                </w:tcPr>
                <w:p w:rsidR="00160A99" w:rsidRPr="00416D9F" w:rsidRDefault="00160A99" w:rsidP="00C14CC6">
                  <w:pPr>
                    <w:jc w:val="both"/>
                    <w:rPr>
                      <w:rFonts w:ascii="Times New Roman" w:hAnsi="Times New Roman" w:cs="Times New Roman"/>
                      <w:sz w:val="20"/>
                      <w:szCs w:val="20"/>
                    </w:rPr>
                  </w:pPr>
                </w:p>
              </w:tc>
              <w:tc>
                <w:tcPr>
                  <w:tcW w:w="300" w:type="dxa"/>
                  <w:tcBorders>
                    <w:top w:val="single" w:sz="4" w:space="0" w:color="auto"/>
                    <w:left w:val="single" w:sz="4" w:space="0" w:color="auto"/>
                    <w:bottom w:val="single" w:sz="4" w:space="0" w:color="auto"/>
                    <w:right w:val="single" w:sz="4" w:space="0" w:color="auto"/>
                  </w:tcBorders>
                </w:tcPr>
                <w:p w:rsidR="00160A99" w:rsidRPr="00416D9F" w:rsidRDefault="00160A99" w:rsidP="00C14CC6">
                  <w:pPr>
                    <w:jc w:val="both"/>
                    <w:rPr>
                      <w:rFonts w:ascii="Times New Roman" w:hAnsi="Times New Roman" w:cs="Times New Roman"/>
                      <w:sz w:val="20"/>
                      <w:szCs w:val="20"/>
                    </w:rPr>
                  </w:pPr>
                </w:p>
              </w:tc>
              <w:tc>
                <w:tcPr>
                  <w:tcW w:w="251" w:type="dxa"/>
                  <w:tcBorders>
                    <w:top w:val="nil"/>
                    <w:left w:val="single" w:sz="4" w:space="0" w:color="auto"/>
                    <w:bottom w:val="nil"/>
                    <w:right w:val="single" w:sz="4" w:space="0" w:color="auto"/>
                  </w:tcBorders>
                </w:tcPr>
                <w:p w:rsidR="00160A99" w:rsidRPr="00416D9F" w:rsidRDefault="00160A99" w:rsidP="00C14CC6">
                  <w:pPr>
                    <w:ind w:left="-93" w:right="-108"/>
                    <w:jc w:val="center"/>
                    <w:rPr>
                      <w:rFonts w:ascii="Times New Roman" w:hAnsi="Times New Roman" w:cs="Times New Roman"/>
                      <w:sz w:val="20"/>
                      <w:szCs w:val="20"/>
                    </w:rPr>
                  </w:pPr>
                  <w:r w:rsidRPr="00416D9F">
                    <w:rPr>
                      <w:rFonts w:ascii="Times New Roman" w:hAnsi="Times New Roman" w:cs="Times New Roman"/>
                      <w:sz w:val="20"/>
                      <w:szCs w:val="20"/>
                    </w:rPr>
                    <w:t>.</w:t>
                  </w:r>
                </w:p>
              </w:tc>
              <w:tc>
                <w:tcPr>
                  <w:tcW w:w="299" w:type="dxa"/>
                  <w:tcBorders>
                    <w:top w:val="single" w:sz="4" w:space="0" w:color="auto"/>
                    <w:left w:val="single" w:sz="4" w:space="0" w:color="auto"/>
                    <w:bottom w:val="single" w:sz="4" w:space="0" w:color="auto"/>
                    <w:right w:val="single" w:sz="4" w:space="0" w:color="auto"/>
                  </w:tcBorders>
                </w:tcPr>
                <w:p w:rsidR="00160A99" w:rsidRPr="00416D9F" w:rsidRDefault="00160A99" w:rsidP="00C14CC6">
                  <w:pPr>
                    <w:jc w:val="both"/>
                    <w:rPr>
                      <w:rFonts w:ascii="Times New Roman" w:hAnsi="Times New Roman" w:cs="Times New Roman"/>
                      <w:sz w:val="20"/>
                      <w:szCs w:val="20"/>
                    </w:rPr>
                  </w:pPr>
                </w:p>
              </w:tc>
              <w:tc>
                <w:tcPr>
                  <w:tcW w:w="299" w:type="dxa"/>
                  <w:tcBorders>
                    <w:top w:val="single" w:sz="4" w:space="0" w:color="auto"/>
                    <w:left w:val="single" w:sz="4" w:space="0" w:color="auto"/>
                    <w:bottom w:val="single" w:sz="4" w:space="0" w:color="auto"/>
                    <w:right w:val="single" w:sz="4" w:space="0" w:color="auto"/>
                  </w:tcBorders>
                </w:tcPr>
                <w:p w:rsidR="00160A99" w:rsidRPr="00416D9F" w:rsidRDefault="00160A99" w:rsidP="00C14CC6">
                  <w:pPr>
                    <w:jc w:val="both"/>
                    <w:rPr>
                      <w:rFonts w:ascii="Times New Roman" w:hAnsi="Times New Roman" w:cs="Times New Roman"/>
                      <w:sz w:val="20"/>
                      <w:szCs w:val="20"/>
                    </w:rPr>
                  </w:pPr>
                </w:p>
              </w:tc>
              <w:tc>
                <w:tcPr>
                  <w:tcW w:w="310" w:type="dxa"/>
                  <w:tcBorders>
                    <w:top w:val="single" w:sz="4" w:space="0" w:color="auto"/>
                    <w:left w:val="single" w:sz="4" w:space="0" w:color="auto"/>
                    <w:bottom w:val="single" w:sz="4" w:space="0" w:color="auto"/>
                    <w:right w:val="single" w:sz="4" w:space="0" w:color="auto"/>
                  </w:tcBorders>
                </w:tcPr>
                <w:p w:rsidR="00160A99" w:rsidRPr="00416D9F" w:rsidRDefault="00160A99" w:rsidP="00C14CC6">
                  <w:pPr>
                    <w:jc w:val="both"/>
                    <w:rPr>
                      <w:rFonts w:ascii="Times New Roman" w:hAnsi="Times New Roman" w:cs="Times New Roman"/>
                      <w:sz w:val="20"/>
                      <w:szCs w:val="20"/>
                    </w:rPr>
                  </w:pPr>
                </w:p>
              </w:tc>
              <w:tc>
                <w:tcPr>
                  <w:tcW w:w="251" w:type="dxa"/>
                  <w:tcBorders>
                    <w:top w:val="nil"/>
                    <w:left w:val="single" w:sz="4" w:space="0" w:color="auto"/>
                    <w:bottom w:val="nil"/>
                    <w:right w:val="single" w:sz="4" w:space="0" w:color="auto"/>
                  </w:tcBorders>
                </w:tcPr>
                <w:p w:rsidR="00160A99" w:rsidRPr="00416D9F" w:rsidRDefault="00160A99" w:rsidP="00C14CC6">
                  <w:pPr>
                    <w:ind w:left="-93" w:right="-108"/>
                    <w:jc w:val="center"/>
                    <w:rPr>
                      <w:rFonts w:ascii="Times New Roman" w:hAnsi="Times New Roman" w:cs="Times New Roman"/>
                      <w:sz w:val="20"/>
                      <w:szCs w:val="20"/>
                    </w:rPr>
                  </w:pPr>
                </w:p>
              </w:tc>
              <w:tc>
                <w:tcPr>
                  <w:tcW w:w="251" w:type="dxa"/>
                  <w:tcBorders>
                    <w:top w:val="nil"/>
                    <w:left w:val="single" w:sz="4" w:space="0" w:color="auto"/>
                    <w:bottom w:val="nil"/>
                    <w:right w:val="single" w:sz="4" w:space="0" w:color="auto"/>
                  </w:tcBorders>
                </w:tcPr>
                <w:p w:rsidR="00160A99" w:rsidRPr="00416D9F" w:rsidRDefault="00160A99" w:rsidP="00C14CC6">
                  <w:pPr>
                    <w:ind w:left="-93" w:right="-108"/>
                    <w:jc w:val="center"/>
                    <w:rPr>
                      <w:rFonts w:ascii="Times New Roman" w:hAnsi="Times New Roman" w:cs="Times New Roman"/>
                      <w:sz w:val="20"/>
                      <w:szCs w:val="20"/>
                    </w:rPr>
                  </w:pPr>
                  <w:r w:rsidRPr="00416D9F">
                    <w:rPr>
                      <w:rFonts w:ascii="Times New Roman" w:hAnsi="Times New Roman" w:cs="Times New Roman"/>
                      <w:sz w:val="20"/>
                      <w:szCs w:val="20"/>
                    </w:rPr>
                    <w:t>.</w:t>
                  </w:r>
                </w:p>
              </w:tc>
              <w:tc>
                <w:tcPr>
                  <w:tcW w:w="299" w:type="dxa"/>
                  <w:tcBorders>
                    <w:top w:val="single" w:sz="4" w:space="0" w:color="auto"/>
                    <w:left w:val="single" w:sz="4" w:space="0" w:color="auto"/>
                    <w:bottom w:val="single" w:sz="4" w:space="0" w:color="auto"/>
                    <w:right w:val="single" w:sz="4" w:space="0" w:color="auto"/>
                  </w:tcBorders>
                </w:tcPr>
                <w:p w:rsidR="00160A99" w:rsidRPr="00416D9F" w:rsidRDefault="00160A99" w:rsidP="00C14CC6">
                  <w:pPr>
                    <w:jc w:val="both"/>
                    <w:rPr>
                      <w:rFonts w:ascii="Times New Roman" w:hAnsi="Times New Roman" w:cs="Times New Roman"/>
                      <w:sz w:val="20"/>
                      <w:szCs w:val="20"/>
                    </w:rPr>
                  </w:pPr>
                </w:p>
              </w:tc>
              <w:tc>
                <w:tcPr>
                  <w:tcW w:w="306" w:type="dxa"/>
                  <w:tcBorders>
                    <w:top w:val="single" w:sz="4" w:space="0" w:color="auto"/>
                    <w:left w:val="single" w:sz="4" w:space="0" w:color="auto"/>
                    <w:bottom w:val="single" w:sz="4" w:space="0" w:color="auto"/>
                    <w:right w:val="single" w:sz="4" w:space="0" w:color="auto"/>
                  </w:tcBorders>
                </w:tcPr>
                <w:p w:rsidR="00160A99" w:rsidRPr="00416D9F" w:rsidRDefault="00160A99" w:rsidP="00C14CC6">
                  <w:pPr>
                    <w:jc w:val="both"/>
                    <w:rPr>
                      <w:rFonts w:ascii="Times New Roman" w:hAnsi="Times New Roman" w:cs="Times New Roman"/>
                      <w:sz w:val="20"/>
                      <w:szCs w:val="20"/>
                    </w:rPr>
                  </w:pPr>
                </w:p>
              </w:tc>
              <w:tc>
                <w:tcPr>
                  <w:tcW w:w="299" w:type="dxa"/>
                  <w:tcBorders>
                    <w:top w:val="single" w:sz="4" w:space="0" w:color="auto"/>
                    <w:left w:val="single" w:sz="4" w:space="0" w:color="auto"/>
                    <w:bottom w:val="single" w:sz="4" w:space="0" w:color="auto"/>
                    <w:right w:val="single" w:sz="4" w:space="0" w:color="auto"/>
                  </w:tcBorders>
                </w:tcPr>
                <w:p w:rsidR="00160A99" w:rsidRPr="00416D9F" w:rsidRDefault="00160A99" w:rsidP="00C14CC6">
                  <w:pPr>
                    <w:jc w:val="both"/>
                    <w:rPr>
                      <w:rFonts w:ascii="Times New Roman" w:hAnsi="Times New Roman" w:cs="Times New Roman"/>
                      <w:sz w:val="20"/>
                      <w:szCs w:val="20"/>
                    </w:rPr>
                  </w:pPr>
                </w:p>
              </w:tc>
            </w:tr>
            <w:tr w:rsidR="00160A99" w:rsidRPr="00416D9F" w:rsidTr="00283938">
              <w:trPr>
                <w:trHeight w:val="269"/>
              </w:trPr>
              <w:tc>
                <w:tcPr>
                  <w:tcW w:w="366" w:type="dxa"/>
                  <w:tcBorders>
                    <w:top w:val="nil"/>
                    <w:left w:val="nil"/>
                    <w:bottom w:val="nil"/>
                    <w:right w:val="single" w:sz="4" w:space="0" w:color="auto"/>
                  </w:tcBorders>
                  <w:vAlign w:val="bottom"/>
                </w:tcPr>
                <w:p w:rsidR="00160A99" w:rsidRPr="00416D9F" w:rsidRDefault="00160A99" w:rsidP="00C14CC6">
                  <w:pPr>
                    <w:ind w:right="-71"/>
                    <w:rPr>
                      <w:rFonts w:ascii="Times New Roman" w:hAnsi="Times New Roman" w:cs="Times New Roman"/>
                      <w:sz w:val="20"/>
                      <w:szCs w:val="20"/>
                    </w:rPr>
                  </w:pPr>
                  <w:r w:rsidRPr="00416D9F">
                    <w:rPr>
                      <w:rFonts w:ascii="Times New Roman" w:hAnsi="Times New Roman" w:cs="Times New Roman"/>
                      <w:sz w:val="20"/>
                      <w:szCs w:val="20"/>
                    </w:rPr>
                    <w:t>2.</w:t>
                  </w:r>
                </w:p>
              </w:tc>
              <w:tc>
                <w:tcPr>
                  <w:tcW w:w="293" w:type="dxa"/>
                  <w:tcBorders>
                    <w:top w:val="nil"/>
                    <w:left w:val="single" w:sz="4" w:space="0" w:color="auto"/>
                    <w:bottom w:val="single" w:sz="4" w:space="0" w:color="auto"/>
                    <w:right w:val="single" w:sz="4" w:space="0" w:color="auto"/>
                  </w:tcBorders>
                </w:tcPr>
                <w:p w:rsidR="00160A99" w:rsidRPr="00416D9F" w:rsidRDefault="00160A99" w:rsidP="00C14CC6">
                  <w:pPr>
                    <w:jc w:val="both"/>
                    <w:rPr>
                      <w:rFonts w:ascii="Times New Roman" w:hAnsi="Times New Roman" w:cs="Times New Roman"/>
                      <w:sz w:val="20"/>
                      <w:szCs w:val="20"/>
                    </w:rPr>
                  </w:pPr>
                </w:p>
              </w:tc>
              <w:tc>
                <w:tcPr>
                  <w:tcW w:w="293" w:type="dxa"/>
                  <w:tcBorders>
                    <w:top w:val="nil"/>
                    <w:left w:val="single" w:sz="4" w:space="0" w:color="auto"/>
                    <w:bottom w:val="single" w:sz="4" w:space="0" w:color="auto"/>
                    <w:right w:val="nil"/>
                  </w:tcBorders>
                </w:tcPr>
                <w:p w:rsidR="00160A99" w:rsidRPr="00416D9F" w:rsidRDefault="00160A99" w:rsidP="00C14CC6">
                  <w:pPr>
                    <w:jc w:val="both"/>
                    <w:rPr>
                      <w:rFonts w:ascii="Times New Roman" w:hAnsi="Times New Roman" w:cs="Times New Roman"/>
                      <w:sz w:val="20"/>
                      <w:szCs w:val="20"/>
                    </w:rPr>
                  </w:pPr>
                </w:p>
              </w:tc>
              <w:tc>
                <w:tcPr>
                  <w:tcW w:w="301" w:type="dxa"/>
                  <w:tcBorders>
                    <w:top w:val="nil"/>
                    <w:left w:val="single" w:sz="4" w:space="0" w:color="auto"/>
                    <w:bottom w:val="single" w:sz="4" w:space="0" w:color="auto"/>
                    <w:right w:val="single" w:sz="4" w:space="0" w:color="auto"/>
                  </w:tcBorders>
                </w:tcPr>
                <w:p w:rsidR="00160A99" w:rsidRPr="00416D9F" w:rsidRDefault="00160A99" w:rsidP="00C14CC6">
                  <w:pPr>
                    <w:jc w:val="both"/>
                    <w:rPr>
                      <w:rFonts w:ascii="Times New Roman" w:hAnsi="Times New Roman" w:cs="Times New Roman"/>
                      <w:sz w:val="20"/>
                      <w:szCs w:val="20"/>
                    </w:rPr>
                  </w:pPr>
                </w:p>
              </w:tc>
              <w:tc>
                <w:tcPr>
                  <w:tcW w:w="252" w:type="dxa"/>
                  <w:tcBorders>
                    <w:top w:val="nil"/>
                    <w:left w:val="single" w:sz="4" w:space="0" w:color="auto"/>
                    <w:bottom w:val="nil"/>
                    <w:right w:val="nil"/>
                  </w:tcBorders>
                  <w:vAlign w:val="bottom"/>
                </w:tcPr>
                <w:p w:rsidR="00160A99" w:rsidRPr="00416D9F" w:rsidRDefault="00160A99" w:rsidP="00C14CC6">
                  <w:pPr>
                    <w:ind w:left="-93" w:right="-108"/>
                    <w:jc w:val="center"/>
                    <w:rPr>
                      <w:rFonts w:ascii="Times New Roman" w:hAnsi="Times New Roman" w:cs="Times New Roman"/>
                      <w:sz w:val="20"/>
                      <w:szCs w:val="20"/>
                    </w:rPr>
                  </w:pPr>
                  <w:r w:rsidRPr="00416D9F">
                    <w:rPr>
                      <w:rFonts w:ascii="Times New Roman" w:hAnsi="Times New Roman" w:cs="Times New Roman"/>
                      <w:sz w:val="20"/>
                      <w:szCs w:val="20"/>
                    </w:rPr>
                    <w:t>.</w:t>
                  </w:r>
                </w:p>
              </w:tc>
              <w:tc>
                <w:tcPr>
                  <w:tcW w:w="295" w:type="dxa"/>
                  <w:tcBorders>
                    <w:top w:val="nil"/>
                    <w:left w:val="single" w:sz="4" w:space="0" w:color="auto"/>
                    <w:bottom w:val="single" w:sz="4" w:space="0" w:color="auto"/>
                    <w:right w:val="nil"/>
                  </w:tcBorders>
                </w:tcPr>
                <w:p w:rsidR="00160A99" w:rsidRPr="00416D9F" w:rsidRDefault="00160A99" w:rsidP="00C14CC6">
                  <w:pPr>
                    <w:jc w:val="both"/>
                    <w:rPr>
                      <w:rFonts w:ascii="Times New Roman" w:hAnsi="Times New Roman" w:cs="Times New Roman"/>
                      <w:sz w:val="20"/>
                      <w:szCs w:val="20"/>
                    </w:rPr>
                  </w:pPr>
                </w:p>
              </w:tc>
              <w:tc>
                <w:tcPr>
                  <w:tcW w:w="307" w:type="dxa"/>
                  <w:tcBorders>
                    <w:top w:val="nil"/>
                    <w:left w:val="single" w:sz="4" w:space="0" w:color="auto"/>
                    <w:bottom w:val="single" w:sz="4" w:space="0" w:color="auto"/>
                    <w:right w:val="nil"/>
                  </w:tcBorders>
                </w:tcPr>
                <w:p w:rsidR="00160A99" w:rsidRPr="00416D9F" w:rsidRDefault="00160A99" w:rsidP="00C14CC6">
                  <w:pPr>
                    <w:jc w:val="both"/>
                    <w:rPr>
                      <w:rFonts w:ascii="Times New Roman" w:hAnsi="Times New Roman" w:cs="Times New Roman"/>
                      <w:sz w:val="20"/>
                      <w:szCs w:val="20"/>
                    </w:rPr>
                  </w:pPr>
                </w:p>
              </w:tc>
              <w:tc>
                <w:tcPr>
                  <w:tcW w:w="300" w:type="dxa"/>
                  <w:tcBorders>
                    <w:top w:val="nil"/>
                    <w:left w:val="single" w:sz="4" w:space="0" w:color="auto"/>
                    <w:bottom w:val="single" w:sz="4" w:space="0" w:color="auto"/>
                    <w:right w:val="single" w:sz="4" w:space="0" w:color="auto"/>
                  </w:tcBorders>
                </w:tcPr>
                <w:p w:rsidR="00160A99" w:rsidRPr="00416D9F" w:rsidRDefault="00160A99" w:rsidP="00C14CC6">
                  <w:pPr>
                    <w:jc w:val="both"/>
                    <w:rPr>
                      <w:rFonts w:ascii="Times New Roman" w:hAnsi="Times New Roman" w:cs="Times New Roman"/>
                      <w:sz w:val="20"/>
                      <w:szCs w:val="20"/>
                    </w:rPr>
                  </w:pPr>
                </w:p>
              </w:tc>
              <w:tc>
                <w:tcPr>
                  <w:tcW w:w="251" w:type="dxa"/>
                  <w:tcBorders>
                    <w:top w:val="nil"/>
                    <w:left w:val="single" w:sz="4" w:space="0" w:color="auto"/>
                    <w:bottom w:val="nil"/>
                    <w:right w:val="single" w:sz="4" w:space="0" w:color="auto"/>
                  </w:tcBorders>
                </w:tcPr>
                <w:p w:rsidR="00160A99" w:rsidRPr="00416D9F" w:rsidRDefault="00160A99" w:rsidP="00C14CC6">
                  <w:pPr>
                    <w:ind w:left="-93" w:right="-108"/>
                    <w:jc w:val="center"/>
                    <w:rPr>
                      <w:rFonts w:ascii="Times New Roman" w:hAnsi="Times New Roman" w:cs="Times New Roman"/>
                      <w:sz w:val="20"/>
                      <w:szCs w:val="20"/>
                    </w:rPr>
                  </w:pPr>
                  <w:r w:rsidRPr="00416D9F">
                    <w:rPr>
                      <w:rFonts w:ascii="Times New Roman" w:hAnsi="Times New Roman" w:cs="Times New Roman"/>
                      <w:sz w:val="20"/>
                      <w:szCs w:val="20"/>
                    </w:rPr>
                    <w:t>.</w:t>
                  </w:r>
                </w:p>
              </w:tc>
              <w:tc>
                <w:tcPr>
                  <w:tcW w:w="299" w:type="dxa"/>
                  <w:tcBorders>
                    <w:top w:val="single" w:sz="4" w:space="0" w:color="auto"/>
                    <w:left w:val="single" w:sz="4" w:space="0" w:color="auto"/>
                    <w:bottom w:val="single" w:sz="4" w:space="0" w:color="auto"/>
                    <w:right w:val="single" w:sz="4" w:space="0" w:color="auto"/>
                  </w:tcBorders>
                </w:tcPr>
                <w:p w:rsidR="00160A99" w:rsidRPr="00416D9F" w:rsidRDefault="00160A99" w:rsidP="00C14CC6">
                  <w:pPr>
                    <w:jc w:val="both"/>
                    <w:rPr>
                      <w:rFonts w:ascii="Times New Roman" w:hAnsi="Times New Roman" w:cs="Times New Roman"/>
                      <w:sz w:val="20"/>
                      <w:szCs w:val="20"/>
                    </w:rPr>
                  </w:pPr>
                </w:p>
              </w:tc>
              <w:tc>
                <w:tcPr>
                  <w:tcW w:w="299" w:type="dxa"/>
                  <w:tcBorders>
                    <w:top w:val="single" w:sz="4" w:space="0" w:color="auto"/>
                    <w:left w:val="single" w:sz="4" w:space="0" w:color="auto"/>
                    <w:bottom w:val="single" w:sz="4" w:space="0" w:color="auto"/>
                    <w:right w:val="single" w:sz="4" w:space="0" w:color="auto"/>
                  </w:tcBorders>
                </w:tcPr>
                <w:p w:rsidR="00160A99" w:rsidRPr="00416D9F" w:rsidRDefault="00160A99" w:rsidP="00C14CC6">
                  <w:pPr>
                    <w:jc w:val="both"/>
                    <w:rPr>
                      <w:rFonts w:ascii="Times New Roman" w:hAnsi="Times New Roman" w:cs="Times New Roman"/>
                      <w:sz w:val="20"/>
                      <w:szCs w:val="20"/>
                    </w:rPr>
                  </w:pPr>
                </w:p>
              </w:tc>
              <w:tc>
                <w:tcPr>
                  <w:tcW w:w="310" w:type="dxa"/>
                  <w:tcBorders>
                    <w:top w:val="single" w:sz="4" w:space="0" w:color="auto"/>
                    <w:left w:val="single" w:sz="4" w:space="0" w:color="auto"/>
                    <w:bottom w:val="single" w:sz="4" w:space="0" w:color="auto"/>
                    <w:right w:val="single" w:sz="4" w:space="0" w:color="auto"/>
                  </w:tcBorders>
                </w:tcPr>
                <w:p w:rsidR="00160A99" w:rsidRPr="00416D9F" w:rsidRDefault="00160A99" w:rsidP="00C14CC6">
                  <w:pPr>
                    <w:jc w:val="both"/>
                    <w:rPr>
                      <w:rFonts w:ascii="Times New Roman" w:hAnsi="Times New Roman" w:cs="Times New Roman"/>
                      <w:sz w:val="20"/>
                      <w:szCs w:val="20"/>
                    </w:rPr>
                  </w:pPr>
                </w:p>
              </w:tc>
              <w:tc>
                <w:tcPr>
                  <w:tcW w:w="251" w:type="dxa"/>
                  <w:tcBorders>
                    <w:top w:val="nil"/>
                    <w:left w:val="single" w:sz="4" w:space="0" w:color="auto"/>
                    <w:bottom w:val="nil"/>
                    <w:right w:val="single" w:sz="4" w:space="0" w:color="auto"/>
                  </w:tcBorders>
                </w:tcPr>
                <w:p w:rsidR="00160A99" w:rsidRPr="00416D9F" w:rsidRDefault="00160A99" w:rsidP="00C14CC6">
                  <w:pPr>
                    <w:ind w:left="-93" w:right="-108"/>
                    <w:jc w:val="center"/>
                    <w:rPr>
                      <w:rFonts w:ascii="Times New Roman" w:hAnsi="Times New Roman" w:cs="Times New Roman"/>
                      <w:sz w:val="20"/>
                      <w:szCs w:val="20"/>
                    </w:rPr>
                  </w:pPr>
                </w:p>
              </w:tc>
              <w:tc>
                <w:tcPr>
                  <w:tcW w:w="251" w:type="dxa"/>
                  <w:tcBorders>
                    <w:top w:val="nil"/>
                    <w:left w:val="single" w:sz="4" w:space="0" w:color="auto"/>
                    <w:bottom w:val="nil"/>
                    <w:right w:val="single" w:sz="4" w:space="0" w:color="auto"/>
                  </w:tcBorders>
                </w:tcPr>
                <w:p w:rsidR="00160A99" w:rsidRPr="00416D9F" w:rsidRDefault="00160A99" w:rsidP="00C14CC6">
                  <w:pPr>
                    <w:ind w:left="-93" w:right="-108"/>
                    <w:jc w:val="center"/>
                    <w:rPr>
                      <w:rFonts w:ascii="Times New Roman" w:hAnsi="Times New Roman" w:cs="Times New Roman"/>
                      <w:sz w:val="20"/>
                      <w:szCs w:val="20"/>
                    </w:rPr>
                  </w:pPr>
                  <w:r w:rsidRPr="00416D9F">
                    <w:rPr>
                      <w:rFonts w:ascii="Times New Roman" w:hAnsi="Times New Roman" w:cs="Times New Roman"/>
                      <w:sz w:val="20"/>
                      <w:szCs w:val="20"/>
                    </w:rPr>
                    <w:t>.</w:t>
                  </w:r>
                </w:p>
              </w:tc>
              <w:tc>
                <w:tcPr>
                  <w:tcW w:w="299" w:type="dxa"/>
                  <w:tcBorders>
                    <w:top w:val="single" w:sz="4" w:space="0" w:color="auto"/>
                    <w:left w:val="single" w:sz="4" w:space="0" w:color="auto"/>
                    <w:bottom w:val="single" w:sz="4" w:space="0" w:color="auto"/>
                    <w:right w:val="single" w:sz="4" w:space="0" w:color="auto"/>
                  </w:tcBorders>
                </w:tcPr>
                <w:p w:rsidR="00160A99" w:rsidRPr="00416D9F" w:rsidRDefault="00160A99" w:rsidP="00C14CC6">
                  <w:pPr>
                    <w:jc w:val="both"/>
                    <w:rPr>
                      <w:rFonts w:ascii="Times New Roman" w:hAnsi="Times New Roman" w:cs="Times New Roman"/>
                      <w:sz w:val="20"/>
                      <w:szCs w:val="20"/>
                    </w:rPr>
                  </w:pPr>
                </w:p>
              </w:tc>
              <w:tc>
                <w:tcPr>
                  <w:tcW w:w="306" w:type="dxa"/>
                  <w:tcBorders>
                    <w:top w:val="single" w:sz="4" w:space="0" w:color="auto"/>
                    <w:left w:val="single" w:sz="4" w:space="0" w:color="auto"/>
                    <w:bottom w:val="single" w:sz="4" w:space="0" w:color="auto"/>
                    <w:right w:val="single" w:sz="4" w:space="0" w:color="auto"/>
                  </w:tcBorders>
                </w:tcPr>
                <w:p w:rsidR="00160A99" w:rsidRPr="00416D9F" w:rsidRDefault="00160A99" w:rsidP="00C14CC6">
                  <w:pPr>
                    <w:jc w:val="both"/>
                    <w:rPr>
                      <w:rFonts w:ascii="Times New Roman" w:hAnsi="Times New Roman" w:cs="Times New Roman"/>
                      <w:sz w:val="20"/>
                      <w:szCs w:val="20"/>
                    </w:rPr>
                  </w:pPr>
                </w:p>
              </w:tc>
              <w:tc>
                <w:tcPr>
                  <w:tcW w:w="299" w:type="dxa"/>
                  <w:tcBorders>
                    <w:top w:val="single" w:sz="4" w:space="0" w:color="auto"/>
                    <w:left w:val="single" w:sz="4" w:space="0" w:color="auto"/>
                    <w:bottom w:val="single" w:sz="4" w:space="0" w:color="auto"/>
                    <w:right w:val="single" w:sz="4" w:space="0" w:color="auto"/>
                  </w:tcBorders>
                </w:tcPr>
                <w:p w:rsidR="00160A99" w:rsidRPr="00416D9F" w:rsidRDefault="00160A99" w:rsidP="00C14CC6">
                  <w:pPr>
                    <w:jc w:val="both"/>
                    <w:rPr>
                      <w:rFonts w:ascii="Times New Roman" w:hAnsi="Times New Roman" w:cs="Times New Roman"/>
                      <w:sz w:val="20"/>
                      <w:szCs w:val="20"/>
                    </w:rPr>
                  </w:pPr>
                </w:p>
              </w:tc>
            </w:tr>
            <w:tr w:rsidR="00160A99" w:rsidRPr="00416D9F" w:rsidTr="00283938">
              <w:trPr>
                <w:trHeight w:val="257"/>
              </w:trPr>
              <w:tc>
                <w:tcPr>
                  <w:tcW w:w="366" w:type="dxa"/>
                  <w:tcBorders>
                    <w:top w:val="nil"/>
                    <w:left w:val="nil"/>
                    <w:bottom w:val="nil"/>
                    <w:right w:val="single" w:sz="4" w:space="0" w:color="auto"/>
                  </w:tcBorders>
                  <w:vAlign w:val="bottom"/>
                </w:tcPr>
                <w:p w:rsidR="00160A99" w:rsidRPr="00416D9F" w:rsidRDefault="00160A99" w:rsidP="00C14CC6">
                  <w:pPr>
                    <w:ind w:right="-71"/>
                    <w:rPr>
                      <w:rFonts w:ascii="Times New Roman" w:hAnsi="Times New Roman" w:cs="Times New Roman"/>
                      <w:sz w:val="20"/>
                      <w:szCs w:val="20"/>
                    </w:rPr>
                  </w:pPr>
                  <w:r w:rsidRPr="00416D9F">
                    <w:rPr>
                      <w:rFonts w:ascii="Times New Roman" w:hAnsi="Times New Roman" w:cs="Times New Roman"/>
                      <w:sz w:val="20"/>
                      <w:szCs w:val="20"/>
                    </w:rPr>
                    <w:t>3.</w:t>
                  </w:r>
                </w:p>
              </w:tc>
              <w:tc>
                <w:tcPr>
                  <w:tcW w:w="293" w:type="dxa"/>
                  <w:tcBorders>
                    <w:top w:val="single" w:sz="4" w:space="0" w:color="auto"/>
                    <w:left w:val="single" w:sz="4" w:space="0" w:color="auto"/>
                    <w:bottom w:val="single" w:sz="4" w:space="0" w:color="auto"/>
                    <w:right w:val="single" w:sz="4" w:space="0" w:color="auto"/>
                  </w:tcBorders>
                </w:tcPr>
                <w:p w:rsidR="00160A99" w:rsidRPr="00416D9F" w:rsidRDefault="00160A99" w:rsidP="00C14CC6">
                  <w:pPr>
                    <w:jc w:val="both"/>
                    <w:rPr>
                      <w:rFonts w:ascii="Times New Roman" w:hAnsi="Times New Roman" w:cs="Times New Roman"/>
                      <w:sz w:val="20"/>
                      <w:szCs w:val="20"/>
                    </w:rPr>
                  </w:pPr>
                </w:p>
              </w:tc>
              <w:tc>
                <w:tcPr>
                  <w:tcW w:w="293" w:type="dxa"/>
                  <w:tcBorders>
                    <w:top w:val="single" w:sz="4" w:space="0" w:color="auto"/>
                    <w:left w:val="single" w:sz="4" w:space="0" w:color="auto"/>
                    <w:bottom w:val="single" w:sz="4" w:space="0" w:color="auto"/>
                    <w:right w:val="single" w:sz="4" w:space="0" w:color="auto"/>
                  </w:tcBorders>
                </w:tcPr>
                <w:p w:rsidR="00160A99" w:rsidRPr="00416D9F" w:rsidRDefault="00160A99" w:rsidP="00C14CC6">
                  <w:pPr>
                    <w:jc w:val="both"/>
                    <w:rPr>
                      <w:rFonts w:ascii="Times New Roman" w:hAnsi="Times New Roman" w:cs="Times New Roman"/>
                      <w:sz w:val="20"/>
                      <w:szCs w:val="20"/>
                    </w:rPr>
                  </w:pPr>
                </w:p>
              </w:tc>
              <w:tc>
                <w:tcPr>
                  <w:tcW w:w="301" w:type="dxa"/>
                  <w:tcBorders>
                    <w:top w:val="single" w:sz="4" w:space="0" w:color="auto"/>
                    <w:left w:val="single" w:sz="4" w:space="0" w:color="auto"/>
                    <w:bottom w:val="single" w:sz="4" w:space="0" w:color="auto"/>
                    <w:right w:val="single" w:sz="4" w:space="0" w:color="auto"/>
                  </w:tcBorders>
                </w:tcPr>
                <w:p w:rsidR="00160A99" w:rsidRPr="00416D9F" w:rsidRDefault="00160A99" w:rsidP="00C14CC6">
                  <w:pPr>
                    <w:jc w:val="both"/>
                    <w:rPr>
                      <w:rFonts w:ascii="Times New Roman" w:hAnsi="Times New Roman" w:cs="Times New Roman"/>
                      <w:sz w:val="20"/>
                      <w:szCs w:val="20"/>
                    </w:rPr>
                  </w:pPr>
                </w:p>
              </w:tc>
              <w:tc>
                <w:tcPr>
                  <w:tcW w:w="252" w:type="dxa"/>
                  <w:tcBorders>
                    <w:top w:val="nil"/>
                    <w:left w:val="single" w:sz="4" w:space="0" w:color="auto"/>
                    <w:bottom w:val="nil"/>
                    <w:right w:val="nil"/>
                  </w:tcBorders>
                  <w:vAlign w:val="bottom"/>
                </w:tcPr>
                <w:p w:rsidR="00160A99" w:rsidRPr="00416D9F" w:rsidRDefault="00160A99" w:rsidP="00C14CC6">
                  <w:pPr>
                    <w:ind w:left="-93" w:right="-108"/>
                    <w:jc w:val="center"/>
                    <w:rPr>
                      <w:rFonts w:ascii="Times New Roman" w:hAnsi="Times New Roman" w:cs="Times New Roman"/>
                      <w:sz w:val="20"/>
                      <w:szCs w:val="20"/>
                    </w:rPr>
                  </w:pPr>
                  <w:r w:rsidRPr="00416D9F">
                    <w:rPr>
                      <w:rFonts w:ascii="Times New Roman" w:hAnsi="Times New Roman" w:cs="Times New Roman"/>
                      <w:sz w:val="20"/>
                      <w:szCs w:val="20"/>
                    </w:rPr>
                    <w:t>.</w:t>
                  </w:r>
                </w:p>
              </w:tc>
              <w:tc>
                <w:tcPr>
                  <w:tcW w:w="295" w:type="dxa"/>
                  <w:tcBorders>
                    <w:top w:val="nil"/>
                    <w:left w:val="single" w:sz="4" w:space="0" w:color="auto"/>
                    <w:bottom w:val="single" w:sz="4" w:space="0" w:color="auto"/>
                    <w:right w:val="single" w:sz="4" w:space="0" w:color="auto"/>
                  </w:tcBorders>
                </w:tcPr>
                <w:p w:rsidR="00160A99" w:rsidRPr="00416D9F" w:rsidRDefault="00160A99" w:rsidP="00C14CC6">
                  <w:pPr>
                    <w:jc w:val="both"/>
                    <w:rPr>
                      <w:rFonts w:ascii="Times New Roman" w:hAnsi="Times New Roman" w:cs="Times New Roman"/>
                      <w:sz w:val="20"/>
                      <w:szCs w:val="20"/>
                    </w:rPr>
                  </w:pPr>
                </w:p>
              </w:tc>
              <w:tc>
                <w:tcPr>
                  <w:tcW w:w="307" w:type="dxa"/>
                  <w:tcBorders>
                    <w:top w:val="nil"/>
                    <w:left w:val="single" w:sz="4" w:space="0" w:color="auto"/>
                    <w:bottom w:val="single" w:sz="4" w:space="0" w:color="auto"/>
                    <w:right w:val="single" w:sz="4" w:space="0" w:color="auto"/>
                  </w:tcBorders>
                </w:tcPr>
                <w:p w:rsidR="00160A99" w:rsidRPr="00416D9F" w:rsidRDefault="00160A99" w:rsidP="00C14CC6">
                  <w:pPr>
                    <w:jc w:val="both"/>
                    <w:rPr>
                      <w:rFonts w:ascii="Times New Roman" w:hAnsi="Times New Roman" w:cs="Times New Roman"/>
                      <w:sz w:val="20"/>
                      <w:szCs w:val="20"/>
                    </w:rPr>
                  </w:pPr>
                </w:p>
              </w:tc>
              <w:tc>
                <w:tcPr>
                  <w:tcW w:w="300" w:type="dxa"/>
                  <w:tcBorders>
                    <w:top w:val="nil"/>
                    <w:left w:val="single" w:sz="4" w:space="0" w:color="auto"/>
                    <w:bottom w:val="single" w:sz="4" w:space="0" w:color="auto"/>
                    <w:right w:val="single" w:sz="4" w:space="0" w:color="auto"/>
                  </w:tcBorders>
                </w:tcPr>
                <w:p w:rsidR="00160A99" w:rsidRPr="00416D9F" w:rsidRDefault="00160A99" w:rsidP="00C14CC6">
                  <w:pPr>
                    <w:jc w:val="both"/>
                    <w:rPr>
                      <w:rFonts w:ascii="Times New Roman" w:hAnsi="Times New Roman" w:cs="Times New Roman"/>
                      <w:sz w:val="20"/>
                      <w:szCs w:val="20"/>
                    </w:rPr>
                  </w:pPr>
                </w:p>
              </w:tc>
              <w:tc>
                <w:tcPr>
                  <w:tcW w:w="251" w:type="dxa"/>
                  <w:tcBorders>
                    <w:top w:val="nil"/>
                    <w:left w:val="single" w:sz="4" w:space="0" w:color="auto"/>
                    <w:bottom w:val="nil"/>
                    <w:right w:val="single" w:sz="4" w:space="0" w:color="auto"/>
                  </w:tcBorders>
                </w:tcPr>
                <w:p w:rsidR="00160A99" w:rsidRPr="00416D9F" w:rsidRDefault="00160A99" w:rsidP="00C14CC6">
                  <w:pPr>
                    <w:ind w:left="-93" w:right="-108"/>
                    <w:jc w:val="center"/>
                    <w:rPr>
                      <w:rFonts w:ascii="Times New Roman" w:hAnsi="Times New Roman" w:cs="Times New Roman"/>
                      <w:sz w:val="20"/>
                      <w:szCs w:val="20"/>
                    </w:rPr>
                  </w:pPr>
                  <w:r w:rsidRPr="00416D9F">
                    <w:rPr>
                      <w:rFonts w:ascii="Times New Roman" w:hAnsi="Times New Roman" w:cs="Times New Roman"/>
                      <w:sz w:val="20"/>
                      <w:szCs w:val="20"/>
                    </w:rPr>
                    <w:t>.</w:t>
                  </w:r>
                </w:p>
              </w:tc>
              <w:tc>
                <w:tcPr>
                  <w:tcW w:w="299" w:type="dxa"/>
                  <w:tcBorders>
                    <w:top w:val="nil"/>
                    <w:left w:val="single" w:sz="4" w:space="0" w:color="auto"/>
                    <w:bottom w:val="single" w:sz="4" w:space="0" w:color="auto"/>
                    <w:right w:val="single" w:sz="4" w:space="0" w:color="auto"/>
                  </w:tcBorders>
                </w:tcPr>
                <w:p w:rsidR="00160A99" w:rsidRPr="00416D9F" w:rsidRDefault="00160A99" w:rsidP="00C14CC6">
                  <w:pPr>
                    <w:jc w:val="both"/>
                    <w:rPr>
                      <w:rFonts w:ascii="Times New Roman" w:hAnsi="Times New Roman" w:cs="Times New Roman"/>
                      <w:sz w:val="20"/>
                      <w:szCs w:val="20"/>
                    </w:rPr>
                  </w:pPr>
                </w:p>
              </w:tc>
              <w:tc>
                <w:tcPr>
                  <w:tcW w:w="299" w:type="dxa"/>
                  <w:tcBorders>
                    <w:top w:val="nil"/>
                    <w:left w:val="single" w:sz="4" w:space="0" w:color="auto"/>
                    <w:bottom w:val="single" w:sz="4" w:space="0" w:color="auto"/>
                    <w:right w:val="single" w:sz="4" w:space="0" w:color="auto"/>
                  </w:tcBorders>
                </w:tcPr>
                <w:p w:rsidR="00160A99" w:rsidRPr="00416D9F" w:rsidRDefault="00160A99" w:rsidP="00C14CC6">
                  <w:pPr>
                    <w:jc w:val="both"/>
                    <w:rPr>
                      <w:rFonts w:ascii="Times New Roman" w:hAnsi="Times New Roman" w:cs="Times New Roman"/>
                      <w:sz w:val="20"/>
                      <w:szCs w:val="20"/>
                    </w:rPr>
                  </w:pPr>
                </w:p>
              </w:tc>
              <w:tc>
                <w:tcPr>
                  <w:tcW w:w="310" w:type="dxa"/>
                  <w:tcBorders>
                    <w:top w:val="nil"/>
                    <w:left w:val="single" w:sz="4" w:space="0" w:color="auto"/>
                    <w:bottom w:val="single" w:sz="4" w:space="0" w:color="auto"/>
                    <w:right w:val="single" w:sz="4" w:space="0" w:color="auto"/>
                  </w:tcBorders>
                </w:tcPr>
                <w:p w:rsidR="00160A99" w:rsidRPr="00416D9F" w:rsidRDefault="00160A99" w:rsidP="00C14CC6">
                  <w:pPr>
                    <w:jc w:val="both"/>
                    <w:rPr>
                      <w:rFonts w:ascii="Times New Roman" w:hAnsi="Times New Roman" w:cs="Times New Roman"/>
                      <w:sz w:val="20"/>
                      <w:szCs w:val="20"/>
                    </w:rPr>
                  </w:pPr>
                </w:p>
              </w:tc>
              <w:tc>
                <w:tcPr>
                  <w:tcW w:w="251" w:type="dxa"/>
                  <w:tcBorders>
                    <w:top w:val="nil"/>
                    <w:left w:val="single" w:sz="4" w:space="0" w:color="auto"/>
                    <w:bottom w:val="nil"/>
                    <w:right w:val="single" w:sz="4" w:space="0" w:color="auto"/>
                  </w:tcBorders>
                </w:tcPr>
                <w:p w:rsidR="00160A99" w:rsidRPr="00416D9F" w:rsidRDefault="00160A99" w:rsidP="00C14CC6">
                  <w:pPr>
                    <w:ind w:left="-93" w:right="-108"/>
                    <w:jc w:val="center"/>
                    <w:rPr>
                      <w:rFonts w:ascii="Times New Roman" w:hAnsi="Times New Roman" w:cs="Times New Roman"/>
                      <w:sz w:val="20"/>
                      <w:szCs w:val="20"/>
                    </w:rPr>
                  </w:pPr>
                </w:p>
              </w:tc>
              <w:tc>
                <w:tcPr>
                  <w:tcW w:w="251" w:type="dxa"/>
                  <w:tcBorders>
                    <w:top w:val="nil"/>
                    <w:left w:val="single" w:sz="4" w:space="0" w:color="auto"/>
                    <w:bottom w:val="nil"/>
                    <w:right w:val="single" w:sz="4" w:space="0" w:color="auto"/>
                  </w:tcBorders>
                </w:tcPr>
                <w:p w:rsidR="00160A99" w:rsidRPr="00416D9F" w:rsidRDefault="00160A99" w:rsidP="00C14CC6">
                  <w:pPr>
                    <w:ind w:left="-93" w:right="-108"/>
                    <w:jc w:val="center"/>
                    <w:rPr>
                      <w:rFonts w:ascii="Times New Roman" w:hAnsi="Times New Roman" w:cs="Times New Roman"/>
                      <w:sz w:val="20"/>
                      <w:szCs w:val="20"/>
                    </w:rPr>
                  </w:pPr>
                  <w:r w:rsidRPr="00416D9F">
                    <w:rPr>
                      <w:rFonts w:ascii="Times New Roman" w:hAnsi="Times New Roman" w:cs="Times New Roman"/>
                      <w:sz w:val="20"/>
                      <w:szCs w:val="20"/>
                    </w:rPr>
                    <w:t>.</w:t>
                  </w:r>
                </w:p>
              </w:tc>
              <w:tc>
                <w:tcPr>
                  <w:tcW w:w="299" w:type="dxa"/>
                  <w:tcBorders>
                    <w:top w:val="single" w:sz="4" w:space="0" w:color="auto"/>
                    <w:left w:val="single" w:sz="4" w:space="0" w:color="auto"/>
                    <w:bottom w:val="single" w:sz="4" w:space="0" w:color="auto"/>
                    <w:right w:val="single" w:sz="4" w:space="0" w:color="auto"/>
                  </w:tcBorders>
                </w:tcPr>
                <w:p w:rsidR="00160A99" w:rsidRPr="00416D9F" w:rsidRDefault="00160A99" w:rsidP="00C14CC6">
                  <w:pPr>
                    <w:jc w:val="both"/>
                    <w:rPr>
                      <w:rFonts w:ascii="Times New Roman" w:hAnsi="Times New Roman" w:cs="Times New Roman"/>
                      <w:sz w:val="20"/>
                      <w:szCs w:val="20"/>
                    </w:rPr>
                  </w:pPr>
                </w:p>
              </w:tc>
              <w:tc>
                <w:tcPr>
                  <w:tcW w:w="306" w:type="dxa"/>
                  <w:tcBorders>
                    <w:top w:val="single" w:sz="4" w:space="0" w:color="auto"/>
                    <w:left w:val="single" w:sz="4" w:space="0" w:color="auto"/>
                    <w:bottom w:val="single" w:sz="4" w:space="0" w:color="auto"/>
                    <w:right w:val="single" w:sz="4" w:space="0" w:color="auto"/>
                  </w:tcBorders>
                </w:tcPr>
                <w:p w:rsidR="00160A99" w:rsidRPr="00416D9F" w:rsidRDefault="00160A99" w:rsidP="00C14CC6">
                  <w:pPr>
                    <w:jc w:val="both"/>
                    <w:rPr>
                      <w:rFonts w:ascii="Times New Roman" w:hAnsi="Times New Roman" w:cs="Times New Roman"/>
                      <w:sz w:val="20"/>
                      <w:szCs w:val="20"/>
                    </w:rPr>
                  </w:pPr>
                </w:p>
              </w:tc>
              <w:tc>
                <w:tcPr>
                  <w:tcW w:w="299" w:type="dxa"/>
                  <w:tcBorders>
                    <w:top w:val="single" w:sz="4" w:space="0" w:color="auto"/>
                    <w:left w:val="single" w:sz="4" w:space="0" w:color="auto"/>
                    <w:bottom w:val="single" w:sz="4" w:space="0" w:color="auto"/>
                    <w:right w:val="single" w:sz="4" w:space="0" w:color="auto"/>
                  </w:tcBorders>
                </w:tcPr>
                <w:p w:rsidR="00160A99" w:rsidRPr="00416D9F" w:rsidRDefault="00160A99" w:rsidP="00C14CC6">
                  <w:pPr>
                    <w:jc w:val="both"/>
                    <w:rPr>
                      <w:rFonts w:ascii="Times New Roman" w:hAnsi="Times New Roman" w:cs="Times New Roman"/>
                      <w:sz w:val="20"/>
                      <w:szCs w:val="20"/>
                    </w:rPr>
                  </w:pPr>
                </w:p>
              </w:tc>
            </w:tr>
          </w:tbl>
          <w:p w:rsidR="00F13D64" w:rsidRPr="00416D9F" w:rsidRDefault="000B09E6" w:rsidP="009125D9">
            <w:pPr>
              <w:pStyle w:val="Default"/>
              <w:widowControl w:val="0"/>
              <w:numPr>
                <w:ilvl w:val="0"/>
                <w:numId w:val="82"/>
              </w:numPr>
              <w:spacing w:line="280" w:lineRule="exact"/>
              <w:ind w:left="289" w:hanging="357"/>
              <w:rPr>
                <w:sz w:val="20"/>
                <w:szCs w:val="20"/>
              </w:rPr>
            </w:pPr>
            <w:r w:rsidRPr="00416D9F">
              <w:rPr>
                <w:noProof/>
                <w:sz w:val="20"/>
                <w:szCs w:val="20"/>
              </w:rPr>
              <w:t>Установить диапозон Переченя разрешенных</w:t>
            </w:r>
            <w:r w:rsidR="00F13D64" w:rsidRPr="00416D9F">
              <w:rPr>
                <w:sz w:val="20"/>
                <w:szCs w:val="20"/>
              </w:rPr>
              <w:t xml:space="preserve"> </w:t>
            </w:r>
            <w:r w:rsidR="00F13D64" w:rsidRPr="00416D9F">
              <w:rPr>
                <w:sz w:val="20"/>
                <w:szCs w:val="20"/>
                <w:lang w:val="en-US"/>
              </w:rPr>
              <w:t>IP</w:t>
            </w:r>
            <w:r w:rsidR="00F13D64" w:rsidRPr="00416D9F">
              <w:rPr>
                <w:sz w:val="20"/>
                <w:szCs w:val="20"/>
              </w:rPr>
              <w:t>-адресов</w:t>
            </w:r>
          </w:p>
          <w:tbl>
            <w:tblPr>
              <w:tblW w:w="45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
              <w:gridCol w:w="282"/>
              <w:gridCol w:w="282"/>
              <w:gridCol w:w="290"/>
              <w:gridCol w:w="241"/>
              <w:gridCol w:w="283"/>
              <w:gridCol w:w="295"/>
              <w:gridCol w:w="289"/>
              <w:gridCol w:w="240"/>
              <w:gridCol w:w="288"/>
              <w:gridCol w:w="288"/>
              <w:gridCol w:w="298"/>
              <w:gridCol w:w="240"/>
              <w:gridCol w:w="288"/>
              <w:gridCol w:w="294"/>
              <w:gridCol w:w="288"/>
            </w:tblGrid>
            <w:tr w:rsidR="00F13D64" w:rsidRPr="00416D9F" w:rsidTr="00C14CC6">
              <w:trPr>
                <w:trHeight w:val="265"/>
              </w:trPr>
              <w:tc>
                <w:tcPr>
                  <w:tcW w:w="338" w:type="dxa"/>
                  <w:tcBorders>
                    <w:top w:val="nil"/>
                    <w:left w:val="nil"/>
                    <w:bottom w:val="nil"/>
                    <w:right w:val="single" w:sz="4" w:space="0" w:color="auto"/>
                  </w:tcBorders>
                  <w:vAlign w:val="bottom"/>
                </w:tcPr>
                <w:p w:rsidR="00F13D64" w:rsidRPr="00416D9F" w:rsidRDefault="00F13D64" w:rsidP="00C14CC6">
                  <w:pPr>
                    <w:ind w:left="-108" w:right="-136"/>
                    <w:jc w:val="center"/>
                    <w:rPr>
                      <w:rFonts w:ascii="Times New Roman" w:hAnsi="Times New Roman" w:cs="Times New Roman"/>
                      <w:sz w:val="20"/>
                      <w:szCs w:val="20"/>
                    </w:rPr>
                  </w:pPr>
                  <w:r w:rsidRPr="00416D9F">
                    <w:rPr>
                      <w:rFonts w:ascii="Times New Roman" w:hAnsi="Times New Roman" w:cs="Times New Roman"/>
                      <w:sz w:val="20"/>
                      <w:szCs w:val="20"/>
                    </w:rPr>
                    <w:t>с</w:t>
                  </w:r>
                </w:p>
              </w:tc>
              <w:tc>
                <w:tcPr>
                  <w:tcW w:w="282" w:type="dxa"/>
                  <w:tcBorders>
                    <w:top w:val="single" w:sz="4" w:space="0" w:color="auto"/>
                    <w:left w:val="single" w:sz="4" w:space="0" w:color="auto"/>
                    <w:bottom w:val="single" w:sz="4" w:space="0" w:color="auto"/>
                    <w:right w:val="single" w:sz="4" w:space="0" w:color="auto"/>
                  </w:tcBorders>
                </w:tcPr>
                <w:p w:rsidR="00F13D64" w:rsidRPr="00416D9F" w:rsidRDefault="00F13D64" w:rsidP="00C14CC6">
                  <w:pPr>
                    <w:jc w:val="both"/>
                    <w:rPr>
                      <w:rFonts w:ascii="Times New Roman" w:hAnsi="Times New Roman" w:cs="Times New Roman"/>
                      <w:sz w:val="20"/>
                      <w:szCs w:val="20"/>
                    </w:rPr>
                  </w:pPr>
                </w:p>
              </w:tc>
              <w:tc>
                <w:tcPr>
                  <w:tcW w:w="282" w:type="dxa"/>
                  <w:tcBorders>
                    <w:top w:val="single" w:sz="4" w:space="0" w:color="auto"/>
                    <w:left w:val="single" w:sz="4" w:space="0" w:color="auto"/>
                    <w:bottom w:val="single" w:sz="4" w:space="0" w:color="auto"/>
                    <w:right w:val="single" w:sz="4" w:space="0" w:color="auto"/>
                  </w:tcBorders>
                </w:tcPr>
                <w:p w:rsidR="00F13D64" w:rsidRPr="00416D9F" w:rsidRDefault="00F13D64" w:rsidP="00C14CC6">
                  <w:pPr>
                    <w:jc w:val="both"/>
                    <w:rPr>
                      <w:rFonts w:ascii="Times New Roman" w:hAnsi="Times New Roman" w:cs="Times New Roman"/>
                      <w:sz w:val="20"/>
                      <w:szCs w:val="20"/>
                    </w:rPr>
                  </w:pPr>
                </w:p>
              </w:tc>
              <w:tc>
                <w:tcPr>
                  <w:tcW w:w="290" w:type="dxa"/>
                  <w:tcBorders>
                    <w:top w:val="single" w:sz="4" w:space="0" w:color="auto"/>
                    <w:left w:val="single" w:sz="4" w:space="0" w:color="auto"/>
                    <w:bottom w:val="single" w:sz="4" w:space="0" w:color="auto"/>
                    <w:right w:val="single" w:sz="4" w:space="0" w:color="auto"/>
                  </w:tcBorders>
                </w:tcPr>
                <w:p w:rsidR="00F13D64" w:rsidRPr="00416D9F" w:rsidRDefault="00F13D64" w:rsidP="00C14CC6">
                  <w:pPr>
                    <w:jc w:val="both"/>
                    <w:rPr>
                      <w:rFonts w:ascii="Times New Roman" w:hAnsi="Times New Roman" w:cs="Times New Roman"/>
                      <w:sz w:val="20"/>
                      <w:szCs w:val="20"/>
                    </w:rPr>
                  </w:pPr>
                </w:p>
              </w:tc>
              <w:tc>
                <w:tcPr>
                  <w:tcW w:w="241" w:type="dxa"/>
                  <w:tcBorders>
                    <w:top w:val="nil"/>
                    <w:left w:val="single" w:sz="4" w:space="0" w:color="auto"/>
                    <w:bottom w:val="nil"/>
                    <w:right w:val="single" w:sz="4" w:space="0" w:color="auto"/>
                  </w:tcBorders>
                </w:tcPr>
                <w:p w:rsidR="00F13D64" w:rsidRPr="00416D9F" w:rsidRDefault="00F13D64" w:rsidP="00C14CC6">
                  <w:pPr>
                    <w:ind w:left="-93" w:right="-108"/>
                    <w:jc w:val="center"/>
                    <w:rPr>
                      <w:rFonts w:ascii="Times New Roman" w:hAnsi="Times New Roman" w:cs="Times New Roman"/>
                      <w:sz w:val="20"/>
                      <w:szCs w:val="20"/>
                    </w:rPr>
                  </w:pPr>
                  <w:r w:rsidRPr="00416D9F">
                    <w:rPr>
                      <w:rFonts w:ascii="Times New Roman" w:hAnsi="Times New Roman" w:cs="Times New Roman"/>
                      <w:sz w:val="20"/>
                      <w:szCs w:val="20"/>
                    </w:rPr>
                    <w:t>.</w:t>
                  </w:r>
                </w:p>
              </w:tc>
              <w:tc>
                <w:tcPr>
                  <w:tcW w:w="283" w:type="dxa"/>
                  <w:tcBorders>
                    <w:top w:val="single" w:sz="4" w:space="0" w:color="auto"/>
                    <w:left w:val="single" w:sz="4" w:space="0" w:color="auto"/>
                    <w:bottom w:val="single" w:sz="4" w:space="0" w:color="auto"/>
                    <w:right w:val="single" w:sz="4" w:space="0" w:color="auto"/>
                  </w:tcBorders>
                </w:tcPr>
                <w:p w:rsidR="00F13D64" w:rsidRPr="00416D9F" w:rsidRDefault="00F13D64" w:rsidP="00C14CC6">
                  <w:pPr>
                    <w:jc w:val="both"/>
                    <w:rPr>
                      <w:rFonts w:ascii="Times New Roman" w:hAnsi="Times New Roman" w:cs="Times New Roman"/>
                      <w:sz w:val="20"/>
                      <w:szCs w:val="20"/>
                    </w:rPr>
                  </w:pPr>
                </w:p>
              </w:tc>
              <w:tc>
                <w:tcPr>
                  <w:tcW w:w="295" w:type="dxa"/>
                  <w:tcBorders>
                    <w:top w:val="single" w:sz="4" w:space="0" w:color="auto"/>
                    <w:left w:val="single" w:sz="4" w:space="0" w:color="auto"/>
                    <w:bottom w:val="single" w:sz="4" w:space="0" w:color="auto"/>
                    <w:right w:val="single" w:sz="4" w:space="0" w:color="auto"/>
                  </w:tcBorders>
                </w:tcPr>
                <w:p w:rsidR="00F13D64" w:rsidRPr="00416D9F" w:rsidRDefault="00F13D64" w:rsidP="00C14CC6">
                  <w:pPr>
                    <w:jc w:val="both"/>
                    <w:rPr>
                      <w:rFonts w:ascii="Times New Roman" w:hAnsi="Times New Roman" w:cs="Times New Roman"/>
                      <w:sz w:val="20"/>
                      <w:szCs w:val="20"/>
                    </w:rPr>
                  </w:pPr>
                </w:p>
              </w:tc>
              <w:tc>
                <w:tcPr>
                  <w:tcW w:w="289" w:type="dxa"/>
                  <w:tcBorders>
                    <w:top w:val="single" w:sz="4" w:space="0" w:color="auto"/>
                    <w:left w:val="single" w:sz="4" w:space="0" w:color="auto"/>
                    <w:bottom w:val="single" w:sz="4" w:space="0" w:color="auto"/>
                    <w:right w:val="single" w:sz="4" w:space="0" w:color="auto"/>
                  </w:tcBorders>
                </w:tcPr>
                <w:p w:rsidR="00F13D64" w:rsidRPr="00416D9F" w:rsidRDefault="00F13D64" w:rsidP="00C14CC6">
                  <w:pPr>
                    <w:jc w:val="both"/>
                    <w:rPr>
                      <w:rFonts w:ascii="Times New Roman" w:hAnsi="Times New Roman" w:cs="Times New Roman"/>
                      <w:sz w:val="20"/>
                      <w:szCs w:val="20"/>
                    </w:rPr>
                  </w:pPr>
                </w:p>
              </w:tc>
              <w:tc>
                <w:tcPr>
                  <w:tcW w:w="240" w:type="dxa"/>
                  <w:tcBorders>
                    <w:top w:val="nil"/>
                    <w:left w:val="single" w:sz="4" w:space="0" w:color="auto"/>
                    <w:bottom w:val="nil"/>
                    <w:right w:val="single" w:sz="4" w:space="0" w:color="auto"/>
                  </w:tcBorders>
                </w:tcPr>
                <w:p w:rsidR="00F13D64" w:rsidRPr="00416D9F" w:rsidRDefault="00F13D64" w:rsidP="00C14CC6">
                  <w:pPr>
                    <w:ind w:left="-93" w:right="-108"/>
                    <w:jc w:val="center"/>
                    <w:rPr>
                      <w:rFonts w:ascii="Times New Roman" w:hAnsi="Times New Roman" w:cs="Times New Roman"/>
                      <w:sz w:val="20"/>
                      <w:szCs w:val="20"/>
                    </w:rPr>
                  </w:pPr>
                  <w:r w:rsidRPr="00416D9F">
                    <w:rPr>
                      <w:rFonts w:ascii="Times New Roman" w:hAnsi="Times New Roman" w:cs="Times New Roman"/>
                      <w:sz w:val="20"/>
                      <w:szCs w:val="20"/>
                    </w:rPr>
                    <w:t>.</w:t>
                  </w:r>
                </w:p>
              </w:tc>
              <w:tc>
                <w:tcPr>
                  <w:tcW w:w="288" w:type="dxa"/>
                  <w:tcBorders>
                    <w:top w:val="single" w:sz="4" w:space="0" w:color="auto"/>
                    <w:left w:val="single" w:sz="4" w:space="0" w:color="auto"/>
                    <w:bottom w:val="single" w:sz="4" w:space="0" w:color="auto"/>
                    <w:right w:val="single" w:sz="4" w:space="0" w:color="auto"/>
                  </w:tcBorders>
                </w:tcPr>
                <w:p w:rsidR="00F13D64" w:rsidRPr="00416D9F" w:rsidRDefault="00F13D64" w:rsidP="00C14CC6">
                  <w:pPr>
                    <w:jc w:val="both"/>
                    <w:rPr>
                      <w:rFonts w:ascii="Times New Roman" w:hAnsi="Times New Roman" w:cs="Times New Roman"/>
                      <w:sz w:val="20"/>
                      <w:szCs w:val="20"/>
                    </w:rPr>
                  </w:pPr>
                </w:p>
              </w:tc>
              <w:tc>
                <w:tcPr>
                  <w:tcW w:w="288" w:type="dxa"/>
                  <w:tcBorders>
                    <w:top w:val="single" w:sz="4" w:space="0" w:color="auto"/>
                    <w:left w:val="single" w:sz="4" w:space="0" w:color="auto"/>
                    <w:bottom w:val="single" w:sz="4" w:space="0" w:color="auto"/>
                    <w:right w:val="single" w:sz="4" w:space="0" w:color="auto"/>
                  </w:tcBorders>
                </w:tcPr>
                <w:p w:rsidR="00F13D64" w:rsidRPr="00416D9F" w:rsidRDefault="00F13D64" w:rsidP="00C14CC6">
                  <w:pPr>
                    <w:jc w:val="both"/>
                    <w:rPr>
                      <w:rFonts w:ascii="Times New Roman" w:hAnsi="Times New Roman" w:cs="Times New Roman"/>
                      <w:sz w:val="20"/>
                      <w:szCs w:val="20"/>
                    </w:rPr>
                  </w:pPr>
                </w:p>
              </w:tc>
              <w:tc>
                <w:tcPr>
                  <w:tcW w:w="298" w:type="dxa"/>
                  <w:tcBorders>
                    <w:top w:val="single" w:sz="4" w:space="0" w:color="auto"/>
                    <w:left w:val="single" w:sz="4" w:space="0" w:color="auto"/>
                    <w:bottom w:val="single" w:sz="4" w:space="0" w:color="auto"/>
                    <w:right w:val="single" w:sz="4" w:space="0" w:color="auto"/>
                  </w:tcBorders>
                </w:tcPr>
                <w:p w:rsidR="00F13D64" w:rsidRPr="00416D9F" w:rsidRDefault="00F13D64" w:rsidP="00C14CC6">
                  <w:pPr>
                    <w:jc w:val="both"/>
                    <w:rPr>
                      <w:rFonts w:ascii="Times New Roman" w:hAnsi="Times New Roman" w:cs="Times New Roman"/>
                      <w:sz w:val="20"/>
                      <w:szCs w:val="20"/>
                    </w:rPr>
                  </w:pPr>
                </w:p>
              </w:tc>
              <w:tc>
                <w:tcPr>
                  <w:tcW w:w="240" w:type="dxa"/>
                  <w:tcBorders>
                    <w:top w:val="nil"/>
                    <w:left w:val="single" w:sz="4" w:space="0" w:color="auto"/>
                    <w:bottom w:val="nil"/>
                    <w:right w:val="single" w:sz="4" w:space="0" w:color="auto"/>
                  </w:tcBorders>
                </w:tcPr>
                <w:p w:rsidR="00F13D64" w:rsidRPr="00416D9F" w:rsidRDefault="00F13D64" w:rsidP="00C14CC6">
                  <w:pPr>
                    <w:ind w:left="-93" w:right="-108"/>
                    <w:jc w:val="center"/>
                    <w:rPr>
                      <w:rFonts w:ascii="Times New Roman" w:hAnsi="Times New Roman" w:cs="Times New Roman"/>
                      <w:sz w:val="20"/>
                      <w:szCs w:val="20"/>
                    </w:rPr>
                  </w:pPr>
                  <w:r w:rsidRPr="00416D9F">
                    <w:rPr>
                      <w:rFonts w:ascii="Times New Roman" w:hAnsi="Times New Roman" w:cs="Times New Roman"/>
                      <w:sz w:val="20"/>
                      <w:szCs w:val="20"/>
                    </w:rPr>
                    <w:t>.</w:t>
                  </w:r>
                </w:p>
              </w:tc>
              <w:tc>
                <w:tcPr>
                  <w:tcW w:w="288" w:type="dxa"/>
                  <w:tcBorders>
                    <w:top w:val="single" w:sz="4" w:space="0" w:color="auto"/>
                    <w:left w:val="single" w:sz="4" w:space="0" w:color="auto"/>
                    <w:bottom w:val="single" w:sz="4" w:space="0" w:color="auto"/>
                    <w:right w:val="single" w:sz="4" w:space="0" w:color="auto"/>
                  </w:tcBorders>
                </w:tcPr>
                <w:p w:rsidR="00F13D64" w:rsidRPr="00416D9F" w:rsidRDefault="00F13D64" w:rsidP="00C14CC6">
                  <w:pPr>
                    <w:jc w:val="both"/>
                    <w:rPr>
                      <w:rFonts w:ascii="Times New Roman" w:hAnsi="Times New Roman" w:cs="Times New Roman"/>
                      <w:sz w:val="20"/>
                      <w:szCs w:val="20"/>
                    </w:rPr>
                  </w:pPr>
                </w:p>
              </w:tc>
              <w:tc>
                <w:tcPr>
                  <w:tcW w:w="294" w:type="dxa"/>
                  <w:tcBorders>
                    <w:top w:val="single" w:sz="4" w:space="0" w:color="auto"/>
                    <w:left w:val="single" w:sz="4" w:space="0" w:color="auto"/>
                    <w:bottom w:val="single" w:sz="4" w:space="0" w:color="auto"/>
                    <w:right w:val="single" w:sz="4" w:space="0" w:color="auto"/>
                  </w:tcBorders>
                </w:tcPr>
                <w:p w:rsidR="00F13D64" w:rsidRPr="00416D9F" w:rsidRDefault="00F13D64" w:rsidP="00C14CC6">
                  <w:pPr>
                    <w:jc w:val="both"/>
                    <w:rPr>
                      <w:rFonts w:ascii="Times New Roman" w:hAnsi="Times New Roman" w:cs="Times New Roman"/>
                      <w:sz w:val="20"/>
                      <w:szCs w:val="20"/>
                    </w:rPr>
                  </w:pPr>
                </w:p>
              </w:tc>
              <w:tc>
                <w:tcPr>
                  <w:tcW w:w="288" w:type="dxa"/>
                  <w:tcBorders>
                    <w:top w:val="single" w:sz="4" w:space="0" w:color="auto"/>
                    <w:left w:val="single" w:sz="4" w:space="0" w:color="auto"/>
                    <w:bottom w:val="single" w:sz="4" w:space="0" w:color="auto"/>
                    <w:right w:val="single" w:sz="4" w:space="0" w:color="auto"/>
                  </w:tcBorders>
                </w:tcPr>
                <w:p w:rsidR="00F13D64" w:rsidRPr="00416D9F" w:rsidRDefault="00F13D64" w:rsidP="00C14CC6">
                  <w:pPr>
                    <w:jc w:val="both"/>
                    <w:rPr>
                      <w:rFonts w:ascii="Times New Roman" w:hAnsi="Times New Roman" w:cs="Times New Roman"/>
                      <w:sz w:val="20"/>
                      <w:szCs w:val="20"/>
                    </w:rPr>
                  </w:pPr>
                </w:p>
              </w:tc>
            </w:tr>
            <w:tr w:rsidR="00F13D64" w:rsidRPr="00416D9F" w:rsidTr="00C14CC6">
              <w:trPr>
                <w:trHeight w:val="281"/>
              </w:trPr>
              <w:tc>
                <w:tcPr>
                  <w:tcW w:w="338" w:type="dxa"/>
                  <w:tcBorders>
                    <w:top w:val="nil"/>
                    <w:left w:val="nil"/>
                    <w:bottom w:val="nil"/>
                    <w:right w:val="single" w:sz="4" w:space="0" w:color="auto"/>
                  </w:tcBorders>
                  <w:vAlign w:val="bottom"/>
                </w:tcPr>
                <w:p w:rsidR="00F13D64" w:rsidRPr="00416D9F" w:rsidRDefault="00F13D64" w:rsidP="00C14CC6">
                  <w:pPr>
                    <w:ind w:left="-108" w:right="-136"/>
                    <w:jc w:val="center"/>
                    <w:rPr>
                      <w:rFonts w:ascii="Times New Roman" w:hAnsi="Times New Roman" w:cs="Times New Roman"/>
                      <w:sz w:val="20"/>
                      <w:szCs w:val="20"/>
                    </w:rPr>
                  </w:pPr>
                  <w:r w:rsidRPr="00416D9F">
                    <w:rPr>
                      <w:rFonts w:ascii="Times New Roman" w:hAnsi="Times New Roman" w:cs="Times New Roman"/>
                      <w:sz w:val="20"/>
                      <w:szCs w:val="20"/>
                    </w:rPr>
                    <w:t>по</w:t>
                  </w:r>
                </w:p>
              </w:tc>
              <w:tc>
                <w:tcPr>
                  <w:tcW w:w="282" w:type="dxa"/>
                  <w:tcBorders>
                    <w:top w:val="single" w:sz="4" w:space="0" w:color="auto"/>
                    <w:left w:val="single" w:sz="4" w:space="0" w:color="auto"/>
                    <w:bottom w:val="single" w:sz="4" w:space="0" w:color="auto"/>
                    <w:right w:val="single" w:sz="4" w:space="0" w:color="auto"/>
                  </w:tcBorders>
                </w:tcPr>
                <w:p w:rsidR="00F13D64" w:rsidRPr="00416D9F" w:rsidRDefault="00F13D64" w:rsidP="00C14CC6">
                  <w:pPr>
                    <w:jc w:val="both"/>
                    <w:rPr>
                      <w:rFonts w:ascii="Times New Roman" w:hAnsi="Times New Roman" w:cs="Times New Roman"/>
                      <w:sz w:val="20"/>
                      <w:szCs w:val="20"/>
                    </w:rPr>
                  </w:pPr>
                </w:p>
              </w:tc>
              <w:tc>
                <w:tcPr>
                  <w:tcW w:w="282" w:type="dxa"/>
                  <w:tcBorders>
                    <w:top w:val="single" w:sz="4" w:space="0" w:color="auto"/>
                    <w:left w:val="single" w:sz="4" w:space="0" w:color="auto"/>
                    <w:bottom w:val="single" w:sz="4" w:space="0" w:color="auto"/>
                    <w:right w:val="single" w:sz="4" w:space="0" w:color="auto"/>
                  </w:tcBorders>
                </w:tcPr>
                <w:p w:rsidR="00F13D64" w:rsidRPr="00416D9F" w:rsidRDefault="00F13D64" w:rsidP="00C14CC6">
                  <w:pPr>
                    <w:jc w:val="both"/>
                    <w:rPr>
                      <w:rFonts w:ascii="Times New Roman" w:hAnsi="Times New Roman" w:cs="Times New Roman"/>
                      <w:sz w:val="20"/>
                      <w:szCs w:val="20"/>
                    </w:rPr>
                  </w:pPr>
                </w:p>
              </w:tc>
              <w:tc>
                <w:tcPr>
                  <w:tcW w:w="290" w:type="dxa"/>
                  <w:tcBorders>
                    <w:top w:val="single" w:sz="4" w:space="0" w:color="auto"/>
                    <w:left w:val="single" w:sz="4" w:space="0" w:color="auto"/>
                    <w:bottom w:val="single" w:sz="4" w:space="0" w:color="auto"/>
                    <w:right w:val="single" w:sz="4" w:space="0" w:color="auto"/>
                  </w:tcBorders>
                </w:tcPr>
                <w:p w:rsidR="00F13D64" w:rsidRPr="00416D9F" w:rsidRDefault="00F13D64" w:rsidP="00C14CC6">
                  <w:pPr>
                    <w:jc w:val="both"/>
                    <w:rPr>
                      <w:rFonts w:ascii="Times New Roman" w:hAnsi="Times New Roman" w:cs="Times New Roman"/>
                      <w:sz w:val="20"/>
                      <w:szCs w:val="20"/>
                    </w:rPr>
                  </w:pPr>
                </w:p>
              </w:tc>
              <w:tc>
                <w:tcPr>
                  <w:tcW w:w="241" w:type="dxa"/>
                  <w:tcBorders>
                    <w:top w:val="nil"/>
                    <w:left w:val="single" w:sz="4" w:space="0" w:color="auto"/>
                    <w:bottom w:val="nil"/>
                    <w:right w:val="single" w:sz="4" w:space="0" w:color="auto"/>
                  </w:tcBorders>
                </w:tcPr>
                <w:p w:rsidR="00F13D64" w:rsidRPr="00416D9F" w:rsidRDefault="00F13D64" w:rsidP="00C14CC6">
                  <w:pPr>
                    <w:ind w:left="-93" w:right="-108"/>
                    <w:jc w:val="center"/>
                    <w:rPr>
                      <w:rFonts w:ascii="Times New Roman" w:hAnsi="Times New Roman" w:cs="Times New Roman"/>
                      <w:sz w:val="20"/>
                      <w:szCs w:val="20"/>
                    </w:rPr>
                  </w:pPr>
                  <w:r w:rsidRPr="00416D9F">
                    <w:rPr>
                      <w:rFonts w:ascii="Times New Roman" w:hAnsi="Times New Roman" w:cs="Times New Roman"/>
                      <w:sz w:val="20"/>
                      <w:szCs w:val="20"/>
                    </w:rPr>
                    <w:t>.</w:t>
                  </w:r>
                </w:p>
              </w:tc>
              <w:tc>
                <w:tcPr>
                  <w:tcW w:w="283" w:type="dxa"/>
                  <w:tcBorders>
                    <w:top w:val="nil"/>
                    <w:left w:val="single" w:sz="4" w:space="0" w:color="auto"/>
                    <w:bottom w:val="single" w:sz="4" w:space="0" w:color="auto"/>
                    <w:right w:val="single" w:sz="4" w:space="0" w:color="auto"/>
                  </w:tcBorders>
                </w:tcPr>
                <w:p w:rsidR="00F13D64" w:rsidRPr="00416D9F" w:rsidRDefault="00F13D64" w:rsidP="00C14CC6">
                  <w:pPr>
                    <w:jc w:val="both"/>
                    <w:rPr>
                      <w:rFonts w:ascii="Times New Roman" w:hAnsi="Times New Roman" w:cs="Times New Roman"/>
                      <w:sz w:val="20"/>
                      <w:szCs w:val="20"/>
                    </w:rPr>
                  </w:pPr>
                </w:p>
              </w:tc>
              <w:tc>
                <w:tcPr>
                  <w:tcW w:w="295" w:type="dxa"/>
                  <w:tcBorders>
                    <w:top w:val="nil"/>
                    <w:left w:val="single" w:sz="4" w:space="0" w:color="auto"/>
                    <w:bottom w:val="single" w:sz="4" w:space="0" w:color="auto"/>
                    <w:right w:val="single" w:sz="4" w:space="0" w:color="auto"/>
                  </w:tcBorders>
                </w:tcPr>
                <w:p w:rsidR="00F13D64" w:rsidRPr="00416D9F" w:rsidRDefault="00F13D64" w:rsidP="00C14CC6">
                  <w:pPr>
                    <w:jc w:val="both"/>
                    <w:rPr>
                      <w:rFonts w:ascii="Times New Roman" w:hAnsi="Times New Roman" w:cs="Times New Roman"/>
                      <w:sz w:val="20"/>
                      <w:szCs w:val="20"/>
                    </w:rPr>
                  </w:pPr>
                </w:p>
              </w:tc>
              <w:tc>
                <w:tcPr>
                  <w:tcW w:w="289" w:type="dxa"/>
                  <w:tcBorders>
                    <w:top w:val="nil"/>
                    <w:left w:val="single" w:sz="4" w:space="0" w:color="auto"/>
                    <w:bottom w:val="single" w:sz="4" w:space="0" w:color="auto"/>
                    <w:right w:val="single" w:sz="4" w:space="0" w:color="auto"/>
                  </w:tcBorders>
                </w:tcPr>
                <w:p w:rsidR="00F13D64" w:rsidRPr="00416D9F" w:rsidRDefault="00F13D64" w:rsidP="00C14CC6">
                  <w:pPr>
                    <w:jc w:val="both"/>
                    <w:rPr>
                      <w:rFonts w:ascii="Times New Roman" w:hAnsi="Times New Roman" w:cs="Times New Roman"/>
                      <w:sz w:val="20"/>
                      <w:szCs w:val="20"/>
                    </w:rPr>
                  </w:pPr>
                </w:p>
              </w:tc>
              <w:tc>
                <w:tcPr>
                  <w:tcW w:w="240" w:type="dxa"/>
                  <w:tcBorders>
                    <w:top w:val="nil"/>
                    <w:left w:val="single" w:sz="4" w:space="0" w:color="auto"/>
                    <w:bottom w:val="nil"/>
                    <w:right w:val="single" w:sz="4" w:space="0" w:color="auto"/>
                  </w:tcBorders>
                </w:tcPr>
                <w:p w:rsidR="00F13D64" w:rsidRPr="00416D9F" w:rsidRDefault="00F13D64" w:rsidP="00C14CC6">
                  <w:pPr>
                    <w:ind w:left="-93" w:right="-108"/>
                    <w:jc w:val="center"/>
                    <w:rPr>
                      <w:rFonts w:ascii="Times New Roman" w:hAnsi="Times New Roman" w:cs="Times New Roman"/>
                      <w:sz w:val="20"/>
                      <w:szCs w:val="20"/>
                    </w:rPr>
                  </w:pPr>
                  <w:r w:rsidRPr="00416D9F">
                    <w:rPr>
                      <w:rFonts w:ascii="Times New Roman" w:hAnsi="Times New Roman" w:cs="Times New Roman"/>
                      <w:sz w:val="20"/>
                      <w:szCs w:val="20"/>
                    </w:rPr>
                    <w:t>.</w:t>
                  </w:r>
                </w:p>
              </w:tc>
              <w:tc>
                <w:tcPr>
                  <w:tcW w:w="288" w:type="dxa"/>
                  <w:tcBorders>
                    <w:top w:val="nil"/>
                    <w:left w:val="single" w:sz="4" w:space="0" w:color="auto"/>
                    <w:bottom w:val="single" w:sz="4" w:space="0" w:color="auto"/>
                    <w:right w:val="single" w:sz="4" w:space="0" w:color="auto"/>
                  </w:tcBorders>
                </w:tcPr>
                <w:p w:rsidR="00F13D64" w:rsidRPr="00416D9F" w:rsidRDefault="00F13D64" w:rsidP="00C14CC6">
                  <w:pPr>
                    <w:jc w:val="both"/>
                    <w:rPr>
                      <w:rFonts w:ascii="Times New Roman" w:hAnsi="Times New Roman" w:cs="Times New Roman"/>
                      <w:sz w:val="20"/>
                      <w:szCs w:val="20"/>
                    </w:rPr>
                  </w:pPr>
                </w:p>
              </w:tc>
              <w:tc>
                <w:tcPr>
                  <w:tcW w:w="288" w:type="dxa"/>
                  <w:tcBorders>
                    <w:top w:val="nil"/>
                    <w:left w:val="single" w:sz="4" w:space="0" w:color="auto"/>
                    <w:bottom w:val="single" w:sz="4" w:space="0" w:color="auto"/>
                    <w:right w:val="single" w:sz="4" w:space="0" w:color="auto"/>
                  </w:tcBorders>
                </w:tcPr>
                <w:p w:rsidR="00F13D64" w:rsidRPr="00416D9F" w:rsidRDefault="00F13D64" w:rsidP="00C14CC6">
                  <w:pPr>
                    <w:jc w:val="both"/>
                    <w:rPr>
                      <w:rFonts w:ascii="Times New Roman" w:hAnsi="Times New Roman" w:cs="Times New Roman"/>
                      <w:sz w:val="20"/>
                      <w:szCs w:val="20"/>
                    </w:rPr>
                  </w:pPr>
                </w:p>
              </w:tc>
              <w:tc>
                <w:tcPr>
                  <w:tcW w:w="298" w:type="dxa"/>
                  <w:tcBorders>
                    <w:top w:val="nil"/>
                    <w:left w:val="single" w:sz="4" w:space="0" w:color="auto"/>
                    <w:bottom w:val="single" w:sz="4" w:space="0" w:color="auto"/>
                    <w:right w:val="single" w:sz="4" w:space="0" w:color="auto"/>
                  </w:tcBorders>
                </w:tcPr>
                <w:p w:rsidR="00F13D64" w:rsidRPr="00416D9F" w:rsidRDefault="00F13D64" w:rsidP="00C14CC6">
                  <w:pPr>
                    <w:jc w:val="both"/>
                    <w:rPr>
                      <w:rFonts w:ascii="Times New Roman" w:hAnsi="Times New Roman" w:cs="Times New Roman"/>
                      <w:sz w:val="20"/>
                      <w:szCs w:val="20"/>
                    </w:rPr>
                  </w:pPr>
                </w:p>
              </w:tc>
              <w:tc>
                <w:tcPr>
                  <w:tcW w:w="240" w:type="dxa"/>
                  <w:tcBorders>
                    <w:top w:val="nil"/>
                    <w:left w:val="single" w:sz="4" w:space="0" w:color="auto"/>
                    <w:bottom w:val="nil"/>
                    <w:right w:val="single" w:sz="4" w:space="0" w:color="auto"/>
                  </w:tcBorders>
                </w:tcPr>
                <w:p w:rsidR="00F13D64" w:rsidRPr="00416D9F" w:rsidRDefault="00F13D64" w:rsidP="00C14CC6">
                  <w:pPr>
                    <w:ind w:left="-93" w:right="-108"/>
                    <w:jc w:val="center"/>
                    <w:rPr>
                      <w:rFonts w:ascii="Times New Roman" w:hAnsi="Times New Roman" w:cs="Times New Roman"/>
                      <w:sz w:val="20"/>
                      <w:szCs w:val="20"/>
                    </w:rPr>
                  </w:pPr>
                  <w:r w:rsidRPr="00416D9F">
                    <w:rPr>
                      <w:rFonts w:ascii="Times New Roman" w:hAnsi="Times New Roman" w:cs="Times New Roman"/>
                      <w:sz w:val="20"/>
                      <w:szCs w:val="20"/>
                    </w:rPr>
                    <w:t>.</w:t>
                  </w:r>
                </w:p>
              </w:tc>
              <w:tc>
                <w:tcPr>
                  <w:tcW w:w="288" w:type="dxa"/>
                  <w:tcBorders>
                    <w:top w:val="single" w:sz="4" w:space="0" w:color="auto"/>
                    <w:left w:val="single" w:sz="4" w:space="0" w:color="auto"/>
                    <w:bottom w:val="single" w:sz="4" w:space="0" w:color="auto"/>
                    <w:right w:val="single" w:sz="4" w:space="0" w:color="auto"/>
                  </w:tcBorders>
                </w:tcPr>
                <w:p w:rsidR="00F13D64" w:rsidRPr="00416D9F" w:rsidRDefault="00F13D64" w:rsidP="00C14CC6">
                  <w:pPr>
                    <w:jc w:val="both"/>
                    <w:rPr>
                      <w:rFonts w:ascii="Times New Roman" w:hAnsi="Times New Roman" w:cs="Times New Roman"/>
                      <w:sz w:val="20"/>
                      <w:szCs w:val="20"/>
                    </w:rPr>
                  </w:pPr>
                </w:p>
              </w:tc>
              <w:tc>
                <w:tcPr>
                  <w:tcW w:w="294" w:type="dxa"/>
                  <w:tcBorders>
                    <w:top w:val="single" w:sz="4" w:space="0" w:color="auto"/>
                    <w:left w:val="single" w:sz="4" w:space="0" w:color="auto"/>
                    <w:bottom w:val="single" w:sz="4" w:space="0" w:color="auto"/>
                    <w:right w:val="single" w:sz="4" w:space="0" w:color="auto"/>
                  </w:tcBorders>
                </w:tcPr>
                <w:p w:rsidR="00F13D64" w:rsidRPr="00416D9F" w:rsidRDefault="00F13D64" w:rsidP="00C14CC6">
                  <w:pPr>
                    <w:jc w:val="both"/>
                    <w:rPr>
                      <w:rFonts w:ascii="Times New Roman" w:hAnsi="Times New Roman" w:cs="Times New Roman"/>
                      <w:sz w:val="20"/>
                      <w:szCs w:val="20"/>
                    </w:rPr>
                  </w:pPr>
                </w:p>
              </w:tc>
              <w:tc>
                <w:tcPr>
                  <w:tcW w:w="288" w:type="dxa"/>
                  <w:tcBorders>
                    <w:top w:val="single" w:sz="4" w:space="0" w:color="auto"/>
                    <w:left w:val="single" w:sz="4" w:space="0" w:color="auto"/>
                    <w:bottom w:val="single" w:sz="4" w:space="0" w:color="auto"/>
                    <w:right w:val="single" w:sz="4" w:space="0" w:color="auto"/>
                  </w:tcBorders>
                </w:tcPr>
                <w:p w:rsidR="00F13D64" w:rsidRPr="00416D9F" w:rsidRDefault="00F13D64" w:rsidP="00C14CC6">
                  <w:pPr>
                    <w:jc w:val="both"/>
                    <w:rPr>
                      <w:rFonts w:ascii="Times New Roman" w:hAnsi="Times New Roman" w:cs="Times New Roman"/>
                      <w:sz w:val="20"/>
                      <w:szCs w:val="20"/>
                    </w:rPr>
                  </w:pPr>
                </w:p>
              </w:tc>
            </w:tr>
          </w:tbl>
          <w:p w:rsidR="00F13D64" w:rsidRPr="00416D9F" w:rsidRDefault="00F13D64" w:rsidP="00C14CC6">
            <w:pPr>
              <w:pStyle w:val="Default"/>
              <w:widowControl w:val="0"/>
              <w:rPr>
                <w:noProof/>
                <w:sz w:val="20"/>
                <w:szCs w:val="20"/>
              </w:rPr>
            </w:pPr>
            <w:r w:rsidRPr="00416D9F">
              <w:rPr>
                <w:noProof/>
                <w:sz w:val="20"/>
                <w:szCs w:val="20"/>
              </w:rPr>
              <w:t xml:space="preserve">Настоящим </w:t>
            </w:r>
            <w:r w:rsidR="000B09E6" w:rsidRPr="00416D9F">
              <w:rPr>
                <w:noProof/>
                <w:sz w:val="20"/>
                <w:szCs w:val="20"/>
              </w:rPr>
              <w:t xml:space="preserve">выражаем свое </w:t>
            </w:r>
            <w:r w:rsidRPr="00416D9F">
              <w:rPr>
                <w:noProof/>
                <w:sz w:val="20"/>
                <w:szCs w:val="20"/>
              </w:rPr>
              <w:t>согла</w:t>
            </w:r>
            <w:r w:rsidR="000B09E6" w:rsidRPr="00416D9F">
              <w:rPr>
                <w:noProof/>
                <w:sz w:val="20"/>
                <w:szCs w:val="20"/>
              </w:rPr>
              <w:t>сие</w:t>
            </w:r>
            <w:r w:rsidRPr="00416D9F">
              <w:rPr>
                <w:noProof/>
                <w:sz w:val="20"/>
                <w:szCs w:val="20"/>
              </w:rPr>
              <w:t xml:space="preserve"> с тем, что:</w:t>
            </w:r>
          </w:p>
          <w:p w:rsidR="00F13D64" w:rsidRPr="00416D9F" w:rsidRDefault="00F13D64" w:rsidP="00C14CC6">
            <w:pPr>
              <w:pStyle w:val="Default"/>
              <w:widowControl w:val="0"/>
              <w:rPr>
                <w:noProof/>
                <w:sz w:val="20"/>
                <w:szCs w:val="20"/>
              </w:rPr>
            </w:pPr>
            <w:r w:rsidRPr="00416D9F">
              <w:rPr>
                <w:noProof/>
                <w:sz w:val="20"/>
                <w:szCs w:val="20"/>
              </w:rPr>
              <w:t>•</w:t>
            </w:r>
            <w:r w:rsidRPr="00416D9F">
              <w:rPr>
                <w:noProof/>
                <w:sz w:val="20"/>
                <w:szCs w:val="20"/>
              </w:rPr>
              <w:tab/>
              <w:t xml:space="preserve"> Ограничение по IP-адресу устанавливается Банком не позднее третьего </w:t>
            </w:r>
            <w:r w:rsidR="000B09E6" w:rsidRPr="00416D9F">
              <w:rPr>
                <w:noProof/>
                <w:sz w:val="20"/>
                <w:szCs w:val="20"/>
              </w:rPr>
              <w:t>рабочего</w:t>
            </w:r>
            <w:r w:rsidRPr="00416D9F">
              <w:rPr>
                <w:noProof/>
                <w:sz w:val="20"/>
                <w:szCs w:val="20"/>
              </w:rPr>
              <w:t xml:space="preserve"> дня</w:t>
            </w:r>
            <w:r w:rsidR="000B09E6" w:rsidRPr="00416D9F">
              <w:rPr>
                <w:noProof/>
                <w:sz w:val="20"/>
                <w:szCs w:val="20"/>
              </w:rPr>
              <w:t>,</w:t>
            </w:r>
            <w:r w:rsidRPr="00416D9F">
              <w:rPr>
                <w:noProof/>
                <w:sz w:val="20"/>
                <w:szCs w:val="20"/>
              </w:rPr>
              <w:t xml:space="preserve"> следующего за днем подписания Сторонами настоящего Заявления;</w:t>
            </w:r>
          </w:p>
          <w:p w:rsidR="00F13D64" w:rsidRPr="00416D9F" w:rsidRDefault="00F13D64" w:rsidP="00C14CC6">
            <w:pPr>
              <w:pStyle w:val="Default"/>
              <w:widowControl w:val="0"/>
              <w:rPr>
                <w:noProof/>
                <w:sz w:val="20"/>
                <w:szCs w:val="20"/>
              </w:rPr>
            </w:pPr>
            <w:r w:rsidRPr="00416D9F">
              <w:rPr>
                <w:noProof/>
                <w:sz w:val="20"/>
                <w:szCs w:val="20"/>
              </w:rPr>
              <w:t xml:space="preserve">• </w:t>
            </w:r>
            <w:r w:rsidRPr="00416D9F">
              <w:rPr>
                <w:noProof/>
                <w:sz w:val="20"/>
                <w:szCs w:val="20"/>
              </w:rPr>
              <w:tab/>
              <w:t xml:space="preserve">Осуществление доступа в Систему </w:t>
            </w:r>
            <w:r w:rsidR="000B09E6" w:rsidRPr="00416D9F">
              <w:rPr>
                <w:noProof/>
                <w:sz w:val="20"/>
                <w:szCs w:val="20"/>
              </w:rPr>
              <w:t xml:space="preserve">ДБО </w:t>
            </w:r>
            <w:r w:rsidRPr="00416D9F">
              <w:rPr>
                <w:noProof/>
                <w:sz w:val="20"/>
                <w:szCs w:val="20"/>
              </w:rPr>
              <w:t>и отправка ЭД в Банк возможна только с IP-адресов, указанных в настоящем Заявлении</w:t>
            </w:r>
            <w:r w:rsidR="000B09E6" w:rsidRPr="00416D9F">
              <w:rPr>
                <w:noProof/>
                <w:sz w:val="20"/>
                <w:szCs w:val="20"/>
              </w:rPr>
              <w:t>.</w:t>
            </w:r>
          </w:p>
        </w:tc>
      </w:tr>
    </w:tbl>
    <w:p w:rsidR="00B93E8E" w:rsidRPr="00416D9F" w:rsidRDefault="00B93E8E" w:rsidP="00B93E8E">
      <w:pPr>
        <w:rPr>
          <w:rFonts w:ascii="Times New Roman" w:hAnsi="Times New Roman" w:cs="Times New Roman"/>
        </w:rPr>
      </w:pPr>
    </w:p>
    <w:p w:rsidR="00B93E8E" w:rsidRPr="00416D9F" w:rsidRDefault="00B93E8E">
      <w:pPr>
        <w:ind w:firstLine="567"/>
        <w:rPr>
          <w:rFonts w:ascii="Times New Roman" w:hAnsi="Times New Roman" w:cs="Times New Roman"/>
          <w:sz w:val="20"/>
          <w:szCs w:val="20"/>
        </w:rPr>
      </w:pPr>
      <w:r w:rsidRPr="00416D9F">
        <w:rPr>
          <w:rFonts w:ascii="Times New Roman" w:hAnsi="Times New Roman" w:cs="Times New Roman"/>
          <w:sz w:val="20"/>
          <w:szCs w:val="20"/>
        </w:rPr>
        <w:t>Настоящим заявляем о своем присоединении к:</w:t>
      </w:r>
    </w:p>
    <w:p w:rsidR="00B93E8E" w:rsidRPr="00416D9F" w:rsidRDefault="00B93E8E" w:rsidP="009125D9">
      <w:pPr>
        <w:widowControl/>
        <w:numPr>
          <w:ilvl w:val="0"/>
          <w:numId w:val="49"/>
        </w:numPr>
        <w:ind w:left="142" w:hanging="142"/>
        <w:jc w:val="both"/>
        <w:rPr>
          <w:rFonts w:ascii="Times New Roman" w:hAnsi="Times New Roman" w:cs="Times New Roman"/>
          <w:sz w:val="20"/>
          <w:szCs w:val="20"/>
        </w:rPr>
      </w:pPr>
      <w:r w:rsidRPr="00416D9F">
        <w:rPr>
          <w:rFonts w:ascii="Times New Roman" w:hAnsi="Times New Roman" w:cs="Times New Roman"/>
          <w:sz w:val="20"/>
          <w:szCs w:val="20"/>
        </w:rPr>
        <w:t xml:space="preserve">к Правилам </w:t>
      </w:r>
      <w:r w:rsidR="00D43630" w:rsidRPr="00416D9F">
        <w:rPr>
          <w:rFonts w:ascii="Times New Roman" w:hAnsi="Times New Roman" w:cs="Times New Roman"/>
          <w:snapToGrid w:val="0"/>
          <w:sz w:val="20"/>
          <w:szCs w:val="20"/>
        </w:rPr>
        <w:t xml:space="preserve">электронного документооборота и дистанционного банковского обслуживания </w:t>
      </w:r>
      <w:r w:rsidR="00D43630" w:rsidRPr="00416D9F">
        <w:rPr>
          <w:rFonts w:ascii="Times New Roman" w:hAnsi="Times New Roman" w:cs="Times New Roman"/>
          <w:sz w:val="20"/>
          <w:szCs w:val="20"/>
        </w:rPr>
        <w:t>клиентов – юридических лиц, индивидуальных предпринимателей и физических лиц, занимающихся в установленном законодательством Российской Федерации порядке частной практикой, в ПАО «СОВКОМБАНК»</w:t>
      </w:r>
      <w:r w:rsidRPr="00416D9F">
        <w:rPr>
          <w:rFonts w:ascii="Times New Roman" w:hAnsi="Times New Roman" w:cs="Times New Roman"/>
          <w:sz w:val="20"/>
          <w:szCs w:val="20"/>
        </w:rPr>
        <w:t xml:space="preserve"> с использованием системы ДБО «</w:t>
      </w:r>
      <w:r w:rsidR="008B324A" w:rsidRPr="00416D9F">
        <w:rPr>
          <w:rFonts w:ascii="Times New Roman" w:hAnsi="Times New Roman" w:cs="Times New Roman"/>
          <w:sz w:val="20"/>
          <w:szCs w:val="20"/>
        </w:rPr>
        <w:t>Совкомбанк Бизнес</w:t>
      </w:r>
      <w:r w:rsidRPr="00416D9F">
        <w:rPr>
          <w:rFonts w:ascii="Times New Roman" w:hAnsi="Times New Roman" w:cs="Times New Roman"/>
          <w:sz w:val="20"/>
          <w:szCs w:val="20"/>
        </w:rPr>
        <w:t xml:space="preserve">» (далее – Правила), </w:t>
      </w:r>
    </w:p>
    <w:p w:rsidR="00B93E8E" w:rsidRPr="00416D9F" w:rsidRDefault="00B93E8E">
      <w:pPr>
        <w:ind w:left="142" w:hanging="141"/>
        <w:jc w:val="both"/>
        <w:rPr>
          <w:rFonts w:ascii="Times New Roman" w:hAnsi="Times New Roman" w:cs="Times New Roman"/>
          <w:sz w:val="20"/>
          <w:szCs w:val="20"/>
        </w:rPr>
      </w:pPr>
      <w:r w:rsidRPr="00416D9F">
        <w:rPr>
          <w:rFonts w:ascii="Times New Roman" w:hAnsi="Times New Roman" w:cs="Times New Roman"/>
          <w:sz w:val="20"/>
          <w:szCs w:val="20"/>
        </w:rPr>
        <w:t>•</w:t>
      </w:r>
      <w:r w:rsidRPr="00416D9F">
        <w:rPr>
          <w:rFonts w:ascii="Times New Roman" w:hAnsi="Times New Roman" w:cs="Times New Roman"/>
          <w:sz w:val="20"/>
          <w:szCs w:val="20"/>
        </w:rPr>
        <w:tab/>
        <w:t>Регламенту предоставления услуг Удостоверяющего центра ПАО «Совкомбанк» в системе дистанционного банковского обслуживания «</w:t>
      </w:r>
      <w:r w:rsidR="008B324A" w:rsidRPr="00416D9F">
        <w:rPr>
          <w:rFonts w:ascii="Times New Roman" w:hAnsi="Times New Roman" w:cs="Times New Roman"/>
          <w:sz w:val="20"/>
          <w:szCs w:val="20"/>
        </w:rPr>
        <w:t>Совкомбанк Бизнес</w:t>
      </w:r>
      <w:r w:rsidRPr="00416D9F">
        <w:rPr>
          <w:rFonts w:ascii="Times New Roman" w:hAnsi="Times New Roman" w:cs="Times New Roman"/>
          <w:sz w:val="20"/>
          <w:szCs w:val="20"/>
        </w:rPr>
        <w:t>» (далее - Регламент),</w:t>
      </w:r>
    </w:p>
    <w:p w:rsidR="00B93E8E" w:rsidRPr="00416D9F" w:rsidRDefault="00B93E8E">
      <w:pPr>
        <w:jc w:val="both"/>
        <w:rPr>
          <w:rFonts w:ascii="Times New Roman" w:hAnsi="Times New Roman" w:cs="Times New Roman"/>
          <w:sz w:val="20"/>
          <w:szCs w:val="20"/>
        </w:rPr>
      </w:pPr>
      <w:r w:rsidRPr="00416D9F">
        <w:rPr>
          <w:rFonts w:ascii="Times New Roman" w:hAnsi="Times New Roman" w:cs="Times New Roman"/>
          <w:sz w:val="20"/>
          <w:szCs w:val="20"/>
        </w:rPr>
        <w:t>опубликованным на сайте ПАО «Совкомбанк» www.sovcombank.ru, в порядке, предусмотренном ст. 428 Гражданского кодекса Российской Федерации и принимаем на себя обязательства следовать положениям Правил и Регламента.</w:t>
      </w:r>
    </w:p>
    <w:p w:rsidR="00B93E8E" w:rsidRPr="00416D9F" w:rsidRDefault="00B93E8E" w:rsidP="00283938">
      <w:pPr>
        <w:ind w:firstLine="567"/>
        <w:jc w:val="both"/>
        <w:rPr>
          <w:rFonts w:ascii="Times New Roman" w:hAnsi="Times New Roman" w:cs="Times New Roman"/>
          <w:sz w:val="20"/>
          <w:szCs w:val="20"/>
        </w:rPr>
      </w:pPr>
      <w:r w:rsidRPr="00416D9F">
        <w:rPr>
          <w:rFonts w:ascii="Times New Roman" w:hAnsi="Times New Roman" w:cs="Times New Roman"/>
          <w:sz w:val="20"/>
          <w:szCs w:val="20"/>
        </w:rPr>
        <w:t>Настоящим подтверждаем факт ознакомления с указанным в Правилах и Регламенте перечнем рисков, возникающих при проведении операций с использованием средств электронной подписи и системы дистанционного банковского обслуживания «</w:t>
      </w:r>
      <w:r w:rsidR="008B324A" w:rsidRPr="00416D9F">
        <w:rPr>
          <w:rFonts w:ascii="Times New Roman" w:hAnsi="Times New Roman" w:cs="Times New Roman"/>
          <w:sz w:val="20"/>
          <w:szCs w:val="20"/>
        </w:rPr>
        <w:t>Совкомбанк Бизнес</w:t>
      </w:r>
      <w:r w:rsidRPr="00416D9F">
        <w:rPr>
          <w:rFonts w:ascii="Times New Roman" w:hAnsi="Times New Roman" w:cs="Times New Roman"/>
          <w:sz w:val="20"/>
          <w:szCs w:val="20"/>
        </w:rPr>
        <w:t>». Понимаем, что перечень рисков, указанный в Правилах и Регламенте, не может раскрыть все возможные риски и другие аспекты функционирования системы ДБО «</w:t>
      </w:r>
      <w:r w:rsidR="008B324A" w:rsidRPr="00416D9F">
        <w:rPr>
          <w:rFonts w:ascii="Times New Roman" w:hAnsi="Times New Roman" w:cs="Times New Roman"/>
          <w:sz w:val="20"/>
          <w:szCs w:val="20"/>
        </w:rPr>
        <w:t>Совкомбанк Бизнес</w:t>
      </w:r>
      <w:r w:rsidRPr="00416D9F">
        <w:rPr>
          <w:rFonts w:ascii="Times New Roman" w:hAnsi="Times New Roman" w:cs="Times New Roman"/>
          <w:sz w:val="20"/>
          <w:szCs w:val="20"/>
        </w:rPr>
        <w:t>» и средств электронной подписи. Риски, связанные с использованием средств электронной подписи и системы ДБО «</w:t>
      </w:r>
      <w:r w:rsidR="008B324A" w:rsidRPr="00416D9F">
        <w:rPr>
          <w:rFonts w:ascii="Times New Roman" w:hAnsi="Times New Roman" w:cs="Times New Roman"/>
          <w:sz w:val="20"/>
          <w:szCs w:val="20"/>
        </w:rPr>
        <w:t>Совкомбанк Бизнес</w:t>
      </w:r>
      <w:r w:rsidRPr="00416D9F">
        <w:rPr>
          <w:rFonts w:ascii="Times New Roman" w:hAnsi="Times New Roman" w:cs="Times New Roman"/>
          <w:sz w:val="20"/>
          <w:szCs w:val="20"/>
        </w:rPr>
        <w:t>», нам понятны и принимаются полностью.</w:t>
      </w:r>
    </w:p>
    <w:p w:rsidR="00B93E8E" w:rsidRPr="00416D9F" w:rsidRDefault="00B93E8E" w:rsidP="00283938">
      <w:pPr>
        <w:ind w:firstLine="567"/>
        <w:jc w:val="both"/>
        <w:rPr>
          <w:rFonts w:ascii="Times New Roman" w:hAnsi="Times New Roman" w:cs="Times New Roman"/>
          <w:sz w:val="20"/>
          <w:szCs w:val="20"/>
        </w:rPr>
      </w:pPr>
      <w:r w:rsidRPr="00416D9F">
        <w:rPr>
          <w:rFonts w:ascii="Times New Roman" w:hAnsi="Times New Roman" w:cs="Times New Roman"/>
          <w:sz w:val="20"/>
          <w:szCs w:val="20"/>
        </w:rPr>
        <w:t>Настоящим предоставляем Банку право регулярно и на постоянной основе реализовывать комплекс технических, организационных и иных мер, направленных на противодействие преступным посягательствам, и (или) попыткам хищения денежных средств и (или) аутентификационной информации Клиента, а также, осуществлять мониторинг новых источников (факторов) риска, связанных с дистанционным банковским обслуживанием Клиента, в том числе путем обработки информации, содержащей банковскую тайну и персональные данные.</w:t>
      </w:r>
    </w:p>
    <w:p w:rsidR="00B93E8E" w:rsidRPr="00416D9F" w:rsidRDefault="00B93E8E">
      <w:pPr>
        <w:ind w:firstLine="567"/>
        <w:jc w:val="both"/>
        <w:rPr>
          <w:rFonts w:ascii="Times New Roman" w:hAnsi="Times New Roman" w:cs="Times New Roman"/>
          <w:sz w:val="20"/>
          <w:szCs w:val="20"/>
        </w:rPr>
      </w:pPr>
      <w:r w:rsidRPr="00416D9F">
        <w:rPr>
          <w:rFonts w:ascii="Times New Roman" w:hAnsi="Times New Roman" w:cs="Times New Roman"/>
          <w:sz w:val="20"/>
          <w:szCs w:val="20"/>
        </w:rPr>
        <w:t>Просим предоставить доступ к системе дистанционного банковского обслуживания «</w:t>
      </w:r>
      <w:r w:rsidR="008B324A" w:rsidRPr="00416D9F">
        <w:rPr>
          <w:rFonts w:ascii="Times New Roman" w:hAnsi="Times New Roman" w:cs="Times New Roman"/>
          <w:sz w:val="20"/>
          <w:szCs w:val="20"/>
        </w:rPr>
        <w:t>Совкомбанк Бизнес</w:t>
      </w:r>
      <w:r w:rsidRPr="00416D9F">
        <w:rPr>
          <w:rFonts w:ascii="Times New Roman" w:hAnsi="Times New Roman" w:cs="Times New Roman"/>
          <w:sz w:val="20"/>
          <w:szCs w:val="20"/>
        </w:rPr>
        <w:t>» ПАО «Совкомбанк» (Филиал «Корпоративный») нижеуказанным Уполномоченным лицам:</w:t>
      </w:r>
    </w:p>
    <w:p w:rsidR="00B93E8E" w:rsidRPr="00416D9F" w:rsidRDefault="00B93E8E" w:rsidP="00B93E8E">
      <w:pPr>
        <w:ind w:firstLine="567"/>
        <w:rPr>
          <w:rFonts w:ascii="Times New Roman" w:hAnsi="Times New Roman" w:cs="Times New Roman"/>
          <w:sz w:val="20"/>
          <w:szCs w:val="20"/>
        </w:rPr>
      </w:pPr>
    </w:p>
    <w:tbl>
      <w:tblPr>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47"/>
        <w:gridCol w:w="4961"/>
        <w:gridCol w:w="2415"/>
      </w:tblGrid>
      <w:tr w:rsidR="00B93E8E" w:rsidRPr="00416D9F" w:rsidTr="00CC3B98">
        <w:trPr>
          <w:trHeight w:val="397"/>
        </w:trPr>
        <w:tc>
          <w:tcPr>
            <w:tcW w:w="2547" w:type="dxa"/>
            <w:shd w:val="clear" w:color="auto" w:fill="auto"/>
            <w:hideMark/>
          </w:tcPr>
          <w:p w:rsidR="00B93E8E" w:rsidRPr="00416D9F" w:rsidRDefault="00B93E8E" w:rsidP="00CC3B98">
            <w:pPr>
              <w:rPr>
                <w:rFonts w:ascii="Times New Roman" w:hAnsi="Times New Roman" w:cs="Times New Roman"/>
                <w:sz w:val="16"/>
                <w:szCs w:val="18"/>
              </w:rPr>
            </w:pPr>
            <w:r w:rsidRPr="00416D9F">
              <w:rPr>
                <w:rFonts w:ascii="Times New Roman" w:hAnsi="Times New Roman" w:cs="Times New Roman"/>
                <w:sz w:val="16"/>
                <w:szCs w:val="18"/>
                <w:shd w:val="clear" w:color="auto" w:fill="FDE9D9" w:themeFill="accent6" w:themeFillTint="33"/>
              </w:rPr>
              <w:t>Ф.И.О.</w:t>
            </w:r>
            <w:r w:rsidRPr="00416D9F">
              <w:rPr>
                <w:rFonts w:ascii="Times New Roman" w:hAnsi="Times New Roman" w:cs="Times New Roman"/>
                <w:sz w:val="16"/>
                <w:szCs w:val="18"/>
              </w:rPr>
              <w:t xml:space="preserve"> </w:t>
            </w:r>
          </w:p>
          <w:p w:rsidR="00B93E8E" w:rsidRPr="00416D9F" w:rsidRDefault="00B93E8E" w:rsidP="00CC3B98">
            <w:pPr>
              <w:rPr>
                <w:rFonts w:ascii="Times New Roman" w:hAnsi="Times New Roman" w:cs="Times New Roman"/>
                <w:sz w:val="16"/>
                <w:szCs w:val="18"/>
              </w:rPr>
            </w:pPr>
            <w:r w:rsidRPr="00416D9F">
              <w:rPr>
                <w:rFonts w:ascii="Times New Roman" w:hAnsi="Times New Roman" w:cs="Times New Roman"/>
                <w:sz w:val="16"/>
                <w:szCs w:val="18"/>
                <w:shd w:val="clear" w:color="auto" w:fill="FDE9D9" w:themeFill="accent6" w:themeFillTint="33"/>
              </w:rPr>
              <w:t>Уполномоченного лица</w:t>
            </w:r>
          </w:p>
        </w:tc>
        <w:tc>
          <w:tcPr>
            <w:tcW w:w="4961" w:type="dxa"/>
            <w:shd w:val="clear" w:color="auto" w:fill="auto"/>
          </w:tcPr>
          <w:p w:rsidR="00B93E8E" w:rsidRPr="00416D9F" w:rsidRDefault="00B93E8E" w:rsidP="00CC3B98">
            <w:pPr>
              <w:rPr>
                <w:rFonts w:ascii="Times New Roman" w:hAnsi="Times New Roman" w:cs="Times New Roman"/>
                <w:sz w:val="16"/>
                <w:szCs w:val="18"/>
              </w:rPr>
            </w:pPr>
          </w:p>
        </w:tc>
        <w:tc>
          <w:tcPr>
            <w:tcW w:w="2415" w:type="dxa"/>
            <w:vMerge w:val="restart"/>
            <w:shd w:val="clear" w:color="auto" w:fill="auto"/>
            <w:vAlign w:val="center"/>
          </w:tcPr>
          <w:p w:rsidR="00B93E8E" w:rsidRPr="00416D9F" w:rsidRDefault="00B93E8E" w:rsidP="00CC3B98">
            <w:pPr>
              <w:keepNext/>
              <w:shd w:val="clear" w:color="auto" w:fill="E2EFD9"/>
              <w:rPr>
                <w:rFonts w:ascii="Times New Roman" w:hAnsi="Times New Roman" w:cs="Times New Roman"/>
                <w:sz w:val="16"/>
                <w:szCs w:val="18"/>
              </w:rPr>
            </w:pPr>
            <w:r w:rsidRPr="00416D9F">
              <w:rPr>
                <w:rFonts w:ascii="Times New Roman" w:hAnsi="Times New Roman" w:cs="Times New Roman"/>
                <w:sz w:val="16"/>
                <w:szCs w:val="18"/>
              </w:rPr>
              <w:t>Выбор типа подписи:</w:t>
            </w:r>
          </w:p>
          <w:p w:rsidR="00B93E8E" w:rsidRPr="00416D9F" w:rsidRDefault="00B93E8E" w:rsidP="009125D9">
            <w:pPr>
              <w:pStyle w:val="a"/>
              <w:widowControl/>
              <w:numPr>
                <w:ilvl w:val="0"/>
                <w:numId w:val="50"/>
              </w:numPr>
              <w:ind w:left="284" w:hanging="284"/>
              <w:contextualSpacing/>
              <w:rPr>
                <w:rFonts w:cs="Times New Roman"/>
                <w:sz w:val="16"/>
                <w:szCs w:val="18"/>
              </w:rPr>
            </w:pPr>
            <w:r w:rsidRPr="00416D9F">
              <w:rPr>
                <w:rFonts w:cs="Times New Roman"/>
                <w:sz w:val="16"/>
                <w:szCs w:val="18"/>
              </w:rPr>
              <w:t xml:space="preserve">Усиленная неквалифицированная ЭП </w:t>
            </w:r>
            <w:r w:rsidRPr="00416D9F">
              <w:rPr>
                <w:rFonts w:cs="Times New Roman"/>
                <w:sz w:val="12"/>
                <w:szCs w:val="14"/>
              </w:rPr>
              <w:t xml:space="preserve">(с выдачей </w:t>
            </w:r>
            <w:r w:rsidRPr="00416D9F">
              <w:rPr>
                <w:rFonts w:cs="Times New Roman"/>
                <w:sz w:val="12"/>
                <w:szCs w:val="14"/>
                <w:lang w:val="en-US"/>
              </w:rPr>
              <w:t>Rutoken</w:t>
            </w:r>
            <w:r w:rsidRPr="00416D9F">
              <w:rPr>
                <w:rFonts w:cs="Times New Roman"/>
                <w:sz w:val="12"/>
                <w:szCs w:val="14"/>
              </w:rPr>
              <w:t xml:space="preserve"> ЭЦП 2.0)</w:t>
            </w:r>
          </w:p>
          <w:p w:rsidR="00B93E8E" w:rsidRPr="00416D9F" w:rsidRDefault="00B93E8E" w:rsidP="009125D9">
            <w:pPr>
              <w:pStyle w:val="a"/>
              <w:widowControl/>
              <w:numPr>
                <w:ilvl w:val="0"/>
                <w:numId w:val="50"/>
              </w:numPr>
              <w:ind w:left="284" w:hanging="284"/>
              <w:contextualSpacing/>
              <w:rPr>
                <w:rFonts w:cs="Times New Roman"/>
                <w:sz w:val="16"/>
                <w:szCs w:val="18"/>
              </w:rPr>
            </w:pPr>
            <w:r w:rsidRPr="00416D9F">
              <w:rPr>
                <w:rFonts w:cs="Times New Roman"/>
                <w:sz w:val="16"/>
                <w:szCs w:val="18"/>
              </w:rPr>
              <w:t xml:space="preserve">Простая ЭП </w:t>
            </w:r>
            <w:r w:rsidRPr="00416D9F">
              <w:rPr>
                <w:rFonts w:cs="Times New Roman"/>
                <w:sz w:val="12"/>
                <w:szCs w:val="14"/>
              </w:rPr>
              <w:t>(с использованием одноразовых СМС паролей)</w:t>
            </w:r>
            <w:r w:rsidRPr="00416D9F">
              <w:rPr>
                <w:rFonts w:cs="Times New Roman"/>
                <w:sz w:val="16"/>
                <w:szCs w:val="18"/>
                <w:vertAlign w:val="superscript"/>
              </w:rPr>
              <w:t>2</w:t>
            </w:r>
          </w:p>
          <w:p w:rsidR="00B93E8E" w:rsidRPr="00416D9F" w:rsidRDefault="00B93E8E" w:rsidP="00CC3B98">
            <w:pPr>
              <w:ind w:firstLine="32"/>
              <w:rPr>
                <w:rFonts w:ascii="Times New Roman" w:hAnsi="Times New Roman" w:cs="Times New Roman"/>
                <w:sz w:val="16"/>
                <w:szCs w:val="18"/>
              </w:rPr>
            </w:pPr>
          </w:p>
          <w:p w:rsidR="00B93E8E" w:rsidRPr="00416D9F" w:rsidRDefault="00B93E8E" w:rsidP="00CC3B98">
            <w:pPr>
              <w:shd w:val="clear" w:color="auto" w:fill="E2EFD9"/>
              <w:ind w:firstLine="32"/>
              <w:rPr>
                <w:rFonts w:ascii="Times New Roman" w:hAnsi="Times New Roman" w:cs="Times New Roman"/>
                <w:sz w:val="16"/>
                <w:szCs w:val="18"/>
              </w:rPr>
            </w:pPr>
            <w:r w:rsidRPr="00416D9F">
              <w:rPr>
                <w:rFonts w:ascii="Times New Roman" w:hAnsi="Times New Roman" w:cs="Times New Roman"/>
                <w:sz w:val="16"/>
                <w:szCs w:val="18"/>
              </w:rPr>
              <w:t>Выбор прав доступа:</w:t>
            </w:r>
          </w:p>
          <w:p w:rsidR="00B93E8E" w:rsidRPr="00416D9F" w:rsidRDefault="00B93E8E" w:rsidP="009125D9">
            <w:pPr>
              <w:widowControl/>
              <w:numPr>
                <w:ilvl w:val="0"/>
                <w:numId w:val="47"/>
              </w:numPr>
              <w:ind w:left="284" w:hanging="284"/>
              <w:contextualSpacing/>
              <w:rPr>
                <w:rFonts w:ascii="Times New Roman" w:hAnsi="Times New Roman" w:cs="Times New Roman"/>
                <w:sz w:val="16"/>
                <w:szCs w:val="18"/>
                <w:lang w:val="en-US"/>
              </w:rPr>
            </w:pPr>
            <w:bookmarkStart w:id="136" w:name="_Hlk56516579"/>
            <w:r w:rsidRPr="00416D9F">
              <w:rPr>
                <w:rFonts w:ascii="Times New Roman" w:hAnsi="Times New Roman" w:cs="Times New Roman"/>
                <w:sz w:val="16"/>
                <w:szCs w:val="18"/>
              </w:rPr>
              <w:t>Просмотр остатка и выписки;</w:t>
            </w:r>
          </w:p>
          <w:p w:rsidR="00B93E8E" w:rsidRPr="00416D9F" w:rsidRDefault="00B93E8E" w:rsidP="009125D9">
            <w:pPr>
              <w:widowControl/>
              <w:numPr>
                <w:ilvl w:val="0"/>
                <w:numId w:val="47"/>
              </w:numPr>
              <w:ind w:left="284" w:hanging="284"/>
              <w:contextualSpacing/>
              <w:rPr>
                <w:rFonts w:ascii="Times New Roman" w:hAnsi="Times New Roman" w:cs="Times New Roman"/>
                <w:sz w:val="16"/>
                <w:szCs w:val="18"/>
              </w:rPr>
            </w:pPr>
            <w:r w:rsidRPr="00416D9F">
              <w:rPr>
                <w:rFonts w:ascii="Times New Roman" w:hAnsi="Times New Roman" w:cs="Times New Roman"/>
                <w:sz w:val="16"/>
                <w:szCs w:val="18"/>
              </w:rPr>
              <w:t>Просмотр остатка, выписки и создание платежных поручений;</w:t>
            </w:r>
          </w:p>
          <w:p w:rsidR="00B93E8E" w:rsidRPr="00416D9F" w:rsidRDefault="00B93E8E" w:rsidP="009125D9">
            <w:pPr>
              <w:widowControl/>
              <w:numPr>
                <w:ilvl w:val="0"/>
                <w:numId w:val="47"/>
              </w:numPr>
              <w:ind w:left="284" w:hanging="284"/>
              <w:contextualSpacing/>
              <w:rPr>
                <w:rFonts w:ascii="Times New Roman" w:hAnsi="Times New Roman" w:cs="Times New Roman"/>
                <w:sz w:val="16"/>
                <w:szCs w:val="18"/>
              </w:rPr>
            </w:pPr>
            <w:r w:rsidRPr="00416D9F">
              <w:rPr>
                <w:rFonts w:ascii="Times New Roman" w:hAnsi="Times New Roman" w:cs="Times New Roman"/>
                <w:sz w:val="16"/>
                <w:szCs w:val="18"/>
              </w:rPr>
              <w:t xml:space="preserve">Полный доступ </w:t>
            </w:r>
            <w:r w:rsidRPr="00416D9F">
              <w:rPr>
                <w:rFonts w:ascii="Times New Roman" w:hAnsi="Times New Roman" w:cs="Times New Roman"/>
                <w:sz w:val="12"/>
                <w:szCs w:val="14"/>
              </w:rPr>
              <w:t>(получение информации о состоянии счета и операциях по нему, подготовка и составление документов, подпись любых документов и проведение операций по счету)</w:t>
            </w:r>
            <w:r w:rsidRPr="00416D9F">
              <w:rPr>
                <w:rStyle w:val="aff7"/>
                <w:rFonts w:ascii="Times New Roman" w:hAnsi="Times New Roman" w:cs="Times New Roman"/>
                <w:sz w:val="16"/>
                <w:szCs w:val="10"/>
              </w:rPr>
              <w:t>2</w:t>
            </w:r>
            <w:bookmarkEnd w:id="136"/>
          </w:p>
        </w:tc>
      </w:tr>
      <w:tr w:rsidR="00B93E8E" w:rsidRPr="00416D9F" w:rsidTr="00CC3B98">
        <w:trPr>
          <w:trHeight w:val="397"/>
        </w:trPr>
        <w:tc>
          <w:tcPr>
            <w:tcW w:w="2547" w:type="dxa"/>
            <w:shd w:val="clear" w:color="auto" w:fill="auto"/>
          </w:tcPr>
          <w:p w:rsidR="00B93E8E" w:rsidRPr="00416D9F" w:rsidRDefault="00B93E8E" w:rsidP="00CC3B98">
            <w:pPr>
              <w:spacing w:before="120" w:after="120"/>
              <w:rPr>
                <w:rFonts w:ascii="Times New Roman" w:hAnsi="Times New Roman" w:cs="Times New Roman"/>
                <w:sz w:val="16"/>
                <w:szCs w:val="18"/>
              </w:rPr>
            </w:pPr>
            <w:r w:rsidRPr="00416D9F">
              <w:rPr>
                <w:rFonts w:ascii="Times New Roman" w:hAnsi="Times New Roman" w:cs="Times New Roman"/>
                <w:sz w:val="16"/>
                <w:szCs w:val="18"/>
              </w:rPr>
              <w:t>Должность</w:t>
            </w:r>
          </w:p>
        </w:tc>
        <w:tc>
          <w:tcPr>
            <w:tcW w:w="4961" w:type="dxa"/>
            <w:shd w:val="clear" w:color="auto" w:fill="auto"/>
          </w:tcPr>
          <w:p w:rsidR="00B93E8E" w:rsidRPr="00416D9F" w:rsidRDefault="00B93E8E" w:rsidP="00CC3B98">
            <w:pPr>
              <w:rPr>
                <w:rFonts w:ascii="Times New Roman" w:hAnsi="Times New Roman" w:cs="Times New Roman"/>
                <w:sz w:val="16"/>
                <w:szCs w:val="18"/>
              </w:rPr>
            </w:pPr>
          </w:p>
        </w:tc>
        <w:tc>
          <w:tcPr>
            <w:tcW w:w="2415" w:type="dxa"/>
            <w:vMerge/>
            <w:shd w:val="clear" w:color="auto" w:fill="auto"/>
          </w:tcPr>
          <w:p w:rsidR="00B93E8E" w:rsidRPr="00416D9F" w:rsidRDefault="00B93E8E" w:rsidP="009125D9">
            <w:pPr>
              <w:widowControl/>
              <w:numPr>
                <w:ilvl w:val="0"/>
                <w:numId w:val="47"/>
              </w:numPr>
              <w:ind w:left="284" w:hanging="284"/>
              <w:contextualSpacing/>
              <w:jc w:val="both"/>
              <w:rPr>
                <w:rFonts w:ascii="Times New Roman" w:hAnsi="Times New Roman" w:cs="Times New Roman"/>
                <w:sz w:val="16"/>
                <w:szCs w:val="18"/>
              </w:rPr>
            </w:pPr>
          </w:p>
        </w:tc>
      </w:tr>
      <w:tr w:rsidR="00B93E8E" w:rsidRPr="00416D9F" w:rsidTr="00CC3B98">
        <w:trPr>
          <w:trHeight w:val="397"/>
        </w:trPr>
        <w:tc>
          <w:tcPr>
            <w:tcW w:w="2547" w:type="dxa"/>
            <w:shd w:val="clear" w:color="auto" w:fill="auto"/>
          </w:tcPr>
          <w:p w:rsidR="00B93E8E" w:rsidRPr="00416D9F" w:rsidRDefault="00B93E8E" w:rsidP="00CC3B98">
            <w:pPr>
              <w:spacing w:before="120" w:after="120"/>
              <w:rPr>
                <w:rFonts w:ascii="Times New Roman" w:hAnsi="Times New Roman" w:cs="Times New Roman"/>
                <w:sz w:val="16"/>
                <w:szCs w:val="18"/>
              </w:rPr>
            </w:pPr>
            <w:r w:rsidRPr="00416D9F">
              <w:rPr>
                <w:rFonts w:ascii="Times New Roman" w:hAnsi="Times New Roman" w:cs="Times New Roman"/>
                <w:sz w:val="16"/>
                <w:szCs w:val="18"/>
              </w:rPr>
              <w:t>Гражданство</w:t>
            </w:r>
          </w:p>
        </w:tc>
        <w:tc>
          <w:tcPr>
            <w:tcW w:w="4961" w:type="dxa"/>
            <w:shd w:val="clear" w:color="auto" w:fill="auto"/>
          </w:tcPr>
          <w:p w:rsidR="00B93E8E" w:rsidRPr="00416D9F" w:rsidRDefault="00B93E8E" w:rsidP="00CC3B98">
            <w:pPr>
              <w:rPr>
                <w:rFonts w:ascii="Times New Roman" w:hAnsi="Times New Roman" w:cs="Times New Roman"/>
                <w:sz w:val="16"/>
                <w:szCs w:val="18"/>
              </w:rPr>
            </w:pPr>
          </w:p>
        </w:tc>
        <w:tc>
          <w:tcPr>
            <w:tcW w:w="2415" w:type="dxa"/>
            <w:vMerge/>
            <w:shd w:val="clear" w:color="auto" w:fill="auto"/>
          </w:tcPr>
          <w:p w:rsidR="00B93E8E" w:rsidRPr="00416D9F" w:rsidRDefault="00B93E8E" w:rsidP="009125D9">
            <w:pPr>
              <w:widowControl/>
              <w:numPr>
                <w:ilvl w:val="0"/>
                <w:numId w:val="47"/>
              </w:numPr>
              <w:ind w:left="284" w:hanging="284"/>
              <w:contextualSpacing/>
              <w:jc w:val="both"/>
              <w:rPr>
                <w:rFonts w:ascii="Times New Roman" w:hAnsi="Times New Roman" w:cs="Times New Roman"/>
                <w:sz w:val="16"/>
                <w:szCs w:val="18"/>
              </w:rPr>
            </w:pPr>
          </w:p>
        </w:tc>
      </w:tr>
      <w:tr w:rsidR="00B93E8E" w:rsidRPr="00416D9F" w:rsidTr="00CC3B98">
        <w:trPr>
          <w:trHeight w:val="397"/>
        </w:trPr>
        <w:tc>
          <w:tcPr>
            <w:tcW w:w="2547" w:type="dxa"/>
            <w:shd w:val="clear" w:color="auto" w:fill="auto"/>
          </w:tcPr>
          <w:p w:rsidR="00B93E8E" w:rsidRPr="00416D9F" w:rsidRDefault="00B93E8E" w:rsidP="00CC3B98">
            <w:pPr>
              <w:spacing w:before="120" w:after="120"/>
              <w:rPr>
                <w:rFonts w:ascii="Times New Roman" w:hAnsi="Times New Roman" w:cs="Times New Roman"/>
                <w:sz w:val="16"/>
                <w:szCs w:val="18"/>
              </w:rPr>
            </w:pPr>
            <w:r w:rsidRPr="00416D9F">
              <w:rPr>
                <w:rFonts w:ascii="Times New Roman" w:hAnsi="Times New Roman" w:cs="Times New Roman"/>
                <w:sz w:val="16"/>
                <w:szCs w:val="18"/>
              </w:rPr>
              <w:t>Дата рождения</w:t>
            </w:r>
          </w:p>
        </w:tc>
        <w:tc>
          <w:tcPr>
            <w:tcW w:w="4961" w:type="dxa"/>
            <w:shd w:val="clear" w:color="auto" w:fill="auto"/>
          </w:tcPr>
          <w:p w:rsidR="00B93E8E" w:rsidRPr="00416D9F" w:rsidRDefault="00B93E8E" w:rsidP="00CC3B98">
            <w:pPr>
              <w:rPr>
                <w:rFonts w:ascii="Times New Roman" w:hAnsi="Times New Roman" w:cs="Times New Roman"/>
                <w:sz w:val="16"/>
                <w:szCs w:val="18"/>
              </w:rPr>
            </w:pPr>
          </w:p>
        </w:tc>
        <w:tc>
          <w:tcPr>
            <w:tcW w:w="2415" w:type="dxa"/>
            <w:vMerge/>
            <w:shd w:val="clear" w:color="auto" w:fill="auto"/>
          </w:tcPr>
          <w:p w:rsidR="00B93E8E" w:rsidRPr="00416D9F" w:rsidRDefault="00B93E8E" w:rsidP="009125D9">
            <w:pPr>
              <w:widowControl/>
              <w:numPr>
                <w:ilvl w:val="0"/>
                <w:numId w:val="47"/>
              </w:numPr>
              <w:ind w:left="284" w:hanging="284"/>
              <w:contextualSpacing/>
              <w:jc w:val="both"/>
              <w:rPr>
                <w:rFonts w:ascii="Times New Roman" w:hAnsi="Times New Roman" w:cs="Times New Roman"/>
                <w:sz w:val="16"/>
                <w:szCs w:val="18"/>
              </w:rPr>
            </w:pPr>
          </w:p>
        </w:tc>
      </w:tr>
      <w:tr w:rsidR="00B93E8E" w:rsidRPr="00416D9F" w:rsidTr="00CC3B98">
        <w:trPr>
          <w:trHeight w:val="397"/>
        </w:trPr>
        <w:tc>
          <w:tcPr>
            <w:tcW w:w="2547" w:type="dxa"/>
            <w:shd w:val="clear" w:color="auto" w:fill="auto"/>
          </w:tcPr>
          <w:p w:rsidR="00B93E8E" w:rsidRPr="00416D9F" w:rsidRDefault="00B93E8E" w:rsidP="00CC3B98">
            <w:pPr>
              <w:spacing w:before="120" w:after="120"/>
              <w:rPr>
                <w:rFonts w:ascii="Times New Roman" w:hAnsi="Times New Roman" w:cs="Times New Roman"/>
                <w:sz w:val="16"/>
                <w:szCs w:val="18"/>
              </w:rPr>
            </w:pPr>
            <w:r w:rsidRPr="00416D9F">
              <w:rPr>
                <w:rFonts w:ascii="Times New Roman" w:hAnsi="Times New Roman" w:cs="Times New Roman"/>
                <w:sz w:val="16"/>
                <w:szCs w:val="18"/>
              </w:rPr>
              <w:t>Место рождения</w:t>
            </w:r>
          </w:p>
        </w:tc>
        <w:tc>
          <w:tcPr>
            <w:tcW w:w="4961" w:type="dxa"/>
            <w:shd w:val="clear" w:color="auto" w:fill="auto"/>
          </w:tcPr>
          <w:p w:rsidR="00B93E8E" w:rsidRPr="00416D9F" w:rsidRDefault="00B93E8E" w:rsidP="00CC3B98">
            <w:pPr>
              <w:rPr>
                <w:rFonts w:ascii="Times New Roman" w:hAnsi="Times New Roman" w:cs="Times New Roman"/>
                <w:sz w:val="16"/>
                <w:szCs w:val="18"/>
              </w:rPr>
            </w:pPr>
          </w:p>
        </w:tc>
        <w:tc>
          <w:tcPr>
            <w:tcW w:w="2415" w:type="dxa"/>
            <w:vMerge/>
            <w:shd w:val="clear" w:color="auto" w:fill="auto"/>
            <w:vAlign w:val="center"/>
          </w:tcPr>
          <w:p w:rsidR="00B93E8E" w:rsidRPr="00416D9F" w:rsidRDefault="00B93E8E" w:rsidP="009125D9">
            <w:pPr>
              <w:widowControl/>
              <w:numPr>
                <w:ilvl w:val="0"/>
                <w:numId w:val="47"/>
              </w:numPr>
              <w:ind w:left="284" w:hanging="284"/>
              <w:contextualSpacing/>
              <w:jc w:val="both"/>
              <w:rPr>
                <w:rFonts w:ascii="Times New Roman" w:hAnsi="Times New Roman" w:cs="Times New Roman"/>
                <w:sz w:val="16"/>
                <w:szCs w:val="18"/>
              </w:rPr>
            </w:pPr>
          </w:p>
        </w:tc>
      </w:tr>
      <w:tr w:rsidR="00B93E8E" w:rsidRPr="00416D9F" w:rsidTr="00CC3B98">
        <w:trPr>
          <w:trHeight w:val="367"/>
        </w:trPr>
        <w:tc>
          <w:tcPr>
            <w:tcW w:w="2547" w:type="dxa"/>
            <w:shd w:val="clear" w:color="auto" w:fill="auto"/>
            <w:hideMark/>
          </w:tcPr>
          <w:p w:rsidR="00B93E8E" w:rsidRPr="00416D9F" w:rsidRDefault="00B93E8E" w:rsidP="00CC3B98">
            <w:pPr>
              <w:rPr>
                <w:rFonts w:ascii="Times New Roman" w:hAnsi="Times New Roman" w:cs="Times New Roman"/>
                <w:sz w:val="16"/>
                <w:szCs w:val="18"/>
              </w:rPr>
            </w:pPr>
            <w:r w:rsidRPr="00416D9F">
              <w:rPr>
                <w:rFonts w:ascii="Times New Roman" w:hAnsi="Times New Roman" w:cs="Times New Roman"/>
                <w:sz w:val="16"/>
                <w:szCs w:val="18"/>
              </w:rPr>
              <w:t>Паспортные данные</w:t>
            </w:r>
          </w:p>
          <w:p w:rsidR="00B93E8E" w:rsidRPr="00416D9F" w:rsidRDefault="00B93E8E" w:rsidP="00CC3B98">
            <w:pPr>
              <w:rPr>
                <w:rFonts w:ascii="Times New Roman" w:hAnsi="Times New Roman" w:cs="Times New Roman"/>
                <w:sz w:val="16"/>
                <w:szCs w:val="18"/>
              </w:rPr>
            </w:pPr>
            <w:r w:rsidRPr="00416D9F">
              <w:rPr>
                <w:rFonts w:ascii="Times New Roman" w:hAnsi="Times New Roman" w:cs="Times New Roman"/>
                <w:sz w:val="16"/>
                <w:szCs w:val="18"/>
              </w:rPr>
              <w:t>(серия, номер, кем выдан, дата выдачи, код подразделения)</w:t>
            </w:r>
          </w:p>
        </w:tc>
        <w:tc>
          <w:tcPr>
            <w:tcW w:w="4961" w:type="dxa"/>
            <w:shd w:val="clear" w:color="auto" w:fill="auto"/>
            <w:hideMark/>
          </w:tcPr>
          <w:p w:rsidR="00B93E8E" w:rsidRPr="00416D9F" w:rsidRDefault="00B93E8E" w:rsidP="00CC3B98">
            <w:pPr>
              <w:rPr>
                <w:rFonts w:ascii="Times New Roman" w:hAnsi="Times New Roman" w:cs="Times New Roman"/>
                <w:sz w:val="16"/>
                <w:szCs w:val="18"/>
              </w:rPr>
            </w:pPr>
          </w:p>
        </w:tc>
        <w:tc>
          <w:tcPr>
            <w:tcW w:w="2415" w:type="dxa"/>
            <w:vMerge/>
            <w:shd w:val="clear" w:color="auto" w:fill="auto"/>
          </w:tcPr>
          <w:p w:rsidR="00B93E8E" w:rsidRPr="00416D9F" w:rsidRDefault="00B93E8E" w:rsidP="009125D9">
            <w:pPr>
              <w:widowControl/>
              <w:numPr>
                <w:ilvl w:val="0"/>
                <w:numId w:val="47"/>
              </w:numPr>
              <w:ind w:left="284" w:hanging="284"/>
              <w:contextualSpacing/>
              <w:jc w:val="both"/>
              <w:rPr>
                <w:rFonts w:ascii="Times New Roman" w:hAnsi="Times New Roman" w:cs="Times New Roman"/>
                <w:sz w:val="16"/>
                <w:szCs w:val="18"/>
              </w:rPr>
            </w:pPr>
          </w:p>
        </w:tc>
      </w:tr>
      <w:tr w:rsidR="00B93E8E" w:rsidRPr="00416D9F" w:rsidTr="00CC3B98">
        <w:trPr>
          <w:trHeight w:val="397"/>
        </w:trPr>
        <w:tc>
          <w:tcPr>
            <w:tcW w:w="2547" w:type="dxa"/>
            <w:shd w:val="clear" w:color="auto" w:fill="auto"/>
          </w:tcPr>
          <w:p w:rsidR="00B93E8E" w:rsidRPr="00416D9F" w:rsidRDefault="00B93E8E" w:rsidP="00CC3B98">
            <w:pPr>
              <w:spacing w:before="120" w:after="120"/>
              <w:rPr>
                <w:rFonts w:ascii="Times New Roman" w:hAnsi="Times New Roman" w:cs="Times New Roman"/>
                <w:sz w:val="16"/>
                <w:szCs w:val="18"/>
              </w:rPr>
            </w:pPr>
            <w:r w:rsidRPr="00416D9F">
              <w:rPr>
                <w:rFonts w:ascii="Times New Roman" w:hAnsi="Times New Roman" w:cs="Times New Roman"/>
                <w:sz w:val="16"/>
                <w:szCs w:val="18"/>
              </w:rPr>
              <w:t>Адрес регистрации</w:t>
            </w:r>
          </w:p>
        </w:tc>
        <w:tc>
          <w:tcPr>
            <w:tcW w:w="4961" w:type="dxa"/>
            <w:shd w:val="clear" w:color="auto" w:fill="auto"/>
          </w:tcPr>
          <w:p w:rsidR="00B93E8E" w:rsidRPr="00416D9F" w:rsidRDefault="00B93E8E" w:rsidP="00CC3B98">
            <w:pPr>
              <w:rPr>
                <w:rFonts w:ascii="Times New Roman" w:hAnsi="Times New Roman" w:cs="Times New Roman"/>
                <w:sz w:val="16"/>
                <w:szCs w:val="18"/>
                <w:lang w:val="en-US"/>
              </w:rPr>
            </w:pPr>
          </w:p>
        </w:tc>
        <w:tc>
          <w:tcPr>
            <w:tcW w:w="2415" w:type="dxa"/>
            <w:vMerge/>
            <w:shd w:val="clear" w:color="auto" w:fill="auto"/>
          </w:tcPr>
          <w:p w:rsidR="00B93E8E" w:rsidRPr="00416D9F" w:rsidRDefault="00B93E8E" w:rsidP="009125D9">
            <w:pPr>
              <w:widowControl/>
              <w:numPr>
                <w:ilvl w:val="0"/>
                <w:numId w:val="47"/>
              </w:numPr>
              <w:ind w:left="709" w:hanging="743"/>
              <w:contextualSpacing/>
              <w:jc w:val="both"/>
              <w:rPr>
                <w:rFonts w:ascii="Times New Roman" w:hAnsi="Times New Roman" w:cs="Times New Roman"/>
                <w:sz w:val="16"/>
                <w:szCs w:val="18"/>
                <w:lang w:val="en-US"/>
              </w:rPr>
            </w:pPr>
          </w:p>
        </w:tc>
      </w:tr>
      <w:tr w:rsidR="00B93E8E" w:rsidRPr="00416D9F" w:rsidTr="00CC3B98">
        <w:trPr>
          <w:trHeight w:val="397"/>
        </w:trPr>
        <w:tc>
          <w:tcPr>
            <w:tcW w:w="2547" w:type="dxa"/>
            <w:shd w:val="clear" w:color="auto" w:fill="auto"/>
          </w:tcPr>
          <w:p w:rsidR="00B93E8E" w:rsidRPr="00416D9F" w:rsidRDefault="00B93E8E" w:rsidP="00CC3B98">
            <w:pPr>
              <w:spacing w:before="120" w:after="120"/>
              <w:rPr>
                <w:rFonts w:ascii="Times New Roman" w:hAnsi="Times New Roman" w:cs="Times New Roman"/>
                <w:sz w:val="16"/>
                <w:szCs w:val="18"/>
                <w:lang w:val="en-US"/>
              </w:rPr>
            </w:pPr>
            <w:bookmarkStart w:id="137" w:name="_Hlk56517159"/>
            <w:r w:rsidRPr="00416D9F">
              <w:rPr>
                <w:rFonts w:ascii="Times New Roman" w:hAnsi="Times New Roman" w:cs="Times New Roman"/>
                <w:sz w:val="16"/>
                <w:szCs w:val="18"/>
                <w:lang w:val="en-US"/>
              </w:rPr>
              <w:t>E-mail</w:t>
            </w:r>
            <w:bookmarkEnd w:id="137"/>
          </w:p>
        </w:tc>
        <w:tc>
          <w:tcPr>
            <w:tcW w:w="4961" w:type="dxa"/>
            <w:shd w:val="clear" w:color="auto" w:fill="auto"/>
          </w:tcPr>
          <w:p w:rsidR="00B93E8E" w:rsidRPr="00416D9F" w:rsidRDefault="00B93E8E" w:rsidP="00CC3B98">
            <w:pPr>
              <w:rPr>
                <w:rFonts w:ascii="Times New Roman" w:hAnsi="Times New Roman" w:cs="Times New Roman"/>
                <w:sz w:val="16"/>
                <w:szCs w:val="18"/>
              </w:rPr>
            </w:pPr>
          </w:p>
        </w:tc>
        <w:tc>
          <w:tcPr>
            <w:tcW w:w="2415" w:type="dxa"/>
            <w:vMerge/>
            <w:shd w:val="clear" w:color="auto" w:fill="auto"/>
          </w:tcPr>
          <w:p w:rsidR="00B93E8E" w:rsidRPr="00416D9F" w:rsidRDefault="00B93E8E" w:rsidP="009125D9">
            <w:pPr>
              <w:widowControl/>
              <w:numPr>
                <w:ilvl w:val="0"/>
                <w:numId w:val="47"/>
              </w:numPr>
              <w:ind w:left="709" w:hanging="743"/>
              <w:contextualSpacing/>
              <w:jc w:val="both"/>
              <w:rPr>
                <w:rFonts w:ascii="Times New Roman" w:hAnsi="Times New Roman" w:cs="Times New Roman"/>
                <w:sz w:val="16"/>
                <w:szCs w:val="18"/>
              </w:rPr>
            </w:pPr>
          </w:p>
        </w:tc>
      </w:tr>
      <w:tr w:rsidR="00B93E8E" w:rsidRPr="00416D9F" w:rsidTr="00CC3B98">
        <w:trPr>
          <w:trHeight w:val="397"/>
        </w:trPr>
        <w:tc>
          <w:tcPr>
            <w:tcW w:w="2547" w:type="dxa"/>
            <w:shd w:val="clear" w:color="auto" w:fill="auto"/>
          </w:tcPr>
          <w:p w:rsidR="00B93E8E" w:rsidRPr="00416D9F" w:rsidRDefault="00B93E8E" w:rsidP="00CC3B98">
            <w:pPr>
              <w:spacing w:before="120" w:after="120"/>
              <w:rPr>
                <w:rFonts w:ascii="Times New Roman" w:hAnsi="Times New Roman" w:cs="Times New Roman"/>
                <w:sz w:val="16"/>
                <w:szCs w:val="18"/>
              </w:rPr>
            </w:pPr>
            <w:r w:rsidRPr="00416D9F">
              <w:rPr>
                <w:rFonts w:ascii="Times New Roman" w:hAnsi="Times New Roman" w:cs="Times New Roman"/>
                <w:sz w:val="16"/>
                <w:szCs w:val="18"/>
              </w:rPr>
              <w:t>ТЕЛЕФОН</w:t>
            </w:r>
          </w:p>
        </w:tc>
        <w:tc>
          <w:tcPr>
            <w:tcW w:w="4961" w:type="dxa"/>
            <w:shd w:val="clear" w:color="auto" w:fill="auto"/>
          </w:tcPr>
          <w:p w:rsidR="00B93E8E" w:rsidRPr="00416D9F" w:rsidRDefault="00B93E8E" w:rsidP="00CC3B98">
            <w:pPr>
              <w:ind w:firstLine="34"/>
              <w:rPr>
                <w:rFonts w:ascii="Times New Roman" w:hAnsi="Times New Roman" w:cs="Times New Roman"/>
                <w:sz w:val="16"/>
                <w:szCs w:val="18"/>
              </w:rPr>
            </w:pPr>
            <w:r w:rsidRPr="00416D9F">
              <w:rPr>
                <w:rFonts w:ascii="Times New Roman" w:hAnsi="Times New Roman" w:cs="Times New Roman"/>
                <w:sz w:val="16"/>
                <w:szCs w:val="18"/>
              </w:rPr>
              <w:t>+7</w:t>
            </w:r>
          </w:p>
        </w:tc>
        <w:tc>
          <w:tcPr>
            <w:tcW w:w="2415" w:type="dxa"/>
            <w:vMerge/>
            <w:shd w:val="clear" w:color="auto" w:fill="auto"/>
          </w:tcPr>
          <w:p w:rsidR="00B93E8E" w:rsidRPr="00416D9F" w:rsidRDefault="00B93E8E" w:rsidP="009125D9">
            <w:pPr>
              <w:widowControl/>
              <w:numPr>
                <w:ilvl w:val="0"/>
                <w:numId w:val="47"/>
              </w:numPr>
              <w:ind w:left="709" w:hanging="743"/>
              <w:contextualSpacing/>
              <w:jc w:val="both"/>
              <w:rPr>
                <w:rFonts w:ascii="Times New Roman" w:hAnsi="Times New Roman" w:cs="Times New Roman"/>
                <w:sz w:val="16"/>
                <w:szCs w:val="18"/>
              </w:rPr>
            </w:pPr>
          </w:p>
        </w:tc>
      </w:tr>
    </w:tbl>
    <w:p w:rsidR="00B93E8E" w:rsidRPr="00416D9F" w:rsidRDefault="00B93E8E" w:rsidP="00B93E8E">
      <w:pPr>
        <w:rPr>
          <w:rFonts w:ascii="Times New Roman" w:hAnsi="Times New Roman" w:cs="Times New Roman"/>
        </w:rPr>
      </w:pPr>
    </w:p>
    <w:tbl>
      <w:tblPr>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47"/>
        <w:gridCol w:w="4961"/>
        <w:gridCol w:w="2415"/>
      </w:tblGrid>
      <w:tr w:rsidR="00B93E8E" w:rsidRPr="00416D9F" w:rsidTr="00CC3B98">
        <w:trPr>
          <w:trHeight w:val="397"/>
        </w:trPr>
        <w:tc>
          <w:tcPr>
            <w:tcW w:w="2547" w:type="dxa"/>
            <w:shd w:val="clear" w:color="auto" w:fill="auto"/>
            <w:hideMark/>
          </w:tcPr>
          <w:p w:rsidR="00B93E8E" w:rsidRPr="00416D9F" w:rsidRDefault="00B93E8E" w:rsidP="00CC3B98">
            <w:pPr>
              <w:rPr>
                <w:rFonts w:ascii="Times New Roman" w:hAnsi="Times New Roman" w:cs="Times New Roman"/>
                <w:sz w:val="16"/>
                <w:szCs w:val="18"/>
              </w:rPr>
            </w:pPr>
            <w:r w:rsidRPr="00416D9F">
              <w:rPr>
                <w:rFonts w:ascii="Times New Roman" w:hAnsi="Times New Roman" w:cs="Times New Roman"/>
                <w:sz w:val="16"/>
                <w:szCs w:val="18"/>
                <w:shd w:val="clear" w:color="auto" w:fill="FDE9D9" w:themeFill="accent6" w:themeFillTint="33"/>
              </w:rPr>
              <w:t xml:space="preserve">Ф.И.О. </w:t>
            </w:r>
          </w:p>
          <w:p w:rsidR="00B93E8E" w:rsidRPr="00416D9F" w:rsidRDefault="00B93E8E" w:rsidP="00CC3B98">
            <w:pPr>
              <w:rPr>
                <w:rFonts w:ascii="Times New Roman" w:hAnsi="Times New Roman" w:cs="Times New Roman"/>
                <w:sz w:val="16"/>
                <w:szCs w:val="18"/>
              </w:rPr>
            </w:pPr>
            <w:r w:rsidRPr="00416D9F">
              <w:rPr>
                <w:rFonts w:ascii="Times New Roman" w:hAnsi="Times New Roman" w:cs="Times New Roman"/>
                <w:sz w:val="16"/>
                <w:szCs w:val="18"/>
                <w:shd w:val="clear" w:color="auto" w:fill="FDE9D9" w:themeFill="accent6" w:themeFillTint="33"/>
              </w:rPr>
              <w:t>Уполномоченного лица</w:t>
            </w:r>
          </w:p>
        </w:tc>
        <w:tc>
          <w:tcPr>
            <w:tcW w:w="4961" w:type="dxa"/>
            <w:shd w:val="clear" w:color="auto" w:fill="auto"/>
          </w:tcPr>
          <w:p w:rsidR="00B93E8E" w:rsidRPr="00416D9F" w:rsidRDefault="00B93E8E" w:rsidP="00CC3B98">
            <w:pPr>
              <w:rPr>
                <w:rFonts w:ascii="Times New Roman" w:hAnsi="Times New Roman" w:cs="Times New Roman"/>
                <w:sz w:val="16"/>
                <w:szCs w:val="18"/>
              </w:rPr>
            </w:pPr>
          </w:p>
        </w:tc>
        <w:tc>
          <w:tcPr>
            <w:tcW w:w="2415" w:type="dxa"/>
            <w:vMerge w:val="restart"/>
            <w:shd w:val="clear" w:color="auto" w:fill="auto"/>
            <w:vAlign w:val="center"/>
          </w:tcPr>
          <w:p w:rsidR="00B93E8E" w:rsidRPr="00416D9F" w:rsidRDefault="00B93E8E" w:rsidP="00CC3B98">
            <w:pPr>
              <w:keepNext/>
              <w:shd w:val="clear" w:color="auto" w:fill="E2EFD9"/>
              <w:rPr>
                <w:rFonts w:ascii="Times New Roman" w:hAnsi="Times New Roman" w:cs="Times New Roman"/>
                <w:sz w:val="16"/>
                <w:szCs w:val="18"/>
              </w:rPr>
            </w:pPr>
            <w:r w:rsidRPr="00416D9F">
              <w:rPr>
                <w:rFonts w:ascii="Times New Roman" w:hAnsi="Times New Roman" w:cs="Times New Roman"/>
                <w:sz w:val="16"/>
                <w:szCs w:val="18"/>
              </w:rPr>
              <w:t>Выбор типа подписи:</w:t>
            </w:r>
          </w:p>
          <w:p w:rsidR="00B93E8E" w:rsidRPr="00416D9F" w:rsidRDefault="00B93E8E" w:rsidP="009125D9">
            <w:pPr>
              <w:pStyle w:val="a"/>
              <w:widowControl/>
              <w:numPr>
                <w:ilvl w:val="0"/>
                <w:numId w:val="50"/>
              </w:numPr>
              <w:ind w:left="284" w:hanging="284"/>
              <w:contextualSpacing/>
              <w:rPr>
                <w:rFonts w:cs="Times New Roman"/>
                <w:sz w:val="16"/>
                <w:szCs w:val="18"/>
              </w:rPr>
            </w:pPr>
            <w:r w:rsidRPr="00416D9F">
              <w:rPr>
                <w:rFonts w:cs="Times New Roman"/>
                <w:sz w:val="16"/>
                <w:szCs w:val="18"/>
              </w:rPr>
              <w:t xml:space="preserve">Усиленная неквалифицированная ЭП </w:t>
            </w:r>
            <w:r w:rsidRPr="00416D9F">
              <w:rPr>
                <w:rFonts w:cs="Times New Roman"/>
                <w:sz w:val="12"/>
                <w:szCs w:val="14"/>
              </w:rPr>
              <w:t xml:space="preserve">(с выдачей </w:t>
            </w:r>
            <w:r w:rsidRPr="00416D9F">
              <w:rPr>
                <w:rFonts w:cs="Times New Roman"/>
                <w:sz w:val="12"/>
                <w:szCs w:val="14"/>
                <w:lang w:val="en-US"/>
              </w:rPr>
              <w:t>Rutoken</w:t>
            </w:r>
            <w:r w:rsidRPr="00416D9F">
              <w:rPr>
                <w:rFonts w:cs="Times New Roman"/>
                <w:sz w:val="12"/>
                <w:szCs w:val="14"/>
              </w:rPr>
              <w:t xml:space="preserve"> ЭЦП 2.0)</w:t>
            </w:r>
          </w:p>
          <w:p w:rsidR="00B93E8E" w:rsidRPr="00416D9F" w:rsidRDefault="00B93E8E" w:rsidP="009125D9">
            <w:pPr>
              <w:pStyle w:val="a"/>
              <w:widowControl/>
              <w:numPr>
                <w:ilvl w:val="0"/>
                <w:numId w:val="50"/>
              </w:numPr>
              <w:ind w:left="284" w:hanging="284"/>
              <w:contextualSpacing/>
              <w:rPr>
                <w:rFonts w:cs="Times New Roman"/>
                <w:sz w:val="16"/>
                <w:szCs w:val="18"/>
              </w:rPr>
            </w:pPr>
            <w:r w:rsidRPr="00416D9F">
              <w:rPr>
                <w:rFonts w:cs="Times New Roman"/>
                <w:sz w:val="16"/>
                <w:szCs w:val="18"/>
              </w:rPr>
              <w:t xml:space="preserve">Простая ЭП </w:t>
            </w:r>
            <w:r w:rsidRPr="00416D9F">
              <w:rPr>
                <w:rFonts w:cs="Times New Roman"/>
                <w:sz w:val="12"/>
                <w:szCs w:val="14"/>
              </w:rPr>
              <w:t>(с использованием одноразовых СМС паролей)</w:t>
            </w:r>
            <w:r w:rsidRPr="00416D9F">
              <w:rPr>
                <w:rFonts w:cs="Times New Roman"/>
                <w:sz w:val="16"/>
                <w:szCs w:val="18"/>
                <w:vertAlign w:val="superscript"/>
              </w:rPr>
              <w:t>2</w:t>
            </w:r>
          </w:p>
          <w:p w:rsidR="00B93E8E" w:rsidRPr="00416D9F" w:rsidRDefault="00B93E8E" w:rsidP="00CC3B98">
            <w:pPr>
              <w:ind w:firstLine="32"/>
              <w:rPr>
                <w:rFonts w:ascii="Times New Roman" w:hAnsi="Times New Roman" w:cs="Times New Roman"/>
                <w:sz w:val="16"/>
                <w:szCs w:val="18"/>
              </w:rPr>
            </w:pPr>
          </w:p>
          <w:p w:rsidR="00B93E8E" w:rsidRPr="00416D9F" w:rsidRDefault="00B93E8E" w:rsidP="00CC3B98">
            <w:pPr>
              <w:shd w:val="clear" w:color="auto" w:fill="E2EFD9"/>
              <w:ind w:firstLine="32"/>
              <w:rPr>
                <w:rFonts w:ascii="Times New Roman" w:hAnsi="Times New Roman" w:cs="Times New Roman"/>
                <w:sz w:val="16"/>
                <w:szCs w:val="18"/>
              </w:rPr>
            </w:pPr>
            <w:r w:rsidRPr="00416D9F">
              <w:rPr>
                <w:rFonts w:ascii="Times New Roman" w:hAnsi="Times New Roman" w:cs="Times New Roman"/>
                <w:sz w:val="16"/>
                <w:szCs w:val="18"/>
              </w:rPr>
              <w:t>Выбор прав доступа:</w:t>
            </w:r>
          </w:p>
          <w:p w:rsidR="00B93E8E" w:rsidRPr="00416D9F" w:rsidRDefault="00B93E8E" w:rsidP="009125D9">
            <w:pPr>
              <w:widowControl/>
              <w:numPr>
                <w:ilvl w:val="0"/>
                <w:numId w:val="47"/>
              </w:numPr>
              <w:ind w:left="284" w:hanging="284"/>
              <w:contextualSpacing/>
              <w:rPr>
                <w:rFonts w:ascii="Times New Roman" w:hAnsi="Times New Roman" w:cs="Times New Roman"/>
                <w:sz w:val="16"/>
                <w:szCs w:val="18"/>
                <w:lang w:val="en-US"/>
              </w:rPr>
            </w:pPr>
            <w:r w:rsidRPr="00416D9F">
              <w:rPr>
                <w:rFonts w:ascii="Times New Roman" w:hAnsi="Times New Roman" w:cs="Times New Roman"/>
                <w:sz w:val="16"/>
                <w:szCs w:val="18"/>
              </w:rPr>
              <w:t>Просмотр остатка и выписки;</w:t>
            </w:r>
          </w:p>
          <w:p w:rsidR="00B93E8E" w:rsidRPr="00416D9F" w:rsidRDefault="00B93E8E" w:rsidP="009125D9">
            <w:pPr>
              <w:widowControl/>
              <w:numPr>
                <w:ilvl w:val="0"/>
                <w:numId w:val="47"/>
              </w:numPr>
              <w:ind w:left="284" w:hanging="284"/>
              <w:contextualSpacing/>
              <w:rPr>
                <w:rFonts w:ascii="Times New Roman" w:hAnsi="Times New Roman" w:cs="Times New Roman"/>
                <w:sz w:val="16"/>
                <w:szCs w:val="18"/>
              </w:rPr>
            </w:pPr>
            <w:r w:rsidRPr="00416D9F">
              <w:rPr>
                <w:rFonts w:ascii="Times New Roman" w:hAnsi="Times New Roman" w:cs="Times New Roman"/>
                <w:sz w:val="16"/>
                <w:szCs w:val="18"/>
              </w:rPr>
              <w:t>Просмотр остатка, выписки и создание платежных поручений;</w:t>
            </w:r>
          </w:p>
          <w:p w:rsidR="00B93E8E" w:rsidRPr="00416D9F" w:rsidRDefault="00B93E8E" w:rsidP="009125D9">
            <w:pPr>
              <w:widowControl/>
              <w:numPr>
                <w:ilvl w:val="0"/>
                <w:numId w:val="47"/>
              </w:numPr>
              <w:ind w:left="284" w:hanging="284"/>
              <w:contextualSpacing/>
              <w:rPr>
                <w:rFonts w:ascii="Times New Roman" w:hAnsi="Times New Roman" w:cs="Times New Roman"/>
                <w:sz w:val="16"/>
                <w:szCs w:val="18"/>
              </w:rPr>
            </w:pPr>
            <w:r w:rsidRPr="00416D9F">
              <w:rPr>
                <w:rFonts w:ascii="Times New Roman" w:hAnsi="Times New Roman" w:cs="Times New Roman"/>
                <w:sz w:val="16"/>
                <w:szCs w:val="18"/>
              </w:rPr>
              <w:t xml:space="preserve">Полный доступ </w:t>
            </w:r>
            <w:r w:rsidRPr="00416D9F">
              <w:rPr>
                <w:rFonts w:ascii="Times New Roman" w:hAnsi="Times New Roman" w:cs="Times New Roman"/>
                <w:sz w:val="12"/>
                <w:szCs w:val="14"/>
              </w:rPr>
              <w:t>(получение информации о состоянии счета и операциях по нему, подготовка и составление документов, подпись любых документов и проведение операций по счету)</w:t>
            </w:r>
            <w:r w:rsidRPr="00416D9F">
              <w:rPr>
                <w:rFonts w:ascii="Times New Roman" w:hAnsi="Times New Roman" w:cs="Times New Roman"/>
                <w:sz w:val="16"/>
                <w:szCs w:val="18"/>
                <w:vertAlign w:val="superscript"/>
              </w:rPr>
              <w:t>2</w:t>
            </w:r>
          </w:p>
        </w:tc>
      </w:tr>
      <w:tr w:rsidR="00B93E8E" w:rsidRPr="00416D9F" w:rsidTr="00CC3B98">
        <w:trPr>
          <w:trHeight w:val="397"/>
        </w:trPr>
        <w:tc>
          <w:tcPr>
            <w:tcW w:w="2547" w:type="dxa"/>
            <w:shd w:val="clear" w:color="auto" w:fill="auto"/>
          </w:tcPr>
          <w:p w:rsidR="00B93E8E" w:rsidRPr="00416D9F" w:rsidRDefault="00B93E8E" w:rsidP="00CC3B98">
            <w:pPr>
              <w:spacing w:before="120" w:after="120"/>
              <w:rPr>
                <w:rFonts w:ascii="Times New Roman" w:hAnsi="Times New Roman" w:cs="Times New Roman"/>
                <w:sz w:val="16"/>
                <w:szCs w:val="18"/>
              </w:rPr>
            </w:pPr>
            <w:r w:rsidRPr="00416D9F">
              <w:rPr>
                <w:rFonts w:ascii="Times New Roman" w:hAnsi="Times New Roman" w:cs="Times New Roman"/>
                <w:sz w:val="16"/>
                <w:szCs w:val="18"/>
              </w:rPr>
              <w:t>Должность</w:t>
            </w:r>
          </w:p>
        </w:tc>
        <w:tc>
          <w:tcPr>
            <w:tcW w:w="4961" w:type="dxa"/>
            <w:shd w:val="clear" w:color="auto" w:fill="auto"/>
          </w:tcPr>
          <w:p w:rsidR="00B93E8E" w:rsidRPr="00416D9F" w:rsidRDefault="00B93E8E" w:rsidP="00CC3B98">
            <w:pPr>
              <w:rPr>
                <w:rFonts w:ascii="Times New Roman" w:hAnsi="Times New Roman" w:cs="Times New Roman"/>
                <w:sz w:val="16"/>
                <w:szCs w:val="18"/>
              </w:rPr>
            </w:pPr>
          </w:p>
        </w:tc>
        <w:tc>
          <w:tcPr>
            <w:tcW w:w="2415" w:type="dxa"/>
            <w:vMerge/>
            <w:shd w:val="clear" w:color="auto" w:fill="auto"/>
          </w:tcPr>
          <w:p w:rsidR="00B93E8E" w:rsidRPr="00416D9F" w:rsidRDefault="00B93E8E" w:rsidP="009125D9">
            <w:pPr>
              <w:widowControl/>
              <w:numPr>
                <w:ilvl w:val="0"/>
                <w:numId w:val="47"/>
              </w:numPr>
              <w:ind w:left="284" w:hanging="284"/>
              <w:contextualSpacing/>
              <w:jc w:val="both"/>
              <w:rPr>
                <w:rFonts w:ascii="Times New Roman" w:hAnsi="Times New Roman" w:cs="Times New Roman"/>
                <w:sz w:val="16"/>
                <w:szCs w:val="18"/>
              </w:rPr>
            </w:pPr>
          </w:p>
        </w:tc>
      </w:tr>
      <w:tr w:rsidR="00B93E8E" w:rsidRPr="00416D9F" w:rsidTr="00CC3B98">
        <w:trPr>
          <w:trHeight w:val="397"/>
        </w:trPr>
        <w:tc>
          <w:tcPr>
            <w:tcW w:w="2547" w:type="dxa"/>
            <w:shd w:val="clear" w:color="auto" w:fill="auto"/>
          </w:tcPr>
          <w:p w:rsidR="00B93E8E" w:rsidRPr="00416D9F" w:rsidRDefault="00B93E8E" w:rsidP="00CC3B98">
            <w:pPr>
              <w:spacing w:before="120" w:after="120"/>
              <w:rPr>
                <w:rFonts w:ascii="Times New Roman" w:hAnsi="Times New Roman" w:cs="Times New Roman"/>
                <w:sz w:val="16"/>
                <w:szCs w:val="18"/>
              </w:rPr>
            </w:pPr>
            <w:r w:rsidRPr="00416D9F">
              <w:rPr>
                <w:rFonts w:ascii="Times New Roman" w:hAnsi="Times New Roman" w:cs="Times New Roman"/>
                <w:sz w:val="16"/>
                <w:szCs w:val="18"/>
              </w:rPr>
              <w:t>Гражданство</w:t>
            </w:r>
          </w:p>
        </w:tc>
        <w:tc>
          <w:tcPr>
            <w:tcW w:w="4961" w:type="dxa"/>
            <w:shd w:val="clear" w:color="auto" w:fill="auto"/>
          </w:tcPr>
          <w:p w:rsidR="00B93E8E" w:rsidRPr="00416D9F" w:rsidRDefault="00B93E8E" w:rsidP="00CC3B98">
            <w:pPr>
              <w:rPr>
                <w:rFonts w:ascii="Times New Roman" w:hAnsi="Times New Roman" w:cs="Times New Roman"/>
                <w:sz w:val="16"/>
                <w:szCs w:val="18"/>
              </w:rPr>
            </w:pPr>
          </w:p>
        </w:tc>
        <w:tc>
          <w:tcPr>
            <w:tcW w:w="2415" w:type="dxa"/>
            <w:vMerge/>
            <w:shd w:val="clear" w:color="auto" w:fill="auto"/>
          </w:tcPr>
          <w:p w:rsidR="00B93E8E" w:rsidRPr="00416D9F" w:rsidRDefault="00B93E8E" w:rsidP="009125D9">
            <w:pPr>
              <w:widowControl/>
              <w:numPr>
                <w:ilvl w:val="0"/>
                <w:numId w:val="47"/>
              </w:numPr>
              <w:ind w:left="284" w:hanging="284"/>
              <w:contextualSpacing/>
              <w:jc w:val="both"/>
              <w:rPr>
                <w:rFonts w:ascii="Times New Roman" w:hAnsi="Times New Roman" w:cs="Times New Roman"/>
                <w:sz w:val="16"/>
                <w:szCs w:val="18"/>
              </w:rPr>
            </w:pPr>
          </w:p>
        </w:tc>
      </w:tr>
      <w:tr w:rsidR="00B93E8E" w:rsidRPr="00416D9F" w:rsidTr="00CC3B98">
        <w:trPr>
          <w:trHeight w:val="397"/>
        </w:trPr>
        <w:tc>
          <w:tcPr>
            <w:tcW w:w="2547" w:type="dxa"/>
            <w:shd w:val="clear" w:color="auto" w:fill="auto"/>
          </w:tcPr>
          <w:p w:rsidR="00B93E8E" w:rsidRPr="00416D9F" w:rsidRDefault="00B93E8E" w:rsidP="00CC3B98">
            <w:pPr>
              <w:spacing w:before="120" w:after="120"/>
              <w:rPr>
                <w:rFonts w:ascii="Times New Roman" w:hAnsi="Times New Roman" w:cs="Times New Roman"/>
                <w:sz w:val="16"/>
                <w:szCs w:val="18"/>
              </w:rPr>
            </w:pPr>
            <w:r w:rsidRPr="00416D9F">
              <w:rPr>
                <w:rFonts w:ascii="Times New Roman" w:hAnsi="Times New Roman" w:cs="Times New Roman"/>
                <w:sz w:val="16"/>
                <w:szCs w:val="18"/>
              </w:rPr>
              <w:t>Дата рождения</w:t>
            </w:r>
          </w:p>
        </w:tc>
        <w:tc>
          <w:tcPr>
            <w:tcW w:w="4961" w:type="dxa"/>
            <w:shd w:val="clear" w:color="auto" w:fill="auto"/>
          </w:tcPr>
          <w:p w:rsidR="00B93E8E" w:rsidRPr="00416D9F" w:rsidRDefault="00B93E8E" w:rsidP="00CC3B98">
            <w:pPr>
              <w:rPr>
                <w:rFonts w:ascii="Times New Roman" w:hAnsi="Times New Roman" w:cs="Times New Roman"/>
                <w:sz w:val="16"/>
                <w:szCs w:val="18"/>
              </w:rPr>
            </w:pPr>
          </w:p>
        </w:tc>
        <w:tc>
          <w:tcPr>
            <w:tcW w:w="2415" w:type="dxa"/>
            <w:vMerge/>
            <w:shd w:val="clear" w:color="auto" w:fill="auto"/>
          </w:tcPr>
          <w:p w:rsidR="00B93E8E" w:rsidRPr="00416D9F" w:rsidRDefault="00B93E8E" w:rsidP="009125D9">
            <w:pPr>
              <w:widowControl/>
              <w:numPr>
                <w:ilvl w:val="0"/>
                <w:numId w:val="47"/>
              </w:numPr>
              <w:ind w:left="284" w:hanging="284"/>
              <w:contextualSpacing/>
              <w:jc w:val="both"/>
              <w:rPr>
                <w:rFonts w:ascii="Times New Roman" w:hAnsi="Times New Roman" w:cs="Times New Roman"/>
                <w:sz w:val="16"/>
                <w:szCs w:val="18"/>
              </w:rPr>
            </w:pPr>
          </w:p>
        </w:tc>
      </w:tr>
      <w:tr w:rsidR="00B93E8E" w:rsidRPr="00416D9F" w:rsidTr="00CC3B98">
        <w:trPr>
          <w:trHeight w:val="397"/>
        </w:trPr>
        <w:tc>
          <w:tcPr>
            <w:tcW w:w="2547" w:type="dxa"/>
            <w:shd w:val="clear" w:color="auto" w:fill="auto"/>
          </w:tcPr>
          <w:p w:rsidR="00B93E8E" w:rsidRPr="00416D9F" w:rsidRDefault="00B93E8E" w:rsidP="00CC3B98">
            <w:pPr>
              <w:spacing w:before="120" w:after="120"/>
              <w:rPr>
                <w:rFonts w:ascii="Times New Roman" w:hAnsi="Times New Roman" w:cs="Times New Roman"/>
                <w:sz w:val="16"/>
                <w:szCs w:val="18"/>
              </w:rPr>
            </w:pPr>
            <w:r w:rsidRPr="00416D9F">
              <w:rPr>
                <w:rFonts w:ascii="Times New Roman" w:hAnsi="Times New Roman" w:cs="Times New Roman"/>
                <w:sz w:val="16"/>
                <w:szCs w:val="18"/>
              </w:rPr>
              <w:t>Место рождения</w:t>
            </w:r>
          </w:p>
        </w:tc>
        <w:tc>
          <w:tcPr>
            <w:tcW w:w="4961" w:type="dxa"/>
            <w:shd w:val="clear" w:color="auto" w:fill="auto"/>
          </w:tcPr>
          <w:p w:rsidR="00B93E8E" w:rsidRPr="00416D9F" w:rsidRDefault="00B93E8E" w:rsidP="00CC3B98">
            <w:pPr>
              <w:rPr>
                <w:rFonts w:ascii="Times New Roman" w:hAnsi="Times New Roman" w:cs="Times New Roman"/>
                <w:sz w:val="16"/>
                <w:szCs w:val="18"/>
              </w:rPr>
            </w:pPr>
          </w:p>
        </w:tc>
        <w:tc>
          <w:tcPr>
            <w:tcW w:w="2415" w:type="dxa"/>
            <w:vMerge/>
            <w:shd w:val="clear" w:color="auto" w:fill="auto"/>
            <w:vAlign w:val="center"/>
          </w:tcPr>
          <w:p w:rsidR="00B93E8E" w:rsidRPr="00416D9F" w:rsidRDefault="00B93E8E" w:rsidP="009125D9">
            <w:pPr>
              <w:widowControl/>
              <w:numPr>
                <w:ilvl w:val="0"/>
                <w:numId w:val="47"/>
              </w:numPr>
              <w:ind w:left="284" w:hanging="284"/>
              <w:contextualSpacing/>
              <w:jc w:val="both"/>
              <w:rPr>
                <w:rFonts w:ascii="Times New Roman" w:hAnsi="Times New Roman" w:cs="Times New Roman"/>
                <w:sz w:val="16"/>
                <w:szCs w:val="18"/>
              </w:rPr>
            </w:pPr>
          </w:p>
        </w:tc>
      </w:tr>
      <w:tr w:rsidR="00B93E8E" w:rsidRPr="00416D9F" w:rsidTr="00CC3B98">
        <w:trPr>
          <w:trHeight w:val="367"/>
        </w:trPr>
        <w:tc>
          <w:tcPr>
            <w:tcW w:w="2547" w:type="dxa"/>
            <w:shd w:val="clear" w:color="auto" w:fill="auto"/>
            <w:hideMark/>
          </w:tcPr>
          <w:p w:rsidR="00B93E8E" w:rsidRPr="00416D9F" w:rsidRDefault="00B93E8E" w:rsidP="00CC3B98">
            <w:pPr>
              <w:rPr>
                <w:rFonts w:ascii="Times New Roman" w:hAnsi="Times New Roman" w:cs="Times New Roman"/>
                <w:sz w:val="16"/>
                <w:szCs w:val="18"/>
              </w:rPr>
            </w:pPr>
            <w:r w:rsidRPr="00416D9F">
              <w:rPr>
                <w:rFonts w:ascii="Times New Roman" w:hAnsi="Times New Roman" w:cs="Times New Roman"/>
                <w:sz w:val="16"/>
                <w:szCs w:val="18"/>
              </w:rPr>
              <w:t>Паспортные данные</w:t>
            </w:r>
          </w:p>
          <w:p w:rsidR="00B93E8E" w:rsidRPr="00416D9F" w:rsidRDefault="00B93E8E" w:rsidP="00CC3B98">
            <w:pPr>
              <w:rPr>
                <w:rFonts w:ascii="Times New Roman" w:hAnsi="Times New Roman" w:cs="Times New Roman"/>
                <w:sz w:val="16"/>
                <w:szCs w:val="18"/>
              </w:rPr>
            </w:pPr>
            <w:r w:rsidRPr="00416D9F">
              <w:rPr>
                <w:rFonts w:ascii="Times New Roman" w:hAnsi="Times New Roman" w:cs="Times New Roman"/>
                <w:sz w:val="16"/>
                <w:szCs w:val="18"/>
              </w:rPr>
              <w:t>(серия, номер, кем выдан, дата выдачи, код подразделения)</w:t>
            </w:r>
          </w:p>
        </w:tc>
        <w:tc>
          <w:tcPr>
            <w:tcW w:w="4961" w:type="dxa"/>
            <w:shd w:val="clear" w:color="auto" w:fill="auto"/>
            <w:hideMark/>
          </w:tcPr>
          <w:p w:rsidR="00B93E8E" w:rsidRPr="00416D9F" w:rsidRDefault="00B93E8E" w:rsidP="00CC3B98">
            <w:pPr>
              <w:rPr>
                <w:rFonts w:ascii="Times New Roman" w:hAnsi="Times New Roman" w:cs="Times New Roman"/>
                <w:sz w:val="16"/>
                <w:szCs w:val="18"/>
              </w:rPr>
            </w:pPr>
          </w:p>
        </w:tc>
        <w:tc>
          <w:tcPr>
            <w:tcW w:w="2415" w:type="dxa"/>
            <w:vMerge/>
            <w:shd w:val="clear" w:color="auto" w:fill="auto"/>
          </w:tcPr>
          <w:p w:rsidR="00B93E8E" w:rsidRPr="00416D9F" w:rsidRDefault="00B93E8E" w:rsidP="009125D9">
            <w:pPr>
              <w:widowControl/>
              <w:numPr>
                <w:ilvl w:val="0"/>
                <w:numId w:val="47"/>
              </w:numPr>
              <w:ind w:left="284" w:hanging="284"/>
              <w:contextualSpacing/>
              <w:jc w:val="both"/>
              <w:rPr>
                <w:rFonts w:ascii="Times New Roman" w:hAnsi="Times New Roman" w:cs="Times New Roman"/>
                <w:sz w:val="16"/>
                <w:szCs w:val="18"/>
              </w:rPr>
            </w:pPr>
          </w:p>
        </w:tc>
      </w:tr>
      <w:tr w:rsidR="00B93E8E" w:rsidRPr="00416D9F" w:rsidTr="00CC3B98">
        <w:trPr>
          <w:trHeight w:val="397"/>
        </w:trPr>
        <w:tc>
          <w:tcPr>
            <w:tcW w:w="2547" w:type="dxa"/>
            <w:shd w:val="clear" w:color="auto" w:fill="auto"/>
          </w:tcPr>
          <w:p w:rsidR="00B93E8E" w:rsidRPr="00416D9F" w:rsidRDefault="00B93E8E" w:rsidP="00CC3B98">
            <w:pPr>
              <w:spacing w:before="120" w:after="120"/>
              <w:rPr>
                <w:rFonts w:ascii="Times New Roman" w:hAnsi="Times New Roman" w:cs="Times New Roman"/>
                <w:sz w:val="16"/>
                <w:szCs w:val="18"/>
              </w:rPr>
            </w:pPr>
            <w:r w:rsidRPr="00416D9F">
              <w:rPr>
                <w:rFonts w:ascii="Times New Roman" w:hAnsi="Times New Roman" w:cs="Times New Roman"/>
                <w:sz w:val="16"/>
                <w:szCs w:val="18"/>
              </w:rPr>
              <w:t>Адрес регистрации</w:t>
            </w:r>
          </w:p>
        </w:tc>
        <w:tc>
          <w:tcPr>
            <w:tcW w:w="4961" w:type="dxa"/>
            <w:shd w:val="clear" w:color="auto" w:fill="auto"/>
          </w:tcPr>
          <w:p w:rsidR="00B93E8E" w:rsidRPr="00416D9F" w:rsidRDefault="00B93E8E" w:rsidP="00CC3B98">
            <w:pPr>
              <w:rPr>
                <w:rFonts w:ascii="Times New Roman" w:hAnsi="Times New Roman" w:cs="Times New Roman"/>
                <w:sz w:val="16"/>
                <w:szCs w:val="18"/>
                <w:lang w:val="en-US"/>
              </w:rPr>
            </w:pPr>
          </w:p>
        </w:tc>
        <w:tc>
          <w:tcPr>
            <w:tcW w:w="2415" w:type="dxa"/>
            <w:vMerge/>
            <w:shd w:val="clear" w:color="auto" w:fill="auto"/>
          </w:tcPr>
          <w:p w:rsidR="00B93E8E" w:rsidRPr="00416D9F" w:rsidRDefault="00B93E8E" w:rsidP="009125D9">
            <w:pPr>
              <w:widowControl/>
              <w:numPr>
                <w:ilvl w:val="0"/>
                <w:numId w:val="47"/>
              </w:numPr>
              <w:ind w:left="709" w:hanging="743"/>
              <w:contextualSpacing/>
              <w:jc w:val="both"/>
              <w:rPr>
                <w:rFonts w:ascii="Times New Roman" w:hAnsi="Times New Roman" w:cs="Times New Roman"/>
                <w:sz w:val="16"/>
                <w:szCs w:val="18"/>
                <w:lang w:val="en-US"/>
              </w:rPr>
            </w:pPr>
          </w:p>
        </w:tc>
      </w:tr>
      <w:tr w:rsidR="00B93E8E" w:rsidRPr="00416D9F" w:rsidTr="00CC3B98">
        <w:trPr>
          <w:trHeight w:val="397"/>
        </w:trPr>
        <w:tc>
          <w:tcPr>
            <w:tcW w:w="2547" w:type="dxa"/>
            <w:shd w:val="clear" w:color="auto" w:fill="auto"/>
          </w:tcPr>
          <w:p w:rsidR="00B93E8E" w:rsidRPr="00416D9F" w:rsidRDefault="00B93E8E" w:rsidP="00CC3B98">
            <w:pPr>
              <w:spacing w:before="120" w:after="120"/>
              <w:rPr>
                <w:rFonts w:ascii="Times New Roman" w:hAnsi="Times New Roman" w:cs="Times New Roman"/>
                <w:sz w:val="16"/>
                <w:szCs w:val="18"/>
                <w:lang w:val="en-US"/>
              </w:rPr>
            </w:pPr>
            <w:r w:rsidRPr="00416D9F">
              <w:rPr>
                <w:rFonts w:ascii="Times New Roman" w:hAnsi="Times New Roman" w:cs="Times New Roman"/>
                <w:sz w:val="16"/>
                <w:szCs w:val="18"/>
                <w:lang w:val="en-US"/>
              </w:rPr>
              <w:t>E-mail</w:t>
            </w:r>
          </w:p>
        </w:tc>
        <w:tc>
          <w:tcPr>
            <w:tcW w:w="4961" w:type="dxa"/>
            <w:shd w:val="clear" w:color="auto" w:fill="auto"/>
          </w:tcPr>
          <w:p w:rsidR="00B93E8E" w:rsidRPr="00416D9F" w:rsidRDefault="00B93E8E" w:rsidP="00CC3B98">
            <w:pPr>
              <w:rPr>
                <w:rFonts w:ascii="Times New Roman" w:hAnsi="Times New Roman" w:cs="Times New Roman"/>
                <w:sz w:val="16"/>
                <w:szCs w:val="18"/>
              </w:rPr>
            </w:pPr>
          </w:p>
        </w:tc>
        <w:tc>
          <w:tcPr>
            <w:tcW w:w="2415" w:type="dxa"/>
            <w:vMerge/>
            <w:shd w:val="clear" w:color="auto" w:fill="auto"/>
          </w:tcPr>
          <w:p w:rsidR="00B93E8E" w:rsidRPr="00416D9F" w:rsidRDefault="00B93E8E" w:rsidP="009125D9">
            <w:pPr>
              <w:widowControl/>
              <w:numPr>
                <w:ilvl w:val="0"/>
                <w:numId w:val="47"/>
              </w:numPr>
              <w:ind w:left="709" w:hanging="743"/>
              <w:contextualSpacing/>
              <w:jc w:val="both"/>
              <w:rPr>
                <w:rFonts w:ascii="Times New Roman" w:hAnsi="Times New Roman" w:cs="Times New Roman"/>
                <w:sz w:val="16"/>
                <w:szCs w:val="18"/>
              </w:rPr>
            </w:pPr>
          </w:p>
        </w:tc>
      </w:tr>
      <w:tr w:rsidR="00B93E8E" w:rsidRPr="00416D9F" w:rsidTr="00CC3B98">
        <w:trPr>
          <w:trHeight w:val="397"/>
        </w:trPr>
        <w:tc>
          <w:tcPr>
            <w:tcW w:w="2547" w:type="dxa"/>
            <w:shd w:val="clear" w:color="auto" w:fill="auto"/>
          </w:tcPr>
          <w:p w:rsidR="00B93E8E" w:rsidRPr="00416D9F" w:rsidRDefault="00B93E8E" w:rsidP="00CC3B98">
            <w:pPr>
              <w:spacing w:before="120" w:after="120"/>
              <w:rPr>
                <w:rFonts w:ascii="Times New Roman" w:hAnsi="Times New Roman" w:cs="Times New Roman"/>
                <w:sz w:val="16"/>
                <w:szCs w:val="18"/>
              </w:rPr>
            </w:pPr>
            <w:r w:rsidRPr="00416D9F">
              <w:rPr>
                <w:rFonts w:ascii="Times New Roman" w:hAnsi="Times New Roman" w:cs="Times New Roman"/>
                <w:sz w:val="16"/>
                <w:szCs w:val="18"/>
              </w:rPr>
              <w:t>ТЕЛЕФОН</w:t>
            </w:r>
          </w:p>
        </w:tc>
        <w:tc>
          <w:tcPr>
            <w:tcW w:w="4961" w:type="dxa"/>
            <w:shd w:val="clear" w:color="auto" w:fill="auto"/>
          </w:tcPr>
          <w:p w:rsidR="00B93E8E" w:rsidRPr="00416D9F" w:rsidRDefault="00B93E8E" w:rsidP="00CC3B98">
            <w:pPr>
              <w:ind w:firstLine="34"/>
              <w:rPr>
                <w:rFonts w:ascii="Times New Roman" w:hAnsi="Times New Roman" w:cs="Times New Roman"/>
                <w:sz w:val="16"/>
                <w:szCs w:val="18"/>
              </w:rPr>
            </w:pPr>
            <w:r w:rsidRPr="00416D9F">
              <w:rPr>
                <w:rFonts w:ascii="Times New Roman" w:hAnsi="Times New Roman" w:cs="Times New Roman"/>
                <w:sz w:val="16"/>
                <w:szCs w:val="18"/>
              </w:rPr>
              <w:t>+7</w:t>
            </w:r>
          </w:p>
        </w:tc>
        <w:tc>
          <w:tcPr>
            <w:tcW w:w="2415" w:type="dxa"/>
            <w:vMerge/>
            <w:shd w:val="clear" w:color="auto" w:fill="auto"/>
          </w:tcPr>
          <w:p w:rsidR="00B93E8E" w:rsidRPr="00416D9F" w:rsidRDefault="00B93E8E" w:rsidP="009125D9">
            <w:pPr>
              <w:widowControl/>
              <w:numPr>
                <w:ilvl w:val="0"/>
                <w:numId w:val="47"/>
              </w:numPr>
              <w:ind w:left="709" w:hanging="743"/>
              <w:contextualSpacing/>
              <w:jc w:val="both"/>
              <w:rPr>
                <w:rFonts w:ascii="Times New Roman" w:hAnsi="Times New Roman" w:cs="Times New Roman"/>
                <w:sz w:val="16"/>
                <w:szCs w:val="18"/>
              </w:rPr>
            </w:pPr>
          </w:p>
        </w:tc>
      </w:tr>
    </w:tbl>
    <w:p w:rsidR="00B93E8E" w:rsidRPr="00416D9F" w:rsidRDefault="00B93E8E" w:rsidP="00283938">
      <w:pPr>
        <w:widowControl/>
        <w:tabs>
          <w:tab w:val="left" w:pos="1134"/>
        </w:tabs>
        <w:ind w:firstLine="851"/>
        <w:jc w:val="both"/>
        <w:rPr>
          <w:rFonts w:ascii="Times New Roman" w:hAnsi="Times New Roman" w:cs="Times New Roman"/>
          <w:sz w:val="20"/>
          <w:szCs w:val="20"/>
        </w:rPr>
      </w:pPr>
      <w:r w:rsidRPr="00416D9F">
        <w:rPr>
          <w:rFonts w:ascii="Times New Roman" w:hAnsi="Times New Roman" w:cs="Times New Roman"/>
          <w:sz w:val="20"/>
          <w:szCs w:val="20"/>
        </w:rPr>
        <w:t>Подтверждаем свое согласие с содержанием Правил</w:t>
      </w:r>
      <w:r w:rsidR="00F60EDD" w:rsidRPr="00416D9F">
        <w:rPr>
          <w:rFonts w:ascii="Times New Roman" w:hAnsi="Times New Roman" w:cs="Times New Roman"/>
          <w:sz w:val="20"/>
          <w:szCs w:val="20"/>
        </w:rPr>
        <w:t xml:space="preserve"> </w:t>
      </w:r>
      <w:r w:rsidRPr="00416D9F">
        <w:rPr>
          <w:rFonts w:ascii="Times New Roman" w:hAnsi="Times New Roman" w:cs="Times New Roman"/>
          <w:sz w:val="20"/>
          <w:szCs w:val="20"/>
        </w:rPr>
        <w:t>и Регламента и обязуемся выполнять условия данных Правил и Регламента, а также ознакомлены и согласны с Тарифами Банка;</w:t>
      </w:r>
    </w:p>
    <w:p w:rsidR="00B93E8E" w:rsidRPr="00416D9F" w:rsidRDefault="00B93E8E" w:rsidP="00283938">
      <w:pPr>
        <w:widowControl/>
        <w:tabs>
          <w:tab w:val="left" w:pos="1134"/>
        </w:tabs>
        <w:ind w:firstLine="851"/>
        <w:jc w:val="both"/>
        <w:rPr>
          <w:rFonts w:ascii="Times New Roman" w:hAnsi="Times New Roman" w:cs="Times New Roman"/>
          <w:sz w:val="20"/>
          <w:szCs w:val="20"/>
        </w:rPr>
      </w:pPr>
      <w:r w:rsidRPr="00416D9F">
        <w:rPr>
          <w:rFonts w:ascii="Times New Roman" w:hAnsi="Times New Roman" w:cs="Times New Roman"/>
          <w:sz w:val="20"/>
          <w:szCs w:val="20"/>
        </w:rPr>
        <w:t>Признаем, что любая информация, подписанная электронной подписью уполномоченного лица Клиента, признается электронным документом, равнозначным документу на бумажном носителе, подписанному собственноручной подписью уполномоченного лица Клиента, и соответственно, порождает идентичные такому документу юридические последствия. Оповещены и соглашаемся с предусмотренной в Правилах и Регламенте нашей обязанностью соблюдать конфиденциальность ключа электронной подписи и правилами определения лица, подписывающего электронный документ.</w:t>
      </w:r>
    </w:p>
    <w:p w:rsidR="00B93E8E" w:rsidRPr="00416D9F" w:rsidRDefault="00B93E8E" w:rsidP="00283938">
      <w:pPr>
        <w:widowControl/>
        <w:tabs>
          <w:tab w:val="left" w:pos="1134"/>
        </w:tabs>
        <w:ind w:firstLine="851"/>
        <w:jc w:val="both"/>
        <w:rPr>
          <w:rFonts w:ascii="Times New Roman" w:hAnsi="Times New Roman" w:cs="Times New Roman"/>
          <w:sz w:val="20"/>
          <w:szCs w:val="20"/>
        </w:rPr>
      </w:pPr>
      <w:r w:rsidRPr="00416D9F">
        <w:rPr>
          <w:rFonts w:ascii="Times New Roman" w:hAnsi="Times New Roman" w:cs="Times New Roman"/>
          <w:sz w:val="20"/>
          <w:szCs w:val="20"/>
        </w:rPr>
        <w:t>Понимаем и соглашаемся с тем, что использование Системы ДБО «</w:t>
      </w:r>
      <w:r w:rsidR="008B324A" w:rsidRPr="00416D9F">
        <w:rPr>
          <w:rFonts w:ascii="Times New Roman" w:hAnsi="Times New Roman" w:cs="Times New Roman"/>
          <w:sz w:val="20"/>
          <w:szCs w:val="20"/>
        </w:rPr>
        <w:t>Совкомбанк Бизнес</w:t>
      </w:r>
      <w:r w:rsidRPr="00416D9F">
        <w:rPr>
          <w:rFonts w:ascii="Times New Roman" w:hAnsi="Times New Roman" w:cs="Times New Roman"/>
          <w:sz w:val="20"/>
          <w:szCs w:val="20"/>
        </w:rPr>
        <w:t>» возможно лишь на условиях «как есть» т.е. согласно предоставленному Банком в любой момент времени в течении срока действия договора комплексу функционала, информационного наполнения, интерфейса, дизайна, иных составляющих и условий использования Систем ДБО «</w:t>
      </w:r>
      <w:r w:rsidR="008B324A" w:rsidRPr="00416D9F">
        <w:rPr>
          <w:rFonts w:ascii="Times New Roman" w:hAnsi="Times New Roman" w:cs="Times New Roman"/>
          <w:sz w:val="20"/>
          <w:szCs w:val="20"/>
        </w:rPr>
        <w:t>Совкомбанк Бизнес</w:t>
      </w:r>
      <w:r w:rsidRPr="00416D9F">
        <w:rPr>
          <w:rFonts w:ascii="Times New Roman" w:hAnsi="Times New Roman" w:cs="Times New Roman"/>
          <w:sz w:val="20"/>
          <w:szCs w:val="20"/>
        </w:rPr>
        <w:t>», изменение которого по волеизъявлению Клиента технически невозможно.</w:t>
      </w:r>
    </w:p>
    <w:p w:rsidR="00B93E8E" w:rsidRPr="00416D9F" w:rsidRDefault="00B93E8E" w:rsidP="00B93E8E">
      <w:pPr>
        <w:ind w:firstLine="567"/>
        <w:rPr>
          <w:rFonts w:ascii="Times New Roman" w:hAnsi="Times New Roman" w:cs="Times New Roman"/>
        </w:rPr>
      </w:pPr>
    </w:p>
    <w:tbl>
      <w:tblPr>
        <w:tblW w:w="9583" w:type="dxa"/>
        <w:tblLook w:val="01E0" w:firstRow="1" w:lastRow="1" w:firstColumn="1" w:lastColumn="1" w:noHBand="0" w:noVBand="0"/>
      </w:tblPr>
      <w:tblGrid>
        <w:gridCol w:w="3369"/>
        <w:gridCol w:w="1417"/>
        <w:gridCol w:w="425"/>
        <w:gridCol w:w="738"/>
        <w:gridCol w:w="654"/>
        <w:gridCol w:w="361"/>
        <w:gridCol w:w="1443"/>
        <w:gridCol w:w="541"/>
        <w:gridCol w:w="285"/>
        <w:gridCol w:w="350"/>
      </w:tblGrid>
      <w:tr w:rsidR="00B93E8E" w:rsidRPr="00416D9F" w:rsidTr="00CC3B98">
        <w:trPr>
          <w:trHeight w:val="231"/>
        </w:trPr>
        <w:tc>
          <w:tcPr>
            <w:tcW w:w="3369" w:type="dxa"/>
            <w:vMerge w:val="restart"/>
          </w:tcPr>
          <w:p w:rsidR="00B93E8E" w:rsidRPr="00416D9F" w:rsidRDefault="00B93E8E" w:rsidP="00CC3B98">
            <w:pPr>
              <w:rPr>
                <w:rFonts w:ascii="Times New Roman" w:hAnsi="Times New Roman" w:cs="Times New Roman"/>
                <w:sz w:val="20"/>
              </w:rPr>
            </w:pPr>
            <w:r w:rsidRPr="00416D9F">
              <w:rPr>
                <w:rFonts w:ascii="Times New Roman" w:hAnsi="Times New Roman" w:cs="Times New Roman"/>
                <w:sz w:val="20"/>
              </w:rPr>
              <w:t>Руководитель Клиента</w:t>
            </w:r>
          </w:p>
          <w:p w:rsidR="00B93E8E" w:rsidRPr="00416D9F" w:rsidRDefault="00B93E8E" w:rsidP="00CC3B98">
            <w:pPr>
              <w:rPr>
                <w:rFonts w:ascii="Times New Roman" w:hAnsi="Times New Roman" w:cs="Times New Roman"/>
                <w:szCs w:val="16"/>
              </w:rPr>
            </w:pPr>
          </w:p>
        </w:tc>
        <w:tc>
          <w:tcPr>
            <w:tcW w:w="1417" w:type="dxa"/>
          </w:tcPr>
          <w:p w:rsidR="00B93E8E" w:rsidRPr="00416D9F" w:rsidRDefault="00B93E8E" w:rsidP="00CC3B98">
            <w:pPr>
              <w:spacing w:before="20"/>
              <w:jc w:val="right"/>
              <w:rPr>
                <w:rFonts w:ascii="Times New Roman" w:hAnsi="Times New Roman" w:cs="Times New Roman"/>
                <w:szCs w:val="16"/>
              </w:rPr>
            </w:pPr>
          </w:p>
        </w:tc>
        <w:tc>
          <w:tcPr>
            <w:tcW w:w="425" w:type="dxa"/>
            <w:shd w:val="clear" w:color="auto" w:fill="auto"/>
          </w:tcPr>
          <w:p w:rsidR="00B93E8E" w:rsidRPr="00416D9F" w:rsidRDefault="00B93E8E" w:rsidP="00CC3B98">
            <w:pPr>
              <w:spacing w:before="20"/>
              <w:jc w:val="right"/>
              <w:rPr>
                <w:rFonts w:ascii="Times New Roman" w:hAnsi="Times New Roman" w:cs="Times New Roman"/>
                <w:szCs w:val="16"/>
              </w:rPr>
            </w:pPr>
          </w:p>
        </w:tc>
        <w:tc>
          <w:tcPr>
            <w:tcW w:w="4022" w:type="dxa"/>
            <w:gridSpan w:val="6"/>
            <w:shd w:val="clear" w:color="auto" w:fill="auto"/>
          </w:tcPr>
          <w:p w:rsidR="00B93E8E" w:rsidRPr="00416D9F" w:rsidRDefault="00B93E8E" w:rsidP="00CC3B98">
            <w:pPr>
              <w:spacing w:before="20"/>
              <w:jc w:val="right"/>
              <w:rPr>
                <w:rFonts w:ascii="Times New Roman" w:hAnsi="Times New Roman" w:cs="Times New Roman"/>
                <w:szCs w:val="16"/>
              </w:rPr>
            </w:pPr>
          </w:p>
        </w:tc>
        <w:tc>
          <w:tcPr>
            <w:tcW w:w="350" w:type="dxa"/>
            <w:shd w:val="clear" w:color="auto" w:fill="auto"/>
          </w:tcPr>
          <w:p w:rsidR="00B93E8E" w:rsidRPr="00416D9F" w:rsidRDefault="00B93E8E" w:rsidP="00CC3B98">
            <w:pPr>
              <w:rPr>
                <w:rFonts w:ascii="Times New Roman" w:hAnsi="Times New Roman" w:cs="Times New Roman"/>
                <w:szCs w:val="16"/>
              </w:rPr>
            </w:pPr>
          </w:p>
        </w:tc>
      </w:tr>
      <w:tr w:rsidR="00B93E8E" w:rsidRPr="00416D9F" w:rsidTr="00CC3B98">
        <w:trPr>
          <w:trHeight w:val="230"/>
        </w:trPr>
        <w:tc>
          <w:tcPr>
            <w:tcW w:w="3369" w:type="dxa"/>
            <w:vMerge/>
          </w:tcPr>
          <w:p w:rsidR="00B93E8E" w:rsidRPr="00416D9F" w:rsidRDefault="00B93E8E" w:rsidP="00CC3B98">
            <w:pPr>
              <w:rPr>
                <w:rFonts w:ascii="Times New Roman" w:hAnsi="Times New Roman" w:cs="Times New Roman"/>
                <w:sz w:val="20"/>
                <w:szCs w:val="20"/>
              </w:rPr>
            </w:pPr>
          </w:p>
        </w:tc>
        <w:tc>
          <w:tcPr>
            <w:tcW w:w="1417" w:type="dxa"/>
            <w:tcBorders>
              <w:bottom w:val="single" w:sz="4" w:space="0" w:color="auto"/>
            </w:tcBorders>
          </w:tcPr>
          <w:p w:rsidR="00B93E8E" w:rsidRPr="00416D9F" w:rsidRDefault="00B93E8E" w:rsidP="00CC3B98">
            <w:pPr>
              <w:spacing w:before="20"/>
              <w:jc w:val="right"/>
              <w:rPr>
                <w:rFonts w:ascii="Times New Roman" w:hAnsi="Times New Roman" w:cs="Times New Roman"/>
                <w:sz w:val="16"/>
                <w:szCs w:val="16"/>
              </w:rPr>
            </w:pPr>
          </w:p>
        </w:tc>
        <w:tc>
          <w:tcPr>
            <w:tcW w:w="425" w:type="dxa"/>
            <w:shd w:val="clear" w:color="auto" w:fill="auto"/>
          </w:tcPr>
          <w:p w:rsidR="00B93E8E" w:rsidRPr="00416D9F" w:rsidRDefault="00B93E8E" w:rsidP="00CC3B98">
            <w:pPr>
              <w:spacing w:before="20"/>
              <w:rPr>
                <w:rFonts w:ascii="Times New Roman" w:hAnsi="Times New Roman" w:cs="Times New Roman"/>
                <w:sz w:val="20"/>
                <w:szCs w:val="20"/>
              </w:rPr>
            </w:pPr>
            <w:r w:rsidRPr="00416D9F">
              <w:rPr>
                <w:rFonts w:ascii="Times New Roman" w:hAnsi="Times New Roman" w:cs="Times New Roman"/>
                <w:sz w:val="20"/>
                <w:szCs w:val="20"/>
              </w:rPr>
              <w:t>/</w:t>
            </w:r>
          </w:p>
        </w:tc>
        <w:tc>
          <w:tcPr>
            <w:tcW w:w="4022" w:type="dxa"/>
            <w:gridSpan w:val="6"/>
            <w:tcBorders>
              <w:bottom w:val="single" w:sz="4" w:space="0" w:color="auto"/>
            </w:tcBorders>
            <w:shd w:val="clear" w:color="auto" w:fill="auto"/>
          </w:tcPr>
          <w:p w:rsidR="00B93E8E" w:rsidRPr="00416D9F" w:rsidRDefault="00B93E8E" w:rsidP="00CC3B98">
            <w:pPr>
              <w:spacing w:before="20"/>
              <w:jc w:val="right"/>
              <w:rPr>
                <w:rFonts w:ascii="Times New Roman" w:hAnsi="Times New Roman" w:cs="Times New Roman"/>
                <w:sz w:val="20"/>
                <w:szCs w:val="20"/>
              </w:rPr>
            </w:pPr>
          </w:p>
        </w:tc>
        <w:tc>
          <w:tcPr>
            <w:tcW w:w="350" w:type="dxa"/>
            <w:shd w:val="clear" w:color="auto" w:fill="auto"/>
          </w:tcPr>
          <w:p w:rsidR="00B93E8E" w:rsidRPr="00416D9F" w:rsidRDefault="00B93E8E" w:rsidP="00CC3B98">
            <w:pPr>
              <w:rPr>
                <w:rFonts w:ascii="Times New Roman" w:hAnsi="Times New Roman" w:cs="Times New Roman"/>
                <w:sz w:val="20"/>
                <w:szCs w:val="20"/>
              </w:rPr>
            </w:pPr>
            <w:r w:rsidRPr="00416D9F">
              <w:rPr>
                <w:rFonts w:ascii="Times New Roman" w:hAnsi="Times New Roman" w:cs="Times New Roman"/>
                <w:sz w:val="20"/>
                <w:szCs w:val="20"/>
              </w:rPr>
              <w:t>/</w:t>
            </w:r>
          </w:p>
        </w:tc>
      </w:tr>
      <w:tr w:rsidR="00B93E8E" w:rsidRPr="00416D9F" w:rsidTr="00CC3B98">
        <w:trPr>
          <w:trHeight w:val="230"/>
        </w:trPr>
        <w:tc>
          <w:tcPr>
            <w:tcW w:w="3369" w:type="dxa"/>
          </w:tcPr>
          <w:p w:rsidR="00B93E8E" w:rsidRPr="00416D9F" w:rsidRDefault="00B93E8E" w:rsidP="00CC3B98">
            <w:pPr>
              <w:rPr>
                <w:rFonts w:ascii="Times New Roman" w:hAnsi="Times New Roman" w:cs="Times New Roman"/>
                <w:sz w:val="16"/>
                <w:szCs w:val="16"/>
              </w:rPr>
            </w:pPr>
          </w:p>
        </w:tc>
        <w:tc>
          <w:tcPr>
            <w:tcW w:w="5864" w:type="dxa"/>
            <w:gridSpan w:val="8"/>
          </w:tcPr>
          <w:p w:rsidR="00B93E8E" w:rsidRPr="00416D9F" w:rsidRDefault="00B93E8E" w:rsidP="00CC3B98">
            <w:pPr>
              <w:spacing w:before="20"/>
              <w:jc w:val="center"/>
              <w:rPr>
                <w:rFonts w:ascii="Times New Roman" w:hAnsi="Times New Roman" w:cs="Times New Roman"/>
                <w:sz w:val="16"/>
                <w:szCs w:val="16"/>
              </w:rPr>
            </w:pPr>
            <w:r w:rsidRPr="00416D9F">
              <w:rPr>
                <w:rFonts w:ascii="Times New Roman" w:hAnsi="Times New Roman" w:cs="Times New Roman"/>
                <w:sz w:val="16"/>
                <w:szCs w:val="16"/>
              </w:rPr>
              <w:t>Фамилия, Имя, Отчество</w:t>
            </w:r>
          </w:p>
        </w:tc>
        <w:tc>
          <w:tcPr>
            <w:tcW w:w="350" w:type="dxa"/>
            <w:shd w:val="clear" w:color="auto" w:fill="auto"/>
          </w:tcPr>
          <w:p w:rsidR="00B93E8E" w:rsidRPr="00416D9F" w:rsidRDefault="00B93E8E" w:rsidP="00CC3B98">
            <w:pPr>
              <w:rPr>
                <w:rFonts w:ascii="Times New Roman" w:hAnsi="Times New Roman" w:cs="Times New Roman"/>
              </w:rPr>
            </w:pPr>
          </w:p>
        </w:tc>
      </w:tr>
      <w:tr w:rsidR="00B93E8E" w:rsidRPr="00416D9F" w:rsidTr="00CC3B98">
        <w:trPr>
          <w:trHeight w:val="230"/>
        </w:trPr>
        <w:tc>
          <w:tcPr>
            <w:tcW w:w="3369" w:type="dxa"/>
          </w:tcPr>
          <w:p w:rsidR="00B93E8E" w:rsidRPr="00416D9F" w:rsidRDefault="00B93E8E" w:rsidP="00CC3B98">
            <w:pPr>
              <w:rPr>
                <w:rFonts w:ascii="Times New Roman" w:hAnsi="Times New Roman" w:cs="Times New Roman"/>
                <w:sz w:val="16"/>
                <w:szCs w:val="16"/>
                <w:lang w:val="en-US"/>
              </w:rPr>
            </w:pPr>
          </w:p>
        </w:tc>
        <w:tc>
          <w:tcPr>
            <w:tcW w:w="5864" w:type="dxa"/>
            <w:gridSpan w:val="8"/>
            <w:vAlign w:val="bottom"/>
          </w:tcPr>
          <w:p w:rsidR="00B93E8E" w:rsidRPr="00416D9F" w:rsidRDefault="00B93E8E" w:rsidP="00CC3B98">
            <w:pPr>
              <w:spacing w:before="20"/>
              <w:rPr>
                <w:rFonts w:ascii="Times New Roman" w:hAnsi="Times New Roman" w:cs="Times New Roman"/>
                <w:sz w:val="16"/>
                <w:szCs w:val="16"/>
              </w:rPr>
            </w:pPr>
            <w:r w:rsidRPr="00416D9F">
              <w:rPr>
                <w:rFonts w:ascii="Times New Roman" w:hAnsi="Times New Roman" w:cs="Times New Roman"/>
                <w:sz w:val="20"/>
                <w:szCs w:val="20"/>
              </w:rPr>
              <w:t>МП</w:t>
            </w:r>
          </w:p>
        </w:tc>
        <w:tc>
          <w:tcPr>
            <w:tcW w:w="350" w:type="dxa"/>
            <w:shd w:val="clear" w:color="auto" w:fill="auto"/>
          </w:tcPr>
          <w:p w:rsidR="00B93E8E" w:rsidRPr="00416D9F" w:rsidRDefault="00B93E8E" w:rsidP="00CC3B98">
            <w:pPr>
              <w:rPr>
                <w:rFonts w:ascii="Times New Roman" w:hAnsi="Times New Roman" w:cs="Times New Roman"/>
              </w:rPr>
            </w:pPr>
          </w:p>
        </w:tc>
      </w:tr>
      <w:tr w:rsidR="00B93E8E" w:rsidRPr="00416D9F" w:rsidTr="00CC3B98">
        <w:trPr>
          <w:trHeight w:val="230"/>
        </w:trPr>
        <w:tc>
          <w:tcPr>
            <w:tcW w:w="3369" w:type="dxa"/>
          </w:tcPr>
          <w:p w:rsidR="00B93E8E" w:rsidRPr="00416D9F" w:rsidRDefault="00B93E8E" w:rsidP="00CC3B98">
            <w:pPr>
              <w:rPr>
                <w:rFonts w:ascii="Times New Roman" w:hAnsi="Times New Roman" w:cs="Times New Roman"/>
                <w:sz w:val="16"/>
                <w:szCs w:val="16"/>
                <w:lang w:val="en-US"/>
              </w:rPr>
            </w:pPr>
          </w:p>
        </w:tc>
        <w:tc>
          <w:tcPr>
            <w:tcW w:w="2580" w:type="dxa"/>
            <w:gridSpan w:val="3"/>
          </w:tcPr>
          <w:p w:rsidR="00B93E8E" w:rsidRPr="00416D9F" w:rsidRDefault="00B93E8E" w:rsidP="00CC3B98">
            <w:pPr>
              <w:spacing w:before="20"/>
              <w:jc w:val="right"/>
              <w:rPr>
                <w:rFonts w:ascii="Times New Roman" w:hAnsi="Times New Roman" w:cs="Times New Roman"/>
                <w:sz w:val="16"/>
                <w:szCs w:val="16"/>
              </w:rPr>
            </w:pPr>
            <w:r w:rsidRPr="00416D9F">
              <w:rPr>
                <w:rFonts w:ascii="Times New Roman" w:hAnsi="Times New Roman" w:cs="Times New Roman"/>
                <w:sz w:val="20"/>
                <w:szCs w:val="20"/>
              </w:rPr>
              <w:t>«</w:t>
            </w:r>
          </w:p>
        </w:tc>
        <w:tc>
          <w:tcPr>
            <w:tcW w:w="654" w:type="dxa"/>
            <w:tcBorders>
              <w:bottom w:val="single" w:sz="4" w:space="0" w:color="auto"/>
            </w:tcBorders>
          </w:tcPr>
          <w:p w:rsidR="00B93E8E" w:rsidRPr="00416D9F" w:rsidRDefault="00B93E8E" w:rsidP="00CC3B98">
            <w:pPr>
              <w:spacing w:before="20"/>
              <w:jc w:val="right"/>
              <w:rPr>
                <w:rFonts w:ascii="Times New Roman" w:hAnsi="Times New Roman" w:cs="Times New Roman"/>
                <w:sz w:val="16"/>
                <w:szCs w:val="16"/>
              </w:rPr>
            </w:pPr>
          </w:p>
        </w:tc>
        <w:tc>
          <w:tcPr>
            <w:tcW w:w="361" w:type="dxa"/>
          </w:tcPr>
          <w:p w:rsidR="00B93E8E" w:rsidRPr="00416D9F" w:rsidRDefault="00B93E8E" w:rsidP="00CC3B98">
            <w:pPr>
              <w:spacing w:before="20"/>
              <w:jc w:val="right"/>
              <w:rPr>
                <w:rFonts w:ascii="Times New Roman" w:hAnsi="Times New Roman" w:cs="Times New Roman"/>
                <w:sz w:val="16"/>
                <w:szCs w:val="16"/>
              </w:rPr>
            </w:pPr>
            <w:r w:rsidRPr="00416D9F">
              <w:rPr>
                <w:rFonts w:ascii="Times New Roman" w:hAnsi="Times New Roman" w:cs="Times New Roman"/>
                <w:sz w:val="20"/>
                <w:szCs w:val="20"/>
              </w:rPr>
              <w:t>»</w:t>
            </w:r>
          </w:p>
        </w:tc>
        <w:tc>
          <w:tcPr>
            <w:tcW w:w="1443" w:type="dxa"/>
            <w:tcBorders>
              <w:bottom w:val="single" w:sz="4" w:space="0" w:color="auto"/>
            </w:tcBorders>
          </w:tcPr>
          <w:p w:rsidR="00B93E8E" w:rsidRPr="00416D9F" w:rsidRDefault="00B93E8E" w:rsidP="00CC3B98">
            <w:pPr>
              <w:spacing w:before="20"/>
              <w:jc w:val="right"/>
              <w:rPr>
                <w:rFonts w:ascii="Times New Roman" w:hAnsi="Times New Roman" w:cs="Times New Roman"/>
                <w:sz w:val="16"/>
                <w:szCs w:val="16"/>
              </w:rPr>
            </w:pPr>
          </w:p>
        </w:tc>
        <w:tc>
          <w:tcPr>
            <w:tcW w:w="541" w:type="dxa"/>
          </w:tcPr>
          <w:p w:rsidR="00B93E8E" w:rsidRPr="00416D9F" w:rsidRDefault="00B93E8E" w:rsidP="00CC3B98">
            <w:pPr>
              <w:spacing w:before="20"/>
              <w:jc w:val="right"/>
              <w:rPr>
                <w:rFonts w:ascii="Times New Roman" w:hAnsi="Times New Roman" w:cs="Times New Roman"/>
                <w:sz w:val="16"/>
                <w:szCs w:val="16"/>
              </w:rPr>
            </w:pPr>
            <w:r w:rsidRPr="00416D9F">
              <w:rPr>
                <w:rFonts w:ascii="Times New Roman" w:hAnsi="Times New Roman" w:cs="Times New Roman"/>
                <w:sz w:val="20"/>
                <w:szCs w:val="20"/>
              </w:rPr>
              <w:t>202</w:t>
            </w:r>
          </w:p>
        </w:tc>
        <w:tc>
          <w:tcPr>
            <w:tcW w:w="285" w:type="dxa"/>
            <w:tcBorders>
              <w:bottom w:val="single" w:sz="4" w:space="0" w:color="auto"/>
            </w:tcBorders>
          </w:tcPr>
          <w:p w:rsidR="00B93E8E" w:rsidRPr="00416D9F" w:rsidRDefault="00B93E8E" w:rsidP="00CC3B98">
            <w:pPr>
              <w:spacing w:before="20"/>
              <w:jc w:val="right"/>
              <w:rPr>
                <w:rFonts w:ascii="Times New Roman" w:hAnsi="Times New Roman" w:cs="Times New Roman"/>
                <w:sz w:val="16"/>
                <w:szCs w:val="16"/>
              </w:rPr>
            </w:pPr>
          </w:p>
        </w:tc>
        <w:tc>
          <w:tcPr>
            <w:tcW w:w="350" w:type="dxa"/>
            <w:shd w:val="clear" w:color="auto" w:fill="auto"/>
          </w:tcPr>
          <w:p w:rsidR="00B93E8E" w:rsidRPr="00416D9F" w:rsidRDefault="00B93E8E" w:rsidP="00CC3B98">
            <w:pPr>
              <w:rPr>
                <w:rFonts w:ascii="Times New Roman" w:hAnsi="Times New Roman" w:cs="Times New Roman"/>
              </w:rPr>
            </w:pPr>
            <w:r w:rsidRPr="00416D9F">
              <w:rPr>
                <w:rFonts w:ascii="Times New Roman" w:hAnsi="Times New Roman" w:cs="Times New Roman"/>
                <w:sz w:val="20"/>
                <w:szCs w:val="20"/>
              </w:rPr>
              <w:t>г.</w:t>
            </w:r>
          </w:p>
        </w:tc>
      </w:tr>
    </w:tbl>
    <w:p w:rsidR="00B93E8E" w:rsidRPr="00416D9F" w:rsidRDefault="002156E0" w:rsidP="00B93E8E">
      <w:pPr>
        <w:rPr>
          <w:rFonts w:ascii="Times New Roman" w:hAnsi="Times New Roman" w:cs="Times New Roman"/>
        </w:rPr>
      </w:pPr>
      <w:r>
        <w:rPr>
          <w:rFonts w:ascii="Times New Roman" w:hAnsi="Times New Roman" w:cs="Times New Roman"/>
        </w:rPr>
        <w:pict w14:anchorId="211146CC">
          <v:rect id="_x0000_i1025" style="width:0;height:1.5pt" o:hralign="center" o:hrstd="t" o:hr="t" fillcolor="#9d9da1" stroked="f"/>
        </w:pict>
      </w:r>
    </w:p>
    <w:p w:rsidR="00B93E8E" w:rsidRPr="00416D9F" w:rsidRDefault="00B93E8E" w:rsidP="00B93E8E">
      <w:pPr>
        <w:rPr>
          <w:rFonts w:ascii="Times New Roman" w:hAnsi="Times New Roman" w:cs="Times New Roman"/>
          <w:sz w:val="20"/>
          <w:szCs w:val="20"/>
        </w:rPr>
      </w:pPr>
      <w:r w:rsidRPr="00416D9F">
        <w:rPr>
          <w:rFonts w:ascii="Times New Roman" w:hAnsi="Times New Roman" w:cs="Times New Roman"/>
          <w:sz w:val="20"/>
          <w:szCs w:val="20"/>
          <w:shd w:val="clear" w:color="auto" w:fill="D6E3BC"/>
        </w:rPr>
        <w:t>ОТМЕТКИ БАНКА</w:t>
      </w:r>
      <w:r w:rsidRPr="00416D9F">
        <w:rPr>
          <w:rFonts w:ascii="Times New Roman" w:hAnsi="Times New Roman" w:cs="Times New Roman"/>
          <w:color w:val="FF0000"/>
          <w:sz w:val="20"/>
          <w:szCs w:val="20"/>
          <w:shd w:val="clear" w:color="auto" w:fill="D6E3BC"/>
        </w:rPr>
        <w:t xml:space="preserve"> </w:t>
      </w:r>
      <w:r w:rsidRPr="00416D9F">
        <w:rPr>
          <w:rFonts w:ascii="Times New Roman" w:hAnsi="Times New Roman" w:cs="Times New Roman"/>
          <w:sz w:val="20"/>
          <w:szCs w:val="20"/>
          <w:shd w:val="clear" w:color="auto" w:fill="D6E3BC"/>
        </w:rPr>
        <w:t>- УЧАСТНИКА СИСТЕМЫ / ВЛАДЕЛЬЦА СИСТЕМЫ О ПРИЕМЕ ЗАЯВЛЕНИЯ:</w:t>
      </w:r>
      <w:r w:rsidRPr="00416D9F">
        <w:rPr>
          <w:rFonts w:ascii="Times New Roman" w:hAnsi="Times New Roman" w:cs="Times New Roman"/>
          <w:sz w:val="20"/>
          <w:szCs w:val="20"/>
        </w:rPr>
        <w:t xml:space="preserve"> </w:t>
      </w:r>
    </w:p>
    <w:p w:rsidR="00B93E8E" w:rsidRPr="00416D9F" w:rsidRDefault="00B93E8E" w:rsidP="00B93E8E">
      <w:pPr>
        <w:rPr>
          <w:rFonts w:ascii="Times New Roman" w:hAnsi="Times New Roman" w:cs="Times New Roman"/>
          <w:sz w:val="20"/>
          <w:szCs w:val="20"/>
        </w:rPr>
      </w:pPr>
      <w:r w:rsidRPr="00416D9F">
        <w:rPr>
          <w:rFonts w:ascii="Times New Roman" w:hAnsi="Times New Roman" w:cs="Times New Roman"/>
          <w:sz w:val="20"/>
          <w:szCs w:val="20"/>
        </w:rPr>
        <w:t>Дата подписания настоящего Заявления: «___</w:t>
      </w:r>
      <w:r w:rsidR="00261F66" w:rsidRPr="00416D9F">
        <w:rPr>
          <w:rFonts w:ascii="Times New Roman" w:hAnsi="Times New Roman" w:cs="Times New Roman"/>
          <w:sz w:val="20"/>
          <w:szCs w:val="20"/>
        </w:rPr>
        <w:t>_» _</w:t>
      </w:r>
      <w:r w:rsidRPr="00416D9F">
        <w:rPr>
          <w:rFonts w:ascii="Times New Roman" w:hAnsi="Times New Roman" w:cs="Times New Roman"/>
          <w:sz w:val="20"/>
          <w:szCs w:val="20"/>
        </w:rPr>
        <w:t>_________ 20____ г.</w:t>
      </w:r>
    </w:p>
    <w:p w:rsidR="007E1F3B" w:rsidRPr="00416D9F" w:rsidRDefault="007E1F3B" w:rsidP="00B93E8E">
      <w:pPr>
        <w:rPr>
          <w:rFonts w:ascii="Times New Roman" w:hAnsi="Times New Roman" w:cs="Times New Roman"/>
          <w:sz w:val="20"/>
          <w:szCs w:val="20"/>
        </w:rPr>
      </w:pPr>
      <w:r w:rsidRPr="00416D9F">
        <w:rPr>
          <w:rFonts w:ascii="Times New Roman" w:hAnsi="Times New Roman" w:cs="Times New Roman"/>
          <w:sz w:val="20"/>
          <w:szCs w:val="20"/>
        </w:rPr>
        <w:t>Отметка для акцепта.</w:t>
      </w:r>
    </w:p>
    <w:p w:rsidR="00B93E8E" w:rsidRPr="00416D9F" w:rsidRDefault="00B93E8E" w:rsidP="00B93E8E">
      <w:pPr>
        <w:rPr>
          <w:rFonts w:ascii="Times New Roman" w:hAnsi="Times New Roman" w:cs="Times New Roman"/>
          <w:sz w:val="20"/>
          <w:szCs w:val="20"/>
        </w:rPr>
      </w:pPr>
      <w:r w:rsidRPr="00416D9F">
        <w:rPr>
          <w:rFonts w:ascii="Times New Roman" w:hAnsi="Times New Roman" w:cs="Times New Roman"/>
          <w:sz w:val="20"/>
          <w:szCs w:val="20"/>
        </w:rPr>
        <w:t xml:space="preserve">Заключен Договор на предоставление услуг системы дистанционного банковского </w:t>
      </w:r>
      <w:r w:rsidR="00462520" w:rsidRPr="00416D9F">
        <w:rPr>
          <w:rFonts w:ascii="Times New Roman" w:hAnsi="Times New Roman" w:cs="Times New Roman"/>
          <w:sz w:val="20"/>
          <w:szCs w:val="20"/>
        </w:rPr>
        <w:t>обслуживания «</w:t>
      </w:r>
      <w:r w:rsidR="008B324A" w:rsidRPr="00416D9F">
        <w:rPr>
          <w:rFonts w:ascii="Times New Roman" w:hAnsi="Times New Roman" w:cs="Times New Roman"/>
          <w:sz w:val="20"/>
          <w:szCs w:val="20"/>
        </w:rPr>
        <w:t>СОВКОМБАНК БИЗНЕС</w:t>
      </w:r>
      <w:r w:rsidRPr="00416D9F">
        <w:rPr>
          <w:rFonts w:ascii="Times New Roman" w:hAnsi="Times New Roman" w:cs="Times New Roman"/>
          <w:sz w:val="20"/>
          <w:szCs w:val="20"/>
        </w:rPr>
        <w:t>»</w:t>
      </w:r>
      <w:r w:rsidR="007E1F3B" w:rsidRPr="00416D9F">
        <w:rPr>
          <w:rFonts w:ascii="Times New Roman" w:hAnsi="Times New Roman" w:cs="Times New Roman"/>
          <w:sz w:val="20"/>
          <w:szCs w:val="20"/>
        </w:rPr>
        <w:t xml:space="preserve"> для юридических лиц, индивидуальных предпринимателей </w:t>
      </w:r>
      <w:r w:rsidR="007E1F3B" w:rsidRPr="00416D9F">
        <w:rPr>
          <w:rFonts w:ascii="Times New Roman" w:eastAsia="Times New Roman" w:hAnsi="Times New Roman" w:cs="Times New Roman"/>
          <w:bCs/>
          <w:sz w:val="20"/>
          <w:szCs w:val="20"/>
        </w:rPr>
        <w:t>и физических лиц, занимающихся в установленном законодательством Российской Федерации порядке частной практикой,</w:t>
      </w:r>
      <w:r w:rsidRPr="00416D9F">
        <w:rPr>
          <w:rFonts w:ascii="Times New Roman" w:hAnsi="Times New Roman" w:cs="Times New Roman"/>
          <w:sz w:val="20"/>
          <w:szCs w:val="20"/>
        </w:rPr>
        <w:t xml:space="preserve"> ПАО «Совкомбанк» (Филиал «Корпоративный</w:t>
      </w:r>
      <w:r w:rsidR="00261F66" w:rsidRPr="00416D9F">
        <w:rPr>
          <w:rFonts w:ascii="Times New Roman" w:hAnsi="Times New Roman" w:cs="Times New Roman"/>
          <w:sz w:val="20"/>
          <w:szCs w:val="20"/>
        </w:rPr>
        <w:t>») №</w:t>
      </w:r>
      <w:r w:rsidRPr="00416D9F">
        <w:rPr>
          <w:rFonts w:ascii="Times New Roman" w:hAnsi="Times New Roman" w:cs="Times New Roman"/>
          <w:sz w:val="20"/>
          <w:szCs w:val="20"/>
        </w:rPr>
        <w:t>_______________ от «__</w:t>
      </w:r>
      <w:r w:rsidR="00261F66" w:rsidRPr="00416D9F">
        <w:rPr>
          <w:rFonts w:ascii="Times New Roman" w:hAnsi="Times New Roman" w:cs="Times New Roman"/>
          <w:sz w:val="20"/>
          <w:szCs w:val="20"/>
        </w:rPr>
        <w:t>_» _</w:t>
      </w:r>
      <w:r w:rsidRPr="00416D9F">
        <w:rPr>
          <w:rFonts w:ascii="Times New Roman" w:hAnsi="Times New Roman" w:cs="Times New Roman"/>
          <w:sz w:val="20"/>
          <w:szCs w:val="20"/>
        </w:rPr>
        <w:t xml:space="preserve">_________ 20____ г. </w:t>
      </w:r>
    </w:p>
    <w:p w:rsidR="00B93E8E" w:rsidRPr="00416D9F" w:rsidRDefault="00B93E8E" w:rsidP="00B93E8E">
      <w:pPr>
        <w:rPr>
          <w:rFonts w:ascii="Times New Roman" w:hAnsi="Times New Roman" w:cs="Times New Roman"/>
          <w:sz w:val="20"/>
          <w:szCs w:val="20"/>
        </w:rPr>
      </w:pPr>
      <w:r w:rsidRPr="00416D9F">
        <w:rPr>
          <w:rFonts w:ascii="Times New Roman" w:hAnsi="Times New Roman" w:cs="Times New Roman"/>
          <w:sz w:val="20"/>
          <w:szCs w:val="20"/>
        </w:rPr>
        <w:t>От имени Банка:</w:t>
      </w:r>
    </w:p>
    <w:p w:rsidR="00B93E8E" w:rsidRPr="00416D9F" w:rsidRDefault="00B93E8E" w:rsidP="00B93E8E">
      <w:pPr>
        <w:rPr>
          <w:rFonts w:ascii="Times New Roman" w:hAnsi="Times New Roman" w:cs="Times New Roman"/>
          <w:sz w:val="20"/>
          <w:szCs w:val="20"/>
        </w:rPr>
      </w:pPr>
      <w:r w:rsidRPr="00416D9F">
        <w:rPr>
          <w:rFonts w:ascii="Times New Roman" w:hAnsi="Times New Roman" w:cs="Times New Roman"/>
          <w:sz w:val="20"/>
          <w:szCs w:val="20"/>
        </w:rPr>
        <w:t>________________________________</w:t>
      </w:r>
      <w:r w:rsidRPr="00416D9F">
        <w:rPr>
          <w:rFonts w:ascii="Times New Roman" w:hAnsi="Times New Roman" w:cs="Times New Roman"/>
          <w:sz w:val="20"/>
          <w:szCs w:val="20"/>
        </w:rPr>
        <w:tab/>
      </w:r>
      <w:r w:rsidRPr="00416D9F">
        <w:rPr>
          <w:rFonts w:ascii="Times New Roman" w:hAnsi="Times New Roman" w:cs="Times New Roman"/>
          <w:sz w:val="20"/>
          <w:szCs w:val="20"/>
        </w:rPr>
        <w:tab/>
        <w:t xml:space="preserve">    __________ </w:t>
      </w:r>
      <w:r w:rsidRPr="00416D9F">
        <w:rPr>
          <w:rFonts w:ascii="Times New Roman" w:hAnsi="Times New Roman" w:cs="Times New Roman"/>
          <w:sz w:val="20"/>
          <w:szCs w:val="20"/>
        </w:rPr>
        <w:tab/>
      </w:r>
      <w:r w:rsidRPr="00416D9F">
        <w:rPr>
          <w:rFonts w:ascii="Times New Roman" w:hAnsi="Times New Roman" w:cs="Times New Roman"/>
          <w:sz w:val="20"/>
          <w:szCs w:val="20"/>
        </w:rPr>
        <w:tab/>
        <w:t>___________________________</w:t>
      </w:r>
    </w:p>
    <w:p w:rsidR="00B93E8E" w:rsidRPr="00416D9F" w:rsidRDefault="00B93E8E" w:rsidP="00B93E8E">
      <w:pPr>
        <w:tabs>
          <w:tab w:val="left" w:pos="4395"/>
          <w:tab w:val="left" w:pos="6804"/>
        </w:tabs>
        <w:rPr>
          <w:rFonts w:ascii="Times New Roman" w:hAnsi="Times New Roman" w:cs="Times New Roman"/>
          <w:sz w:val="20"/>
          <w:szCs w:val="20"/>
        </w:rPr>
      </w:pPr>
      <w:r w:rsidRPr="00416D9F">
        <w:rPr>
          <w:rFonts w:ascii="Times New Roman" w:hAnsi="Times New Roman" w:cs="Times New Roman"/>
          <w:sz w:val="20"/>
          <w:szCs w:val="20"/>
        </w:rPr>
        <w:t xml:space="preserve">       (наименование должности)</w:t>
      </w:r>
      <w:r w:rsidRPr="00416D9F">
        <w:rPr>
          <w:rFonts w:ascii="Times New Roman" w:hAnsi="Times New Roman" w:cs="Times New Roman"/>
          <w:sz w:val="20"/>
          <w:szCs w:val="20"/>
        </w:rPr>
        <w:tab/>
        <w:t xml:space="preserve"> (подпись)</w:t>
      </w:r>
      <w:r w:rsidRPr="00416D9F">
        <w:rPr>
          <w:rFonts w:ascii="Times New Roman" w:hAnsi="Times New Roman" w:cs="Times New Roman"/>
          <w:sz w:val="20"/>
          <w:szCs w:val="20"/>
        </w:rPr>
        <w:tab/>
        <w:t xml:space="preserve"> (расшифровка подписи)</w:t>
      </w:r>
    </w:p>
    <w:p w:rsidR="00B93E8E" w:rsidRPr="00416D9F" w:rsidRDefault="00B93E8E" w:rsidP="00B93E8E">
      <w:pPr>
        <w:rPr>
          <w:rFonts w:ascii="Times New Roman" w:hAnsi="Times New Roman" w:cs="Times New Roman"/>
        </w:rPr>
      </w:pPr>
      <w:r w:rsidRPr="00416D9F">
        <w:rPr>
          <w:rFonts w:ascii="Times New Roman" w:hAnsi="Times New Roman" w:cs="Times New Roman"/>
        </w:rPr>
        <w:t>______________</w:t>
      </w:r>
    </w:p>
    <w:p w:rsidR="00B93E8E" w:rsidRPr="00416D9F" w:rsidRDefault="00B93E8E" w:rsidP="00B93E8E">
      <w:pPr>
        <w:pStyle w:val="af5"/>
      </w:pPr>
      <w:r w:rsidRPr="00416D9F">
        <w:rPr>
          <w:rStyle w:val="af7"/>
        </w:rPr>
        <w:t>1</w:t>
      </w:r>
      <w:r w:rsidRPr="00416D9F">
        <w:t xml:space="preserve"> </w:t>
      </w:r>
      <w:r w:rsidRPr="00416D9F">
        <w:rPr>
          <w:sz w:val="18"/>
        </w:rPr>
        <w:t>Код иностранной организации - указывается для юридических лиц нерезидентов, не имеющих ИНН и (или) ОГРН</w:t>
      </w:r>
    </w:p>
    <w:p w:rsidR="00B93E8E" w:rsidRPr="00416D9F" w:rsidRDefault="00B93E8E" w:rsidP="00B93E8E">
      <w:pPr>
        <w:pStyle w:val="af5"/>
        <w:ind w:left="142" w:hanging="142"/>
        <w:rPr>
          <w:sz w:val="18"/>
          <w:szCs w:val="18"/>
        </w:rPr>
      </w:pPr>
      <w:r w:rsidRPr="00416D9F">
        <w:rPr>
          <w:rStyle w:val="af7"/>
          <w:sz w:val="18"/>
          <w:szCs w:val="18"/>
        </w:rPr>
        <w:t>2</w:t>
      </w:r>
      <w:r w:rsidRPr="00416D9F">
        <w:rPr>
          <w:sz w:val="18"/>
          <w:szCs w:val="18"/>
        </w:rPr>
        <w:t xml:space="preserve"> При выборе типа подписи «Простая ЭП» в целях соблюдения требований информационной безопасности </w:t>
      </w:r>
      <w:r w:rsidR="008F3BB4" w:rsidRPr="00416D9F">
        <w:rPr>
          <w:sz w:val="18"/>
          <w:szCs w:val="18"/>
        </w:rPr>
        <w:t>при подписании платежных документов, сумма которых превышает 100 000 (Сто тысяч) рублей, Банк вправе приостановить платеж до его подтверждения Клиентом посредством Дополнительной аутентификации.</w:t>
      </w:r>
    </w:p>
    <w:p w:rsidR="00B93E8E" w:rsidRPr="00416D9F" w:rsidRDefault="00B93E8E" w:rsidP="00B93E8E">
      <w:pPr>
        <w:rPr>
          <w:rFonts w:ascii="Times New Roman" w:hAnsi="Times New Roman" w:cs="Times New Roman"/>
        </w:rPr>
      </w:pPr>
    </w:p>
    <w:p w:rsidR="00B93E8E" w:rsidRPr="00416D9F" w:rsidRDefault="00B93E8E" w:rsidP="00B93E8E">
      <w:pPr>
        <w:suppressAutoHyphens/>
        <w:jc w:val="right"/>
        <w:outlineLvl w:val="1"/>
        <w:rPr>
          <w:rFonts w:ascii="Times New Roman" w:hAnsi="Times New Roman" w:cs="Times New Roman"/>
          <w:sz w:val="20"/>
          <w:szCs w:val="20"/>
        </w:rPr>
      </w:pPr>
      <w:r w:rsidRPr="00416D9F">
        <w:rPr>
          <w:rFonts w:ascii="Times New Roman" w:hAnsi="Times New Roman" w:cs="Times New Roman"/>
        </w:rPr>
        <w:br w:type="page"/>
      </w:r>
    </w:p>
    <w:p w:rsidR="00B93E8E" w:rsidRPr="00416D9F" w:rsidRDefault="00446604" w:rsidP="00D0440E">
      <w:pPr>
        <w:pStyle w:val="21"/>
        <w:jc w:val="right"/>
      </w:pPr>
      <w:bookmarkStart w:id="138" w:name="_Toc91079983"/>
      <w:bookmarkStart w:id="139" w:name="_Toc53486666"/>
      <w:bookmarkStart w:id="140" w:name="_Toc514146883"/>
      <w:r w:rsidRPr="00416D9F">
        <w:t>Форма 2</w:t>
      </w:r>
      <w:bookmarkEnd w:id="138"/>
    </w:p>
    <w:bookmarkEnd w:id="139"/>
    <w:p w:rsidR="00B93E8E" w:rsidRPr="00416D9F" w:rsidRDefault="00B93E8E" w:rsidP="00B93E8E">
      <w:pPr>
        <w:suppressAutoHyphens/>
        <w:rPr>
          <w:rFonts w:ascii="Times New Roman" w:hAnsi="Times New Roman" w:cs="Times New Roman"/>
        </w:rPr>
      </w:pPr>
    </w:p>
    <w:p w:rsidR="00B93E8E" w:rsidRPr="00416D9F" w:rsidRDefault="00B93E8E" w:rsidP="00B93E8E">
      <w:pPr>
        <w:suppressAutoHyphens/>
        <w:jc w:val="right"/>
        <w:rPr>
          <w:rFonts w:ascii="Times New Roman" w:hAnsi="Times New Roman" w:cs="Times New Roman"/>
          <w:sz w:val="16"/>
          <w:szCs w:val="16"/>
        </w:rPr>
      </w:pPr>
    </w:p>
    <w:p w:rsidR="00B93E8E" w:rsidRPr="00416D9F" w:rsidRDefault="00B93E8E" w:rsidP="00B93E8E">
      <w:pPr>
        <w:suppressAutoHyphens/>
        <w:jc w:val="right"/>
        <w:rPr>
          <w:rFonts w:ascii="Times New Roman" w:hAnsi="Times New Roman" w:cs="Times New Roman"/>
        </w:rPr>
      </w:pPr>
      <w:r w:rsidRPr="00416D9F">
        <w:rPr>
          <w:rFonts w:ascii="Times New Roman" w:hAnsi="Times New Roman" w:cs="Times New Roman"/>
        </w:rPr>
        <w:t>В ПАО «СОВКОМБАНК»</w:t>
      </w:r>
    </w:p>
    <w:p w:rsidR="00B93E8E" w:rsidRPr="00416D9F" w:rsidRDefault="00B93E8E" w:rsidP="00B93E8E">
      <w:pPr>
        <w:suppressAutoHyphens/>
        <w:ind w:left="5103"/>
        <w:rPr>
          <w:rFonts w:ascii="Times New Roman" w:hAnsi="Times New Roman" w:cs="Times New Roman"/>
        </w:rPr>
      </w:pPr>
    </w:p>
    <w:p w:rsidR="00B93E8E" w:rsidRPr="00416D9F" w:rsidRDefault="00B93E8E" w:rsidP="00691800">
      <w:pPr>
        <w:jc w:val="center"/>
        <w:rPr>
          <w:rFonts w:ascii="Times New Roman" w:hAnsi="Times New Roman" w:cs="Times New Roman"/>
          <w:b/>
        </w:rPr>
      </w:pPr>
      <w:bookmarkStart w:id="141" w:name="_Toc53486667"/>
      <w:r w:rsidRPr="00416D9F">
        <w:rPr>
          <w:rFonts w:ascii="Times New Roman" w:hAnsi="Times New Roman" w:cs="Times New Roman"/>
          <w:b/>
          <w:caps/>
        </w:rPr>
        <w:t>Заявление</w:t>
      </w:r>
      <w:r w:rsidRPr="00416D9F">
        <w:rPr>
          <w:rFonts w:ascii="Times New Roman" w:hAnsi="Times New Roman" w:cs="Times New Roman"/>
          <w:b/>
        </w:rPr>
        <w:t xml:space="preserve"> на ограничение / возобновление / изменение прав доступа </w:t>
      </w:r>
      <w:r w:rsidR="00E06624" w:rsidRPr="00416D9F">
        <w:rPr>
          <w:rFonts w:ascii="Times New Roman" w:hAnsi="Times New Roman" w:cs="Times New Roman"/>
          <w:b/>
        </w:rPr>
        <w:br/>
      </w:r>
      <w:r w:rsidRPr="00416D9F">
        <w:rPr>
          <w:rFonts w:ascii="Times New Roman" w:hAnsi="Times New Roman" w:cs="Times New Roman"/>
          <w:b/>
        </w:rPr>
        <w:t xml:space="preserve">для проведения операций в </w:t>
      </w:r>
      <w:bookmarkEnd w:id="141"/>
      <w:r w:rsidR="00E06624" w:rsidRPr="00416D9F">
        <w:rPr>
          <w:rFonts w:ascii="Times New Roman" w:hAnsi="Times New Roman" w:cs="Times New Roman"/>
          <w:b/>
        </w:rPr>
        <w:t>Системе ДБО</w:t>
      </w:r>
    </w:p>
    <w:p w:rsidR="00B93E8E" w:rsidRPr="00416D9F" w:rsidRDefault="00B93E8E" w:rsidP="00B93E8E">
      <w:pPr>
        <w:rPr>
          <w:rFonts w:ascii="Times New Roman" w:hAnsi="Times New Roman" w:cs="Times New Roman"/>
        </w:rPr>
      </w:pPr>
    </w:p>
    <w:p w:rsidR="00B93E8E" w:rsidRPr="00416D9F" w:rsidRDefault="00B93E8E" w:rsidP="00B93E8E">
      <w:pPr>
        <w:rPr>
          <w:rFonts w:ascii="Times New Roman" w:eastAsia="Wingdings" w:hAnsi="Times New Roman" w:cs="Times New Roman"/>
        </w:rPr>
      </w:pPr>
    </w:p>
    <w:tbl>
      <w:tblPr>
        <w:tblW w:w="0" w:type="auto"/>
        <w:tblInd w:w="108" w:type="dxa"/>
        <w:tblLayout w:type="fixed"/>
        <w:tblLook w:val="04A0" w:firstRow="1" w:lastRow="0" w:firstColumn="1" w:lastColumn="0" w:noHBand="0" w:noVBand="1"/>
      </w:tblPr>
      <w:tblGrid>
        <w:gridCol w:w="9337"/>
      </w:tblGrid>
      <w:tr w:rsidR="00B93E8E" w:rsidRPr="00416D9F" w:rsidTr="00CC3B98">
        <w:trPr>
          <w:trHeight w:val="400"/>
        </w:trPr>
        <w:tc>
          <w:tcPr>
            <w:tcW w:w="9337" w:type="dxa"/>
            <w:tcBorders>
              <w:top w:val="single" w:sz="4" w:space="0" w:color="000000"/>
              <w:left w:val="nil"/>
              <w:bottom w:val="nil"/>
              <w:right w:val="nil"/>
            </w:tcBorders>
            <w:hideMark/>
          </w:tcPr>
          <w:p w:rsidR="00B93E8E" w:rsidRPr="009125D9" w:rsidRDefault="00B93E8E" w:rsidP="009125D9">
            <w:pPr>
              <w:jc w:val="center"/>
              <w:rPr>
                <w:rFonts w:ascii="Times New Roman" w:hAnsi="Times New Roman" w:cs="Times New Roman"/>
                <w:i/>
                <w:lang w:eastAsia="zh-CN"/>
              </w:rPr>
            </w:pPr>
            <w:r w:rsidRPr="009125D9">
              <w:rPr>
                <w:rFonts w:ascii="Times New Roman" w:eastAsia="Wingdings" w:hAnsi="Times New Roman" w:cs="Times New Roman"/>
                <w:i/>
              </w:rPr>
              <w:t>Полное наименование клиента</w:t>
            </w:r>
            <w:r w:rsidR="001C4996" w:rsidRPr="009125D9">
              <w:rPr>
                <w:rFonts w:ascii="Times New Roman" w:eastAsia="Wingdings" w:hAnsi="Times New Roman" w:cs="Times New Roman"/>
                <w:i/>
              </w:rPr>
              <w:t>, ИНН</w:t>
            </w:r>
          </w:p>
        </w:tc>
      </w:tr>
    </w:tbl>
    <w:p w:rsidR="005E006F" w:rsidRPr="00416D9F" w:rsidRDefault="001211AB" w:rsidP="00F55620">
      <w:pPr>
        <w:ind w:firstLine="851"/>
        <w:jc w:val="both"/>
        <w:rPr>
          <w:rFonts w:ascii="Times New Roman" w:eastAsia="Wingdings" w:hAnsi="Times New Roman" w:cs="Times New Roman"/>
        </w:rPr>
      </w:pPr>
      <w:r w:rsidRPr="00416D9F">
        <w:rPr>
          <w:rFonts w:ascii="Times New Roman" w:hAnsi="Times New Roman" w:cs="Times New Roman"/>
          <w:spacing w:val="-1"/>
        </w:rPr>
        <w:t>Просим</w:t>
      </w:r>
      <w:r w:rsidR="002A6784" w:rsidRPr="00416D9F">
        <w:rPr>
          <w:rFonts w:ascii="Times New Roman" w:hAnsi="Times New Roman" w:cs="Times New Roman"/>
          <w:snapToGrid w:val="0"/>
        </w:rPr>
        <w:t xml:space="preserve"> Вас</w:t>
      </w:r>
      <w:r w:rsidRPr="009125D9">
        <w:rPr>
          <w:rFonts w:ascii="Times New Roman" w:hAnsi="Times New Roman" w:cs="Times New Roman"/>
          <w:snapToGrid w:val="0"/>
        </w:rPr>
        <w:t xml:space="preserve"> в</w:t>
      </w:r>
      <w:r w:rsidR="005C5019" w:rsidRPr="00416D9F">
        <w:rPr>
          <w:rFonts w:ascii="Times New Roman" w:hAnsi="Times New Roman" w:cs="Times New Roman"/>
          <w:snapToGrid w:val="0"/>
        </w:rPr>
        <w:t xml:space="preserve"> </w:t>
      </w:r>
      <w:r w:rsidR="00261F66" w:rsidRPr="00416D9F">
        <w:rPr>
          <w:rFonts w:ascii="Times New Roman" w:eastAsia="Wingdings" w:hAnsi="Times New Roman" w:cs="Times New Roman"/>
        </w:rPr>
        <w:t>рамках Договора на предоставление услуг системы дистанционного банковского обслуживания «</w:t>
      </w:r>
      <w:r w:rsidR="008B324A" w:rsidRPr="00416D9F">
        <w:rPr>
          <w:rFonts w:ascii="Times New Roman" w:eastAsia="Wingdings" w:hAnsi="Times New Roman" w:cs="Times New Roman"/>
        </w:rPr>
        <w:t>СОВКОМБАНК БИЗНЕС</w:t>
      </w:r>
      <w:r w:rsidR="00261F66" w:rsidRPr="00416D9F">
        <w:rPr>
          <w:rFonts w:ascii="Times New Roman" w:eastAsia="Wingdings" w:hAnsi="Times New Roman" w:cs="Times New Roman"/>
        </w:rPr>
        <w:t xml:space="preserve">» ПАО «Совкомбанк» (Филиал «Корпоративный») </w:t>
      </w:r>
    </w:p>
    <w:p w:rsidR="001211AB" w:rsidRPr="00416D9F" w:rsidRDefault="001211AB" w:rsidP="00F55620">
      <w:pPr>
        <w:ind w:firstLine="851"/>
        <w:jc w:val="both"/>
        <w:rPr>
          <w:rFonts w:ascii="Times New Roman" w:eastAsia="Wingdings" w:hAnsi="Times New Roman" w:cs="Times New Roman"/>
        </w:rPr>
      </w:pPr>
    </w:p>
    <w:p w:rsidR="00B93E8E" w:rsidRPr="00416D9F" w:rsidRDefault="00B93E8E" w:rsidP="009125D9">
      <w:pPr>
        <w:widowControl/>
        <w:numPr>
          <w:ilvl w:val="2"/>
          <w:numId w:val="45"/>
        </w:numPr>
        <w:ind w:left="426"/>
        <w:contextualSpacing/>
        <w:jc w:val="both"/>
        <w:rPr>
          <w:rFonts w:ascii="Times New Roman" w:hAnsi="Times New Roman" w:cs="Times New Roman"/>
        </w:rPr>
      </w:pPr>
      <w:r w:rsidRPr="00416D9F">
        <w:rPr>
          <w:rFonts w:ascii="Times New Roman" w:eastAsia="Wingdings" w:hAnsi="Times New Roman" w:cs="Times New Roman"/>
          <w:shd w:val="clear" w:color="auto" w:fill="C2D69B"/>
        </w:rPr>
        <w:t>произвести следующие действия по ограничению / возобновлению прав доступа к Системе ДБО «</w:t>
      </w:r>
      <w:r w:rsidR="008B324A" w:rsidRPr="00416D9F">
        <w:rPr>
          <w:rFonts w:ascii="Times New Roman" w:eastAsia="Wingdings" w:hAnsi="Times New Roman" w:cs="Times New Roman"/>
          <w:shd w:val="clear" w:color="auto" w:fill="C2D69B"/>
        </w:rPr>
        <w:t>Совкомбанк Бизнес</w:t>
      </w:r>
      <w:r w:rsidRPr="00416D9F">
        <w:rPr>
          <w:rFonts w:ascii="Times New Roman" w:eastAsia="Wingdings" w:hAnsi="Times New Roman" w:cs="Times New Roman"/>
          <w:shd w:val="clear" w:color="auto" w:fill="C2D69B"/>
        </w:rPr>
        <w:t xml:space="preserve">» для нашей организации / ИП </w:t>
      </w:r>
      <w:r w:rsidRPr="00416D9F">
        <w:rPr>
          <w:rFonts w:ascii="Times New Roman" w:eastAsia="Wingdings" w:hAnsi="Times New Roman" w:cs="Times New Roman"/>
          <w:shd w:val="clear" w:color="auto" w:fill="C2D69B"/>
        </w:rPr>
        <w:t xml:space="preserve"> ДА </w:t>
      </w:r>
      <w:r w:rsidRPr="00416D9F">
        <w:rPr>
          <w:rFonts w:ascii="Times New Roman" w:eastAsia="Wingdings" w:hAnsi="Times New Roman" w:cs="Times New Roman"/>
          <w:shd w:val="clear" w:color="auto" w:fill="C2D69B"/>
        </w:rPr>
        <w:t> НЕТ:</w:t>
      </w:r>
      <w:r w:rsidRPr="00416D9F">
        <w:rPr>
          <w:rFonts w:ascii="Times New Roman" w:eastAsia="Wingdings" w:hAnsi="Times New Roman" w:cs="Times New Roman"/>
        </w:rPr>
        <w:t xml:space="preserve"> </w:t>
      </w:r>
    </w:p>
    <w:p w:rsidR="00B93E8E" w:rsidRPr="00416D9F" w:rsidRDefault="00B93E8E" w:rsidP="00B93E8E">
      <w:pPr>
        <w:rPr>
          <w:rFonts w:ascii="Times New Roman" w:eastAsia="Wingdings" w:hAnsi="Times New Roman" w:cs="Times New Roman"/>
          <w:sz w:val="20"/>
        </w:rPr>
      </w:pPr>
    </w:p>
    <w:p w:rsidR="00B93E8E" w:rsidRPr="00416D9F" w:rsidRDefault="00B93E8E" w:rsidP="009125D9">
      <w:pPr>
        <w:pStyle w:val="a"/>
        <w:numPr>
          <w:ilvl w:val="0"/>
          <w:numId w:val="66"/>
        </w:numPr>
        <w:ind w:left="357" w:hanging="357"/>
        <w:rPr>
          <w:rFonts w:cs="Times New Roman"/>
          <w:sz w:val="20"/>
        </w:rPr>
      </w:pPr>
      <w:r w:rsidRPr="00416D9F">
        <w:rPr>
          <w:rFonts w:eastAsia="Wingdings" w:cs="Times New Roman"/>
          <w:sz w:val="20"/>
        </w:rPr>
        <w:t>заблокировать доступ к Системе ДБО «</w:t>
      </w:r>
      <w:r w:rsidR="008B324A" w:rsidRPr="00416D9F">
        <w:rPr>
          <w:rFonts w:eastAsia="Wingdings" w:cs="Times New Roman"/>
          <w:sz w:val="20"/>
        </w:rPr>
        <w:t>Совкомбанк Бизнес</w:t>
      </w:r>
      <w:r w:rsidRPr="00416D9F">
        <w:rPr>
          <w:rFonts w:eastAsia="Wingdings" w:cs="Times New Roman"/>
          <w:sz w:val="20"/>
        </w:rPr>
        <w:t>»;</w:t>
      </w:r>
    </w:p>
    <w:p w:rsidR="00B93E8E" w:rsidRPr="00416D9F" w:rsidRDefault="00B93E8E" w:rsidP="009125D9">
      <w:pPr>
        <w:pStyle w:val="a"/>
        <w:numPr>
          <w:ilvl w:val="0"/>
          <w:numId w:val="66"/>
        </w:numPr>
        <w:ind w:left="357" w:hanging="357"/>
        <w:rPr>
          <w:rFonts w:cs="Times New Roman"/>
          <w:sz w:val="20"/>
        </w:rPr>
      </w:pPr>
      <w:r w:rsidRPr="00416D9F">
        <w:rPr>
          <w:rFonts w:eastAsia="Wingdings" w:cs="Times New Roman"/>
          <w:sz w:val="20"/>
        </w:rPr>
        <w:t>разблокировать доступ к Системе ДБО «</w:t>
      </w:r>
      <w:r w:rsidR="008B324A" w:rsidRPr="00416D9F">
        <w:rPr>
          <w:rFonts w:eastAsia="Wingdings" w:cs="Times New Roman"/>
          <w:sz w:val="20"/>
        </w:rPr>
        <w:t>Совкомбанк Бизнес</w:t>
      </w:r>
      <w:r w:rsidRPr="00416D9F">
        <w:rPr>
          <w:rFonts w:eastAsia="Wingdings" w:cs="Times New Roman"/>
          <w:sz w:val="20"/>
        </w:rPr>
        <w:t xml:space="preserve">». </w:t>
      </w:r>
    </w:p>
    <w:p w:rsidR="00B93E8E" w:rsidRPr="00416D9F" w:rsidRDefault="00B93E8E" w:rsidP="00B93E8E">
      <w:pPr>
        <w:rPr>
          <w:rFonts w:ascii="Times New Roman" w:hAnsi="Times New Roman" w:cs="Times New Roman"/>
          <w:sz w:val="20"/>
        </w:rPr>
      </w:pPr>
    </w:p>
    <w:p w:rsidR="00B93E8E" w:rsidRPr="00416D9F" w:rsidRDefault="00B93E8E" w:rsidP="009125D9">
      <w:pPr>
        <w:widowControl/>
        <w:numPr>
          <w:ilvl w:val="0"/>
          <w:numId w:val="46"/>
        </w:numPr>
        <w:contextualSpacing/>
        <w:jc w:val="both"/>
        <w:rPr>
          <w:rFonts w:ascii="Times New Roman" w:hAnsi="Times New Roman" w:cs="Times New Roman"/>
        </w:rPr>
      </w:pPr>
      <w:r w:rsidRPr="00416D9F">
        <w:rPr>
          <w:rFonts w:ascii="Times New Roman" w:eastAsia="Wingdings" w:hAnsi="Times New Roman" w:cs="Times New Roman"/>
          <w:shd w:val="clear" w:color="auto" w:fill="C2D69B"/>
        </w:rPr>
        <w:t>произвести следующие действия по ограничению / возобновлению / изменению прав доступа к Системе ДБО «</w:t>
      </w:r>
      <w:r w:rsidR="008B324A" w:rsidRPr="00416D9F">
        <w:rPr>
          <w:rFonts w:ascii="Times New Roman" w:eastAsia="Wingdings" w:hAnsi="Times New Roman" w:cs="Times New Roman"/>
          <w:shd w:val="clear" w:color="auto" w:fill="C2D69B"/>
        </w:rPr>
        <w:t>Совкомбанк Бизнес</w:t>
      </w:r>
      <w:r w:rsidRPr="00416D9F">
        <w:rPr>
          <w:rFonts w:ascii="Times New Roman" w:eastAsia="Wingdings" w:hAnsi="Times New Roman" w:cs="Times New Roman"/>
          <w:shd w:val="clear" w:color="auto" w:fill="C2D69B"/>
        </w:rPr>
        <w:t xml:space="preserve">» для нижеуказанных Уполномоченных лиц, сотрудников нашей организации / ИП </w:t>
      </w:r>
      <w:r w:rsidRPr="00416D9F">
        <w:rPr>
          <w:rFonts w:ascii="Times New Roman" w:eastAsia="Wingdings" w:hAnsi="Times New Roman" w:cs="Times New Roman"/>
          <w:shd w:val="clear" w:color="auto" w:fill="C2D69B"/>
        </w:rPr>
        <w:t xml:space="preserve"> ДА </w:t>
      </w:r>
      <w:r w:rsidRPr="00416D9F">
        <w:rPr>
          <w:rFonts w:ascii="Times New Roman" w:eastAsia="Wingdings" w:hAnsi="Times New Roman" w:cs="Times New Roman"/>
          <w:shd w:val="clear" w:color="auto" w:fill="C2D69B"/>
        </w:rPr>
        <w:t> НЕТ:</w:t>
      </w:r>
      <w:r w:rsidRPr="00416D9F">
        <w:rPr>
          <w:rFonts w:ascii="Times New Roman" w:eastAsia="Wingdings" w:hAnsi="Times New Roman" w:cs="Times New Roman"/>
        </w:rPr>
        <w:t xml:space="preserve"> </w:t>
      </w:r>
    </w:p>
    <w:p w:rsidR="00B93E8E" w:rsidRPr="00416D9F" w:rsidRDefault="00B93E8E" w:rsidP="00B93E8E">
      <w:pPr>
        <w:rPr>
          <w:rFonts w:ascii="Times New Roman" w:eastAsia="Wingdings" w:hAnsi="Times New Roman" w:cs="Times New Roman"/>
          <w:sz w:val="20"/>
        </w:rPr>
      </w:pPr>
    </w:p>
    <w:p w:rsidR="00B93E8E" w:rsidRPr="00416D9F" w:rsidRDefault="00B93E8E" w:rsidP="009125D9">
      <w:pPr>
        <w:pStyle w:val="a"/>
        <w:numPr>
          <w:ilvl w:val="0"/>
          <w:numId w:val="67"/>
        </w:numPr>
        <w:ind w:left="357" w:hanging="357"/>
        <w:rPr>
          <w:rFonts w:cs="Times New Roman"/>
          <w:sz w:val="20"/>
        </w:rPr>
      </w:pPr>
      <w:r w:rsidRPr="00416D9F">
        <w:rPr>
          <w:rFonts w:eastAsia="Wingdings" w:cs="Times New Roman"/>
          <w:sz w:val="20"/>
        </w:rPr>
        <w:t>отключить доступ к Системе ДБО «</w:t>
      </w:r>
      <w:r w:rsidR="008B324A" w:rsidRPr="00416D9F">
        <w:rPr>
          <w:rFonts w:eastAsia="Wingdings" w:cs="Times New Roman"/>
          <w:sz w:val="20"/>
        </w:rPr>
        <w:t>Совкомбанк Бизнес</w:t>
      </w:r>
      <w:r w:rsidRPr="00416D9F">
        <w:rPr>
          <w:rFonts w:eastAsia="Wingdings" w:cs="Times New Roman"/>
          <w:sz w:val="20"/>
        </w:rPr>
        <w:t xml:space="preserve">»; </w:t>
      </w:r>
    </w:p>
    <w:p w:rsidR="00B93E8E" w:rsidRPr="00416D9F" w:rsidRDefault="00B93E8E" w:rsidP="009125D9">
      <w:pPr>
        <w:pStyle w:val="a"/>
        <w:numPr>
          <w:ilvl w:val="0"/>
          <w:numId w:val="67"/>
        </w:numPr>
        <w:ind w:left="357" w:hanging="357"/>
        <w:rPr>
          <w:rFonts w:eastAsia="Wingdings" w:cs="Times New Roman"/>
          <w:sz w:val="20"/>
        </w:rPr>
      </w:pPr>
      <w:r w:rsidRPr="00416D9F">
        <w:rPr>
          <w:rFonts w:eastAsia="Wingdings" w:cs="Times New Roman"/>
          <w:sz w:val="20"/>
        </w:rPr>
        <w:t>заблокировать доступ к Системе ДБО «</w:t>
      </w:r>
      <w:r w:rsidR="008B324A" w:rsidRPr="00416D9F">
        <w:rPr>
          <w:rFonts w:eastAsia="Wingdings" w:cs="Times New Roman"/>
          <w:sz w:val="20"/>
        </w:rPr>
        <w:t>Совкомбанк Бизнес</w:t>
      </w:r>
      <w:r w:rsidRPr="00416D9F">
        <w:rPr>
          <w:rFonts w:eastAsia="Wingdings" w:cs="Times New Roman"/>
          <w:sz w:val="20"/>
        </w:rPr>
        <w:t>»;</w:t>
      </w:r>
    </w:p>
    <w:p w:rsidR="00B93E8E" w:rsidRPr="00416D9F" w:rsidRDefault="00B93E8E" w:rsidP="009125D9">
      <w:pPr>
        <w:pStyle w:val="a"/>
        <w:numPr>
          <w:ilvl w:val="0"/>
          <w:numId w:val="67"/>
        </w:numPr>
        <w:ind w:left="357" w:hanging="357"/>
        <w:rPr>
          <w:rFonts w:eastAsia="Wingdings" w:cs="Times New Roman"/>
          <w:sz w:val="20"/>
        </w:rPr>
      </w:pPr>
      <w:r w:rsidRPr="00416D9F">
        <w:rPr>
          <w:rFonts w:eastAsia="Wingdings" w:cs="Times New Roman"/>
          <w:sz w:val="20"/>
        </w:rPr>
        <w:t>заблокировать</w:t>
      </w:r>
      <w:r w:rsidRPr="00416D9F">
        <w:rPr>
          <w:rFonts w:cs="Times New Roman"/>
          <w:color w:val="000000"/>
        </w:rPr>
        <w:t xml:space="preserve"> </w:t>
      </w:r>
      <w:r w:rsidRPr="00416D9F">
        <w:rPr>
          <w:rFonts w:cs="Times New Roman"/>
          <w:color w:val="000000"/>
          <w:sz w:val="20"/>
        </w:rPr>
        <w:t>сертификат</w:t>
      </w:r>
      <w:r w:rsidR="00FD46C8" w:rsidRPr="00416D9F">
        <w:rPr>
          <w:rFonts w:cs="Times New Roman"/>
          <w:color w:val="000000"/>
          <w:sz w:val="20"/>
        </w:rPr>
        <w:t xml:space="preserve"> (в случае использования Усиленного неквалифицированной ЭП)</w:t>
      </w:r>
      <w:r w:rsidRPr="00416D9F">
        <w:rPr>
          <w:rFonts w:cs="Times New Roman"/>
          <w:color w:val="000000"/>
          <w:sz w:val="20"/>
        </w:rPr>
        <w:t>:</w:t>
      </w:r>
    </w:p>
    <w:p w:rsidR="00B93E8E" w:rsidRPr="00416D9F" w:rsidRDefault="00B93E8E" w:rsidP="009125D9">
      <w:pPr>
        <w:pStyle w:val="a"/>
        <w:numPr>
          <w:ilvl w:val="0"/>
          <w:numId w:val="67"/>
        </w:numPr>
        <w:rPr>
          <w:rFonts w:cs="Times New Roman"/>
          <w:sz w:val="20"/>
          <w:szCs w:val="20"/>
        </w:rPr>
      </w:pPr>
      <w:r w:rsidRPr="00416D9F">
        <w:rPr>
          <w:rFonts w:cs="Times New Roman"/>
          <w:sz w:val="20"/>
          <w:szCs w:val="20"/>
        </w:rPr>
        <w:t>в связи с компрометацией ЭП;</w:t>
      </w:r>
    </w:p>
    <w:p w:rsidR="00B93E8E" w:rsidRPr="00416D9F" w:rsidRDefault="00B93E8E" w:rsidP="009125D9">
      <w:pPr>
        <w:pStyle w:val="a"/>
        <w:numPr>
          <w:ilvl w:val="0"/>
          <w:numId w:val="67"/>
        </w:numPr>
        <w:rPr>
          <w:rFonts w:cs="Times New Roman"/>
          <w:sz w:val="20"/>
          <w:szCs w:val="20"/>
        </w:rPr>
      </w:pPr>
      <w:r w:rsidRPr="00416D9F">
        <w:rPr>
          <w:rFonts w:cs="Times New Roman"/>
          <w:sz w:val="20"/>
          <w:szCs w:val="20"/>
        </w:rPr>
        <w:t xml:space="preserve">в связи с внеплановой сменой ключа; </w:t>
      </w:r>
    </w:p>
    <w:p w:rsidR="00B93E8E" w:rsidRPr="00416D9F" w:rsidRDefault="002B569D" w:rsidP="009125D9">
      <w:pPr>
        <w:pStyle w:val="a"/>
        <w:numPr>
          <w:ilvl w:val="0"/>
          <w:numId w:val="67"/>
        </w:numPr>
        <w:rPr>
          <w:rFonts w:cs="Times New Roman"/>
          <w:sz w:val="20"/>
          <w:szCs w:val="20"/>
        </w:rPr>
      </w:pPr>
      <w:r w:rsidRPr="00416D9F">
        <w:rPr>
          <w:rFonts w:cs="Times New Roman"/>
          <w:sz w:val="20"/>
          <w:szCs w:val="20"/>
        </w:rPr>
        <w:t xml:space="preserve">в период </w:t>
      </w:r>
      <w:r w:rsidR="00B93E8E" w:rsidRPr="00416D9F">
        <w:rPr>
          <w:rFonts w:cs="Times New Roman"/>
          <w:sz w:val="20"/>
          <w:szCs w:val="20"/>
        </w:rPr>
        <w:t>с «_</w:t>
      </w:r>
      <w:proofErr w:type="gramStart"/>
      <w:r w:rsidR="00B93E8E" w:rsidRPr="00416D9F">
        <w:rPr>
          <w:rFonts w:cs="Times New Roman"/>
          <w:sz w:val="20"/>
          <w:szCs w:val="20"/>
        </w:rPr>
        <w:t>_»_</w:t>
      </w:r>
      <w:proofErr w:type="gramEnd"/>
      <w:r w:rsidR="00B93E8E" w:rsidRPr="00416D9F">
        <w:rPr>
          <w:rFonts w:cs="Times New Roman"/>
          <w:sz w:val="20"/>
          <w:szCs w:val="20"/>
        </w:rPr>
        <w:t>_____202__ по «__»______202__;</w:t>
      </w:r>
    </w:p>
    <w:p w:rsidR="002B569D" w:rsidRPr="00416D9F" w:rsidRDefault="002B569D" w:rsidP="009125D9">
      <w:pPr>
        <w:pStyle w:val="a"/>
        <w:numPr>
          <w:ilvl w:val="0"/>
          <w:numId w:val="67"/>
        </w:numPr>
        <w:ind w:left="426" w:hanging="426"/>
        <w:rPr>
          <w:rFonts w:cs="Times New Roman"/>
          <w:sz w:val="20"/>
          <w:szCs w:val="20"/>
        </w:rPr>
      </w:pPr>
      <w:r w:rsidRPr="00416D9F">
        <w:rPr>
          <w:rFonts w:cs="Times New Roman"/>
          <w:sz w:val="20"/>
          <w:szCs w:val="20"/>
        </w:rPr>
        <w:t xml:space="preserve">предоставить дополнительный токен в связи с внеплановой сменой ключа </w:t>
      </w:r>
      <w:r w:rsidRPr="00416D9F">
        <w:rPr>
          <w:rFonts w:cs="Times New Roman"/>
          <w:color w:val="000000"/>
          <w:sz w:val="20"/>
        </w:rPr>
        <w:t>(в случае использования Усиленного неквалифицированной ЭП)</w:t>
      </w:r>
      <w:r w:rsidRPr="00416D9F">
        <w:rPr>
          <w:rFonts w:cs="Times New Roman"/>
          <w:sz w:val="20"/>
          <w:szCs w:val="20"/>
        </w:rPr>
        <w:t xml:space="preserve">; </w:t>
      </w:r>
    </w:p>
    <w:p w:rsidR="00B93E8E" w:rsidRPr="00416D9F" w:rsidRDefault="00B93E8E" w:rsidP="009125D9">
      <w:pPr>
        <w:pStyle w:val="a"/>
        <w:numPr>
          <w:ilvl w:val="0"/>
          <w:numId w:val="67"/>
        </w:numPr>
        <w:ind w:left="357" w:hanging="357"/>
        <w:rPr>
          <w:rFonts w:eastAsia="Wingdings" w:cs="Times New Roman"/>
          <w:sz w:val="20"/>
        </w:rPr>
      </w:pPr>
      <w:r w:rsidRPr="00416D9F">
        <w:rPr>
          <w:rFonts w:eastAsia="Wingdings" w:cs="Times New Roman"/>
          <w:sz w:val="20"/>
        </w:rPr>
        <w:t>разблокировать доступ к Системе ДБО «</w:t>
      </w:r>
      <w:r w:rsidR="008B324A" w:rsidRPr="00416D9F">
        <w:rPr>
          <w:rFonts w:eastAsia="Wingdings" w:cs="Times New Roman"/>
          <w:sz w:val="20"/>
        </w:rPr>
        <w:t>Совкомбанк Бизнес</w:t>
      </w:r>
      <w:r w:rsidRPr="00416D9F">
        <w:rPr>
          <w:rFonts w:eastAsia="Wingdings" w:cs="Times New Roman"/>
          <w:sz w:val="20"/>
        </w:rPr>
        <w:t xml:space="preserve">»; </w:t>
      </w:r>
    </w:p>
    <w:p w:rsidR="00E654B5" w:rsidRPr="00416D9F" w:rsidRDefault="00E654B5" w:rsidP="009125D9">
      <w:pPr>
        <w:pStyle w:val="a"/>
        <w:numPr>
          <w:ilvl w:val="0"/>
          <w:numId w:val="67"/>
        </w:numPr>
        <w:ind w:left="357" w:hanging="357"/>
        <w:rPr>
          <w:rFonts w:eastAsia="Wingdings" w:cs="Times New Roman"/>
          <w:sz w:val="20"/>
        </w:rPr>
      </w:pPr>
      <w:r w:rsidRPr="00416D9F">
        <w:rPr>
          <w:rFonts w:eastAsia="Wingdings" w:cs="Times New Roman"/>
          <w:sz w:val="20"/>
        </w:rPr>
        <w:t>изменить объем прав на:</w:t>
      </w:r>
    </w:p>
    <w:p w:rsidR="00E654B5" w:rsidRPr="00416D9F" w:rsidRDefault="00E654B5" w:rsidP="009125D9">
      <w:pPr>
        <w:widowControl/>
        <w:numPr>
          <w:ilvl w:val="0"/>
          <w:numId w:val="67"/>
        </w:numPr>
        <w:contextualSpacing/>
        <w:rPr>
          <w:rFonts w:ascii="Times New Roman" w:hAnsi="Times New Roman" w:cs="Times New Roman"/>
          <w:sz w:val="20"/>
          <w:szCs w:val="20"/>
          <w:lang w:val="en-US"/>
        </w:rPr>
      </w:pPr>
      <w:r w:rsidRPr="00416D9F">
        <w:rPr>
          <w:rFonts w:ascii="Times New Roman" w:hAnsi="Times New Roman" w:cs="Times New Roman"/>
          <w:sz w:val="20"/>
          <w:szCs w:val="20"/>
        </w:rPr>
        <w:t>Просмотр остатка и выписки;</w:t>
      </w:r>
    </w:p>
    <w:p w:rsidR="00E654B5" w:rsidRPr="00416D9F" w:rsidRDefault="00E654B5" w:rsidP="009125D9">
      <w:pPr>
        <w:widowControl/>
        <w:numPr>
          <w:ilvl w:val="0"/>
          <w:numId w:val="67"/>
        </w:numPr>
        <w:contextualSpacing/>
        <w:rPr>
          <w:rFonts w:ascii="Times New Roman" w:hAnsi="Times New Roman" w:cs="Times New Roman"/>
          <w:sz w:val="20"/>
          <w:szCs w:val="20"/>
        </w:rPr>
      </w:pPr>
      <w:r w:rsidRPr="00416D9F">
        <w:rPr>
          <w:rFonts w:ascii="Times New Roman" w:hAnsi="Times New Roman" w:cs="Times New Roman"/>
          <w:sz w:val="20"/>
          <w:szCs w:val="20"/>
        </w:rPr>
        <w:t>Просмотр остатка, выписки и создание платежных поручений;</w:t>
      </w:r>
    </w:p>
    <w:p w:rsidR="00E654B5" w:rsidRPr="00416D9F" w:rsidRDefault="00E654B5" w:rsidP="009125D9">
      <w:pPr>
        <w:pStyle w:val="a"/>
        <w:numPr>
          <w:ilvl w:val="0"/>
          <w:numId w:val="67"/>
        </w:numPr>
        <w:rPr>
          <w:rFonts w:eastAsia="Wingdings" w:cs="Times New Roman"/>
          <w:sz w:val="20"/>
          <w:szCs w:val="20"/>
        </w:rPr>
      </w:pPr>
      <w:r w:rsidRPr="00416D9F">
        <w:rPr>
          <w:rFonts w:cs="Times New Roman"/>
          <w:sz w:val="20"/>
          <w:szCs w:val="20"/>
        </w:rPr>
        <w:t xml:space="preserve">Полный доступ (получение информации о состоянии счета и операциях по нему, </w:t>
      </w:r>
      <w:r w:rsidRPr="00416D9F">
        <w:rPr>
          <w:rFonts w:cs="Times New Roman"/>
          <w:sz w:val="20"/>
          <w:szCs w:val="20"/>
        </w:rPr>
        <w:br/>
        <w:t>подготовка и составление документов, подпись любых документов и проведение операций по счету)</w:t>
      </w:r>
    </w:p>
    <w:p w:rsidR="00B93E8E" w:rsidRPr="00416D9F" w:rsidRDefault="00B93E8E" w:rsidP="009125D9">
      <w:pPr>
        <w:pStyle w:val="a"/>
        <w:numPr>
          <w:ilvl w:val="0"/>
          <w:numId w:val="67"/>
        </w:numPr>
        <w:ind w:left="357" w:hanging="357"/>
        <w:rPr>
          <w:rFonts w:eastAsia="Wingdings" w:cs="Times New Roman"/>
          <w:sz w:val="20"/>
        </w:rPr>
      </w:pPr>
      <w:r w:rsidRPr="00416D9F">
        <w:rPr>
          <w:rFonts w:eastAsia="Wingdings" w:cs="Times New Roman"/>
          <w:sz w:val="20"/>
        </w:rPr>
        <w:t>изменить авторизованный номер Уполномоченного лица с +7___________ на +7_____________;</w:t>
      </w:r>
    </w:p>
    <w:p w:rsidR="00B93E8E" w:rsidRPr="00416D9F" w:rsidRDefault="00B93E8E" w:rsidP="009125D9">
      <w:pPr>
        <w:pStyle w:val="a"/>
        <w:numPr>
          <w:ilvl w:val="0"/>
          <w:numId w:val="67"/>
        </w:numPr>
        <w:tabs>
          <w:tab w:val="center" w:pos="4153"/>
          <w:tab w:val="right" w:pos="8306"/>
        </w:tabs>
        <w:ind w:left="357" w:hanging="357"/>
        <w:rPr>
          <w:rFonts w:eastAsia="Wingdings" w:cs="Times New Roman"/>
          <w:sz w:val="20"/>
        </w:rPr>
      </w:pPr>
      <w:r w:rsidRPr="00416D9F">
        <w:rPr>
          <w:rFonts w:eastAsia="Wingdings" w:cs="Times New Roman"/>
          <w:sz w:val="20"/>
        </w:rPr>
        <w:t>произвести повторную верификацию международного идентификатора мобильного абонента (IMSI) по причине замены SIM-карты для телефонного номера;</w:t>
      </w:r>
    </w:p>
    <w:p w:rsidR="00B93E8E" w:rsidRPr="00416D9F" w:rsidRDefault="00B93E8E" w:rsidP="009125D9">
      <w:pPr>
        <w:pStyle w:val="a"/>
        <w:numPr>
          <w:ilvl w:val="0"/>
          <w:numId w:val="67"/>
        </w:numPr>
        <w:ind w:left="357" w:hanging="357"/>
        <w:rPr>
          <w:rFonts w:eastAsia="Wingdings" w:cs="Times New Roman"/>
          <w:sz w:val="20"/>
        </w:rPr>
      </w:pPr>
      <w:r w:rsidRPr="00416D9F">
        <w:rPr>
          <w:rFonts w:cs="Times New Roman"/>
          <w:sz w:val="20"/>
        </w:rPr>
        <w:t xml:space="preserve">повторно </w:t>
      </w:r>
      <w:r w:rsidRPr="00416D9F">
        <w:rPr>
          <w:rFonts w:eastAsia="Wingdings" w:cs="Times New Roman"/>
          <w:sz w:val="20"/>
        </w:rPr>
        <w:t>предоставить учетные данные для доступа в систему</w:t>
      </w:r>
      <w:r w:rsidR="001F4118" w:rsidRPr="00416D9F">
        <w:rPr>
          <w:rFonts w:eastAsia="Wingdings" w:cs="Times New Roman"/>
          <w:sz w:val="20"/>
        </w:rPr>
        <w:t>;</w:t>
      </w:r>
    </w:p>
    <w:p w:rsidR="00500423" w:rsidRPr="00416D9F" w:rsidRDefault="00500423" w:rsidP="009125D9">
      <w:pPr>
        <w:pStyle w:val="a"/>
        <w:numPr>
          <w:ilvl w:val="0"/>
          <w:numId w:val="67"/>
        </w:numPr>
        <w:ind w:left="357" w:hanging="357"/>
        <w:rPr>
          <w:sz w:val="20"/>
          <w:szCs w:val="20"/>
        </w:rPr>
      </w:pPr>
      <w:r w:rsidRPr="00416D9F">
        <w:rPr>
          <w:sz w:val="20"/>
          <w:szCs w:val="20"/>
        </w:rPr>
        <w:t>изменить адрес электронной почты;</w:t>
      </w:r>
    </w:p>
    <w:p w:rsidR="00B93E8E" w:rsidRPr="00416D9F" w:rsidRDefault="00FD46C8" w:rsidP="009125D9">
      <w:pPr>
        <w:pStyle w:val="a"/>
        <w:numPr>
          <w:ilvl w:val="0"/>
          <w:numId w:val="67"/>
        </w:numPr>
        <w:ind w:left="357" w:hanging="357"/>
        <w:rPr>
          <w:rFonts w:eastAsia="Wingdings" w:cs="Times New Roman"/>
          <w:sz w:val="20"/>
          <w:shd w:val="clear" w:color="auto" w:fill="C2D69B"/>
        </w:rPr>
      </w:pPr>
      <w:r w:rsidRPr="00416D9F">
        <w:rPr>
          <w:rFonts w:eastAsia="Wingdings" w:cs="Times New Roman"/>
          <w:sz w:val="20"/>
        </w:rPr>
        <w:t>изменить паспортные данные Уполномоченного лица.</w:t>
      </w:r>
    </w:p>
    <w:tbl>
      <w:tblPr>
        <w:tblW w:w="9517" w:type="dxa"/>
        <w:tblInd w:w="108" w:type="dxa"/>
        <w:tblLayout w:type="fixed"/>
        <w:tblLook w:val="04A0" w:firstRow="1" w:lastRow="0" w:firstColumn="1" w:lastColumn="0" w:noHBand="0" w:noVBand="1"/>
      </w:tblPr>
      <w:tblGrid>
        <w:gridCol w:w="996"/>
        <w:gridCol w:w="567"/>
        <w:gridCol w:w="1604"/>
        <w:gridCol w:w="664"/>
        <w:gridCol w:w="2410"/>
        <w:gridCol w:w="1276"/>
        <w:gridCol w:w="1976"/>
        <w:gridCol w:w="24"/>
      </w:tblGrid>
      <w:tr w:rsidR="00500423" w:rsidRPr="00416D9F" w:rsidTr="00675BF1">
        <w:trPr>
          <w:trHeight w:val="87"/>
        </w:trPr>
        <w:tc>
          <w:tcPr>
            <w:tcW w:w="1563" w:type="dxa"/>
            <w:gridSpan w:val="2"/>
            <w:tcBorders>
              <w:top w:val="thinThickLargeGap" w:sz="6" w:space="0" w:color="C0C0C0"/>
              <w:left w:val="thinThickLargeGap" w:sz="6" w:space="0" w:color="C0C0C0"/>
              <w:bottom w:val="thinThickLargeGap" w:sz="6" w:space="0" w:color="C0C0C0"/>
              <w:right w:val="nil"/>
            </w:tcBorders>
            <w:vAlign w:val="center"/>
            <w:hideMark/>
          </w:tcPr>
          <w:p w:rsidR="00FD46C8" w:rsidRPr="00416D9F" w:rsidRDefault="00FD46C8" w:rsidP="00CC3B98">
            <w:pPr>
              <w:rPr>
                <w:rFonts w:ascii="Times New Roman" w:hAnsi="Times New Roman" w:cs="Times New Roman"/>
                <w:sz w:val="16"/>
                <w:szCs w:val="16"/>
                <w:lang w:eastAsia="zh-CN"/>
              </w:rPr>
            </w:pPr>
            <w:r w:rsidRPr="00416D9F">
              <w:rPr>
                <w:rFonts w:ascii="Times New Roman" w:eastAsia="Wingdings" w:hAnsi="Times New Roman" w:cs="Times New Roman"/>
                <w:sz w:val="16"/>
                <w:szCs w:val="16"/>
              </w:rPr>
              <w:t>Ф.И.О. Уполномоченного лица</w:t>
            </w:r>
          </w:p>
        </w:tc>
        <w:tc>
          <w:tcPr>
            <w:tcW w:w="2268" w:type="dxa"/>
            <w:gridSpan w:val="2"/>
            <w:tcBorders>
              <w:top w:val="thinThickLargeGap" w:sz="6" w:space="0" w:color="C0C0C0"/>
              <w:left w:val="thinThickLargeGap" w:sz="6" w:space="0" w:color="C0C0C0"/>
              <w:bottom w:val="thinThickLargeGap" w:sz="6" w:space="0" w:color="C0C0C0"/>
              <w:right w:val="thinThickLargeGap" w:sz="6" w:space="0" w:color="C0C0C0"/>
            </w:tcBorders>
            <w:vAlign w:val="center"/>
          </w:tcPr>
          <w:p w:rsidR="00FD46C8" w:rsidRPr="00416D9F" w:rsidRDefault="00FD46C8" w:rsidP="00CC3B98">
            <w:pPr>
              <w:rPr>
                <w:rFonts w:ascii="Times New Roman" w:eastAsia="Wingdings" w:hAnsi="Times New Roman" w:cs="Times New Roman"/>
                <w:sz w:val="16"/>
                <w:szCs w:val="16"/>
                <w:lang w:eastAsia="zh-CN"/>
              </w:rPr>
            </w:pPr>
          </w:p>
        </w:tc>
        <w:tc>
          <w:tcPr>
            <w:tcW w:w="2410" w:type="dxa"/>
            <w:tcBorders>
              <w:top w:val="thinThickLargeGap" w:sz="6" w:space="0" w:color="C0C0C0"/>
              <w:left w:val="thinThickLargeGap" w:sz="6" w:space="0" w:color="C0C0C0"/>
              <w:bottom w:val="thinThickLargeGap" w:sz="6" w:space="0" w:color="C0C0C0"/>
              <w:right w:val="thinThickLargeGap" w:sz="6" w:space="0" w:color="C0C0C0"/>
            </w:tcBorders>
            <w:vAlign w:val="center"/>
          </w:tcPr>
          <w:p w:rsidR="00FD46C8" w:rsidRPr="00416D9F" w:rsidRDefault="00FD46C8" w:rsidP="00FD46C8">
            <w:pPr>
              <w:rPr>
                <w:rFonts w:ascii="Times New Roman" w:hAnsi="Times New Roman" w:cs="Times New Roman"/>
                <w:sz w:val="16"/>
                <w:szCs w:val="18"/>
              </w:rPr>
            </w:pPr>
            <w:r w:rsidRPr="00416D9F">
              <w:rPr>
                <w:rFonts w:ascii="Times New Roman" w:hAnsi="Times New Roman" w:cs="Times New Roman"/>
                <w:sz w:val="16"/>
                <w:szCs w:val="18"/>
              </w:rPr>
              <w:t>Паспортные данные</w:t>
            </w:r>
          </w:p>
          <w:p w:rsidR="00FD46C8" w:rsidRPr="00416D9F" w:rsidRDefault="00FD46C8" w:rsidP="00FD46C8">
            <w:pPr>
              <w:rPr>
                <w:rFonts w:ascii="Times New Roman" w:eastAsia="Wingdings" w:hAnsi="Times New Roman" w:cs="Times New Roman"/>
                <w:sz w:val="16"/>
                <w:szCs w:val="16"/>
                <w:lang w:eastAsia="zh-CN"/>
              </w:rPr>
            </w:pPr>
            <w:r w:rsidRPr="00416D9F">
              <w:rPr>
                <w:rFonts w:ascii="Times New Roman" w:hAnsi="Times New Roman" w:cs="Times New Roman"/>
                <w:sz w:val="16"/>
                <w:szCs w:val="18"/>
              </w:rPr>
              <w:t>(серия, номер, кем выдан, дата выдачи, код подразделения)</w:t>
            </w:r>
          </w:p>
        </w:tc>
        <w:tc>
          <w:tcPr>
            <w:tcW w:w="3276" w:type="dxa"/>
            <w:gridSpan w:val="3"/>
            <w:tcBorders>
              <w:top w:val="thinThickLargeGap" w:sz="6" w:space="0" w:color="C0C0C0"/>
              <w:left w:val="thinThickLargeGap" w:sz="6" w:space="0" w:color="C0C0C0"/>
              <w:bottom w:val="thinThickLargeGap" w:sz="6" w:space="0" w:color="C0C0C0"/>
              <w:right w:val="thinThickLargeGap" w:sz="6" w:space="0" w:color="C0C0C0"/>
            </w:tcBorders>
            <w:vAlign w:val="center"/>
          </w:tcPr>
          <w:p w:rsidR="00FD46C8" w:rsidRPr="00416D9F" w:rsidRDefault="00FD46C8" w:rsidP="00CC3B98">
            <w:pPr>
              <w:rPr>
                <w:rFonts w:ascii="Times New Roman" w:eastAsia="Wingdings" w:hAnsi="Times New Roman" w:cs="Times New Roman"/>
                <w:sz w:val="16"/>
                <w:szCs w:val="16"/>
                <w:lang w:eastAsia="zh-CN"/>
              </w:rPr>
            </w:pPr>
          </w:p>
        </w:tc>
      </w:tr>
      <w:tr w:rsidR="00500423" w:rsidRPr="00416D9F" w:rsidTr="00675BF1">
        <w:trPr>
          <w:gridAfter w:val="1"/>
          <w:wAfter w:w="24" w:type="dxa"/>
          <w:trHeight w:val="172"/>
        </w:trPr>
        <w:tc>
          <w:tcPr>
            <w:tcW w:w="996" w:type="dxa"/>
            <w:tcBorders>
              <w:top w:val="thinThickLargeGap" w:sz="6" w:space="0" w:color="C0C0C0"/>
              <w:left w:val="thinThickLargeGap" w:sz="6" w:space="0" w:color="C0C0C0"/>
              <w:bottom w:val="thinThickLargeGap" w:sz="6" w:space="0" w:color="C0C0C0"/>
              <w:right w:val="nil"/>
            </w:tcBorders>
            <w:vAlign w:val="center"/>
            <w:hideMark/>
          </w:tcPr>
          <w:p w:rsidR="00500423" w:rsidRPr="00416D9F" w:rsidRDefault="00500423" w:rsidP="00CC3B98">
            <w:pPr>
              <w:rPr>
                <w:rFonts w:ascii="Times New Roman" w:hAnsi="Times New Roman" w:cs="Times New Roman"/>
                <w:sz w:val="16"/>
                <w:szCs w:val="16"/>
                <w:lang w:eastAsia="zh-CN"/>
              </w:rPr>
            </w:pPr>
            <w:r w:rsidRPr="00416D9F">
              <w:rPr>
                <w:rFonts w:ascii="Times New Roman" w:eastAsia="Wingdings" w:hAnsi="Times New Roman" w:cs="Times New Roman"/>
                <w:sz w:val="16"/>
                <w:szCs w:val="16"/>
              </w:rPr>
              <w:t>ТЕЛЕФОН</w:t>
            </w:r>
          </w:p>
        </w:tc>
        <w:tc>
          <w:tcPr>
            <w:tcW w:w="2171" w:type="dxa"/>
            <w:gridSpan w:val="2"/>
            <w:tcBorders>
              <w:top w:val="thinThickLargeGap" w:sz="6" w:space="0" w:color="C0C0C0"/>
              <w:left w:val="thinThickLargeGap" w:sz="6" w:space="0" w:color="C0C0C0"/>
              <w:bottom w:val="thinThickLargeGap" w:sz="6" w:space="0" w:color="C0C0C0"/>
              <w:right w:val="nil"/>
            </w:tcBorders>
            <w:vAlign w:val="center"/>
            <w:hideMark/>
          </w:tcPr>
          <w:p w:rsidR="00500423" w:rsidRPr="00416D9F" w:rsidRDefault="00500423" w:rsidP="00CC3B98">
            <w:pPr>
              <w:rPr>
                <w:rFonts w:ascii="Times New Roman" w:hAnsi="Times New Roman" w:cs="Times New Roman"/>
                <w:sz w:val="16"/>
                <w:szCs w:val="16"/>
                <w:lang w:eastAsia="zh-CN"/>
              </w:rPr>
            </w:pPr>
            <w:r w:rsidRPr="00416D9F">
              <w:rPr>
                <w:rFonts w:ascii="Times New Roman" w:eastAsia="Wingdings" w:hAnsi="Times New Roman" w:cs="Times New Roman"/>
                <w:sz w:val="16"/>
                <w:szCs w:val="16"/>
              </w:rPr>
              <w:t xml:space="preserve">+7 </w:t>
            </w:r>
          </w:p>
        </w:tc>
        <w:tc>
          <w:tcPr>
            <w:tcW w:w="664" w:type="dxa"/>
            <w:tcBorders>
              <w:top w:val="thinThickLargeGap" w:sz="6" w:space="0" w:color="C0C0C0"/>
              <w:left w:val="thinThickLargeGap" w:sz="6" w:space="0" w:color="C0C0C0"/>
              <w:bottom w:val="thinThickLargeGap" w:sz="6" w:space="0" w:color="C0C0C0"/>
              <w:right w:val="nil"/>
            </w:tcBorders>
            <w:vAlign w:val="center"/>
          </w:tcPr>
          <w:p w:rsidR="00500423" w:rsidRPr="00416D9F" w:rsidRDefault="00500423" w:rsidP="00CC3B98">
            <w:pPr>
              <w:rPr>
                <w:rFonts w:ascii="Times New Roman" w:hAnsi="Times New Roman" w:cs="Times New Roman"/>
                <w:sz w:val="16"/>
                <w:szCs w:val="16"/>
                <w:lang w:eastAsia="zh-CN"/>
              </w:rPr>
            </w:pPr>
            <w:r w:rsidRPr="00416D9F">
              <w:rPr>
                <w:rFonts w:ascii="Times New Roman" w:hAnsi="Times New Roman" w:cs="Times New Roman"/>
                <w:sz w:val="16"/>
                <w:szCs w:val="18"/>
                <w:lang w:val="en-US"/>
              </w:rPr>
              <w:t>E-mail</w:t>
            </w:r>
          </w:p>
        </w:tc>
        <w:tc>
          <w:tcPr>
            <w:tcW w:w="2410" w:type="dxa"/>
            <w:tcBorders>
              <w:top w:val="thinThickLargeGap" w:sz="6" w:space="0" w:color="C0C0C0"/>
              <w:left w:val="thinThickLargeGap" w:sz="6" w:space="0" w:color="C0C0C0"/>
              <w:bottom w:val="thinThickLargeGap" w:sz="6" w:space="0" w:color="C0C0C0"/>
              <w:right w:val="nil"/>
            </w:tcBorders>
            <w:vAlign w:val="center"/>
            <w:hideMark/>
          </w:tcPr>
          <w:p w:rsidR="00500423" w:rsidRPr="00416D9F" w:rsidRDefault="00500423" w:rsidP="00CC3B98">
            <w:pPr>
              <w:rPr>
                <w:rFonts w:ascii="Times New Roman" w:hAnsi="Times New Roman" w:cs="Times New Roman"/>
                <w:sz w:val="16"/>
                <w:szCs w:val="16"/>
                <w:lang w:eastAsia="zh-CN"/>
              </w:rPr>
            </w:pPr>
          </w:p>
        </w:tc>
        <w:tc>
          <w:tcPr>
            <w:tcW w:w="1276" w:type="dxa"/>
            <w:tcBorders>
              <w:top w:val="thinThickLargeGap" w:sz="6" w:space="0" w:color="C0C0C0"/>
              <w:left w:val="thinThickLargeGap" w:sz="6" w:space="0" w:color="C0C0C0"/>
              <w:bottom w:val="thinThickLargeGap" w:sz="6" w:space="0" w:color="C0C0C0"/>
              <w:right w:val="nil"/>
            </w:tcBorders>
            <w:vAlign w:val="center"/>
          </w:tcPr>
          <w:p w:rsidR="00500423" w:rsidRPr="00416D9F" w:rsidRDefault="00500423" w:rsidP="00CC3B98">
            <w:pPr>
              <w:rPr>
                <w:rFonts w:ascii="Times New Roman" w:hAnsi="Times New Roman" w:cs="Times New Roman"/>
                <w:sz w:val="16"/>
                <w:szCs w:val="16"/>
                <w:lang w:eastAsia="zh-CN"/>
              </w:rPr>
            </w:pPr>
            <w:r w:rsidRPr="00416D9F">
              <w:rPr>
                <w:rFonts w:ascii="Times New Roman" w:eastAsia="Wingdings" w:hAnsi="Times New Roman" w:cs="Times New Roman"/>
                <w:sz w:val="16"/>
                <w:szCs w:val="16"/>
              </w:rPr>
              <w:t>ДАТА РОЖДЕНИЯ</w:t>
            </w:r>
          </w:p>
        </w:tc>
        <w:tc>
          <w:tcPr>
            <w:tcW w:w="1976" w:type="dxa"/>
            <w:tcBorders>
              <w:top w:val="thinThickLargeGap" w:sz="6" w:space="0" w:color="C0C0C0"/>
              <w:left w:val="thinThickLargeGap" w:sz="6" w:space="0" w:color="C0C0C0"/>
              <w:bottom w:val="thinThickLargeGap" w:sz="6" w:space="0" w:color="C0C0C0"/>
              <w:right w:val="thinThickLargeGap" w:sz="6" w:space="0" w:color="C0C0C0"/>
            </w:tcBorders>
            <w:vAlign w:val="center"/>
          </w:tcPr>
          <w:p w:rsidR="00500423" w:rsidRPr="00416D9F" w:rsidRDefault="00500423" w:rsidP="00CC3B98">
            <w:pPr>
              <w:rPr>
                <w:rFonts w:ascii="Times New Roman" w:eastAsia="Wingdings" w:hAnsi="Times New Roman" w:cs="Times New Roman"/>
                <w:sz w:val="16"/>
                <w:szCs w:val="16"/>
                <w:lang w:val="en-US" w:eastAsia="zh-CN"/>
              </w:rPr>
            </w:pPr>
          </w:p>
        </w:tc>
      </w:tr>
    </w:tbl>
    <w:p w:rsidR="00B93E8E" w:rsidRPr="00416D9F" w:rsidRDefault="00B93E8E" w:rsidP="00B93E8E">
      <w:pPr>
        <w:rPr>
          <w:rFonts w:ascii="Times New Roman" w:eastAsia="Wingdings" w:hAnsi="Times New Roman" w:cs="Times New Roman"/>
          <w:lang w:eastAsia="zh-CN"/>
        </w:rPr>
      </w:pPr>
    </w:p>
    <w:tbl>
      <w:tblPr>
        <w:tblW w:w="9583" w:type="dxa"/>
        <w:tblLook w:val="01E0" w:firstRow="1" w:lastRow="1" w:firstColumn="1" w:lastColumn="1" w:noHBand="0" w:noVBand="0"/>
      </w:tblPr>
      <w:tblGrid>
        <w:gridCol w:w="3369"/>
        <w:gridCol w:w="1417"/>
        <w:gridCol w:w="425"/>
        <w:gridCol w:w="738"/>
        <w:gridCol w:w="654"/>
        <w:gridCol w:w="361"/>
        <w:gridCol w:w="1443"/>
        <w:gridCol w:w="541"/>
        <w:gridCol w:w="285"/>
        <w:gridCol w:w="350"/>
      </w:tblGrid>
      <w:tr w:rsidR="00B93E8E" w:rsidRPr="00416D9F" w:rsidTr="00CC3B98">
        <w:trPr>
          <w:trHeight w:val="231"/>
        </w:trPr>
        <w:tc>
          <w:tcPr>
            <w:tcW w:w="3369" w:type="dxa"/>
            <w:vMerge w:val="restart"/>
          </w:tcPr>
          <w:p w:rsidR="00B93E8E" w:rsidRPr="00416D9F" w:rsidRDefault="00B93E8E" w:rsidP="00CC3B98">
            <w:pPr>
              <w:rPr>
                <w:rFonts w:ascii="Times New Roman" w:hAnsi="Times New Roman" w:cs="Times New Roman"/>
              </w:rPr>
            </w:pPr>
            <w:r w:rsidRPr="00416D9F">
              <w:rPr>
                <w:rFonts w:ascii="Times New Roman" w:hAnsi="Times New Roman" w:cs="Times New Roman"/>
              </w:rPr>
              <w:t>Руководитель Клиента/</w:t>
            </w:r>
          </w:p>
          <w:p w:rsidR="00B93E8E" w:rsidRPr="00416D9F" w:rsidRDefault="00B93E8E" w:rsidP="00CC3B98">
            <w:pPr>
              <w:rPr>
                <w:rFonts w:ascii="Times New Roman" w:hAnsi="Times New Roman" w:cs="Times New Roman"/>
                <w:szCs w:val="16"/>
              </w:rPr>
            </w:pPr>
          </w:p>
        </w:tc>
        <w:tc>
          <w:tcPr>
            <w:tcW w:w="1417" w:type="dxa"/>
          </w:tcPr>
          <w:p w:rsidR="00B93E8E" w:rsidRPr="00416D9F" w:rsidRDefault="00B93E8E" w:rsidP="00CC3B98">
            <w:pPr>
              <w:spacing w:before="20"/>
              <w:jc w:val="right"/>
              <w:rPr>
                <w:rFonts w:ascii="Times New Roman" w:hAnsi="Times New Roman" w:cs="Times New Roman"/>
                <w:szCs w:val="16"/>
              </w:rPr>
            </w:pPr>
          </w:p>
        </w:tc>
        <w:tc>
          <w:tcPr>
            <w:tcW w:w="425" w:type="dxa"/>
            <w:shd w:val="clear" w:color="auto" w:fill="auto"/>
          </w:tcPr>
          <w:p w:rsidR="00B93E8E" w:rsidRPr="00416D9F" w:rsidRDefault="00B93E8E" w:rsidP="00CC3B98">
            <w:pPr>
              <w:spacing w:before="20"/>
              <w:jc w:val="right"/>
              <w:rPr>
                <w:rFonts w:ascii="Times New Roman" w:hAnsi="Times New Roman" w:cs="Times New Roman"/>
                <w:szCs w:val="16"/>
              </w:rPr>
            </w:pPr>
          </w:p>
        </w:tc>
        <w:tc>
          <w:tcPr>
            <w:tcW w:w="4022" w:type="dxa"/>
            <w:gridSpan w:val="6"/>
            <w:shd w:val="clear" w:color="auto" w:fill="auto"/>
          </w:tcPr>
          <w:p w:rsidR="00B93E8E" w:rsidRPr="00416D9F" w:rsidRDefault="00B93E8E" w:rsidP="00CC3B98">
            <w:pPr>
              <w:spacing w:before="20"/>
              <w:jc w:val="right"/>
              <w:rPr>
                <w:rFonts w:ascii="Times New Roman" w:hAnsi="Times New Roman" w:cs="Times New Roman"/>
                <w:szCs w:val="16"/>
              </w:rPr>
            </w:pPr>
          </w:p>
        </w:tc>
        <w:tc>
          <w:tcPr>
            <w:tcW w:w="350" w:type="dxa"/>
            <w:shd w:val="clear" w:color="auto" w:fill="auto"/>
          </w:tcPr>
          <w:p w:rsidR="00B93E8E" w:rsidRPr="00416D9F" w:rsidRDefault="00B93E8E" w:rsidP="00CC3B98">
            <w:pPr>
              <w:rPr>
                <w:rFonts w:ascii="Times New Roman" w:hAnsi="Times New Roman" w:cs="Times New Roman"/>
                <w:szCs w:val="16"/>
              </w:rPr>
            </w:pPr>
          </w:p>
        </w:tc>
      </w:tr>
      <w:tr w:rsidR="00B93E8E" w:rsidRPr="00416D9F" w:rsidTr="00CC3B98">
        <w:trPr>
          <w:trHeight w:val="230"/>
        </w:trPr>
        <w:tc>
          <w:tcPr>
            <w:tcW w:w="3369" w:type="dxa"/>
            <w:vMerge/>
          </w:tcPr>
          <w:p w:rsidR="00B93E8E" w:rsidRPr="00416D9F" w:rsidRDefault="00B93E8E" w:rsidP="00CC3B98">
            <w:pPr>
              <w:rPr>
                <w:rFonts w:ascii="Times New Roman" w:hAnsi="Times New Roman" w:cs="Times New Roman"/>
                <w:sz w:val="20"/>
                <w:szCs w:val="20"/>
              </w:rPr>
            </w:pPr>
          </w:p>
        </w:tc>
        <w:tc>
          <w:tcPr>
            <w:tcW w:w="1417" w:type="dxa"/>
            <w:tcBorders>
              <w:bottom w:val="single" w:sz="4" w:space="0" w:color="auto"/>
            </w:tcBorders>
          </w:tcPr>
          <w:p w:rsidR="00B93E8E" w:rsidRPr="00416D9F" w:rsidRDefault="00B93E8E" w:rsidP="00CC3B98">
            <w:pPr>
              <w:spacing w:before="20"/>
              <w:jc w:val="right"/>
              <w:rPr>
                <w:rFonts w:ascii="Times New Roman" w:hAnsi="Times New Roman" w:cs="Times New Roman"/>
                <w:sz w:val="16"/>
                <w:szCs w:val="16"/>
              </w:rPr>
            </w:pPr>
          </w:p>
        </w:tc>
        <w:tc>
          <w:tcPr>
            <w:tcW w:w="425" w:type="dxa"/>
            <w:shd w:val="clear" w:color="auto" w:fill="auto"/>
          </w:tcPr>
          <w:p w:rsidR="00B93E8E" w:rsidRPr="00416D9F" w:rsidRDefault="00B93E8E" w:rsidP="00CC3B98">
            <w:pPr>
              <w:spacing w:before="20"/>
              <w:rPr>
                <w:rFonts w:ascii="Times New Roman" w:hAnsi="Times New Roman" w:cs="Times New Roman"/>
                <w:sz w:val="20"/>
                <w:szCs w:val="20"/>
              </w:rPr>
            </w:pPr>
            <w:r w:rsidRPr="00416D9F">
              <w:rPr>
                <w:rFonts w:ascii="Times New Roman" w:hAnsi="Times New Roman" w:cs="Times New Roman"/>
                <w:sz w:val="20"/>
                <w:szCs w:val="20"/>
              </w:rPr>
              <w:t>/</w:t>
            </w:r>
          </w:p>
        </w:tc>
        <w:tc>
          <w:tcPr>
            <w:tcW w:w="4022" w:type="dxa"/>
            <w:gridSpan w:val="6"/>
            <w:tcBorders>
              <w:bottom w:val="single" w:sz="4" w:space="0" w:color="auto"/>
            </w:tcBorders>
            <w:shd w:val="clear" w:color="auto" w:fill="auto"/>
          </w:tcPr>
          <w:p w:rsidR="00B93E8E" w:rsidRPr="00416D9F" w:rsidRDefault="00B93E8E" w:rsidP="00CC3B98">
            <w:pPr>
              <w:spacing w:before="20"/>
              <w:jc w:val="right"/>
              <w:rPr>
                <w:rFonts w:ascii="Times New Roman" w:hAnsi="Times New Roman" w:cs="Times New Roman"/>
                <w:sz w:val="20"/>
                <w:szCs w:val="20"/>
              </w:rPr>
            </w:pPr>
          </w:p>
        </w:tc>
        <w:tc>
          <w:tcPr>
            <w:tcW w:w="350" w:type="dxa"/>
            <w:shd w:val="clear" w:color="auto" w:fill="auto"/>
          </w:tcPr>
          <w:p w:rsidR="00B93E8E" w:rsidRPr="00416D9F" w:rsidRDefault="00B93E8E" w:rsidP="00CC3B98">
            <w:pPr>
              <w:rPr>
                <w:rFonts w:ascii="Times New Roman" w:hAnsi="Times New Roman" w:cs="Times New Roman"/>
                <w:sz w:val="20"/>
                <w:szCs w:val="20"/>
              </w:rPr>
            </w:pPr>
            <w:r w:rsidRPr="00416D9F">
              <w:rPr>
                <w:rFonts w:ascii="Times New Roman" w:hAnsi="Times New Roman" w:cs="Times New Roman"/>
                <w:sz w:val="20"/>
                <w:szCs w:val="20"/>
              </w:rPr>
              <w:t>/</w:t>
            </w:r>
          </w:p>
        </w:tc>
      </w:tr>
      <w:tr w:rsidR="00B93E8E" w:rsidRPr="00416D9F" w:rsidTr="00CC3B98">
        <w:trPr>
          <w:trHeight w:val="230"/>
        </w:trPr>
        <w:tc>
          <w:tcPr>
            <w:tcW w:w="3369" w:type="dxa"/>
          </w:tcPr>
          <w:p w:rsidR="00B93E8E" w:rsidRPr="00416D9F" w:rsidRDefault="00B93E8E" w:rsidP="00CC3B98">
            <w:pPr>
              <w:rPr>
                <w:rFonts w:ascii="Times New Roman" w:hAnsi="Times New Roman" w:cs="Times New Roman"/>
                <w:sz w:val="16"/>
                <w:szCs w:val="16"/>
              </w:rPr>
            </w:pPr>
          </w:p>
        </w:tc>
        <w:tc>
          <w:tcPr>
            <w:tcW w:w="5864" w:type="dxa"/>
            <w:gridSpan w:val="8"/>
          </w:tcPr>
          <w:p w:rsidR="00B93E8E" w:rsidRPr="00416D9F" w:rsidRDefault="00B93E8E" w:rsidP="00CC3B98">
            <w:pPr>
              <w:spacing w:before="20"/>
              <w:jc w:val="center"/>
              <w:rPr>
                <w:rFonts w:ascii="Times New Roman" w:hAnsi="Times New Roman" w:cs="Times New Roman"/>
                <w:sz w:val="16"/>
                <w:szCs w:val="16"/>
              </w:rPr>
            </w:pPr>
            <w:r w:rsidRPr="00416D9F">
              <w:rPr>
                <w:rFonts w:ascii="Times New Roman" w:hAnsi="Times New Roman" w:cs="Times New Roman"/>
                <w:sz w:val="16"/>
                <w:szCs w:val="16"/>
              </w:rPr>
              <w:t>Фамилия, Имя, Отчество</w:t>
            </w:r>
          </w:p>
        </w:tc>
        <w:tc>
          <w:tcPr>
            <w:tcW w:w="350" w:type="dxa"/>
            <w:shd w:val="clear" w:color="auto" w:fill="auto"/>
          </w:tcPr>
          <w:p w:rsidR="00B93E8E" w:rsidRPr="00416D9F" w:rsidRDefault="00B93E8E" w:rsidP="00CC3B98">
            <w:pPr>
              <w:rPr>
                <w:rFonts w:ascii="Times New Roman" w:hAnsi="Times New Roman" w:cs="Times New Roman"/>
              </w:rPr>
            </w:pPr>
          </w:p>
        </w:tc>
      </w:tr>
      <w:tr w:rsidR="00B93E8E" w:rsidRPr="00416D9F" w:rsidTr="00CC3B98">
        <w:trPr>
          <w:trHeight w:val="230"/>
        </w:trPr>
        <w:tc>
          <w:tcPr>
            <w:tcW w:w="3369" w:type="dxa"/>
          </w:tcPr>
          <w:p w:rsidR="00B93E8E" w:rsidRPr="00416D9F" w:rsidRDefault="00B93E8E" w:rsidP="00CC3B98">
            <w:pPr>
              <w:rPr>
                <w:rFonts w:ascii="Times New Roman" w:hAnsi="Times New Roman" w:cs="Times New Roman"/>
                <w:sz w:val="16"/>
                <w:szCs w:val="16"/>
                <w:lang w:val="en-US"/>
              </w:rPr>
            </w:pPr>
          </w:p>
        </w:tc>
        <w:tc>
          <w:tcPr>
            <w:tcW w:w="5864" w:type="dxa"/>
            <w:gridSpan w:val="8"/>
            <w:vAlign w:val="bottom"/>
          </w:tcPr>
          <w:p w:rsidR="00B93E8E" w:rsidRPr="00416D9F" w:rsidRDefault="00B93E8E" w:rsidP="00CC3B98">
            <w:pPr>
              <w:spacing w:before="20"/>
              <w:rPr>
                <w:rFonts w:ascii="Times New Roman" w:hAnsi="Times New Roman" w:cs="Times New Roman"/>
                <w:sz w:val="16"/>
                <w:szCs w:val="16"/>
              </w:rPr>
            </w:pPr>
            <w:r w:rsidRPr="00416D9F">
              <w:rPr>
                <w:rFonts w:ascii="Times New Roman" w:hAnsi="Times New Roman" w:cs="Times New Roman"/>
                <w:sz w:val="20"/>
                <w:szCs w:val="20"/>
              </w:rPr>
              <w:t>МП</w:t>
            </w:r>
          </w:p>
        </w:tc>
        <w:tc>
          <w:tcPr>
            <w:tcW w:w="350" w:type="dxa"/>
            <w:shd w:val="clear" w:color="auto" w:fill="auto"/>
          </w:tcPr>
          <w:p w:rsidR="00B93E8E" w:rsidRPr="00416D9F" w:rsidRDefault="00B93E8E" w:rsidP="00CC3B98">
            <w:pPr>
              <w:rPr>
                <w:rFonts w:ascii="Times New Roman" w:hAnsi="Times New Roman" w:cs="Times New Roman"/>
              </w:rPr>
            </w:pPr>
          </w:p>
        </w:tc>
      </w:tr>
      <w:tr w:rsidR="00B93E8E" w:rsidRPr="00416D9F" w:rsidTr="00CC3B98">
        <w:trPr>
          <w:trHeight w:val="230"/>
        </w:trPr>
        <w:tc>
          <w:tcPr>
            <w:tcW w:w="3369" w:type="dxa"/>
          </w:tcPr>
          <w:p w:rsidR="00B93E8E" w:rsidRPr="00416D9F" w:rsidRDefault="00B93E8E" w:rsidP="00CC3B98">
            <w:pPr>
              <w:rPr>
                <w:rFonts w:ascii="Times New Roman" w:hAnsi="Times New Roman" w:cs="Times New Roman"/>
                <w:sz w:val="16"/>
                <w:szCs w:val="16"/>
                <w:lang w:val="en-US"/>
              </w:rPr>
            </w:pPr>
          </w:p>
        </w:tc>
        <w:tc>
          <w:tcPr>
            <w:tcW w:w="2580" w:type="dxa"/>
            <w:gridSpan w:val="3"/>
          </w:tcPr>
          <w:p w:rsidR="00B93E8E" w:rsidRPr="00416D9F" w:rsidRDefault="00B93E8E" w:rsidP="00CC3B98">
            <w:pPr>
              <w:spacing w:before="20"/>
              <w:jc w:val="right"/>
              <w:rPr>
                <w:rFonts w:ascii="Times New Roman" w:hAnsi="Times New Roman" w:cs="Times New Roman"/>
                <w:sz w:val="16"/>
                <w:szCs w:val="16"/>
              </w:rPr>
            </w:pPr>
            <w:r w:rsidRPr="00416D9F">
              <w:rPr>
                <w:rFonts w:ascii="Times New Roman" w:hAnsi="Times New Roman" w:cs="Times New Roman"/>
                <w:sz w:val="20"/>
                <w:szCs w:val="20"/>
              </w:rPr>
              <w:t>«</w:t>
            </w:r>
          </w:p>
        </w:tc>
        <w:tc>
          <w:tcPr>
            <w:tcW w:w="654" w:type="dxa"/>
            <w:tcBorders>
              <w:bottom w:val="single" w:sz="4" w:space="0" w:color="auto"/>
            </w:tcBorders>
          </w:tcPr>
          <w:p w:rsidR="00B93E8E" w:rsidRPr="00416D9F" w:rsidRDefault="00B93E8E" w:rsidP="00CC3B98">
            <w:pPr>
              <w:spacing w:before="20"/>
              <w:jc w:val="right"/>
              <w:rPr>
                <w:rFonts w:ascii="Times New Roman" w:hAnsi="Times New Roman" w:cs="Times New Roman"/>
                <w:sz w:val="16"/>
                <w:szCs w:val="16"/>
              </w:rPr>
            </w:pPr>
          </w:p>
        </w:tc>
        <w:tc>
          <w:tcPr>
            <w:tcW w:w="361" w:type="dxa"/>
          </w:tcPr>
          <w:p w:rsidR="00B93E8E" w:rsidRPr="00416D9F" w:rsidRDefault="00B93E8E" w:rsidP="00CC3B98">
            <w:pPr>
              <w:spacing w:before="20"/>
              <w:jc w:val="right"/>
              <w:rPr>
                <w:rFonts w:ascii="Times New Roman" w:hAnsi="Times New Roman" w:cs="Times New Roman"/>
                <w:sz w:val="16"/>
                <w:szCs w:val="16"/>
              </w:rPr>
            </w:pPr>
            <w:r w:rsidRPr="00416D9F">
              <w:rPr>
                <w:rFonts w:ascii="Times New Roman" w:hAnsi="Times New Roman" w:cs="Times New Roman"/>
                <w:sz w:val="20"/>
                <w:szCs w:val="20"/>
              </w:rPr>
              <w:t>»</w:t>
            </w:r>
          </w:p>
        </w:tc>
        <w:tc>
          <w:tcPr>
            <w:tcW w:w="1443" w:type="dxa"/>
            <w:tcBorders>
              <w:bottom w:val="single" w:sz="4" w:space="0" w:color="auto"/>
            </w:tcBorders>
          </w:tcPr>
          <w:p w:rsidR="00B93E8E" w:rsidRPr="00416D9F" w:rsidRDefault="00B93E8E" w:rsidP="00CC3B98">
            <w:pPr>
              <w:spacing w:before="20"/>
              <w:jc w:val="right"/>
              <w:rPr>
                <w:rFonts w:ascii="Times New Roman" w:hAnsi="Times New Roman" w:cs="Times New Roman"/>
                <w:sz w:val="16"/>
                <w:szCs w:val="16"/>
              </w:rPr>
            </w:pPr>
          </w:p>
        </w:tc>
        <w:tc>
          <w:tcPr>
            <w:tcW w:w="541" w:type="dxa"/>
          </w:tcPr>
          <w:p w:rsidR="00B93E8E" w:rsidRPr="00416D9F" w:rsidRDefault="00B93E8E" w:rsidP="00CC3B98">
            <w:pPr>
              <w:spacing w:before="20"/>
              <w:jc w:val="right"/>
              <w:rPr>
                <w:rFonts w:ascii="Times New Roman" w:hAnsi="Times New Roman" w:cs="Times New Roman"/>
                <w:sz w:val="16"/>
                <w:szCs w:val="16"/>
              </w:rPr>
            </w:pPr>
            <w:r w:rsidRPr="00416D9F">
              <w:rPr>
                <w:rFonts w:ascii="Times New Roman" w:hAnsi="Times New Roman" w:cs="Times New Roman"/>
                <w:sz w:val="20"/>
                <w:szCs w:val="20"/>
              </w:rPr>
              <w:t>202</w:t>
            </w:r>
          </w:p>
        </w:tc>
        <w:tc>
          <w:tcPr>
            <w:tcW w:w="285" w:type="dxa"/>
            <w:tcBorders>
              <w:bottom w:val="single" w:sz="4" w:space="0" w:color="auto"/>
            </w:tcBorders>
          </w:tcPr>
          <w:p w:rsidR="00B93E8E" w:rsidRPr="00416D9F" w:rsidRDefault="00B93E8E" w:rsidP="00CC3B98">
            <w:pPr>
              <w:spacing w:before="20"/>
              <w:jc w:val="right"/>
              <w:rPr>
                <w:rFonts w:ascii="Times New Roman" w:hAnsi="Times New Roman" w:cs="Times New Roman"/>
                <w:sz w:val="16"/>
                <w:szCs w:val="16"/>
              </w:rPr>
            </w:pPr>
          </w:p>
        </w:tc>
        <w:tc>
          <w:tcPr>
            <w:tcW w:w="350" w:type="dxa"/>
            <w:shd w:val="clear" w:color="auto" w:fill="auto"/>
          </w:tcPr>
          <w:p w:rsidR="00B93E8E" w:rsidRPr="00416D9F" w:rsidRDefault="00B93E8E" w:rsidP="00CC3B98">
            <w:pPr>
              <w:rPr>
                <w:rFonts w:ascii="Times New Roman" w:hAnsi="Times New Roman" w:cs="Times New Roman"/>
              </w:rPr>
            </w:pPr>
            <w:r w:rsidRPr="00416D9F">
              <w:rPr>
                <w:rFonts w:ascii="Times New Roman" w:hAnsi="Times New Roman" w:cs="Times New Roman"/>
                <w:sz w:val="20"/>
                <w:szCs w:val="20"/>
              </w:rPr>
              <w:t>г.</w:t>
            </w:r>
          </w:p>
        </w:tc>
      </w:tr>
    </w:tbl>
    <w:p w:rsidR="00B93E8E" w:rsidRPr="00416D9F" w:rsidRDefault="00B93E8E" w:rsidP="00B93E8E">
      <w:pPr>
        <w:rPr>
          <w:rFonts w:ascii="Times New Roman" w:eastAsia="Wingdings" w:hAnsi="Times New Roman" w:cs="Times New Roman"/>
        </w:rPr>
      </w:pPr>
    </w:p>
    <w:p w:rsidR="00FF337B" w:rsidRPr="00416D9F" w:rsidRDefault="002156E0" w:rsidP="00FF337B">
      <w:pPr>
        <w:rPr>
          <w:rFonts w:ascii="Times New Roman" w:hAnsi="Times New Roman" w:cs="Times New Roman"/>
          <w:sz w:val="20"/>
          <w:szCs w:val="20"/>
        </w:rPr>
      </w:pPr>
      <w:r>
        <w:rPr>
          <w:rFonts w:ascii="Times New Roman" w:hAnsi="Times New Roman" w:cs="Times New Roman"/>
          <w:sz w:val="20"/>
          <w:szCs w:val="20"/>
        </w:rPr>
        <w:pict w14:anchorId="2ED5C3FF">
          <v:rect id="_x0000_i1026" style="width:0;height:1.5pt" o:hralign="center" o:hrstd="t" o:hr="t" fillcolor="#9d9da1" stroked="f"/>
        </w:pict>
      </w:r>
    </w:p>
    <w:p w:rsidR="00FF337B" w:rsidRPr="00416D9F" w:rsidRDefault="00FF337B" w:rsidP="00FF337B">
      <w:pPr>
        <w:rPr>
          <w:rFonts w:ascii="Times New Roman" w:hAnsi="Times New Roman" w:cs="Times New Roman"/>
          <w:sz w:val="18"/>
          <w:szCs w:val="18"/>
        </w:rPr>
      </w:pPr>
      <w:r w:rsidRPr="00416D9F">
        <w:rPr>
          <w:rFonts w:ascii="Times New Roman" w:hAnsi="Times New Roman" w:cs="Times New Roman"/>
          <w:sz w:val="18"/>
          <w:szCs w:val="18"/>
          <w:shd w:val="clear" w:color="auto" w:fill="D6E3BC"/>
        </w:rPr>
        <w:t>ОТМЕТКИ БАНКА</w:t>
      </w:r>
      <w:r w:rsidRPr="00416D9F">
        <w:rPr>
          <w:rFonts w:ascii="Times New Roman" w:hAnsi="Times New Roman" w:cs="Times New Roman"/>
          <w:color w:val="FF0000"/>
          <w:sz w:val="18"/>
          <w:szCs w:val="18"/>
          <w:shd w:val="clear" w:color="auto" w:fill="D6E3BC"/>
        </w:rPr>
        <w:t xml:space="preserve"> </w:t>
      </w:r>
      <w:r w:rsidRPr="00416D9F">
        <w:rPr>
          <w:rFonts w:ascii="Times New Roman" w:hAnsi="Times New Roman" w:cs="Times New Roman"/>
          <w:sz w:val="18"/>
          <w:szCs w:val="18"/>
          <w:shd w:val="clear" w:color="auto" w:fill="D6E3BC"/>
        </w:rPr>
        <w:t>- УЧАСТНИКА СИСТЕМЫ / ВЛАДЕЛЬЦА СИСТЕМЫ О ПРИЕМЕ ЗАЯВЛЕНИЯ:</w:t>
      </w:r>
      <w:r w:rsidRPr="00416D9F">
        <w:rPr>
          <w:rFonts w:ascii="Times New Roman" w:hAnsi="Times New Roman" w:cs="Times New Roman"/>
          <w:sz w:val="18"/>
          <w:szCs w:val="18"/>
        </w:rPr>
        <w:t xml:space="preserve"> </w:t>
      </w:r>
    </w:p>
    <w:p w:rsidR="00FF337B" w:rsidRPr="00416D9F" w:rsidRDefault="00FF337B" w:rsidP="00FF337B">
      <w:pPr>
        <w:rPr>
          <w:rFonts w:ascii="Times New Roman" w:hAnsi="Times New Roman" w:cs="Times New Roman"/>
          <w:sz w:val="20"/>
          <w:szCs w:val="20"/>
        </w:rPr>
      </w:pPr>
      <w:r w:rsidRPr="00416D9F">
        <w:rPr>
          <w:rFonts w:ascii="Times New Roman" w:hAnsi="Times New Roman" w:cs="Times New Roman"/>
          <w:sz w:val="20"/>
          <w:szCs w:val="20"/>
        </w:rPr>
        <w:t>(дата приема, штамп, Ф.И.О. и подпись сотрудника):</w:t>
      </w:r>
    </w:p>
    <w:p w:rsidR="00FF337B" w:rsidRPr="00416D9F" w:rsidRDefault="002156E0" w:rsidP="00FF337B">
      <w:pPr>
        <w:rPr>
          <w:rFonts w:ascii="Times New Roman" w:hAnsi="Times New Roman" w:cs="Times New Roman"/>
          <w:sz w:val="20"/>
          <w:szCs w:val="20"/>
        </w:rPr>
      </w:pPr>
      <w:r>
        <w:rPr>
          <w:rFonts w:ascii="Times New Roman" w:hAnsi="Times New Roman" w:cs="Times New Roman"/>
          <w:sz w:val="20"/>
          <w:szCs w:val="20"/>
        </w:rPr>
        <w:pict w14:anchorId="59CCE258">
          <v:rect id="_x0000_i1027" style="width:0;height:1.5pt" o:hralign="center" o:hrstd="t" o:hr="t" fillcolor="#9d9da1" stroked="f"/>
        </w:pict>
      </w:r>
    </w:p>
    <w:p w:rsidR="00DF2C77" w:rsidRPr="00416D9F" w:rsidRDefault="00FF337B" w:rsidP="00DF2C77">
      <w:pPr>
        <w:tabs>
          <w:tab w:val="center" w:pos="4153"/>
          <w:tab w:val="right" w:pos="8306"/>
        </w:tabs>
        <w:rPr>
          <w:rFonts w:ascii="Times New Roman" w:hAnsi="Times New Roman" w:cs="Times New Roman"/>
          <w:sz w:val="20"/>
          <w:szCs w:val="20"/>
          <w:vertAlign w:val="superscript"/>
        </w:rPr>
      </w:pPr>
      <w:r w:rsidRPr="00416D9F">
        <w:rPr>
          <w:rFonts w:ascii="Times New Roman" w:hAnsi="Times New Roman" w:cs="Times New Roman"/>
          <w:sz w:val="20"/>
          <w:szCs w:val="20"/>
        </w:rPr>
        <w:t>"_______" __________________ 20 ___ г.                        _______________/___________________________________/</w:t>
      </w:r>
      <w:r w:rsidRPr="00416D9F">
        <w:rPr>
          <w:rFonts w:ascii="Times New Roman" w:hAnsi="Times New Roman" w:cs="Times New Roman"/>
          <w:sz w:val="20"/>
          <w:szCs w:val="20"/>
          <w:vertAlign w:val="superscript"/>
        </w:rPr>
        <w:t xml:space="preserve">  </w:t>
      </w:r>
    </w:p>
    <w:p w:rsidR="00B93E8E" w:rsidRPr="00416D9F" w:rsidRDefault="00DF2C77" w:rsidP="00DF2C77">
      <w:pPr>
        <w:tabs>
          <w:tab w:val="center" w:pos="4153"/>
          <w:tab w:val="right" w:pos="8306"/>
        </w:tabs>
        <w:rPr>
          <w:rFonts w:ascii="Times New Roman" w:hAnsi="Times New Roman" w:cs="Times New Roman"/>
          <w:sz w:val="20"/>
          <w:szCs w:val="20"/>
        </w:rPr>
      </w:pPr>
      <w:r w:rsidRPr="00416D9F">
        <w:rPr>
          <w:rFonts w:ascii="Times New Roman" w:hAnsi="Times New Roman" w:cs="Times New Roman"/>
          <w:sz w:val="20"/>
          <w:szCs w:val="20"/>
          <w:vertAlign w:val="superscript"/>
        </w:rPr>
        <w:t xml:space="preserve">                                                                                                                                                             </w:t>
      </w:r>
      <w:r w:rsidR="00FF337B" w:rsidRPr="00416D9F">
        <w:rPr>
          <w:rFonts w:ascii="Times New Roman" w:hAnsi="Times New Roman" w:cs="Times New Roman"/>
          <w:sz w:val="20"/>
          <w:szCs w:val="20"/>
          <w:vertAlign w:val="superscript"/>
        </w:rPr>
        <w:t xml:space="preserve">           </w:t>
      </w:r>
      <w:r w:rsidR="009D04B2" w:rsidRPr="00416D9F">
        <w:rPr>
          <w:rFonts w:ascii="Times New Roman" w:hAnsi="Times New Roman" w:cs="Times New Roman"/>
          <w:sz w:val="20"/>
          <w:szCs w:val="20"/>
          <w:vertAlign w:val="superscript"/>
        </w:rPr>
        <w:t xml:space="preserve">Подпись  </w:t>
      </w:r>
      <w:r w:rsidR="00FF337B" w:rsidRPr="00416D9F">
        <w:rPr>
          <w:rFonts w:ascii="Times New Roman" w:hAnsi="Times New Roman" w:cs="Times New Roman"/>
          <w:sz w:val="20"/>
          <w:szCs w:val="20"/>
          <w:vertAlign w:val="superscript"/>
        </w:rPr>
        <w:t xml:space="preserve">                      </w:t>
      </w:r>
      <w:r w:rsidR="00B93E8E" w:rsidRPr="00416D9F">
        <w:rPr>
          <w:rFonts w:ascii="Times New Roman" w:eastAsia="Wingdings" w:hAnsi="Times New Roman" w:cs="Times New Roman"/>
        </w:rPr>
        <w:br w:type="page"/>
      </w:r>
    </w:p>
    <w:p w:rsidR="00500423" w:rsidRPr="00416D9F" w:rsidRDefault="00500423" w:rsidP="00D0440E">
      <w:pPr>
        <w:pStyle w:val="21"/>
        <w:jc w:val="right"/>
      </w:pPr>
      <w:bookmarkStart w:id="142" w:name="_Toc91079984"/>
      <w:bookmarkStart w:id="143" w:name="_Toc53486668"/>
      <w:r w:rsidRPr="00416D9F">
        <w:t>Форма 3</w:t>
      </w:r>
      <w:bookmarkEnd w:id="142"/>
    </w:p>
    <w:bookmarkEnd w:id="143"/>
    <w:p w:rsidR="00B93E8E" w:rsidRPr="00416D9F" w:rsidRDefault="00B93E8E" w:rsidP="00B93E8E">
      <w:pPr>
        <w:suppressAutoHyphens/>
        <w:rPr>
          <w:rFonts w:ascii="Times New Roman" w:hAnsi="Times New Roman" w:cs="Times New Roman"/>
        </w:rPr>
      </w:pPr>
    </w:p>
    <w:p w:rsidR="00B93E8E" w:rsidRPr="00416D9F" w:rsidRDefault="00B93E8E" w:rsidP="00B93E8E">
      <w:pPr>
        <w:suppressAutoHyphens/>
        <w:jc w:val="right"/>
        <w:rPr>
          <w:rFonts w:ascii="Times New Roman" w:hAnsi="Times New Roman" w:cs="Times New Roman"/>
          <w:sz w:val="16"/>
          <w:szCs w:val="16"/>
        </w:rPr>
      </w:pPr>
    </w:p>
    <w:p w:rsidR="00B93E8E" w:rsidRPr="00416D9F" w:rsidRDefault="00B93E8E" w:rsidP="00B93E8E">
      <w:pPr>
        <w:suppressAutoHyphens/>
        <w:jc w:val="right"/>
        <w:rPr>
          <w:rFonts w:ascii="Times New Roman" w:hAnsi="Times New Roman" w:cs="Times New Roman"/>
        </w:rPr>
      </w:pPr>
      <w:r w:rsidRPr="00416D9F">
        <w:rPr>
          <w:rFonts w:ascii="Times New Roman" w:hAnsi="Times New Roman" w:cs="Times New Roman"/>
        </w:rPr>
        <w:t>В ПАО «СОВКОМБАНК»</w:t>
      </w:r>
    </w:p>
    <w:p w:rsidR="00B93E8E" w:rsidRPr="00416D9F" w:rsidRDefault="00B93E8E" w:rsidP="00691800">
      <w:pPr>
        <w:jc w:val="center"/>
        <w:rPr>
          <w:rFonts w:ascii="Times New Roman" w:hAnsi="Times New Roman" w:cs="Times New Roman"/>
          <w:b/>
        </w:rPr>
      </w:pPr>
      <w:bookmarkStart w:id="144" w:name="_Toc53486669"/>
      <w:r w:rsidRPr="00416D9F">
        <w:rPr>
          <w:rFonts w:ascii="Times New Roman" w:hAnsi="Times New Roman" w:cs="Times New Roman"/>
          <w:b/>
          <w:caps/>
        </w:rPr>
        <w:t>Заявление</w:t>
      </w:r>
      <w:r w:rsidRPr="00416D9F">
        <w:rPr>
          <w:rFonts w:ascii="Times New Roman" w:hAnsi="Times New Roman" w:cs="Times New Roman"/>
          <w:b/>
        </w:rPr>
        <w:t xml:space="preserve"> о расторжении Договора</w:t>
      </w:r>
      <w:bookmarkEnd w:id="144"/>
    </w:p>
    <w:p w:rsidR="00B93E8E" w:rsidRPr="00416D9F" w:rsidRDefault="00B93E8E" w:rsidP="00B93E8E">
      <w:pPr>
        <w:rPr>
          <w:rFonts w:ascii="Times New Roman" w:hAnsi="Times New Roman" w:cs="Times New Roman"/>
        </w:rPr>
      </w:pPr>
    </w:p>
    <w:p w:rsidR="00B93E8E" w:rsidRPr="00416D9F" w:rsidRDefault="00B93E8E" w:rsidP="00B93E8E">
      <w:pPr>
        <w:keepNext/>
        <w:rPr>
          <w:rFonts w:ascii="Times New Roman" w:hAnsi="Times New Roman" w:cs="Times New Roman"/>
          <w:sz w:val="20"/>
          <w:szCs w:val="20"/>
        </w:rPr>
      </w:pPr>
      <w:r w:rsidRPr="00416D9F">
        <w:rPr>
          <w:rFonts w:ascii="Times New Roman" w:hAnsi="Times New Roman" w:cs="Times New Roman"/>
          <w:sz w:val="20"/>
          <w:szCs w:val="20"/>
        </w:rPr>
        <w:t>на предоставление услуг системы дистанционного банковского обслуживания «</w:t>
      </w:r>
      <w:r w:rsidR="008B324A" w:rsidRPr="00416D9F">
        <w:rPr>
          <w:rFonts w:ascii="Times New Roman" w:hAnsi="Times New Roman" w:cs="Times New Roman"/>
          <w:sz w:val="20"/>
          <w:szCs w:val="20"/>
        </w:rPr>
        <w:t>СОВКОМБАНК БИЗНЕС</w:t>
      </w:r>
      <w:r w:rsidRPr="00416D9F">
        <w:rPr>
          <w:rFonts w:ascii="Times New Roman" w:hAnsi="Times New Roman" w:cs="Times New Roman"/>
          <w:sz w:val="20"/>
          <w:szCs w:val="20"/>
        </w:rPr>
        <w:t xml:space="preserve">» ПАО «СОВКОМБАНК» (Филиал «Корпоративный») </w:t>
      </w:r>
    </w:p>
    <w:p w:rsidR="00B93E8E" w:rsidRPr="00416D9F" w:rsidRDefault="00B93E8E" w:rsidP="00B93E8E">
      <w:pPr>
        <w:rPr>
          <w:rFonts w:ascii="Times New Roman" w:hAnsi="Times New Roman" w:cs="Times New Roman"/>
          <w:sz w:val="20"/>
          <w:szCs w:val="20"/>
        </w:rPr>
      </w:pPr>
    </w:p>
    <w:p w:rsidR="00B93E8E" w:rsidRPr="00416D9F" w:rsidRDefault="00B93E8E" w:rsidP="00B93E8E">
      <w:pPr>
        <w:rPr>
          <w:rFonts w:ascii="Times New Roman" w:hAnsi="Times New Roman" w:cs="Times New Roman"/>
          <w:i/>
          <w:sz w:val="20"/>
          <w:szCs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
        <w:gridCol w:w="4267"/>
        <w:gridCol w:w="4916"/>
      </w:tblGrid>
      <w:tr w:rsidR="00B93E8E" w:rsidRPr="00416D9F" w:rsidTr="00CC3B98">
        <w:tc>
          <w:tcPr>
            <w:tcW w:w="468" w:type="dxa"/>
            <w:shd w:val="clear" w:color="auto" w:fill="auto"/>
          </w:tcPr>
          <w:p w:rsidR="00B93E8E" w:rsidRPr="00416D9F" w:rsidRDefault="00B93E8E" w:rsidP="00CC3B98">
            <w:pPr>
              <w:jc w:val="center"/>
              <w:rPr>
                <w:rFonts w:ascii="Times New Roman" w:hAnsi="Times New Roman" w:cs="Times New Roman"/>
                <w:sz w:val="20"/>
                <w:szCs w:val="20"/>
              </w:rPr>
            </w:pPr>
            <w:r w:rsidRPr="00416D9F">
              <w:rPr>
                <w:rFonts w:ascii="Times New Roman" w:hAnsi="Times New Roman" w:cs="Times New Roman"/>
                <w:sz w:val="20"/>
                <w:szCs w:val="20"/>
              </w:rPr>
              <w:t>1</w:t>
            </w:r>
          </w:p>
        </w:tc>
        <w:tc>
          <w:tcPr>
            <w:tcW w:w="4320" w:type="dxa"/>
            <w:shd w:val="clear" w:color="auto" w:fill="auto"/>
          </w:tcPr>
          <w:p w:rsidR="00B93E8E" w:rsidRPr="00416D9F" w:rsidRDefault="00B93E8E" w:rsidP="00C15C7C">
            <w:pPr>
              <w:rPr>
                <w:rFonts w:ascii="Times New Roman" w:hAnsi="Times New Roman" w:cs="Times New Roman"/>
                <w:sz w:val="20"/>
                <w:szCs w:val="20"/>
              </w:rPr>
            </w:pPr>
            <w:r w:rsidRPr="00416D9F">
              <w:rPr>
                <w:rFonts w:ascii="Times New Roman" w:hAnsi="Times New Roman" w:cs="Times New Roman"/>
                <w:sz w:val="20"/>
                <w:szCs w:val="20"/>
              </w:rPr>
              <w:t>Полное наименование юридического лица/Ф.И.О. Клиент</w:t>
            </w:r>
            <w:r w:rsidR="00C15C7C" w:rsidRPr="00416D9F">
              <w:rPr>
                <w:rFonts w:ascii="Times New Roman" w:hAnsi="Times New Roman" w:cs="Times New Roman"/>
                <w:sz w:val="20"/>
                <w:szCs w:val="20"/>
              </w:rPr>
              <w:t>а</w:t>
            </w:r>
          </w:p>
        </w:tc>
        <w:tc>
          <w:tcPr>
            <w:tcW w:w="4860" w:type="dxa"/>
            <w:shd w:val="clear" w:color="auto" w:fill="auto"/>
          </w:tcPr>
          <w:p w:rsidR="00B93E8E" w:rsidRPr="00416D9F" w:rsidRDefault="00B93E8E" w:rsidP="00CC3B98">
            <w:pPr>
              <w:jc w:val="center"/>
              <w:rPr>
                <w:rFonts w:ascii="Times New Roman" w:hAnsi="Times New Roman" w:cs="Times New Roman"/>
                <w:sz w:val="20"/>
                <w:szCs w:val="20"/>
              </w:rPr>
            </w:pPr>
            <w:r w:rsidRPr="00416D9F">
              <w:rPr>
                <w:rFonts w:ascii="Times New Roman" w:hAnsi="Times New Roman" w:cs="Times New Roman"/>
                <w:sz w:val="20"/>
                <w:szCs w:val="20"/>
              </w:rPr>
              <w:t>____________</w:t>
            </w:r>
            <w:r w:rsidR="003B17AD" w:rsidRPr="00416D9F">
              <w:rPr>
                <w:rFonts w:ascii="Times New Roman" w:hAnsi="Times New Roman" w:cs="Times New Roman"/>
                <w:sz w:val="20"/>
                <w:szCs w:val="20"/>
              </w:rPr>
              <w:t>_______________</w:t>
            </w:r>
            <w:r w:rsidRPr="00416D9F">
              <w:rPr>
                <w:rFonts w:ascii="Times New Roman" w:hAnsi="Times New Roman" w:cs="Times New Roman"/>
                <w:sz w:val="20"/>
                <w:szCs w:val="20"/>
              </w:rPr>
              <w:t>____________________</w:t>
            </w:r>
          </w:p>
        </w:tc>
      </w:tr>
      <w:tr w:rsidR="00B93E8E" w:rsidRPr="00416D9F" w:rsidTr="00CC3B98">
        <w:tc>
          <w:tcPr>
            <w:tcW w:w="468" w:type="dxa"/>
            <w:shd w:val="clear" w:color="auto" w:fill="auto"/>
          </w:tcPr>
          <w:p w:rsidR="00B93E8E" w:rsidRPr="00416D9F" w:rsidRDefault="00B93E8E" w:rsidP="00CC3B98">
            <w:pPr>
              <w:jc w:val="center"/>
              <w:rPr>
                <w:rFonts w:ascii="Times New Roman" w:hAnsi="Times New Roman" w:cs="Times New Roman"/>
                <w:sz w:val="20"/>
                <w:szCs w:val="20"/>
              </w:rPr>
            </w:pPr>
            <w:r w:rsidRPr="00416D9F">
              <w:rPr>
                <w:rFonts w:ascii="Times New Roman" w:hAnsi="Times New Roman" w:cs="Times New Roman"/>
                <w:sz w:val="20"/>
                <w:szCs w:val="20"/>
              </w:rPr>
              <w:t>2</w:t>
            </w:r>
          </w:p>
        </w:tc>
        <w:tc>
          <w:tcPr>
            <w:tcW w:w="4320" w:type="dxa"/>
            <w:shd w:val="clear" w:color="auto" w:fill="auto"/>
          </w:tcPr>
          <w:p w:rsidR="00B93E8E" w:rsidRPr="00416D9F" w:rsidRDefault="00B93E8E" w:rsidP="00CC3B98">
            <w:pPr>
              <w:rPr>
                <w:rFonts w:ascii="Times New Roman" w:hAnsi="Times New Roman" w:cs="Times New Roman"/>
                <w:sz w:val="20"/>
                <w:szCs w:val="20"/>
              </w:rPr>
            </w:pPr>
            <w:r w:rsidRPr="00416D9F">
              <w:rPr>
                <w:rFonts w:ascii="Times New Roman" w:hAnsi="Times New Roman" w:cs="Times New Roman"/>
                <w:sz w:val="20"/>
                <w:szCs w:val="20"/>
              </w:rPr>
              <w:t>ИНН/КИО</w:t>
            </w:r>
            <w:r w:rsidRPr="00416D9F">
              <w:rPr>
                <w:rFonts w:ascii="Times New Roman" w:hAnsi="Times New Roman" w:cs="Times New Roman"/>
                <w:sz w:val="20"/>
                <w:szCs w:val="20"/>
                <w:vertAlign w:val="superscript"/>
              </w:rPr>
              <w:footnoteReference w:customMarkFollows="1" w:id="3"/>
              <w:t>1</w:t>
            </w:r>
          </w:p>
        </w:tc>
        <w:tc>
          <w:tcPr>
            <w:tcW w:w="4860" w:type="dxa"/>
            <w:shd w:val="clear" w:color="auto" w:fill="auto"/>
          </w:tcPr>
          <w:p w:rsidR="00B93E8E" w:rsidRPr="00416D9F" w:rsidRDefault="00B93E8E" w:rsidP="00CC3B98">
            <w:pPr>
              <w:jc w:val="center"/>
              <w:rPr>
                <w:rFonts w:ascii="Times New Roman" w:hAnsi="Times New Roman" w:cs="Times New Roman"/>
                <w:sz w:val="20"/>
                <w:szCs w:val="20"/>
              </w:rPr>
            </w:pPr>
          </w:p>
        </w:tc>
      </w:tr>
      <w:tr w:rsidR="00B93E8E" w:rsidRPr="00416D9F" w:rsidTr="00CC3B98">
        <w:tc>
          <w:tcPr>
            <w:tcW w:w="468" w:type="dxa"/>
            <w:shd w:val="clear" w:color="auto" w:fill="auto"/>
          </w:tcPr>
          <w:p w:rsidR="00B93E8E" w:rsidRPr="00416D9F" w:rsidRDefault="00B93E8E" w:rsidP="00CC3B98">
            <w:pPr>
              <w:jc w:val="center"/>
              <w:rPr>
                <w:rFonts w:ascii="Times New Roman" w:hAnsi="Times New Roman" w:cs="Times New Roman"/>
                <w:sz w:val="20"/>
                <w:szCs w:val="20"/>
              </w:rPr>
            </w:pPr>
            <w:r w:rsidRPr="00416D9F">
              <w:rPr>
                <w:rFonts w:ascii="Times New Roman" w:hAnsi="Times New Roman" w:cs="Times New Roman"/>
                <w:sz w:val="20"/>
                <w:szCs w:val="20"/>
              </w:rPr>
              <w:t>3</w:t>
            </w:r>
          </w:p>
        </w:tc>
        <w:tc>
          <w:tcPr>
            <w:tcW w:w="4320" w:type="dxa"/>
            <w:shd w:val="clear" w:color="auto" w:fill="auto"/>
          </w:tcPr>
          <w:p w:rsidR="00B93E8E" w:rsidRPr="00416D9F" w:rsidRDefault="00B93E8E" w:rsidP="00CC3B98">
            <w:pPr>
              <w:rPr>
                <w:rFonts w:ascii="Times New Roman" w:hAnsi="Times New Roman" w:cs="Times New Roman"/>
                <w:sz w:val="20"/>
                <w:szCs w:val="20"/>
              </w:rPr>
            </w:pPr>
            <w:r w:rsidRPr="00416D9F">
              <w:rPr>
                <w:rFonts w:ascii="Times New Roman" w:hAnsi="Times New Roman" w:cs="Times New Roman"/>
                <w:sz w:val="20"/>
                <w:szCs w:val="20"/>
              </w:rPr>
              <w:t>Регистрационный номер (ОГРН/ОГРНИП)</w:t>
            </w:r>
          </w:p>
        </w:tc>
        <w:tc>
          <w:tcPr>
            <w:tcW w:w="4860" w:type="dxa"/>
            <w:shd w:val="clear" w:color="auto" w:fill="auto"/>
          </w:tcPr>
          <w:p w:rsidR="00B93E8E" w:rsidRPr="00416D9F" w:rsidRDefault="00B93E8E" w:rsidP="00CC3B98">
            <w:pPr>
              <w:jc w:val="center"/>
              <w:rPr>
                <w:rFonts w:ascii="Times New Roman" w:hAnsi="Times New Roman" w:cs="Times New Roman"/>
                <w:sz w:val="20"/>
                <w:szCs w:val="20"/>
              </w:rPr>
            </w:pPr>
          </w:p>
        </w:tc>
      </w:tr>
      <w:tr w:rsidR="00B93E8E" w:rsidRPr="00416D9F" w:rsidTr="00CC3B98">
        <w:tc>
          <w:tcPr>
            <w:tcW w:w="468" w:type="dxa"/>
            <w:shd w:val="clear" w:color="auto" w:fill="auto"/>
          </w:tcPr>
          <w:p w:rsidR="00B93E8E" w:rsidRPr="00416D9F" w:rsidRDefault="00B93E8E" w:rsidP="00CC3B98">
            <w:pPr>
              <w:jc w:val="center"/>
              <w:rPr>
                <w:rFonts w:ascii="Times New Roman" w:hAnsi="Times New Roman" w:cs="Times New Roman"/>
                <w:sz w:val="20"/>
                <w:szCs w:val="20"/>
              </w:rPr>
            </w:pPr>
            <w:r w:rsidRPr="00416D9F">
              <w:rPr>
                <w:rFonts w:ascii="Times New Roman" w:hAnsi="Times New Roman" w:cs="Times New Roman"/>
                <w:sz w:val="20"/>
                <w:szCs w:val="20"/>
              </w:rPr>
              <w:t>4</w:t>
            </w:r>
          </w:p>
        </w:tc>
        <w:tc>
          <w:tcPr>
            <w:tcW w:w="4320" w:type="dxa"/>
            <w:shd w:val="clear" w:color="auto" w:fill="auto"/>
          </w:tcPr>
          <w:p w:rsidR="00B93E8E" w:rsidRPr="00416D9F" w:rsidRDefault="00B93E8E" w:rsidP="00CC3B98">
            <w:pPr>
              <w:rPr>
                <w:rFonts w:ascii="Times New Roman" w:hAnsi="Times New Roman" w:cs="Times New Roman"/>
                <w:sz w:val="20"/>
                <w:szCs w:val="20"/>
              </w:rPr>
            </w:pPr>
            <w:r w:rsidRPr="00416D9F">
              <w:rPr>
                <w:rFonts w:ascii="Times New Roman" w:hAnsi="Times New Roman" w:cs="Times New Roman"/>
                <w:sz w:val="20"/>
                <w:szCs w:val="20"/>
              </w:rPr>
              <w:t>Адрес местонахождения (регистрации)</w:t>
            </w:r>
          </w:p>
        </w:tc>
        <w:tc>
          <w:tcPr>
            <w:tcW w:w="4860" w:type="dxa"/>
            <w:shd w:val="clear" w:color="auto" w:fill="auto"/>
          </w:tcPr>
          <w:p w:rsidR="00B93E8E" w:rsidRPr="00416D9F" w:rsidRDefault="00B93E8E" w:rsidP="00CC3B98">
            <w:pPr>
              <w:jc w:val="center"/>
              <w:rPr>
                <w:rFonts w:ascii="Times New Roman" w:hAnsi="Times New Roman" w:cs="Times New Roman"/>
                <w:sz w:val="20"/>
                <w:szCs w:val="20"/>
              </w:rPr>
            </w:pPr>
          </w:p>
        </w:tc>
      </w:tr>
      <w:tr w:rsidR="00B93E8E" w:rsidRPr="00416D9F" w:rsidTr="00CC3B98">
        <w:tc>
          <w:tcPr>
            <w:tcW w:w="468" w:type="dxa"/>
            <w:shd w:val="clear" w:color="auto" w:fill="auto"/>
          </w:tcPr>
          <w:p w:rsidR="00B93E8E" w:rsidRPr="00416D9F" w:rsidRDefault="00B93E8E" w:rsidP="00CC3B98">
            <w:pPr>
              <w:jc w:val="center"/>
              <w:rPr>
                <w:rFonts w:ascii="Times New Roman" w:hAnsi="Times New Roman" w:cs="Times New Roman"/>
                <w:sz w:val="20"/>
                <w:szCs w:val="20"/>
              </w:rPr>
            </w:pPr>
            <w:r w:rsidRPr="00416D9F">
              <w:rPr>
                <w:rFonts w:ascii="Times New Roman" w:hAnsi="Times New Roman" w:cs="Times New Roman"/>
                <w:sz w:val="20"/>
                <w:szCs w:val="20"/>
              </w:rPr>
              <w:t>5</w:t>
            </w:r>
          </w:p>
        </w:tc>
        <w:tc>
          <w:tcPr>
            <w:tcW w:w="4320" w:type="dxa"/>
            <w:shd w:val="clear" w:color="auto" w:fill="auto"/>
          </w:tcPr>
          <w:p w:rsidR="00B93E8E" w:rsidRPr="00416D9F" w:rsidRDefault="00B93E8E" w:rsidP="00CC3B98">
            <w:pPr>
              <w:rPr>
                <w:rFonts w:ascii="Times New Roman" w:hAnsi="Times New Roman" w:cs="Times New Roman"/>
                <w:sz w:val="20"/>
                <w:szCs w:val="20"/>
              </w:rPr>
            </w:pPr>
            <w:r w:rsidRPr="00416D9F">
              <w:rPr>
                <w:rFonts w:ascii="Times New Roman" w:hAnsi="Times New Roman" w:cs="Times New Roman"/>
                <w:sz w:val="20"/>
                <w:szCs w:val="20"/>
              </w:rPr>
              <w:t>Краткое наименование организации</w:t>
            </w:r>
          </w:p>
        </w:tc>
        <w:tc>
          <w:tcPr>
            <w:tcW w:w="4860" w:type="dxa"/>
            <w:shd w:val="clear" w:color="auto" w:fill="auto"/>
          </w:tcPr>
          <w:p w:rsidR="00B93E8E" w:rsidRPr="00416D9F" w:rsidRDefault="00B93E8E" w:rsidP="00CC3B98">
            <w:pPr>
              <w:jc w:val="center"/>
              <w:rPr>
                <w:rFonts w:ascii="Times New Roman" w:hAnsi="Times New Roman" w:cs="Times New Roman"/>
                <w:sz w:val="20"/>
                <w:szCs w:val="20"/>
              </w:rPr>
            </w:pPr>
          </w:p>
        </w:tc>
      </w:tr>
    </w:tbl>
    <w:p w:rsidR="00B93E8E" w:rsidRPr="00416D9F" w:rsidRDefault="00B93E8E" w:rsidP="00B93E8E">
      <w:pPr>
        <w:rPr>
          <w:rFonts w:ascii="Times New Roman" w:hAnsi="Times New Roman" w:cs="Times New Roman"/>
          <w:b/>
          <w:szCs w:val="18"/>
        </w:rPr>
      </w:pPr>
    </w:p>
    <w:p w:rsidR="00B93E8E" w:rsidRPr="00416D9F" w:rsidRDefault="00B93E8E" w:rsidP="00B93E8E">
      <w:pPr>
        <w:ind w:firstLine="540"/>
        <w:rPr>
          <w:rFonts w:ascii="Times New Roman" w:hAnsi="Times New Roman" w:cs="Times New Roman"/>
          <w:sz w:val="20"/>
          <w:szCs w:val="20"/>
        </w:rPr>
      </w:pPr>
    </w:p>
    <w:p w:rsidR="00B93E8E" w:rsidRPr="00416D9F" w:rsidRDefault="00B93E8E" w:rsidP="002C3C4B">
      <w:pPr>
        <w:ind w:firstLine="540"/>
        <w:jc w:val="both"/>
        <w:rPr>
          <w:rFonts w:ascii="Times New Roman" w:hAnsi="Times New Roman" w:cs="Times New Roman"/>
          <w:sz w:val="20"/>
          <w:szCs w:val="20"/>
        </w:rPr>
      </w:pPr>
      <w:r w:rsidRPr="00416D9F">
        <w:rPr>
          <w:rFonts w:ascii="Times New Roman" w:hAnsi="Times New Roman" w:cs="Times New Roman"/>
          <w:sz w:val="20"/>
          <w:szCs w:val="20"/>
        </w:rPr>
        <w:t>Настоящим заявляем о намерении расторгнуть Договор на предоставление услуг системы дистанционного банковского обслуживания «</w:t>
      </w:r>
      <w:r w:rsidR="008B324A" w:rsidRPr="00416D9F">
        <w:rPr>
          <w:rFonts w:ascii="Times New Roman" w:hAnsi="Times New Roman" w:cs="Times New Roman"/>
          <w:sz w:val="20"/>
          <w:szCs w:val="20"/>
        </w:rPr>
        <w:t>СОВКОМБАНК БИЗНЕС</w:t>
      </w:r>
      <w:r w:rsidRPr="00416D9F">
        <w:rPr>
          <w:rFonts w:ascii="Times New Roman" w:hAnsi="Times New Roman" w:cs="Times New Roman"/>
          <w:sz w:val="20"/>
          <w:szCs w:val="20"/>
        </w:rPr>
        <w:t>» для юридических лиц, индивидуальных предпринимателей</w:t>
      </w:r>
      <w:r w:rsidR="00C15C7C" w:rsidRPr="00416D9F">
        <w:rPr>
          <w:rFonts w:ascii="Times New Roman" w:hAnsi="Times New Roman" w:cs="Times New Roman"/>
          <w:sz w:val="20"/>
          <w:szCs w:val="20"/>
        </w:rPr>
        <w:t xml:space="preserve"> </w:t>
      </w:r>
      <w:r w:rsidR="00C15C7C" w:rsidRPr="00416D9F">
        <w:rPr>
          <w:rFonts w:ascii="Times New Roman" w:eastAsia="Times New Roman" w:hAnsi="Times New Roman" w:cs="Times New Roman"/>
          <w:bCs/>
          <w:sz w:val="20"/>
          <w:szCs w:val="20"/>
        </w:rPr>
        <w:t xml:space="preserve">и физических лиц, занимающихся в установленном законодательством Российской Федерации порядке частной практикой, </w:t>
      </w:r>
      <w:r w:rsidRPr="00416D9F">
        <w:rPr>
          <w:rFonts w:ascii="Times New Roman" w:hAnsi="Times New Roman" w:cs="Times New Roman"/>
          <w:sz w:val="20"/>
          <w:szCs w:val="20"/>
        </w:rPr>
        <w:t xml:space="preserve">в ПАО «СОВКОМБАНК» (Филиал «Корпоративный») (далее – Договор), и прекратить доступ к </w:t>
      </w:r>
      <w:r w:rsidR="00C15C7C" w:rsidRPr="00416D9F">
        <w:rPr>
          <w:rFonts w:ascii="Times New Roman" w:hAnsi="Times New Roman" w:cs="Times New Roman"/>
          <w:sz w:val="20"/>
          <w:szCs w:val="20"/>
        </w:rPr>
        <w:t>С</w:t>
      </w:r>
      <w:r w:rsidRPr="00416D9F">
        <w:rPr>
          <w:rFonts w:ascii="Times New Roman" w:hAnsi="Times New Roman" w:cs="Times New Roman"/>
          <w:sz w:val="20"/>
          <w:szCs w:val="20"/>
        </w:rPr>
        <w:t xml:space="preserve">истеме всех </w:t>
      </w:r>
      <w:r w:rsidR="00C15C7C" w:rsidRPr="00416D9F">
        <w:rPr>
          <w:rFonts w:ascii="Times New Roman" w:hAnsi="Times New Roman" w:cs="Times New Roman"/>
          <w:sz w:val="20"/>
          <w:szCs w:val="20"/>
        </w:rPr>
        <w:t>У</w:t>
      </w:r>
      <w:r w:rsidRPr="00416D9F">
        <w:rPr>
          <w:rFonts w:ascii="Times New Roman" w:hAnsi="Times New Roman" w:cs="Times New Roman"/>
          <w:sz w:val="20"/>
          <w:szCs w:val="20"/>
        </w:rPr>
        <w:t xml:space="preserve">полномоченных лиц. </w:t>
      </w:r>
    </w:p>
    <w:p w:rsidR="00B93E8E" w:rsidRPr="00416D9F" w:rsidRDefault="00B93E8E" w:rsidP="00B93E8E">
      <w:pPr>
        <w:rPr>
          <w:rFonts w:ascii="Times New Roman" w:hAnsi="Times New Roman" w:cs="Times New Roman"/>
          <w:sz w:val="20"/>
          <w:szCs w:val="20"/>
        </w:rPr>
      </w:pPr>
    </w:p>
    <w:p w:rsidR="00B93E8E" w:rsidRPr="00416D9F" w:rsidRDefault="00B93E8E" w:rsidP="00B93E8E">
      <w:pPr>
        <w:tabs>
          <w:tab w:val="num" w:pos="1134"/>
        </w:tabs>
        <w:rPr>
          <w:rFonts w:ascii="Times New Roman" w:hAnsi="Times New Roman" w:cs="Times New Roman"/>
          <w:sz w:val="14"/>
          <w:szCs w:val="14"/>
        </w:rPr>
      </w:pPr>
    </w:p>
    <w:p w:rsidR="00B93E8E" w:rsidRPr="00416D9F" w:rsidRDefault="00B93E8E" w:rsidP="00B93E8E">
      <w:pPr>
        <w:tabs>
          <w:tab w:val="num" w:pos="1134"/>
        </w:tabs>
        <w:rPr>
          <w:rFonts w:ascii="Times New Roman" w:hAnsi="Times New Roman" w:cs="Times New Roman"/>
          <w:sz w:val="14"/>
          <w:szCs w:val="14"/>
        </w:rPr>
      </w:pPr>
    </w:p>
    <w:p w:rsidR="00B93E8E" w:rsidRPr="00416D9F" w:rsidRDefault="00B93E8E" w:rsidP="00B93E8E">
      <w:pPr>
        <w:tabs>
          <w:tab w:val="num" w:pos="1134"/>
        </w:tabs>
        <w:rPr>
          <w:rFonts w:ascii="Times New Roman" w:hAnsi="Times New Roman" w:cs="Times New Roman"/>
          <w:sz w:val="14"/>
          <w:szCs w:val="14"/>
        </w:rPr>
      </w:pPr>
    </w:p>
    <w:p w:rsidR="00B93E8E" w:rsidRPr="00416D9F" w:rsidRDefault="00B93E8E" w:rsidP="00B93E8E">
      <w:pPr>
        <w:tabs>
          <w:tab w:val="num" w:pos="1134"/>
        </w:tabs>
        <w:rPr>
          <w:rFonts w:ascii="Times New Roman" w:hAnsi="Times New Roman" w:cs="Times New Roman"/>
          <w:sz w:val="14"/>
          <w:szCs w:val="14"/>
        </w:rPr>
      </w:pPr>
    </w:p>
    <w:p w:rsidR="00B93E8E" w:rsidRPr="00416D9F" w:rsidRDefault="00B93E8E" w:rsidP="00B93E8E">
      <w:pPr>
        <w:tabs>
          <w:tab w:val="num" w:pos="1134"/>
        </w:tabs>
        <w:rPr>
          <w:rFonts w:ascii="Times New Roman" w:hAnsi="Times New Roman" w:cs="Times New Roman"/>
          <w:sz w:val="14"/>
          <w:szCs w:val="14"/>
        </w:rPr>
      </w:pPr>
    </w:p>
    <w:p w:rsidR="00B93E8E" w:rsidRPr="00416D9F" w:rsidRDefault="00B93E8E" w:rsidP="00B93E8E">
      <w:pPr>
        <w:tabs>
          <w:tab w:val="num" w:pos="1134"/>
        </w:tabs>
        <w:rPr>
          <w:rFonts w:ascii="Times New Roman" w:hAnsi="Times New Roman" w:cs="Times New Roman"/>
          <w:sz w:val="14"/>
          <w:szCs w:val="14"/>
        </w:rPr>
      </w:pPr>
    </w:p>
    <w:p w:rsidR="00B93E8E" w:rsidRPr="00416D9F" w:rsidRDefault="00B93E8E" w:rsidP="00B93E8E">
      <w:pPr>
        <w:tabs>
          <w:tab w:val="num" w:pos="1134"/>
        </w:tabs>
        <w:rPr>
          <w:rFonts w:ascii="Times New Roman" w:hAnsi="Times New Roman" w:cs="Times New Roman"/>
          <w:sz w:val="14"/>
          <w:szCs w:val="14"/>
        </w:rPr>
      </w:pPr>
    </w:p>
    <w:p w:rsidR="00B93E8E" w:rsidRPr="00416D9F" w:rsidRDefault="00B93E8E" w:rsidP="00B93E8E">
      <w:pPr>
        <w:tabs>
          <w:tab w:val="num" w:pos="1134"/>
        </w:tabs>
        <w:rPr>
          <w:rFonts w:ascii="Times New Roman" w:hAnsi="Times New Roman" w:cs="Times New Roman"/>
          <w:sz w:val="14"/>
          <w:szCs w:val="14"/>
        </w:rPr>
      </w:pPr>
    </w:p>
    <w:p w:rsidR="00B93E8E" w:rsidRPr="00416D9F" w:rsidRDefault="00B93E8E" w:rsidP="00B93E8E">
      <w:pPr>
        <w:tabs>
          <w:tab w:val="num" w:pos="1134"/>
        </w:tabs>
        <w:rPr>
          <w:rFonts w:ascii="Times New Roman" w:hAnsi="Times New Roman" w:cs="Times New Roman"/>
          <w:sz w:val="14"/>
          <w:szCs w:val="14"/>
        </w:rPr>
      </w:pPr>
    </w:p>
    <w:p w:rsidR="00B93E8E" w:rsidRPr="00416D9F" w:rsidRDefault="00B93E8E" w:rsidP="00B93E8E">
      <w:pPr>
        <w:tabs>
          <w:tab w:val="num" w:pos="1134"/>
        </w:tabs>
        <w:rPr>
          <w:rFonts w:ascii="Times New Roman" w:hAnsi="Times New Roman" w:cs="Times New Roman"/>
          <w:sz w:val="14"/>
          <w:szCs w:val="14"/>
        </w:rPr>
      </w:pPr>
    </w:p>
    <w:p w:rsidR="00B93E8E" w:rsidRPr="00416D9F" w:rsidRDefault="00B93E8E" w:rsidP="00B93E8E">
      <w:pPr>
        <w:tabs>
          <w:tab w:val="num" w:pos="1134"/>
        </w:tabs>
        <w:rPr>
          <w:rFonts w:ascii="Times New Roman" w:hAnsi="Times New Roman" w:cs="Times New Roman"/>
          <w:sz w:val="14"/>
          <w:szCs w:val="14"/>
        </w:rPr>
      </w:pPr>
    </w:p>
    <w:p w:rsidR="00B93E8E" w:rsidRPr="00416D9F" w:rsidRDefault="00B93E8E" w:rsidP="00B93E8E">
      <w:pPr>
        <w:tabs>
          <w:tab w:val="num" w:pos="1134"/>
        </w:tabs>
        <w:rPr>
          <w:rFonts w:ascii="Times New Roman" w:hAnsi="Times New Roman" w:cs="Times New Roman"/>
          <w:sz w:val="14"/>
          <w:szCs w:val="14"/>
        </w:rPr>
      </w:pPr>
    </w:p>
    <w:p w:rsidR="00B93E8E" w:rsidRPr="00416D9F" w:rsidRDefault="00B93E8E" w:rsidP="00B93E8E">
      <w:pPr>
        <w:tabs>
          <w:tab w:val="num" w:pos="1134"/>
        </w:tabs>
        <w:rPr>
          <w:rFonts w:ascii="Times New Roman" w:hAnsi="Times New Roman" w:cs="Times New Roman"/>
          <w:sz w:val="14"/>
          <w:szCs w:val="14"/>
        </w:rPr>
      </w:pPr>
    </w:p>
    <w:p w:rsidR="00B93E8E" w:rsidRPr="00416D9F" w:rsidRDefault="00B93E8E" w:rsidP="00B93E8E">
      <w:pPr>
        <w:tabs>
          <w:tab w:val="num" w:pos="1134"/>
        </w:tabs>
        <w:rPr>
          <w:rFonts w:ascii="Times New Roman" w:hAnsi="Times New Roman" w:cs="Times New Roman"/>
          <w:sz w:val="20"/>
          <w:szCs w:val="20"/>
        </w:rPr>
      </w:pPr>
    </w:p>
    <w:p w:rsidR="00B93E8E" w:rsidRPr="00416D9F" w:rsidRDefault="00B93E8E" w:rsidP="00B93E8E">
      <w:pPr>
        <w:rPr>
          <w:rFonts w:ascii="Times New Roman" w:hAnsi="Times New Roman" w:cs="Times New Roman"/>
          <w:sz w:val="14"/>
          <w:szCs w:val="14"/>
        </w:rPr>
      </w:pPr>
      <w:r w:rsidRPr="00416D9F">
        <w:rPr>
          <w:rFonts w:ascii="Times New Roman" w:hAnsi="Times New Roman" w:cs="Times New Roman"/>
          <w:sz w:val="14"/>
          <w:szCs w:val="14"/>
        </w:rPr>
        <w:t>Дата: «____» ______________ 20___г.</w:t>
      </w:r>
    </w:p>
    <w:tbl>
      <w:tblPr>
        <w:tblW w:w="9475" w:type="dxa"/>
        <w:tblCellSpacing w:w="20" w:type="dxa"/>
        <w:tblInd w:w="208"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000" w:firstRow="0" w:lastRow="0" w:firstColumn="0" w:lastColumn="0" w:noHBand="0" w:noVBand="0"/>
      </w:tblPr>
      <w:tblGrid>
        <w:gridCol w:w="3046"/>
        <w:gridCol w:w="2336"/>
        <w:gridCol w:w="4093"/>
      </w:tblGrid>
      <w:tr w:rsidR="00B93E8E" w:rsidRPr="00416D9F" w:rsidTr="00CC3B98">
        <w:trPr>
          <w:trHeight w:val="159"/>
          <w:tblCellSpacing w:w="20" w:type="dxa"/>
        </w:trPr>
        <w:tc>
          <w:tcPr>
            <w:tcW w:w="2986" w:type="dxa"/>
            <w:shd w:val="clear" w:color="auto" w:fill="auto"/>
          </w:tcPr>
          <w:p w:rsidR="00B93E8E" w:rsidRPr="00416D9F" w:rsidRDefault="00B93E8E" w:rsidP="00CC3B98">
            <w:pPr>
              <w:rPr>
                <w:rFonts w:ascii="Times New Roman" w:hAnsi="Times New Roman" w:cs="Times New Roman"/>
                <w:sz w:val="14"/>
                <w:szCs w:val="14"/>
              </w:rPr>
            </w:pPr>
            <w:r w:rsidRPr="00416D9F">
              <w:rPr>
                <w:rFonts w:ascii="Times New Roman" w:hAnsi="Times New Roman" w:cs="Times New Roman"/>
                <w:sz w:val="14"/>
                <w:szCs w:val="14"/>
              </w:rPr>
              <w:t>Руководитель</w:t>
            </w:r>
          </w:p>
          <w:p w:rsidR="00B93E8E" w:rsidRPr="00416D9F" w:rsidRDefault="00B93E8E" w:rsidP="00CC3B98">
            <w:pPr>
              <w:rPr>
                <w:rFonts w:ascii="Times New Roman" w:hAnsi="Times New Roman" w:cs="Times New Roman"/>
                <w:sz w:val="14"/>
                <w:szCs w:val="14"/>
              </w:rPr>
            </w:pPr>
          </w:p>
        </w:tc>
        <w:tc>
          <w:tcPr>
            <w:tcW w:w="2296" w:type="dxa"/>
            <w:shd w:val="clear" w:color="auto" w:fill="auto"/>
          </w:tcPr>
          <w:p w:rsidR="00B93E8E" w:rsidRPr="00416D9F" w:rsidRDefault="00B93E8E" w:rsidP="00CC3B98">
            <w:pPr>
              <w:rPr>
                <w:rFonts w:ascii="Times New Roman" w:hAnsi="Times New Roman" w:cs="Times New Roman"/>
                <w:sz w:val="14"/>
                <w:szCs w:val="14"/>
              </w:rPr>
            </w:pPr>
          </w:p>
        </w:tc>
        <w:tc>
          <w:tcPr>
            <w:tcW w:w="4033" w:type="dxa"/>
            <w:shd w:val="clear" w:color="auto" w:fill="auto"/>
            <w:vAlign w:val="bottom"/>
          </w:tcPr>
          <w:p w:rsidR="00B93E8E" w:rsidRPr="00416D9F" w:rsidRDefault="00B93E8E" w:rsidP="00CC3B98">
            <w:pPr>
              <w:rPr>
                <w:rFonts w:ascii="Times New Roman" w:hAnsi="Times New Roman" w:cs="Times New Roman"/>
                <w:sz w:val="14"/>
                <w:szCs w:val="14"/>
              </w:rPr>
            </w:pPr>
          </w:p>
        </w:tc>
      </w:tr>
      <w:tr w:rsidR="00B93E8E" w:rsidRPr="00416D9F" w:rsidTr="00CC3B98">
        <w:trPr>
          <w:trHeight w:val="70"/>
          <w:tblCellSpacing w:w="20" w:type="dxa"/>
        </w:trPr>
        <w:tc>
          <w:tcPr>
            <w:tcW w:w="2986" w:type="dxa"/>
            <w:shd w:val="clear" w:color="auto" w:fill="auto"/>
          </w:tcPr>
          <w:p w:rsidR="00B93E8E" w:rsidRPr="00416D9F" w:rsidRDefault="00B93E8E" w:rsidP="00CC3B98">
            <w:pPr>
              <w:jc w:val="center"/>
              <w:rPr>
                <w:rFonts w:ascii="Times New Roman" w:hAnsi="Times New Roman" w:cs="Times New Roman"/>
                <w:b/>
                <w:i/>
                <w:sz w:val="14"/>
                <w:szCs w:val="14"/>
              </w:rPr>
            </w:pPr>
            <w:r w:rsidRPr="00416D9F">
              <w:rPr>
                <w:rFonts w:ascii="Times New Roman" w:hAnsi="Times New Roman" w:cs="Times New Roman"/>
                <w:b/>
                <w:i/>
                <w:sz w:val="14"/>
                <w:szCs w:val="14"/>
              </w:rPr>
              <w:t>должность</w:t>
            </w:r>
          </w:p>
        </w:tc>
        <w:tc>
          <w:tcPr>
            <w:tcW w:w="2296" w:type="dxa"/>
            <w:shd w:val="clear" w:color="auto" w:fill="auto"/>
          </w:tcPr>
          <w:p w:rsidR="00B93E8E" w:rsidRPr="00416D9F" w:rsidRDefault="00B93E8E" w:rsidP="00CC3B98">
            <w:pPr>
              <w:jc w:val="center"/>
              <w:rPr>
                <w:rFonts w:ascii="Times New Roman" w:hAnsi="Times New Roman" w:cs="Times New Roman"/>
                <w:b/>
                <w:i/>
                <w:sz w:val="14"/>
                <w:szCs w:val="14"/>
              </w:rPr>
            </w:pPr>
            <w:r w:rsidRPr="00416D9F">
              <w:rPr>
                <w:rFonts w:ascii="Times New Roman" w:hAnsi="Times New Roman" w:cs="Times New Roman"/>
                <w:b/>
                <w:i/>
                <w:sz w:val="14"/>
                <w:szCs w:val="14"/>
              </w:rPr>
              <w:t>подпись</w:t>
            </w:r>
          </w:p>
        </w:tc>
        <w:tc>
          <w:tcPr>
            <w:tcW w:w="4033" w:type="dxa"/>
            <w:shd w:val="clear" w:color="auto" w:fill="auto"/>
          </w:tcPr>
          <w:p w:rsidR="00B93E8E" w:rsidRPr="00416D9F" w:rsidRDefault="00B93E8E" w:rsidP="00CC3B98">
            <w:pPr>
              <w:jc w:val="center"/>
              <w:rPr>
                <w:rFonts w:ascii="Times New Roman" w:hAnsi="Times New Roman" w:cs="Times New Roman"/>
                <w:b/>
                <w:i/>
                <w:sz w:val="14"/>
                <w:szCs w:val="14"/>
              </w:rPr>
            </w:pPr>
            <w:r w:rsidRPr="00416D9F">
              <w:rPr>
                <w:rFonts w:ascii="Times New Roman" w:hAnsi="Times New Roman" w:cs="Times New Roman"/>
                <w:b/>
                <w:i/>
                <w:sz w:val="14"/>
                <w:szCs w:val="14"/>
              </w:rPr>
              <w:t>Ф.И.О.</w:t>
            </w:r>
          </w:p>
        </w:tc>
      </w:tr>
      <w:tr w:rsidR="00B93E8E" w:rsidRPr="00416D9F" w:rsidTr="00CC3B98">
        <w:trPr>
          <w:trHeight w:val="90"/>
          <w:tblCellSpacing w:w="20" w:type="dxa"/>
        </w:trPr>
        <w:tc>
          <w:tcPr>
            <w:tcW w:w="2986" w:type="dxa"/>
            <w:shd w:val="clear" w:color="auto" w:fill="auto"/>
          </w:tcPr>
          <w:p w:rsidR="00B93E8E" w:rsidRPr="00416D9F" w:rsidRDefault="00B93E8E" w:rsidP="00CC3B98">
            <w:pPr>
              <w:rPr>
                <w:rFonts w:ascii="Times New Roman" w:hAnsi="Times New Roman" w:cs="Times New Roman"/>
                <w:sz w:val="14"/>
                <w:szCs w:val="14"/>
                <w:lang w:val="en-US"/>
              </w:rPr>
            </w:pPr>
          </w:p>
          <w:p w:rsidR="00B93E8E" w:rsidRPr="00416D9F" w:rsidRDefault="00B93E8E" w:rsidP="00CC3B98">
            <w:pPr>
              <w:rPr>
                <w:rFonts w:ascii="Times New Roman" w:hAnsi="Times New Roman" w:cs="Times New Roman"/>
                <w:sz w:val="14"/>
                <w:szCs w:val="14"/>
                <w:lang w:val="en-US"/>
              </w:rPr>
            </w:pPr>
          </w:p>
        </w:tc>
        <w:tc>
          <w:tcPr>
            <w:tcW w:w="2296" w:type="dxa"/>
            <w:shd w:val="clear" w:color="auto" w:fill="auto"/>
          </w:tcPr>
          <w:p w:rsidR="00B93E8E" w:rsidRPr="00416D9F" w:rsidRDefault="00B93E8E" w:rsidP="00CC3B98">
            <w:pPr>
              <w:rPr>
                <w:rFonts w:ascii="Times New Roman" w:hAnsi="Times New Roman" w:cs="Times New Roman"/>
                <w:b/>
                <w:i/>
                <w:sz w:val="14"/>
                <w:szCs w:val="14"/>
              </w:rPr>
            </w:pPr>
          </w:p>
        </w:tc>
        <w:tc>
          <w:tcPr>
            <w:tcW w:w="4033" w:type="dxa"/>
            <w:shd w:val="clear" w:color="auto" w:fill="auto"/>
            <w:vAlign w:val="bottom"/>
          </w:tcPr>
          <w:p w:rsidR="00B93E8E" w:rsidRPr="00416D9F" w:rsidRDefault="00B93E8E" w:rsidP="00CC3B98">
            <w:pPr>
              <w:rPr>
                <w:rFonts w:ascii="Times New Roman" w:hAnsi="Times New Roman" w:cs="Times New Roman"/>
                <w:b/>
                <w:sz w:val="14"/>
                <w:szCs w:val="14"/>
              </w:rPr>
            </w:pPr>
          </w:p>
        </w:tc>
      </w:tr>
      <w:tr w:rsidR="00B93E8E" w:rsidRPr="00416D9F" w:rsidTr="00CC3B98">
        <w:trPr>
          <w:trHeight w:val="85"/>
          <w:tblCellSpacing w:w="20" w:type="dxa"/>
        </w:trPr>
        <w:tc>
          <w:tcPr>
            <w:tcW w:w="2986" w:type="dxa"/>
            <w:shd w:val="clear" w:color="auto" w:fill="auto"/>
          </w:tcPr>
          <w:p w:rsidR="00B93E8E" w:rsidRPr="00416D9F" w:rsidRDefault="00B93E8E" w:rsidP="00CC3B98">
            <w:pPr>
              <w:rPr>
                <w:rFonts w:ascii="Times New Roman" w:hAnsi="Times New Roman" w:cs="Times New Roman"/>
                <w:sz w:val="18"/>
                <w:szCs w:val="18"/>
              </w:rPr>
            </w:pPr>
            <w:r w:rsidRPr="00416D9F">
              <w:rPr>
                <w:rFonts w:ascii="Times New Roman" w:hAnsi="Times New Roman" w:cs="Times New Roman"/>
                <w:sz w:val="18"/>
                <w:szCs w:val="18"/>
              </w:rPr>
              <w:t xml:space="preserve">М.П.              </w:t>
            </w:r>
            <w:r w:rsidRPr="00416D9F">
              <w:rPr>
                <w:rFonts w:ascii="Times New Roman" w:hAnsi="Times New Roman" w:cs="Times New Roman"/>
                <w:b/>
                <w:i/>
                <w:sz w:val="14"/>
                <w:szCs w:val="16"/>
              </w:rPr>
              <w:t xml:space="preserve"> должность</w:t>
            </w:r>
          </w:p>
        </w:tc>
        <w:tc>
          <w:tcPr>
            <w:tcW w:w="2296" w:type="dxa"/>
            <w:shd w:val="clear" w:color="auto" w:fill="auto"/>
          </w:tcPr>
          <w:p w:rsidR="00B93E8E" w:rsidRPr="00416D9F" w:rsidRDefault="00B93E8E" w:rsidP="00CC3B98">
            <w:pPr>
              <w:jc w:val="center"/>
              <w:rPr>
                <w:rFonts w:ascii="Times New Roman" w:hAnsi="Times New Roman" w:cs="Times New Roman"/>
                <w:b/>
                <w:i/>
                <w:sz w:val="14"/>
                <w:szCs w:val="16"/>
              </w:rPr>
            </w:pPr>
            <w:r w:rsidRPr="00416D9F">
              <w:rPr>
                <w:rFonts w:ascii="Times New Roman" w:hAnsi="Times New Roman" w:cs="Times New Roman"/>
                <w:b/>
                <w:i/>
                <w:sz w:val="14"/>
                <w:szCs w:val="16"/>
              </w:rPr>
              <w:t>подпись</w:t>
            </w:r>
          </w:p>
        </w:tc>
        <w:tc>
          <w:tcPr>
            <w:tcW w:w="4033" w:type="dxa"/>
            <w:shd w:val="clear" w:color="auto" w:fill="auto"/>
          </w:tcPr>
          <w:p w:rsidR="00B93E8E" w:rsidRPr="00416D9F" w:rsidRDefault="00B93E8E" w:rsidP="00CC3B98">
            <w:pPr>
              <w:jc w:val="center"/>
              <w:rPr>
                <w:rFonts w:ascii="Times New Roman" w:hAnsi="Times New Roman" w:cs="Times New Roman"/>
                <w:b/>
                <w:i/>
                <w:sz w:val="14"/>
                <w:szCs w:val="16"/>
              </w:rPr>
            </w:pPr>
            <w:r w:rsidRPr="00416D9F">
              <w:rPr>
                <w:rFonts w:ascii="Times New Roman" w:hAnsi="Times New Roman" w:cs="Times New Roman"/>
                <w:b/>
                <w:i/>
                <w:sz w:val="14"/>
                <w:szCs w:val="16"/>
              </w:rPr>
              <w:t>Ф.И.О.</w:t>
            </w:r>
          </w:p>
        </w:tc>
      </w:tr>
    </w:tbl>
    <w:p w:rsidR="00B93E8E" w:rsidRPr="00416D9F" w:rsidRDefault="002156E0" w:rsidP="00B93E8E">
      <w:pPr>
        <w:tabs>
          <w:tab w:val="left" w:pos="6096"/>
          <w:tab w:val="right" w:pos="8306"/>
        </w:tabs>
        <w:ind w:right="-88"/>
        <w:rPr>
          <w:rFonts w:ascii="Times New Roman" w:hAnsi="Times New Roman" w:cs="Times New Roman"/>
          <w:szCs w:val="20"/>
        </w:rPr>
      </w:pPr>
      <w:r>
        <w:rPr>
          <w:rFonts w:ascii="Times New Roman" w:hAnsi="Times New Roman" w:cs="Times New Roman"/>
          <w:szCs w:val="20"/>
        </w:rPr>
        <w:pict w14:anchorId="24141DDA">
          <v:rect id="_x0000_i1028" style="width:0;height:1.5pt" o:hralign="center" o:hrstd="t" o:hr="t" fillcolor="#9d9da1" stroked="f"/>
        </w:pict>
      </w:r>
    </w:p>
    <w:p w:rsidR="00B93E8E" w:rsidRPr="00416D9F" w:rsidRDefault="00B93E8E" w:rsidP="00B93E8E">
      <w:pPr>
        <w:tabs>
          <w:tab w:val="left" w:pos="6096"/>
          <w:tab w:val="right" w:pos="8306"/>
        </w:tabs>
        <w:ind w:right="-88"/>
        <w:rPr>
          <w:rFonts w:ascii="Times New Roman" w:hAnsi="Times New Roman" w:cs="Times New Roman"/>
          <w:sz w:val="16"/>
          <w:szCs w:val="16"/>
        </w:rPr>
      </w:pPr>
    </w:p>
    <w:p w:rsidR="00B93E8E" w:rsidRPr="00416D9F" w:rsidRDefault="00B93E8E" w:rsidP="00B93E8E">
      <w:pPr>
        <w:tabs>
          <w:tab w:val="left" w:pos="6096"/>
          <w:tab w:val="right" w:pos="8306"/>
        </w:tabs>
        <w:ind w:right="-88"/>
        <w:rPr>
          <w:rFonts w:ascii="Times New Roman" w:hAnsi="Times New Roman" w:cs="Times New Roman"/>
          <w:sz w:val="16"/>
          <w:szCs w:val="16"/>
        </w:rPr>
      </w:pPr>
    </w:p>
    <w:p w:rsidR="00B93E8E" w:rsidRPr="00416D9F" w:rsidRDefault="00B93E8E" w:rsidP="00B93E8E">
      <w:pPr>
        <w:shd w:val="clear" w:color="auto" w:fill="D6E3BC"/>
        <w:rPr>
          <w:rFonts w:ascii="Times New Roman" w:hAnsi="Times New Roman" w:cs="Times New Roman"/>
          <w:b/>
          <w:sz w:val="16"/>
          <w:szCs w:val="20"/>
        </w:rPr>
      </w:pPr>
      <w:r w:rsidRPr="00416D9F">
        <w:rPr>
          <w:rFonts w:ascii="Times New Roman" w:hAnsi="Times New Roman" w:cs="Times New Roman"/>
          <w:b/>
          <w:sz w:val="16"/>
          <w:szCs w:val="20"/>
          <w:shd w:val="clear" w:color="auto" w:fill="D6E3BC"/>
        </w:rPr>
        <w:t>ОТМЕТКИ БАНКА</w:t>
      </w:r>
      <w:r w:rsidRPr="00416D9F">
        <w:rPr>
          <w:rFonts w:ascii="Times New Roman" w:hAnsi="Times New Roman" w:cs="Times New Roman"/>
          <w:b/>
          <w:color w:val="FF0000"/>
          <w:sz w:val="16"/>
          <w:szCs w:val="20"/>
          <w:shd w:val="clear" w:color="auto" w:fill="D6E3BC"/>
        </w:rPr>
        <w:t xml:space="preserve"> </w:t>
      </w:r>
      <w:r w:rsidRPr="00416D9F">
        <w:rPr>
          <w:rFonts w:ascii="Times New Roman" w:hAnsi="Times New Roman" w:cs="Times New Roman"/>
          <w:b/>
          <w:sz w:val="16"/>
          <w:szCs w:val="20"/>
          <w:shd w:val="clear" w:color="auto" w:fill="D6E3BC"/>
        </w:rPr>
        <w:t>- УЧАСТНИКА СИСТЕМЫ / ВЛАДЕЛЬЦА СИСТЕМЫ О ПРИЕМЕ ЗАЯВЛЕНИЯ:</w:t>
      </w:r>
      <w:r w:rsidRPr="00416D9F">
        <w:rPr>
          <w:rFonts w:ascii="Times New Roman" w:hAnsi="Times New Roman" w:cs="Times New Roman"/>
          <w:b/>
          <w:sz w:val="16"/>
          <w:szCs w:val="20"/>
        </w:rPr>
        <w:t xml:space="preserve"> </w:t>
      </w:r>
    </w:p>
    <w:p w:rsidR="00B93E8E" w:rsidRPr="00416D9F" w:rsidRDefault="00B93E8E" w:rsidP="00B93E8E">
      <w:pPr>
        <w:shd w:val="clear" w:color="auto" w:fill="D6E3BC"/>
        <w:rPr>
          <w:rFonts w:ascii="Times New Roman" w:hAnsi="Times New Roman" w:cs="Times New Roman"/>
          <w:b/>
          <w:sz w:val="16"/>
          <w:szCs w:val="20"/>
        </w:rPr>
      </w:pPr>
      <w:r w:rsidRPr="00416D9F">
        <w:rPr>
          <w:rFonts w:ascii="Times New Roman" w:hAnsi="Times New Roman" w:cs="Times New Roman"/>
          <w:b/>
          <w:sz w:val="16"/>
          <w:szCs w:val="20"/>
        </w:rPr>
        <w:t>(дата приема, штамп, Ф.И.О. и подпись сотрудника):</w:t>
      </w:r>
    </w:p>
    <w:p w:rsidR="00B93E8E" w:rsidRPr="00416D9F" w:rsidRDefault="002156E0" w:rsidP="00B93E8E">
      <w:pPr>
        <w:tabs>
          <w:tab w:val="left" w:pos="708"/>
          <w:tab w:val="center" w:pos="4153"/>
          <w:tab w:val="right" w:pos="8306"/>
        </w:tabs>
        <w:ind w:right="-88"/>
        <w:rPr>
          <w:rFonts w:ascii="Times New Roman" w:hAnsi="Times New Roman" w:cs="Times New Roman"/>
          <w:b/>
          <w:sz w:val="16"/>
          <w:szCs w:val="16"/>
        </w:rPr>
      </w:pPr>
      <w:r>
        <w:rPr>
          <w:rFonts w:ascii="Times New Roman" w:hAnsi="Times New Roman" w:cs="Times New Roman"/>
          <w:szCs w:val="20"/>
        </w:rPr>
        <w:pict w14:anchorId="32CA081E">
          <v:rect id="_x0000_i1029" style="width:0;height:1.5pt" o:hralign="center" o:hrstd="t" o:hr="t" fillcolor="#9d9da1" stroked="f"/>
        </w:pict>
      </w:r>
    </w:p>
    <w:p w:rsidR="00B93E8E" w:rsidRPr="00416D9F" w:rsidRDefault="00B93E8E" w:rsidP="00B93E8E">
      <w:pPr>
        <w:tabs>
          <w:tab w:val="left" w:pos="5387"/>
          <w:tab w:val="right" w:pos="8306"/>
        </w:tabs>
        <w:ind w:right="-567"/>
        <w:rPr>
          <w:rFonts w:ascii="Times New Roman" w:hAnsi="Times New Roman" w:cs="Times New Roman"/>
          <w:sz w:val="16"/>
          <w:szCs w:val="16"/>
        </w:rPr>
      </w:pPr>
    </w:p>
    <w:p w:rsidR="00B93E8E" w:rsidRPr="00416D9F" w:rsidRDefault="00B93E8E" w:rsidP="00B93E8E">
      <w:pPr>
        <w:tabs>
          <w:tab w:val="left" w:pos="5387"/>
          <w:tab w:val="right" w:pos="8306"/>
        </w:tabs>
        <w:ind w:right="-567"/>
        <w:rPr>
          <w:rFonts w:ascii="Times New Roman" w:hAnsi="Times New Roman" w:cs="Times New Roman"/>
          <w:sz w:val="16"/>
          <w:szCs w:val="16"/>
        </w:rPr>
      </w:pPr>
    </w:p>
    <w:p w:rsidR="00B93E8E" w:rsidRPr="00416D9F" w:rsidRDefault="00B93E8E" w:rsidP="00B93E8E">
      <w:pPr>
        <w:tabs>
          <w:tab w:val="left" w:pos="5387"/>
          <w:tab w:val="right" w:pos="8306"/>
        </w:tabs>
        <w:ind w:right="-567"/>
        <w:rPr>
          <w:rFonts w:ascii="Times New Roman" w:hAnsi="Times New Roman" w:cs="Times New Roman"/>
          <w:sz w:val="16"/>
          <w:szCs w:val="16"/>
        </w:rPr>
      </w:pPr>
      <w:r w:rsidRPr="00416D9F">
        <w:rPr>
          <w:rFonts w:ascii="Times New Roman" w:hAnsi="Times New Roman" w:cs="Times New Roman"/>
          <w:sz w:val="16"/>
          <w:szCs w:val="16"/>
        </w:rPr>
        <w:t xml:space="preserve">"_______" __________________ 20 ___ г.                             ____________________/________________________________________/ </w:t>
      </w:r>
    </w:p>
    <w:p w:rsidR="00B93E8E" w:rsidRPr="00416D9F" w:rsidRDefault="00B93E8E" w:rsidP="00B93E8E">
      <w:pPr>
        <w:rPr>
          <w:rFonts w:ascii="Times New Roman" w:hAnsi="Times New Roman" w:cs="Times New Roman"/>
          <w:i/>
          <w:sz w:val="14"/>
          <w:szCs w:val="14"/>
        </w:rPr>
      </w:pPr>
      <w:r w:rsidRPr="00416D9F">
        <w:rPr>
          <w:rFonts w:ascii="Times New Roman" w:hAnsi="Times New Roman" w:cs="Times New Roman"/>
          <w:i/>
          <w:sz w:val="14"/>
          <w:szCs w:val="14"/>
        </w:rPr>
        <w:t xml:space="preserve">                                                                                                                                                                                        Подпись                                     </w:t>
      </w:r>
    </w:p>
    <w:p w:rsidR="00B93E8E" w:rsidRPr="00416D9F" w:rsidRDefault="00B93E8E" w:rsidP="00B93E8E">
      <w:pPr>
        <w:rPr>
          <w:rFonts w:ascii="Times New Roman" w:hAnsi="Times New Roman" w:cs="Times New Roman"/>
          <w:i/>
          <w:sz w:val="14"/>
          <w:szCs w:val="14"/>
        </w:rPr>
      </w:pPr>
    </w:p>
    <w:p w:rsidR="00B93E8E" w:rsidRPr="00416D9F" w:rsidRDefault="00B93E8E" w:rsidP="00B93E8E">
      <w:pPr>
        <w:rPr>
          <w:rFonts w:ascii="Times New Roman" w:hAnsi="Times New Roman" w:cs="Times New Roman"/>
          <w:i/>
          <w:sz w:val="14"/>
          <w:szCs w:val="14"/>
        </w:rPr>
      </w:pPr>
    </w:p>
    <w:p w:rsidR="00B93E8E" w:rsidRPr="00416D9F" w:rsidRDefault="00B93E8E" w:rsidP="00B93E8E">
      <w:pPr>
        <w:rPr>
          <w:rFonts w:ascii="Times New Roman" w:hAnsi="Times New Roman" w:cs="Times New Roman"/>
          <w:i/>
          <w:sz w:val="14"/>
          <w:szCs w:val="14"/>
        </w:rPr>
      </w:pPr>
    </w:p>
    <w:bookmarkEnd w:id="140"/>
    <w:p w:rsidR="00B93E8E" w:rsidRPr="00416D9F" w:rsidRDefault="00B93E8E" w:rsidP="00B93E8E">
      <w:pPr>
        <w:rPr>
          <w:rFonts w:ascii="Times New Roman" w:hAnsi="Times New Roman" w:cs="Times New Roman"/>
        </w:rPr>
      </w:pPr>
    </w:p>
    <w:p w:rsidR="00500423" w:rsidRPr="00416D9F" w:rsidRDefault="00B93E8E" w:rsidP="00500423">
      <w:pPr>
        <w:spacing w:before="1"/>
        <w:jc w:val="right"/>
        <w:outlineLvl w:val="4"/>
        <w:rPr>
          <w:rFonts w:ascii="Times New Roman" w:eastAsia="Times New Roman" w:hAnsi="Times New Roman" w:cs="Times New Roman"/>
        </w:rPr>
      </w:pPr>
      <w:r w:rsidRPr="00416D9F">
        <w:rPr>
          <w:rFonts w:cs="Times New Roman"/>
        </w:rPr>
        <w:br w:type="page"/>
      </w:r>
      <w:bookmarkStart w:id="145" w:name="_Toc53486670"/>
      <w:bookmarkStart w:id="146" w:name="_Hlk54856787"/>
    </w:p>
    <w:p w:rsidR="00500423" w:rsidRPr="00416D9F" w:rsidRDefault="00500423" w:rsidP="00D0440E">
      <w:pPr>
        <w:pStyle w:val="21"/>
        <w:jc w:val="right"/>
      </w:pPr>
      <w:bookmarkStart w:id="147" w:name="_Toc91079985"/>
      <w:r w:rsidRPr="00416D9F">
        <w:t>Форма 4</w:t>
      </w:r>
      <w:bookmarkEnd w:id="147"/>
    </w:p>
    <w:bookmarkEnd w:id="145"/>
    <w:p w:rsidR="00B93E8E" w:rsidRPr="00416D9F" w:rsidRDefault="00B93E8E" w:rsidP="00B93E8E">
      <w:pPr>
        <w:suppressAutoHyphens/>
        <w:jc w:val="right"/>
        <w:rPr>
          <w:rFonts w:ascii="Times New Roman" w:hAnsi="Times New Roman" w:cs="Times New Roman"/>
          <w:sz w:val="16"/>
          <w:szCs w:val="16"/>
        </w:rPr>
      </w:pPr>
    </w:p>
    <w:p w:rsidR="00B93E8E" w:rsidRPr="00416D9F" w:rsidRDefault="00B93E8E" w:rsidP="00B93E8E">
      <w:pPr>
        <w:suppressAutoHyphens/>
        <w:ind w:left="5103"/>
        <w:rPr>
          <w:rFonts w:ascii="Times New Roman" w:hAnsi="Times New Roman" w:cs="Times New Roman"/>
        </w:rPr>
      </w:pPr>
    </w:p>
    <w:p w:rsidR="00B93E8E" w:rsidRPr="00416D9F" w:rsidRDefault="00B93E8E" w:rsidP="00691800">
      <w:pPr>
        <w:jc w:val="center"/>
        <w:rPr>
          <w:rFonts w:ascii="Times New Roman" w:hAnsi="Times New Roman" w:cs="Times New Roman"/>
          <w:b/>
          <w:sz w:val="28"/>
          <w:szCs w:val="28"/>
        </w:rPr>
      </w:pPr>
      <w:bookmarkStart w:id="148" w:name="_Toc53486671"/>
      <w:r w:rsidRPr="00416D9F">
        <w:rPr>
          <w:rFonts w:ascii="Times New Roman" w:hAnsi="Times New Roman" w:cs="Times New Roman"/>
          <w:b/>
          <w:sz w:val="28"/>
          <w:szCs w:val="28"/>
        </w:rPr>
        <w:t>АКТ</w:t>
      </w:r>
      <w:r w:rsidRPr="00416D9F">
        <w:rPr>
          <w:rFonts w:ascii="Times New Roman" w:hAnsi="Times New Roman" w:cs="Times New Roman"/>
          <w:b/>
          <w:sz w:val="28"/>
          <w:szCs w:val="28"/>
        </w:rPr>
        <w:br/>
        <w:t>приема-передачи</w:t>
      </w:r>
      <w:bookmarkEnd w:id="148"/>
    </w:p>
    <w:p w:rsidR="00B93E8E" w:rsidRPr="00416D9F" w:rsidRDefault="00B93E8E" w:rsidP="00B93E8E">
      <w:pPr>
        <w:ind w:firstLine="567"/>
        <w:rPr>
          <w:rFonts w:ascii="Times New Roman" w:hAnsi="Times New Roman" w:cs="Times New Roman"/>
          <w:sz w:val="18"/>
          <w:szCs w:val="18"/>
        </w:rPr>
      </w:pPr>
    </w:p>
    <w:p w:rsidR="00B93E8E" w:rsidRPr="00416D9F" w:rsidRDefault="00B93E8E" w:rsidP="00B93E8E">
      <w:pPr>
        <w:tabs>
          <w:tab w:val="left" w:pos="6663"/>
        </w:tabs>
        <w:ind w:left="1" w:hanging="1"/>
        <w:rPr>
          <w:rFonts w:ascii="Times New Roman" w:hAnsi="Times New Roman" w:cs="Times New Roman"/>
        </w:rPr>
      </w:pPr>
      <w:r w:rsidRPr="00416D9F">
        <w:rPr>
          <w:rFonts w:ascii="Times New Roman" w:hAnsi="Times New Roman" w:cs="Times New Roman"/>
        </w:rPr>
        <w:t>г. ________________</w:t>
      </w:r>
      <w:r w:rsidRPr="00416D9F">
        <w:rPr>
          <w:rFonts w:ascii="Times New Roman" w:hAnsi="Times New Roman" w:cs="Times New Roman"/>
        </w:rPr>
        <w:tab/>
        <w:t>«__</w:t>
      </w:r>
      <w:proofErr w:type="gramStart"/>
      <w:r w:rsidRPr="00416D9F">
        <w:rPr>
          <w:rFonts w:ascii="Times New Roman" w:hAnsi="Times New Roman" w:cs="Times New Roman"/>
        </w:rPr>
        <w:t>_»_</w:t>
      </w:r>
      <w:proofErr w:type="gramEnd"/>
      <w:r w:rsidRPr="00416D9F">
        <w:rPr>
          <w:rFonts w:ascii="Times New Roman" w:hAnsi="Times New Roman" w:cs="Times New Roman"/>
        </w:rPr>
        <w:t>___________20___ г.</w:t>
      </w:r>
    </w:p>
    <w:p w:rsidR="00B93E8E" w:rsidRPr="00416D9F" w:rsidRDefault="00B93E8E" w:rsidP="00B93E8E">
      <w:pPr>
        <w:spacing w:line="360" w:lineRule="auto"/>
        <w:ind w:firstLine="567"/>
        <w:rPr>
          <w:rFonts w:ascii="Times New Roman" w:hAnsi="Times New Roman" w:cs="Times New Roman"/>
        </w:rPr>
      </w:pPr>
    </w:p>
    <w:p w:rsidR="00B93E8E" w:rsidRPr="00416D9F" w:rsidRDefault="00B93E8E" w:rsidP="002C3C4B">
      <w:pPr>
        <w:spacing w:line="360" w:lineRule="auto"/>
        <w:ind w:firstLine="720"/>
        <w:jc w:val="both"/>
        <w:rPr>
          <w:rFonts w:ascii="Times New Roman" w:hAnsi="Times New Roman" w:cs="Times New Roman"/>
        </w:rPr>
      </w:pPr>
      <w:r w:rsidRPr="00416D9F">
        <w:rPr>
          <w:rFonts w:ascii="Times New Roman" w:hAnsi="Times New Roman" w:cs="Times New Roman"/>
        </w:rPr>
        <w:t>Публичное акционерное общество «Совкомбанк», именуемый в дальнейшем Банк, в лице ______________________________________________________, действующего на основании ______________________________, с одной стороны, и ____________________________________, именуемое в дальнейшем Клиент, в лице ________________________________________, действующего на основании _____________________, с другой стороны, вместе именуемые Стороны, составили настоящий Акт о нижеследующем:</w:t>
      </w:r>
      <w:r w:rsidRPr="00416D9F">
        <w:rPr>
          <w:rFonts w:ascii="Times New Roman" w:hAnsi="Times New Roman" w:cs="Times New Roman"/>
        </w:rPr>
        <w:tab/>
      </w:r>
    </w:p>
    <w:p w:rsidR="00B93E8E" w:rsidRPr="00416D9F" w:rsidRDefault="00B93E8E" w:rsidP="00B93E8E">
      <w:pPr>
        <w:ind w:firstLine="720"/>
        <w:rPr>
          <w:rFonts w:ascii="Times New Roman" w:hAnsi="Times New Roman" w:cs="Times New Roman"/>
        </w:rPr>
      </w:pPr>
    </w:p>
    <w:p w:rsidR="00B93E8E" w:rsidRPr="00416D9F" w:rsidRDefault="00B93E8E" w:rsidP="002C3C4B">
      <w:pPr>
        <w:tabs>
          <w:tab w:val="left" w:pos="0"/>
        </w:tabs>
        <w:autoSpaceDE w:val="0"/>
        <w:autoSpaceDN w:val="0"/>
        <w:adjustRightInd w:val="0"/>
        <w:spacing w:line="360" w:lineRule="auto"/>
        <w:ind w:left="66"/>
        <w:contextualSpacing/>
        <w:jc w:val="both"/>
        <w:rPr>
          <w:rFonts w:ascii="Times New Roman" w:hAnsi="Times New Roman" w:cs="Times New Roman"/>
          <w:color w:val="000000"/>
        </w:rPr>
      </w:pPr>
      <w:r w:rsidRPr="00416D9F">
        <w:rPr>
          <w:rFonts w:ascii="Times New Roman" w:hAnsi="Times New Roman" w:cs="Times New Roman"/>
          <w:color w:val="000000"/>
        </w:rPr>
        <w:t xml:space="preserve">Банк передал, а Клиент получил Запечатанный контейнер с ключевым носителем </w:t>
      </w:r>
      <w:proofErr w:type="spellStart"/>
      <w:r w:rsidRPr="00416D9F">
        <w:rPr>
          <w:rFonts w:ascii="Times New Roman" w:hAnsi="Times New Roman" w:cs="Times New Roman"/>
          <w:color w:val="000000"/>
        </w:rPr>
        <w:t>RuToken</w:t>
      </w:r>
      <w:proofErr w:type="spellEnd"/>
      <w:r w:rsidRPr="00416D9F">
        <w:rPr>
          <w:rFonts w:ascii="Times New Roman" w:hAnsi="Times New Roman" w:cs="Times New Roman"/>
          <w:color w:val="000000"/>
        </w:rPr>
        <w:t xml:space="preserve"> ЭЦП 2.0, содержащий Транспортный ключ ЭП, выпущенный на </w:t>
      </w:r>
      <w:proofErr w:type="gramStart"/>
      <w:r w:rsidRPr="00416D9F">
        <w:rPr>
          <w:rFonts w:ascii="Times New Roman" w:hAnsi="Times New Roman" w:cs="Times New Roman"/>
          <w:color w:val="000000"/>
        </w:rPr>
        <w:t>Псевдоним  _</w:t>
      </w:r>
      <w:proofErr w:type="gramEnd"/>
      <w:r w:rsidRPr="00416D9F">
        <w:rPr>
          <w:rFonts w:ascii="Times New Roman" w:hAnsi="Times New Roman" w:cs="Times New Roman"/>
          <w:color w:val="000000"/>
        </w:rPr>
        <w:t xml:space="preserve">____________ в количестве __ шт. </w:t>
      </w:r>
    </w:p>
    <w:p w:rsidR="00B93E8E" w:rsidRPr="00416D9F" w:rsidRDefault="00B93E8E" w:rsidP="00B93E8E">
      <w:pPr>
        <w:rPr>
          <w:rFonts w:ascii="Times New Roman" w:hAnsi="Times New Roman" w:cs="Times New Roman"/>
        </w:rPr>
      </w:pPr>
    </w:p>
    <w:p w:rsidR="00B93E8E" w:rsidRPr="00416D9F" w:rsidRDefault="00B93E8E" w:rsidP="002C3C4B">
      <w:pPr>
        <w:tabs>
          <w:tab w:val="left" w:pos="0"/>
        </w:tabs>
        <w:autoSpaceDE w:val="0"/>
        <w:autoSpaceDN w:val="0"/>
        <w:adjustRightInd w:val="0"/>
        <w:spacing w:line="360" w:lineRule="auto"/>
        <w:ind w:left="66"/>
        <w:contextualSpacing/>
        <w:jc w:val="both"/>
        <w:rPr>
          <w:rFonts w:ascii="Times New Roman" w:hAnsi="Times New Roman" w:cs="Times New Roman"/>
        </w:rPr>
      </w:pPr>
      <w:r w:rsidRPr="00416D9F">
        <w:rPr>
          <w:rFonts w:ascii="Times New Roman" w:hAnsi="Times New Roman" w:cs="Times New Roman"/>
        </w:rPr>
        <w:t>Предустановленный PIN-код от контейнера (рекомендуем сменить при установке ДБО): 12345678.</w:t>
      </w:r>
    </w:p>
    <w:p w:rsidR="00B93E8E" w:rsidRPr="00416D9F" w:rsidRDefault="00B93E8E" w:rsidP="002C3C4B">
      <w:pPr>
        <w:tabs>
          <w:tab w:val="left" w:pos="0"/>
        </w:tabs>
        <w:autoSpaceDE w:val="0"/>
        <w:autoSpaceDN w:val="0"/>
        <w:adjustRightInd w:val="0"/>
        <w:spacing w:line="360" w:lineRule="auto"/>
        <w:ind w:left="66"/>
        <w:contextualSpacing/>
        <w:jc w:val="both"/>
        <w:rPr>
          <w:rFonts w:ascii="Times New Roman" w:hAnsi="Times New Roman" w:cs="Times New Roman"/>
          <w:color w:val="000000"/>
        </w:rPr>
      </w:pPr>
    </w:p>
    <w:p w:rsidR="00B93E8E" w:rsidRPr="00416D9F" w:rsidRDefault="00B93E8E" w:rsidP="002C3C4B">
      <w:pPr>
        <w:tabs>
          <w:tab w:val="left" w:pos="0"/>
        </w:tabs>
        <w:autoSpaceDE w:val="0"/>
        <w:autoSpaceDN w:val="0"/>
        <w:adjustRightInd w:val="0"/>
        <w:spacing w:line="360" w:lineRule="auto"/>
        <w:ind w:left="66"/>
        <w:contextualSpacing/>
        <w:jc w:val="both"/>
        <w:rPr>
          <w:rFonts w:ascii="Times New Roman" w:hAnsi="Times New Roman" w:cs="Times New Roman"/>
        </w:rPr>
      </w:pPr>
      <w:r w:rsidRPr="00416D9F">
        <w:rPr>
          <w:rFonts w:ascii="Times New Roman" w:hAnsi="Times New Roman" w:cs="Times New Roman"/>
        </w:rPr>
        <w:t>Настоящий Акт составлен в двух экземплярах, имеющих равную юридическую силу, по одному для каждой из Сторон.</w:t>
      </w:r>
    </w:p>
    <w:p w:rsidR="00B93E8E" w:rsidRPr="00416D9F" w:rsidRDefault="00B93E8E" w:rsidP="00B93E8E">
      <w:pPr>
        <w:tabs>
          <w:tab w:val="left" w:pos="284"/>
        </w:tabs>
        <w:autoSpaceDE w:val="0"/>
        <w:autoSpaceDN w:val="0"/>
        <w:adjustRightInd w:val="0"/>
        <w:spacing w:line="360" w:lineRule="auto"/>
        <w:ind w:left="284" w:hanging="284"/>
        <w:rPr>
          <w:rFonts w:ascii="Times New Roman" w:hAnsi="Times New Roman" w:cs="Times New Roman"/>
        </w:rPr>
      </w:pPr>
      <w:r w:rsidRPr="00416D9F">
        <w:rPr>
          <w:rFonts w:ascii="Times New Roman" w:hAnsi="Times New Roman" w:cs="Times New Roman"/>
        </w:rPr>
        <w:t xml:space="preserve">  Настоящий Акт является неотъемлемой частью Договора.</w:t>
      </w:r>
    </w:p>
    <w:p w:rsidR="00B93E8E" w:rsidRPr="00416D9F" w:rsidRDefault="00B93E8E" w:rsidP="00B93E8E">
      <w:pPr>
        <w:ind w:firstLine="567"/>
        <w:rPr>
          <w:rFonts w:ascii="Times New Roman" w:hAnsi="Times New Roman" w:cs="Times New Roman"/>
          <w:sz w:val="18"/>
          <w:szCs w:val="18"/>
        </w:rPr>
      </w:pPr>
    </w:p>
    <w:p w:rsidR="00B93E8E" w:rsidRPr="00416D9F" w:rsidRDefault="00B93E8E" w:rsidP="00B93E8E">
      <w:pPr>
        <w:ind w:firstLine="567"/>
        <w:rPr>
          <w:rFonts w:ascii="Times New Roman" w:hAnsi="Times New Roman" w:cs="Times New Roman"/>
          <w:sz w:val="18"/>
          <w:szCs w:val="18"/>
        </w:rPr>
      </w:pPr>
    </w:p>
    <w:p w:rsidR="00B93E8E" w:rsidRPr="00416D9F" w:rsidRDefault="00B93E8E" w:rsidP="00B93E8E">
      <w:pPr>
        <w:ind w:firstLine="567"/>
        <w:rPr>
          <w:rFonts w:ascii="Times New Roman" w:hAnsi="Times New Roman" w:cs="Times New Roman"/>
        </w:rPr>
      </w:pPr>
    </w:p>
    <w:p w:rsidR="00B93E8E" w:rsidRPr="00416D9F" w:rsidRDefault="00B93E8E" w:rsidP="00B93E8E">
      <w:pPr>
        <w:suppressAutoHyphens/>
        <w:ind w:right="-143" w:firstLine="567"/>
        <w:jc w:val="center"/>
        <w:rPr>
          <w:rFonts w:ascii="Times New Roman" w:hAnsi="Times New Roman" w:cs="Times New Roman"/>
        </w:rPr>
      </w:pPr>
    </w:p>
    <w:tbl>
      <w:tblPr>
        <w:tblW w:w="9828" w:type="dxa"/>
        <w:tblLook w:val="0000" w:firstRow="0" w:lastRow="0" w:firstColumn="0" w:lastColumn="0" w:noHBand="0" w:noVBand="0"/>
      </w:tblPr>
      <w:tblGrid>
        <w:gridCol w:w="4425"/>
        <w:gridCol w:w="903"/>
        <w:gridCol w:w="4500"/>
      </w:tblGrid>
      <w:tr w:rsidR="00B93E8E" w:rsidRPr="00416D9F" w:rsidTr="00CC3B98">
        <w:trPr>
          <w:trHeight w:val="338"/>
        </w:trPr>
        <w:tc>
          <w:tcPr>
            <w:tcW w:w="4425" w:type="dxa"/>
          </w:tcPr>
          <w:p w:rsidR="00B93E8E" w:rsidRPr="00416D9F" w:rsidRDefault="00B93E8E" w:rsidP="00CC3B98">
            <w:pPr>
              <w:suppressAutoHyphens/>
              <w:rPr>
                <w:rFonts w:ascii="Times New Roman" w:hAnsi="Times New Roman" w:cs="Times New Roman"/>
                <w:i/>
                <w:iCs/>
              </w:rPr>
            </w:pPr>
            <w:r w:rsidRPr="00416D9F">
              <w:rPr>
                <w:rFonts w:ascii="Times New Roman" w:hAnsi="Times New Roman" w:cs="Times New Roman"/>
                <w:b/>
              </w:rPr>
              <w:t>Банк</w:t>
            </w:r>
          </w:p>
        </w:tc>
        <w:tc>
          <w:tcPr>
            <w:tcW w:w="903" w:type="dxa"/>
          </w:tcPr>
          <w:p w:rsidR="00B93E8E" w:rsidRPr="00416D9F" w:rsidRDefault="00B93E8E" w:rsidP="00CC3B98">
            <w:pPr>
              <w:suppressAutoHyphens/>
              <w:rPr>
                <w:rFonts w:ascii="Times New Roman" w:hAnsi="Times New Roman" w:cs="Times New Roman"/>
              </w:rPr>
            </w:pPr>
          </w:p>
        </w:tc>
        <w:tc>
          <w:tcPr>
            <w:tcW w:w="4500" w:type="dxa"/>
          </w:tcPr>
          <w:p w:rsidR="00B93E8E" w:rsidRPr="00416D9F" w:rsidRDefault="00B93E8E" w:rsidP="00CC3B98">
            <w:pPr>
              <w:suppressAutoHyphens/>
              <w:rPr>
                <w:rFonts w:ascii="Times New Roman" w:hAnsi="Times New Roman" w:cs="Times New Roman"/>
                <w:b/>
              </w:rPr>
            </w:pPr>
            <w:r w:rsidRPr="00416D9F">
              <w:rPr>
                <w:rFonts w:ascii="Times New Roman" w:hAnsi="Times New Roman" w:cs="Times New Roman"/>
                <w:b/>
              </w:rPr>
              <w:t>Клиент</w:t>
            </w:r>
          </w:p>
          <w:p w:rsidR="00B93E8E" w:rsidRPr="00416D9F" w:rsidRDefault="00B93E8E" w:rsidP="00CC3B98">
            <w:pPr>
              <w:suppressAutoHyphens/>
              <w:rPr>
                <w:rFonts w:ascii="Times New Roman" w:hAnsi="Times New Roman" w:cs="Times New Roman"/>
                <w:i/>
                <w:iCs/>
              </w:rPr>
            </w:pPr>
          </w:p>
        </w:tc>
      </w:tr>
      <w:tr w:rsidR="00B93E8E" w:rsidRPr="00416D9F" w:rsidTr="00CC3B98">
        <w:trPr>
          <w:trHeight w:val="299"/>
        </w:trPr>
        <w:tc>
          <w:tcPr>
            <w:tcW w:w="4425" w:type="dxa"/>
          </w:tcPr>
          <w:p w:rsidR="00B93E8E" w:rsidRPr="00416D9F" w:rsidRDefault="00B93E8E" w:rsidP="00CC3B98">
            <w:pPr>
              <w:suppressAutoHyphens/>
              <w:rPr>
                <w:rFonts w:ascii="Times New Roman" w:hAnsi="Times New Roman" w:cs="Times New Roman"/>
              </w:rPr>
            </w:pPr>
            <w:r w:rsidRPr="00416D9F">
              <w:rPr>
                <w:rFonts w:ascii="Times New Roman" w:hAnsi="Times New Roman" w:cs="Times New Roman"/>
              </w:rPr>
              <w:t>______________________________________</w:t>
            </w:r>
          </w:p>
          <w:p w:rsidR="00B93E8E" w:rsidRPr="00416D9F" w:rsidRDefault="00B93E8E" w:rsidP="00CC3B98">
            <w:pPr>
              <w:suppressAutoHyphens/>
              <w:rPr>
                <w:rFonts w:ascii="Times New Roman" w:hAnsi="Times New Roman" w:cs="Times New Roman"/>
              </w:rPr>
            </w:pPr>
          </w:p>
          <w:p w:rsidR="00B93E8E" w:rsidRPr="00416D9F" w:rsidRDefault="00B93E8E" w:rsidP="00CC3B98">
            <w:pPr>
              <w:suppressAutoHyphens/>
              <w:rPr>
                <w:rFonts w:ascii="Times New Roman" w:hAnsi="Times New Roman" w:cs="Times New Roman"/>
              </w:rPr>
            </w:pPr>
            <w:r w:rsidRPr="00416D9F">
              <w:rPr>
                <w:rFonts w:ascii="Times New Roman" w:hAnsi="Times New Roman" w:cs="Times New Roman"/>
              </w:rPr>
              <w:t>_______________  ______________________</w:t>
            </w:r>
          </w:p>
          <w:p w:rsidR="00B93E8E" w:rsidRPr="00416D9F" w:rsidRDefault="00B93E8E" w:rsidP="00CC3B98">
            <w:pPr>
              <w:suppressAutoHyphens/>
              <w:rPr>
                <w:rFonts w:ascii="Times New Roman" w:hAnsi="Times New Roman" w:cs="Times New Roman"/>
                <w:sz w:val="16"/>
                <w:szCs w:val="16"/>
                <w:u w:val="single"/>
              </w:rPr>
            </w:pPr>
            <w:r w:rsidRPr="00416D9F">
              <w:rPr>
                <w:rFonts w:ascii="Times New Roman" w:hAnsi="Times New Roman" w:cs="Times New Roman"/>
                <w:i/>
                <w:iCs/>
                <w:sz w:val="16"/>
                <w:szCs w:val="16"/>
              </w:rPr>
              <w:t xml:space="preserve">            (подпись)                  (расшифровка подписи)</w:t>
            </w:r>
          </w:p>
        </w:tc>
        <w:tc>
          <w:tcPr>
            <w:tcW w:w="903" w:type="dxa"/>
            <w:vMerge w:val="restart"/>
          </w:tcPr>
          <w:p w:rsidR="00B93E8E" w:rsidRPr="00416D9F" w:rsidRDefault="00B93E8E" w:rsidP="00CC3B98">
            <w:pPr>
              <w:suppressAutoHyphens/>
              <w:rPr>
                <w:rFonts w:ascii="Times New Roman" w:hAnsi="Times New Roman" w:cs="Times New Roman"/>
              </w:rPr>
            </w:pPr>
          </w:p>
        </w:tc>
        <w:tc>
          <w:tcPr>
            <w:tcW w:w="4500" w:type="dxa"/>
          </w:tcPr>
          <w:p w:rsidR="00B93E8E" w:rsidRPr="00416D9F" w:rsidRDefault="00B93E8E" w:rsidP="00CC3B98">
            <w:pPr>
              <w:suppressAutoHyphens/>
              <w:rPr>
                <w:rFonts w:ascii="Times New Roman" w:hAnsi="Times New Roman" w:cs="Times New Roman"/>
              </w:rPr>
            </w:pPr>
            <w:r w:rsidRPr="00416D9F">
              <w:rPr>
                <w:rFonts w:ascii="Times New Roman" w:hAnsi="Times New Roman" w:cs="Times New Roman"/>
              </w:rPr>
              <w:t>______________________________________</w:t>
            </w:r>
          </w:p>
          <w:p w:rsidR="00B93E8E" w:rsidRPr="00416D9F" w:rsidRDefault="00B93E8E" w:rsidP="00CC3B98">
            <w:pPr>
              <w:suppressAutoHyphens/>
              <w:rPr>
                <w:rFonts w:ascii="Times New Roman" w:hAnsi="Times New Roman" w:cs="Times New Roman"/>
              </w:rPr>
            </w:pPr>
          </w:p>
          <w:p w:rsidR="00B93E8E" w:rsidRPr="00416D9F" w:rsidRDefault="00B93E8E" w:rsidP="00CC3B98">
            <w:pPr>
              <w:suppressAutoHyphens/>
              <w:rPr>
                <w:rFonts w:ascii="Times New Roman" w:hAnsi="Times New Roman" w:cs="Times New Roman"/>
              </w:rPr>
            </w:pPr>
            <w:r w:rsidRPr="00416D9F">
              <w:rPr>
                <w:rFonts w:ascii="Times New Roman" w:hAnsi="Times New Roman" w:cs="Times New Roman"/>
              </w:rPr>
              <w:t>_______________  ______________________</w:t>
            </w:r>
          </w:p>
          <w:p w:rsidR="00B93E8E" w:rsidRPr="00416D9F" w:rsidRDefault="00B93E8E" w:rsidP="00CC3B98">
            <w:pPr>
              <w:suppressAutoHyphens/>
              <w:rPr>
                <w:rFonts w:ascii="Times New Roman" w:hAnsi="Times New Roman" w:cs="Times New Roman"/>
                <w:b/>
                <w:i/>
                <w:sz w:val="16"/>
                <w:szCs w:val="16"/>
              </w:rPr>
            </w:pPr>
            <w:r w:rsidRPr="00416D9F">
              <w:rPr>
                <w:rFonts w:ascii="Times New Roman" w:hAnsi="Times New Roman" w:cs="Times New Roman"/>
                <w:i/>
                <w:iCs/>
                <w:sz w:val="16"/>
                <w:szCs w:val="16"/>
              </w:rPr>
              <w:t xml:space="preserve">            (подпись)                 (расшифровка подписи)</w:t>
            </w:r>
          </w:p>
        </w:tc>
      </w:tr>
      <w:tr w:rsidR="00B93E8E" w:rsidRPr="00416D9F" w:rsidTr="00CC3B98">
        <w:trPr>
          <w:trHeight w:val="249"/>
        </w:trPr>
        <w:tc>
          <w:tcPr>
            <w:tcW w:w="4425" w:type="dxa"/>
          </w:tcPr>
          <w:p w:rsidR="00B93E8E" w:rsidRPr="00416D9F" w:rsidRDefault="00B93E8E" w:rsidP="00CC3B98">
            <w:pPr>
              <w:suppressAutoHyphens/>
              <w:rPr>
                <w:rFonts w:ascii="Times New Roman" w:hAnsi="Times New Roman" w:cs="Times New Roman"/>
              </w:rPr>
            </w:pPr>
            <w:r w:rsidRPr="00416D9F">
              <w:rPr>
                <w:rFonts w:ascii="Times New Roman" w:hAnsi="Times New Roman" w:cs="Times New Roman"/>
              </w:rPr>
              <w:t>МП</w:t>
            </w:r>
          </w:p>
        </w:tc>
        <w:tc>
          <w:tcPr>
            <w:tcW w:w="903" w:type="dxa"/>
            <w:vMerge/>
          </w:tcPr>
          <w:p w:rsidR="00B93E8E" w:rsidRPr="00416D9F" w:rsidRDefault="00B93E8E" w:rsidP="00CC3B98">
            <w:pPr>
              <w:suppressAutoHyphens/>
              <w:rPr>
                <w:rFonts w:ascii="Times New Roman" w:hAnsi="Times New Roman" w:cs="Times New Roman"/>
              </w:rPr>
            </w:pPr>
          </w:p>
        </w:tc>
        <w:tc>
          <w:tcPr>
            <w:tcW w:w="4500" w:type="dxa"/>
          </w:tcPr>
          <w:p w:rsidR="00B93E8E" w:rsidRPr="00416D9F" w:rsidRDefault="00B93E8E" w:rsidP="00CC3B98">
            <w:pPr>
              <w:suppressAutoHyphens/>
              <w:rPr>
                <w:rFonts w:ascii="Times New Roman" w:hAnsi="Times New Roman" w:cs="Times New Roman"/>
              </w:rPr>
            </w:pPr>
            <w:r w:rsidRPr="00416D9F">
              <w:rPr>
                <w:rFonts w:ascii="Times New Roman" w:hAnsi="Times New Roman" w:cs="Times New Roman"/>
              </w:rPr>
              <w:t>МП</w:t>
            </w:r>
          </w:p>
          <w:p w:rsidR="00B93E8E" w:rsidRPr="00416D9F" w:rsidRDefault="00B93E8E" w:rsidP="00CC3B98">
            <w:pPr>
              <w:suppressAutoHyphens/>
              <w:rPr>
                <w:rFonts w:ascii="Times New Roman" w:hAnsi="Times New Roman" w:cs="Times New Roman"/>
              </w:rPr>
            </w:pPr>
          </w:p>
        </w:tc>
      </w:tr>
    </w:tbl>
    <w:p w:rsidR="00B93E8E" w:rsidRPr="00416D9F" w:rsidRDefault="00B93E8E" w:rsidP="00B93E8E">
      <w:pPr>
        <w:ind w:firstLine="567"/>
        <w:jc w:val="center"/>
        <w:rPr>
          <w:rFonts w:ascii="Times New Roman" w:hAnsi="Times New Roman" w:cs="Times New Roman"/>
          <w:b/>
        </w:rPr>
      </w:pPr>
    </w:p>
    <w:p w:rsidR="00B93E8E" w:rsidRPr="00416D9F" w:rsidRDefault="00B93E8E" w:rsidP="00B93E8E">
      <w:pPr>
        <w:ind w:firstLine="567"/>
        <w:rPr>
          <w:rFonts w:ascii="Times New Roman" w:hAnsi="Times New Roman" w:cs="Times New Roman"/>
          <w:b/>
          <w:sz w:val="28"/>
          <w:szCs w:val="28"/>
        </w:rPr>
      </w:pPr>
    </w:p>
    <w:p w:rsidR="00B93E8E" w:rsidRPr="00416D9F" w:rsidRDefault="00B93E8E" w:rsidP="00B93E8E">
      <w:pPr>
        <w:ind w:firstLine="567"/>
        <w:rPr>
          <w:rFonts w:ascii="Times New Roman" w:hAnsi="Times New Roman" w:cs="Times New Roman"/>
          <w:b/>
          <w:sz w:val="28"/>
          <w:szCs w:val="28"/>
        </w:rPr>
      </w:pPr>
    </w:p>
    <w:bookmarkEnd w:id="146"/>
    <w:p w:rsidR="00B93E8E" w:rsidRPr="00416D9F" w:rsidRDefault="00B93E8E" w:rsidP="00B93E8E">
      <w:pPr>
        <w:spacing w:after="160" w:line="259" w:lineRule="auto"/>
        <w:rPr>
          <w:rFonts w:ascii="Times New Roman" w:hAnsi="Times New Roman" w:cs="Times New Roman"/>
          <w:b/>
          <w:bCs/>
        </w:rPr>
      </w:pPr>
      <w:r w:rsidRPr="00416D9F">
        <w:rPr>
          <w:rFonts w:ascii="Times New Roman" w:hAnsi="Times New Roman" w:cs="Times New Roman"/>
        </w:rPr>
        <w:br w:type="page"/>
      </w:r>
    </w:p>
    <w:p w:rsidR="00500423" w:rsidRPr="00416D9F" w:rsidRDefault="00500423" w:rsidP="00D0440E">
      <w:pPr>
        <w:pStyle w:val="21"/>
        <w:jc w:val="right"/>
      </w:pPr>
      <w:bookmarkStart w:id="149" w:name="_Toc91079986"/>
      <w:bookmarkStart w:id="150" w:name="_Toc53486672"/>
      <w:r w:rsidRPr="00416D9F">
        <w:t>Форма 5</w:t>
      </w:r>
      <w:bookmarkEnd w:id="149"/>
    </w:p>
    <w:bookmarkEnd w:id="150"/>
    <w:p w:rsidR="00B93E8E" w:rsidRPr="00416D9F" w:rsidRDefault="00B93E8E" w:rsidP="00B93E8E">
      <w:pPr>
        <w:suppressAutoHyphens/>
        <w:rPr>
          <w:rFonts w:ascii="Times New Roman" w:hAnsi="Times New Roman" w:cs="Times New Roman"/>
          <w:sz w:val="16"/>
          <w:szCs w:val="16"/>
        </w:rPr>
      </w:pPr>
    </w:p>
    <w:p w:rsidR="00B93E8E" w:rsidRPr="00416D9F" w:rsidRDefault="00B93E8E" w:rsidP="00B93E8E">
      <w:pPr>
        <w:suppressAutoHyphens/>
        <w:jc w:val="right"/>
        <w:rPr>
          <w:rFonts w:ascii="Times New Roman" w:hAnsi="Times New Roman" w:cs="Times New Roman"/>
          <w:sz w:val="20"/>
          <w:szCs w:val="20"/>
        </w:rPr>
      </w:pPr>
      <w:bookmarkStart w:id="151" w:name="_Hlk53128228"/>
      <w:r w:rsidRPr="00416D9F">
        <w:rPr>
          <w:rFonts w:ascii="Times New Roman" w:hAnsi="Times New Roman" w:cs="Times New Roman"/>
          <w:sz w:val="20"/>
          <w:szCs w:val="20"/>
        </w:rPr>
        <w:t>В ПАО «СОВКОМБАНК»</w:t>
      </w:r>
    </w:p>
    <w:p w:rsidR="00B93E8E" w:rsidRPr="00416D9F" w:rsidRDefault="00B93E8E" w:rsidP="00B93E8E">
      <w:pPr>
        <w:suppressAutoHyphens/>
        <w:ind w:left="5103"/>
        <w:rPr>
          <w:rFonts w:ascii="Times New Roman" w:hAnsi="Times New Roman" w:cs="Times New Roman"/>
          <w:sz w:val="20"/>
          <w:szCs w:val="20"/>
        </w:rPr>
      </w:pPr>
    </w:p>
    <w:p w:rsidR="00B93E8E" w:rsidRPr="00416D9F" w:rsidRDefault="00B93E8E" w:rsidP="00691800">
      <w:pPr>
        <w:jc w:val="center"/>
        <w:rPr>
          <w:rFonts w:ascii="Times New Roman" w:hAnsi="Times New Roman" w:cs="Times New Roman"/>
          <w:b/>
        </w:rPr>
      </w:pPr>
      <w:bookmarkStart w:id="152" w:name="_Toc53486673"/>
      <w:r w:rsidRPr="00416D9F">
        <w:rPr>
          <w:rFonts w:ascii="Times New Roman" w:hAnsi="Times New Roman" w:cs="Times New Roman"/>
          <w:b/>
          <w:caps/>
        </w:rPr>
        <w:t>Заявление</w:t>
      </w:r>
      <w:r w:rsidRPr="00416D9F">
        <w:rPr>
          <w:rFonts w:ascii="Times New Roman" w:hAnsi="Times New Roman" w:cs="Times New Roman"/>
          <w:b/>
        </w:rPr>
        <w:t xml:space="preserve"> о смене типа электронной подписи</w:t>
      </w:r>
      <w:bookmarkEnd w:id="152"/>
    </w:p>
    <w:bookmarkEnd w:id="151"/>
    <w:p w:rsidR="00B93E8E" w:rsidRPr="00416D9F" w:rsidRDefault="00B93E8E" w:rsidP="00B93E8E">
      <w:pPr>
        <w:rPr>
          <w:rFonts w:ascii="Times New Roman" w:hAnsi="Times New Roman" w:cs="Times New Roman"/>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396"/>
        <w:gridCol w:w="4860"/>
      </w:tblGrid>
      <w:tr w:rsidR="00B93E8E" w:rsidRPr="00416D9F" w:rsidTr="00CC3B98">
        <w:tc>
          <w:tcPr>
            <w:tcW w:w="392" w:type="dxa"/>
            <w:shd w:val="clear" w:color="auto" w:fill="auto"/>
          </w:tcPr>
          <w:p w:rsidR="00B93E8E" w:rsidRPr="00416D9F" w:rsidRDefault="00B93E8E" w:rsidP="00CC3B98">
            <w:pPr>
              <w:rPr>
                <w:rFonts w:ascii="Times New Roman" w:hAnsi="Times New Roman" w:cs="Times New Roman"/>
                <w:sz w:val="20"/>
                <w:szCs w:val="20"/>
              </w:rPr>
            </w:pPr>
            <w:r w:rsidRPr="00416D9F">
              <w:rPr>
                <w:rFonts w:ascii="Times New Roman" w:hAnsi="Times New Roman" w:cs="Times New Roman"/>
                <w:sz w:val="20"/>
                <w:szCs w:val="20"/>
              </w:rPr>
              <w:t>1</w:t>
            </w:r>
          </w:p>
        </w:tc>
        <w:tc>
          <w:tcPr>
            <w:tcW w:w="4396" w:type="dxa"/>
            <w:shd w:val="clear" w:color="auto" w:fill="auto"/>
          </w:tcPr>
          <w:p w:rsidR="00B93E8E" w:rsidRPr="00416D9F" w:rsidRDefault="00B93E8E" w:rsidP="00C15C7C">
            <w:pPr>
              <w:rPr>
                <w:rFonts w:ascii="Times New Roman" w:hAnsi="Times New Roman" w:cs="Times New Roman"/>
                <w:sz w:val="20"/>
                <w:szCs w:val="20"/>
              </w:rPr>
            </w:pPr>
            <w:r w:rsidRPr="00416D9F">
              <w:rPr>
                <w:rFonts w:ascii="Times New Roman" w:hAnsi="Times New Roman" w:cs="Times New Roman"/>
                <w:sz w:val="20"/>
                <w:szCs w:val="20"/>
              </w:rPr>
              <w:t>Полное наименование юридического лица / Ф.И.О. Клиент</w:t>
            </w:r>
            <w:r w:rsidR="00C15C7C" w:rsidRPr="00416D9F">
              <w:rPr>
                <w:rFonts w:ascii="Times New Roman" w:hAnsi="Times New Roman" w:cs="Times New Roman"/>
                <w:sz w:val="20"/>
                <w:szCs w:val="20"/>
              </w:rPr>
              <w:t>а</w:t>
            </w:r>
          </w:p>
        </w:tc>
        <w:tc>
          <w:tcPr>
            <w:tcW w:w="4860" w:type="dxa"/>
            <w:shd w:val="clear" w:color="auto" w:fill="auto"/>
          </w:tcPr>
          <w:p w:rsidR="00B93E8E" w:rsidRPr="00416D9F" w:rsidRDefault="00B93E8E" w:rsidP="00CC3B98">
            <w:pPr>
              <w:rPr>
                <w:rFonts w:ascii="Times New Roman" w:hAnsi="Times New Roman" w:cs="Times New Roman"/>
                <w:sz w:val="20"/>
                <w:szCs w:val="20"/>
                <w:lang w:val="en-US"/>
              </w:rPr>
            </w:pPr>
            <w:r w:rsidRPr="00416D9F">
              <w:rPr>
                <w:rFonts w:ascii="Times New Roman" w:hAnsi="Times New Roman" w:cs="Times New Roman"/>
                <w:sz w:val="20"/>
                <w:szCs w:val="20"/>
              </w:rPr>
              <w:t>_______________________</w:t>
            </w:r>
            <w:r w:rsidR="00B678F0" w:rsidRPr="00416D9F">
              <w:rPr>
                <w:rFonts w:ascii="Times New Roman" w:hAnsi="Times New Roman" w:cs="Times New Roman"/>
                <w:sz w:val="20"/>
                <w:szCs w:val="20"/>
              </w:rPr>
              <w:t>____</w:t>
            </w:r>
            <w:r w:rsidRPr="00416D9F">
              <w:rPr>
                <w:rFonts w:ascii="Times New Roman" w:hAnsi="Times New Roman" w:cs="Times New Roman"/>
                <w:sz w:val="20"/>
                <w:szCs w:val="20"/>
              </w:rPr>
              <w:t>_________</w:t>
            </w:r>
            <w:r w:rsidRPr="00416D9F">
              <w:rPr>
                <w:rFonts w:ascii="Times New Roman" w:hAnsi="Times New Roman" w:cs="Times New Roman"/>
                <w:sz w:val="20"/>
                <w:szCs w:val="20"/>
                <w:lang w:val="en-US"/>
              </w:rPr>
              <w:t>__________</w:t>
            </w:r>
          </w:p>
          <w:p w:rsidR="00B93E8E" w:rsidRPr="00416D9F" w:rsidRDefault="00B93E8E" w:rsidP="00B678F0">
            <w:pPr>
              <w:rPr>
                <w:rFonts w:ascii="Times New Roman" w:hAnsi="Times New Roman" w:cs="Times New Roman"/>
                <w:sz w:val="20"/>
                <w:szCs w:val="20"/>
                <w:lang w:val="en-US"/>
              </w:rPr>
            </w:pPr>
          </w:p>
        </w:tc>
      </w:tr>
      <w:tr w:rsidR="00B93E8E" w:rsidRPr="00416D9F" w:rsidTr="00CC3B98">
        <w:tc>
          <w:tcPr>
            <w:tcW w:w="392" w:type="dxa"/>
            <w:shd w:val="clear" w:color="auto" w:fill="auto"/>
          </w:tcPr>
          <w:p w:rsidR="00B93E8E" w:rsidRPr="00416D9F" w:rsidRDefault="00B93E8E" w:rsidP="00CC3B98">
            <w:pPr>
              <w:rPr>
                <w:rFonts w:ascii="Times New Roman" w:hAnsi="Times New Roman" w:cs="Times New Roman"/>
                <w:sz w:val="20"/>
                <w:szCs w:val="20"/>
              </w:rPr>
            </w:pPr>
            <w:r w:rsidRPr="00416D9F">
              <w:rPr>
                <w:rFonts w:ascii="Times New Roman" w:hAnsi="Times New Roman" w:cs="Times New Roman"/>
                <w:sz w:val="20"/>
                <w:szCs w:val="20"/>
              </w:rPr>
              <w:t>2</w:t>
            </w:r>
          </w:p>
        </w:tc>
        <w:tc>
          <w:tcPr>
            <w:tcW w:w="4396" w:type="dxa"/>
            <w:shd w:val="clear" w:color="auto" w:fill="auto"/>
          </w:tcPr>
          <w:p w:rsidR="00B93E8E" w:rsidRPr="00416D9F" w:rsidRDefault="00B93E8E" w:rsidP="00CC3B98">
            <w:pPr>
              <w:rPr>
                <w:rFonts w:ascii="Times New Roman" w:hAnsi="Times New Roman" w:cs="Times New Roman"/>
                <w:sz w:val="20"/>
                <w:szCs w:val="20"/>
              </w:rPr>
            </w:pPr>
            <w:r w:rsidRPr="00416D9F">
              <w:rPr>
                <w:rFonts w:ascii="Times New Roman" w:hAnsi="Times New Roman" w:cs="Times New Roman"/>
                <w:sz w:val="20"/>
                <w:szCs w:val="20"/>
              </w:rPr>
              <w:t>ИНН / КИО</w:t>
            </w:r>
            <w:r w:rsidRPr="00416D9F">
              <w:rPr>
                <w:rFonts w:ascii="Times New Roman" w:hAnsi="Times New Roman" w:cs="Times New Roman"/>
                <w:sz w:val="20"/>
                <w:szCs w:val="20"/>
              </w:rPr>
              <w:footnoteReference w:customMarkFollows="1" w:id="4"/>
              <w:t>1</w:t>
            </w:r>
          </w:p>
        </w:tc>
        <w:tc>
          <w:tcPr>
            <w:tcW w:w="4860" w:type="dxa"/>
            <w:shd w:val="clear" w:color="auto" w:fill="auto"/>
          </w:tcPr>
          <w:p w:rsidR="00B93E8E" w:rsidRPr="00416D9F" w:rsidRDefault="00B93E8E" w:rsidP="00CC3B98">
            <w:pPr>
              <w:rPr>
                <w:rFonts w:ascii="Times New Roman" w:hAnsi="Times New Roman" w:cs="Times New Roman"/>
                <w:sz w:val="20"/>
                <w:szCs w:val="20"/>
              </w:rPr>
            </w:pPr>
          </w:p>
        </w:tc>
      </w:tr>
      <w:tr w:rsidR="00B93E8E" w:rsidRPr="00416D9F" w:rsidTr="00CC3B98">
        <w:tc>
          <w:tcPr>
            <w:tcW w:w="392" w:type="dxa"/>
            <w:shd w:val="clear" w:color="auto" w:fill="auto"/>
          </w:tcPr>
          <w:p w:rsidR="00B93E8E" w:rsidRPr="00416D9F" w:rsidRDefault="00B93E8E" w:rsidP="00CC3B98">
            <w:pPr>
              <w:rPr>
                <w:rFonts w:ascii="Times New Roman" w:hAnsi="Times New Roman" w:cs="Times New Roman"/>
                <w:sz w:val="20"/>
                <w:szCs w:val="20"/>
              </w:rPr>
            </w:pPr>
            <w:r w:rsidRPr="00416D9F">
              <w:rPr>
                <w:rFonts w:ascii="Times New Roman" w:hAnsi="Times New Roman" w:cs="Times New Roman"/>
                <w:sz w:val="20"/>
                <w:szCs w:val="20"/>
              </w:rPr>
              <w:t>3</w:t>
            </w:r>
          </w:p>
        </w:tc>
        <w:tc>
          <w:tcPr>
            <w:tcW w:w="4396" w:type="dxa"/>
            <w:shd w:val="clear" w:color="auto" w:fill="auto"/>
          </w:tcPr>
          <w:p w:rsidR="00B93E8E" w:rsidRPr="00416D9F" w:rsidRDefault="00B93E8E" w:rsidP="00CC3B98">
            <w:pPr>
              <w:rPr>
                <w:rFonts w:ascii="Times New Roman" w:hAnsi="Times New Roman" w:cs="Times New Roman"/>
                <w:sz w:val="20"/>
                <w:szCs w:val="20"/>
              </w:rPr>
            </w:pPr>
            <w:r w:rsidRPr="00416D9F">
              <w:rPr>
                <w:rFonts w:ascii="Times New Roman" w:hAnsi="Times New Roman" w:cs="Times New Roman"/>
                <w:sz w:val="20"/>
                <w:szCs w:val="20"/>
              </w:rPr>
              <w:t>Регистрационный номер (ОГРН / ОГРНИП)</w:t>
            </w:r>
          </w:p>
        </w:tc>
        <w:tc>
          <w:tcPr>
            <w:tcW w:w="4860" w:type="dxa"/>
            <w:shd w:val="clear" w:color="auto" w:fill="auto"/>
          </w:tcPr>
          <w:p w:rsidR="00B93E8E" w:rsidRPr="00416D9F" w:rsidRDefault="00B93E8E" w:rsidP="00CC3B98">
            <w:pPr>
              <w:rPr>
                <w:rFonts w:ascii="Times New Roman" w:hAnsi="Times New Roman" w:cs="Times New Roman"/>
                <w:sz w:val="20"/>
                <w:szCs w:val="20"/>
              </w:rPr>
            </w:pPr>
          </w:p>
        </w:tc>
      </w:tr>
      <w:tr w:rsidR="00B93E8E" w:rsidRPr="00416D9F" w:rsidTr="00CC3B98">
        <w:tc>
          <w:tcPr>
            <w:tcW w:w="392" w:type="dxa"/>
            <w:shd w:val="clear" w:color="auto" w:fill="auto"/>
          </w:tcPr>
          <w:p w:rsidR="00B93E8E" w:rsidRPr="00416D9F" w:rsidRDefault="00B93E8E" w:rsidP="00CC3B98">
            <w:pPr>
              <w:rPr>
                <w:rFonts w:ascii="Times New Roman" w:hAnsi="Times New Roman" w:cs="Times New Roman"/>
                <w:sz w:val="20"/>
                <w:szCs w:val="20"/>
              </w:rPr>
            </w:pPr>
            <w:r w:rsidRPr="00416D9F">
              <w:rPr>
                <w:rFonts w:ascii="Times New Roman" w:hAnsi="Times New Roman" w:cs="Times New Roman"/>
                <w:sz w:val="20"/>
                <w:szCs w:val="20"/>
              </w:rPr>
              <w:t>4</w:t>
            </w:r>
          </w:p>
        </w:tc>
        <w:tc>
          <w:tcPr>
            <w:tcW w:w="4396" w:type="dxa"/>
            <w:shd w:val="clear" w:color="auto" w:fill="auto"/>
          </w:tcPr>
          <w:p w:rsidR="00B93E8E" w:rsidRPr="00416D9F" w:rsidRDefault="00B93E8E" w:rsidP="00CC3B98">
            <w:pPr>
              <w:rPr>
                <w:rFonts w:ascii="Times New Roman" w:hAnsi="Times New Roman" w:cs="Times New Roman"/>
                <w:sz w:val="20"/>
                <w:szCs w:val="20"/>
              </w:rPr>
            </w:pPr>
            <w:r w:rsidRPr="00416D9F">
              <w:rPr>
                <w:rFonts w:ascii="Times New Roman" w:hAnsi="Times New Roman" w:cs="Times New Roman"/>
                <w:sz w:val="20"/>
                <w:szCs w:val="20"/>
              </w:rPr>
              <w:t>Адрес местонахождения (регистрации)</w:t>
            </w:r>
          </w:p>
        </w:tc>
        <w:tc>
          <w:tcPr>
            <w:tcW w:w="4860" w:type="dxa"/>
            <w:shd w:val="clear" w:color="auto" w:fill="auto"/>
          </w:tcPr>
          <w:p w:rsidR="00B93E8E" w:rsidRPr="00416D9F" w:rsidRDefault="00B93E8E" w:rsidP="00CC3B98">
            <w:pPr>
              <w:rPr>
                <w:rFonts w:ascii="Times New Roman" w:hAnsi="Times New Roman" w:cs="Times New Roman"/>
                <w:sz w:val="20"/>
                <w:szCs w:val="20"/>
              </w:rPr>
            </w:pPr>
          </w:p>
        </w:tc>
      </w:tr>
      <w:tr w:rsidR="00B93E8E" w:rsidRPr="00416D9F" w:rsidTr="00CC3B98">
        <w:tc>
          <w:tcPr>
            <w:tcW w:w="392" w:type="dxa"/>
            <w:shd w:val="clear" w:color="auto" w:fill="auto"/>
          </w:tcPr>
          <w:p w:rsidR="00B93E8E" w:rsidRPr="00416D9F" w:rsidRDefault="00B93E8E" w:rsidP="00CC3B98">
            <w:pPr>
              <w:rPr>
                <w:rFonts w:ascii="Times New Roman" w:hAnsi="Times New Roman" w:cs="Times New Roman"/>
                <w:sz w:val="20"/>
                <w:szCs w:val="20"/>
              </w:rPr>
            </w:pPr>
            <w:r w:rsidRPr="00416D9F">
              <w:rPr>
                <w:rFonts w:ascii="Times New Roman" w:hAnsi="Times New Roman" w:cs="Times New Roman"/>
                <w:sz w:val="20"/>
                <w:szCs w:val="20"/>
              </w:rPr>
              <w:t>5</w:t>
            </w:r>
          </w:p>
        </w:tc>
        <w:tc>
          <w:tcPr>
            <w:tcW w:w="4396" w:type="dxa"/>
            <w:shd w:val="clear" w:color="auto" w:fill="auto"/>
          </w:tcPr>
          <w:p w:rsidR="00B93E8E" w:rsidRPr="00416D9F" w:rsidRDefault="00B93E8E" w:rsidP="00CC3B98">
            <w:pPr>
              <w:rPr>
                <w:rFonts w:ascii="Times New Roman" w:hAnsi="Times New Roman" w:cs="Times New Roman"/>
                <w:sz w:val="20"/>
                <w:szCs w:val="20"/>
              </w:rPr>
            </w:pPr>
            <w:r w:rsidRPr="00416D9F">
              <w:rPr>
                <w:rFonts w:ascii="Times New Roman" w:hAnsi="Times New Roman" w:cs="Times New Roman"/>
                <w:sz w:val="20"/>
                <w:szCs w:val="20"/>
              </w:rPr>
              <w:t>Краткое наименование организации</w:t>
            </w:r>
          </w:p>
        </w:tc>
        <w:tc>
          <w:tcPr>
            <w:tcW w:w="4860" w:type="dxa"/>
            <w:shd w:val="clear" w:color="auto" w:fill="auto"/>
          </w:tcPr>
          <w:p w:rsidR="00B93E8E" w:rsidRPr="00416D9F" w:rsidRDefault="00B93E8E" w:rsidP="00CC3B98">
            <w:pPr>
              <w:rPr>
                <w:rFonts w:ascii="Times New Roman" w:hAnsi="Times New Roman" w:cs="Times New Roman"/>
                <w:sz w:val="20"/>
                <w:szCs w:val="20"/>
              </w:rPr>
            </w:pPr>
          </w:p>
        </w:tc>
      </w:tr>
    </w:tbl>
    <w:p w:rsidR="00B93E8E" w:rsidRPr="00416D9F" w:rsidRDefault="00B93E8E" w:rsidP="00B93E8E">
      <w:pPr>
        <w:ind w:firstLine="567"/>
        <w:rPr>
          <w:rFonts w:ascii="Times New Roman" w:hAnsi="Times New Roman" w:cs="Times New Roman"/>
          <w:sz w:val="16"/>
          <w:szCs w:val="16"/>
        </w:rPr>
      </w:pPr>
    </w:p>
    <w:p w:rsidR="00B93E8E" w:rsidRPr="00416D9F" w:rsidRDefault="00F60EDD" w:rsidP="0019598A">
      <w:pPr>
        <w:ind w:firstLine="851"/>
        <w:jc w:val="both"/>
        <w:rPr>
          <w:rFonts w:ascii="Times New Roman" w:hAnsi="Times New Roman" w:cs="Times New Roman"/>
          <w:sz w:val="20"/>
          <w:szCs w:val="20"/>
        </w:rPr>
      </w:pPr>
      <w:r w:rsidRPr="00416D9F">
        <w:rPr>
          <w:rFonts w:ascii="Times New Roman" w:hAnsi="Times New Roman" w:cs="Times New Roman"/>
          <w:sz w:val="20"/>
          <w:szCs w:val="20"/>
        </w:rPr>
        <w:t xml:space="preserve">Просим </w:t>
      </w:r>
      <w:r w:rsidR="0019598A" w:rsidRPr="00416D9F">
        <w:rPr>
          <w:rFonts w:ascii="Times New Roman" w:hAnsi="Times New Roman" w:cs="Times New Roman"/>
          <w:sz w:val="20"/>
          <w:szCs w:val="20"/>
        </w:rPr>
        <w:t xml:space="preserve">Вас </w:t>
      </w:r>
      <w:r w:rsidR="00261F66" w:rsidRPr="00416D9F">
        <w:rPr>
          <w:rFonts w:ascii="Times New Roman" w:hAnsi="Times New Roman" w:cs="Times New Roman"/>
          <w:sz w:val="20"/>
          <w:szCs w:val="20"/>
        </w:rPr>
        <w:t>в рамках Договора на предоставление услуг системы дистанционного банковского обслуживания «</w:t>
      </w:r>
      <w:r w:rsidR="008B324A" w:rsidRPr="00416D9F">
        <w:rPr>
          <w:rFonts w:ascii="Times New Roman" w:hAnsi="Times New Roman" w:cs="Times New Roman"/>
          <w:sz w:val="20"/>
          <w:szCs w:val="20"/>
        </w:rPr>
        <w:t>СОВКОМБАНК БИЗНЕС</w:t>
      </w:r>
      <w:r w:rsidR="00261F66" w:rsidRPr="00416D9F">
        <w:rPr>
          <w:rFonts w:ascii="Times New Roman" w:hAnsi="Times New Roman" w:cs="Times New Roman"/>
          <w:sz w:val="20"/>
          <w:szCs w:val="20"/>
        </w:rPr>
        <w:t>»</w:t>
      </w:r>
      <w:r w:rsidR="00393A9D" w:rsidRPr="00416D9F">
        <w:rPr>
          <w:rFonts w:ascii="Times New Roman" w:hAnsi="Times New Roman" w:cs="Times New Roman"/>
          <w:sz w:val="20"/>
          <w:szCs w:val="20"/>
        </w:rPr>
        <w:t xml:space="preserve"> для юридических лиц, индивидуальных предпринимателей </w:t>
      </w:r>
      <w:r w:rsidR="00393A9D" w:rsidRPr="00416D9F">
        <w:rPr>
          <w:rFonts w:ascii="Times New Roman" w:eastAsia="Times New Roman" w:hAnsi="Times New Roman" w:cs="Times New Roman"/>
          <w:bCs/>
          <w:sz w:val="20"/>
          <w:szCs w:val="20"/>
        </w:rPr>
        <w:t xml:space="preserve">и физических лиц, занимающихся в установленном законодательством Российской Федерации порядке частной практикой, </w:t>
      </w:r>
      <w:r w:rsidR="001062FC" w:rsidRPr="00416D9F">
        <w:rPr>
          <w:rFonts w:ascii="Times New Roman" w:eastAsia="Times New Roman" w:hAnsi="Times New Roman" w:cs="Times New Roman"/>
          <w:bCs/>
          <w:sz w:val="20"/>
          <w:szCs w:val="20"/>
        </w:rPr>
        <w:t xml:space="preserve">в </w:t>
      </w:r>
      <w:r w:rsidR="00261F66" w:rsidRPr="00416D9F">
        <w:rPr>
          <w:rFonts w:ascii="Times New Roman" w:hAnsi="Times New Roman" w:cs="Times New Roman"/>
          <w:sz w:val="20"/>
          <w:szCs w:val="20"/>
        </w:rPr>
        <w:t>ПАО «Совкомбанк» (Филиал «Корпоративный</w:t>
      </w:r>
      <w:proofErr w:type="gramStart"/>
      <w:r w:rsidR="00261F66" w:rsidRPr="00416D9F">
        <w:rPr>
          <w:rFonts w:ascii="Times New Roman" w:hAnsi="Times New Roman" w:cs="Times New Roman"/>
          <w:sz w:val="20"/>
          <w:szCs w:val="20"/>
        </w:rPr>
        <w:t xml:space="preserve">»)  </w:t>
      </w:r>
      <w:r w:rsidRPr="00416D9F">
        <w:rPr>
          <w:rFonts w:ascii="Times New Roman" w:hAnsi="Times New Roman" w:cs="Times New Roman"/>
          <w:sz w:val="20"/>
          <w:szCs w:val="20"/>
        </w:rPr>
        <w:t>изменить</w:t>
      </w:r>
      <w:proofErr w:type="gramEnd"/>
      <w:r w:rsidRPr="00416D9F">
        <w:rPr>
          <w:rFonts w:ascii="Times New Roman" w:hAnsi="Times New Roman" w:cs="Times New Roman"/>
          <w:sz w:val="20"/>
          <w:szCs w:val="20"/>
        </w:rPr>
        <w:t xml:space="preserve"> тип ЭП и предоставить доступ к Системе ДБО со следующим объемом прав</w:t>
      </w:r>
      <w:r w:rsidR="0019598A" w:rsidRPr="00416D9F">
        <w:rPr>
          <w:rFonts w:ascii="Times New Roman" w:hAnsi="Times New Roman" w:cs="Times New Roman"/>
          <w:sz w:val="20"/>
          <w:szCs w:val="20"/>
        </w:rPr>
        <w:t xml:space="preserve"> для перечисленных ниже УЛ</w:t>
      </w:r>
      <w:r w:rsidRPr="00416D9F">
        <w:rPr>
          <w:rFonts w:ascii="Times New Roman" w:hAnsi="Times New Roman" w:cs="Times New Roman"/>
          <w:sz w:val="20"/>
          <w:szCs w:val="20"/>
        </w:rPr>
        <w:t>:</w:t>
      </w:r>
    </w:p>
    <w:p w:rsidR="00B93E8E" w:rsidRPr="00416D9F" w:rsidRDefault="00B93E8E" w:rsidP="00B93E8E">
      <w:pPr>
        <w:ind w:firstLine="567"/>
        <w:rPr>
          <w:rFonts w:ascii="Times New Roman" w:hAnsi="Times New Roman" w:cs="Times New Roman"/>
          <w:sz w:val="16"/>
          <w:szCs w:val="16"/>
          <w:vertAlign w:val="superscript"/>
        </w:rPr>
      </w:pPr>
    </w:p>
    <w:tbl>
      <w:tblPr>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05"/>
        <w:gridCol w:w="3686"/>
        <w:gridCol w:w="3832"/>
      </w:tblGrid>
      <w:tr w:rsidR="00AF2A9F" w:rsidRPr="00416D9F" w:rsidTr="00822703">
        <w:trPr>
          <w:trHeight w:val="283"/>
        </w:trPr>
        <w:tc>
          <w:tcPr>
            <w:tcW w:w="2405" w:type="dxa"/>
            <w:shd w:val="clear" w:color="auto" w:fill="auto"/>
            <w:hideMark/>
          </w:tcPr>
          <w:p w:rsidR="00F60EDD" w:rsidRPr="00416D9F" w:rsidRDefault="00F60EDD" w:rsidP="002C68D4">
            <w:pPr>
              <w:rPr>
                <w:rFonts w:ascii="Times New Roman" w:hAnsi="Times New Roman" w:cs="Times New Roman"/>
                <w:sz w:val="16"/>
                <w:szCs w:val="18"/>
              </w:rPr>
            </w:pPr>
            <w:r w:rsidRPr="00416D9F">
              <w:rPr>
                <w:rFonts w:ascii="Times New Roman" w:hAnsi="Times New Roman" w:cs="Times New Roman"/>
                <w:sz w:val="16"/>
                <w:szCs w:val="18"/>
                <w:shd w:val="clear" w:color="auto" w:fill="FDE9D9" w:themeFill="accent6" w:themeFillTint="33"/>
              </w:rPr>
              <w:t>Ф.И.О.</w:t>
            </w:r>
            <w:r w:rsidRPr="00416D9F">
              <w:rPr>
                <w:rFonts w:ascii="Times New Roman" w:hAnsi="Times New Roman" w:cs="Times New Roman"/>
                <w:sz w:val="16"/>
                <w:szCs w:val="18"/>
              </w:rPr>
              <w:t xml:space="preserve"> </w:t>
            </w:r>
            <w:r w:rsidRPr="00416D9F">
              <w:rPr>
                <w:rFonts w:ascii="Times New Roman" w:hAnsi="Times New Roman" w:cs="Times New Roman"/>
                <w:sz w:val="16"/>
                <w:szCs w:val="18"/>
                <w:shd w:val="clear" w:color="auto" w:fill="FDE9D9" w:themeFill="accent6" w:themeFillTint="33"/>
              </w:rPr>
              <w:t>Уполномоченного лица</w:t>
            </w:r>
          </w:p>
        </w:tc>
        <w:tc>
          <w:tcPr>
            <w:tcW w:w="3686" w:type="dxa"/>
            <w:shd w:val="clear" w:color="auto" w:fill="auto"/>
          </w:tcPr>
          <w:p w:rsidR="00F60EDD" w:rsidRPr="00416D9F" w:rsidRDefault="00F60EDD" w:rsidP="002C68D4">
            <w:pPr>
              <w:rPr>
                <w:rFonts w:ascii="Times New Roman" w:hAnsi="Times New Roman" w:cs="Times New Roman"/>
                <w:sz w:val="16"/>
                <w:szCs w:val="18"/>
              </w:rPr>
            </w:pPr>
          </w:p>
        </w:tc>
        <w:tc>
          <w:tcPr>
            <w:tcW w:w="3832" w:type="dxa"/>
            <w:vMerge w:val="restart"/>
            <w:shd w:val="clear" w:color="auto" w:fill="auto"/>
            <w:vAlign w:val="center"/>
          </w:tcPr>
          <w:p w:rsidR="00F60EDD" w:rsidRPr="00416D9F" w:rsidRDefault="00F60EDD" w:rsidP="002C68D4">
            <w:pPr>
              <w:keepNext/>
              <w:shd w:val="clear" w:color="auto" w:fill="E2EFD9"/>
              <w:rPr>
                <w:rFonts w:ascii="Times New Roman" w:hAnsi="Times New Roman" w:cs="Times New Roman"/>
                <w:sz w:val="16"/>
                <w:szCs w:val="18"/>
              </w:rPr>
            </w:pPr>
            <w:r w:rsidRPr="00416D9F">
              <w:rPr>
                <w:rFonts w:ascii="Times New Roman" w:hAnsi="Times New Roman" w:cs="Times New Roman"/>
                <w:sz w:val="16"/>
                <w:szCs w:val="18"/>
              </w:rPr>
              <w:t>Выбор типа подписи:</w:t>
            </w:r>
          </w:p>
          <w:p w:rsidR="00F60EDD" w:rsidRPr="00416D9F" w:rsidRDefault="00F60EDD" w:rsidP="009125D9">
            <w:pPr>
              <w:pStyle w:val="a"/>
              <w:widowControl/>
              <w:numPr>
                <w:ilvl w:val="0"/>
                <w:numId w:val="50"/>
              </w:numPr>
              <w:ind w:left="284" w:hanging="284"/>
              <w:contextualSpacing/>
              <w:rPr>
                <w:rFonts w:cs="Times New Roman"/>
                <w:sz w:val="16"/>
                <w:szCs w:val="18"/>
              </w:rPr>
            </w:pPr>
            <w:r w:rsidRPr="00416D9F">
              <w:rPr>
                <w:rFonts w:cs="Times New Roman"/>
                <w:sz w:val="16"/>
                <w:szCs w:val="18"/>
              </w:rPr>
              <w:t xml:space="preserve">Усиленная неквалифицированная ЭП </w:t>
            </w:r>
            <w:r w:rsidRPr="00416D9F">
              <w:rPr>
                <w:rFonts w:cs="Times New Roman"/>
                <w:sz w:val="12"/>
                <w:szCs w:val="14"/>
              </w:rPr>
              <w:t xml:space="preserve">(с выдачей </w:t>
            </w:r>
            <w:r w:rsidRPr="00416D9F">
              <w:rPr>
                <w:rFonts w:cs="Times New Roman"/>
                <w:sz w:val="12"/>
                <w:szCs w:val="14"/>
                <w:lang w:val="en-US"/>
              </w:rPr>
              <w:t>Rutoken</w:t>
            </w:r>
            <w:r w:rsidRPr="00416D9F">
              <w:rPr>
                <w:rFonts w:cs="Times New Roman"/>
                <w:sz w:val="12"/>
                <w:szCs w:val="14"/>
              </w:rPr>
              <w:t xml:space="preserve"> ЭЦП 2.0)</w:t>
            </w:r>
          </w:p>
          <w:p w:rsidR="00F60EDD" w:rsidRPr="00416D9F" w:rsidRDefault="00F60EDD" w:rsidP="009125D9">
            <w:pPr>
              <w:pStyle w:val="a"/>
              <w:widowControl/>
              <w:numPr>
                <w:ilvl w:val="0"/>
                <w:numId w:val="50"/>
              </w:numPr>
              <w:ind w:left="284" w:hanging="284"/>
              <w:contextualSpacing/>
              <w:rPr>
                <w:rFonts w:cs="Times New Roman"/>
                <w:sz w:val="16"/>
                <w:szCs w:val="18"/>
              </w:rPr>
            </w:pPr>
            <w:r w:rsidRPr="00416D9F">
              <w:rPr>
                <w:rFonts w:cs="Times New Roman"/>
                <w:sz w:val="16"/>
                <w:szCs w:val="18"/>
              </w:rPr>
              <w:t xml:space="preserve">Простая ЭП </w:t>
            </w:r>
            <w:r w:rsidRPr="00416D9F">
              <w:rPr>
                <w:rFonts w:cs="Times New Roman"/>
                <w:sz w:val="12"/>
                <w:szCs w:val="14"/>
              </w:rPr>
              <w:t>(с использованием одноразовых СМС паролей)</w:t>
            </w:r>
            <w:r w:rsidRPr="00416D9F">
              <w:rPr>
                <w:rFonts w:cs="Times New Roman"/>
                <w:sz w:val="16"/>
                <w:szCs w:val="18"/>
                <w:vertAlign w:val="superscript"/>
              </w:rPr>
              <w:t>2</w:t>
            </w:r>
          </w:p>
          <w:p w:rsidR="00F60EDD" w:rsidRPr="00416D9F" w:rsidRDefault="00F60EDD" w:rsidP="002C68D4">
            <w:pPr>
              <w:ind w:firstLine="32"/>
              <w:rPr>
                <w:rFonts w:ascii="Times New Roman" w:hAnsi="Times New Roman" w:cs="Times New Roman"/>
                <w:sz w:val="16"/>
                <w:szCs w:val="18"/>
              </w:rPr>
            </w:pPr>
          </w:p>
          <w:p w:rsidR="00F60EDD" w:rsidRPr="00416D9F" w:rsidRDefault="00F60EDD" w:rsidP="002C68D4">
            <w:pPr>
              <w:shd w:val="clear" w:color="auto" w:fill="E2EFD9"/>
              <w:ind w:firstLine="32"/>
              <w:rPr>
                <w:rFonts w:ascii="Times New Roman" w:hAnsi="Times New Roman" w:cs="Times New Roman"/>
                <w:sz w:val="16"/>
                <w:szCs w:val="18"/>
              </w:rPr>
            </w:pPr>
            <w:r w:rsidRPr="00416D9F">
              <w:rPr>
                <w:rFonts w:ascii="Times New Roman" w:hAnsi="Times New Roman" w:cs="Times New Roman"/>
                <w:sz w:val="16"/>
                <w:szCs w:val="18"/>
              </w:rPr>
              <w:t>Выбор прав доступа:</w:t>
            </w:r>
          </w:p>
          <w:p w:rsidR="00F60EDD" w:rsidRPr="00416D9F" w:rsidRDefault="00F60EDD" w:rsidP="009125D9">
            <w:pPr>
              <w:widowControl/>
              <w:numPr>
                <w:ilvl w:val="0"/>
                <w:numId w:val="47"/>
              </w:numPr>
              <w:ind w:left="284" w:hanging="284"/>
              <w:contextualSpacing/>
              <w:rPr>
                <w:rFonts w:ascii="Times New Roman" w:hAnsi="Times New Roman" w:cs="Times New Roman"/>
                <w:sz w:val="16"/>
                <w:szCs w:val="18"/>
                <w:lang w:val="en-US"/>
              </w:rPr>
            </w:pPr>
            <w:r w:rsidRPr="00416D9F">
              <w:rPr>
                <w:rFonts w:ascii="Times New Roman" w:hAnsi="Times New Roman" w:cs="Times New Roman"/>
                <w:sz w:val="16"/>
                <w:szCs w:val="18"/>
              </w:rPr>
              <w:t>Просмотр остатка и выписки;</w:t>
            </w:r>
          </w:p>
          <w:p w:rsidR="00F60EDD" w:rsidRPr="00416D9F" w:rsidRDefault="00F60EDD" w:rsidP="009125D9">
            <w:pPr>
              <w:widowControl/>
              <w:numPr>
                <w:ilvl w:val="0"/>
                <w:numId w:val="47"/>
              </w:numPr>
              <w:ind w:left="284" w:hanging="284"/>
              <w:contextualSpacing/>
              <w:rPr>
                <w:rFonts w:ascii="Times New Roman" w:hAnsi="Times New Roman" w:cs="Times New Roman"/>
                <w:sz w:val="16"/>
                <w:szCs w:val="18"/>
              </w:rPr>
            </w:pPr>
            <w:r w:rsidRPr="00416D9F">
              <w:rPr>
                <w:rFonts w:ascii="Times New Roman" w:hAnsi="Times New Roman" w:cs="Times New Roman"/>
                <w:sz w:val="16"/>
                <w:szCs w:val="18"/>
              </w:rPr>
              <w:t>Просмотр остатка, выписки и создание платежных поручений;</w:t>
            </w:r>
          </w:p>
          <w:p w:rsidR="00F60EDD" w:rsidRPr="00416D9F" w:rsidRDefault="00F60EDD" w:rsidP="009125D9">
            <w:pPr>
              <w:widowControl/>
              <w:numPr>
                <w:ilvl w:val="0"/>
                <w:numId w:val="47"/>
              </w:numPr>
              <w:ind w:left="284" w:hanging="284"/>
              <w:contextualSpacing/>
              <w:jc w:val="both"/>
              <w:rPr>
                <w:rFonts w:ascii="Times New Roman" w:hAnsi="Times New Roman" w:cs="Times New Roman"/>
                <w:sz w:val="16"/>
                <w:szCs w:val="18"/>
              </w:rPr>
            </w:pPr>
            <w:r w:rsidRPr="00416D9F">
              <w:rPr>
                <w:rFonts w:ascii="Times New Roman" w:hAnsi="Times New Roman" w:cs="Times New Roman"/>
                <w:sz w:val="16"/>
                <w:szCs w:val="18"/>
              </w:rPr>
              <w:t xml:space="preserve">Полный доступ </w:t>
            </w:r>
            <w:r w:rsidRPr="00416D9F">
              <w:rPr>
                <w:rFonts w:ascii="Times New Roman" w:hAnsi="Times New Roman" w:cs="Times New Roman"/>
                <w:sz w:val="12"/>
                <w:szCs w:val="14"/>
              </w:rPr>
              <w:t>(получение информации о состоянии счета и операциях по нему, подготовка и составление документов, подпись любых документов и проведение операций по счету)</w:t>
            </w:r>
            <w:r w:rsidRPr="00416D9F">
              <w:rPr>
                <w:rStyle w:val="aff7"/>
                <w:rFonts w:ascii="Times New Roman" w:hAnsi="Times New Roman" w:cs="Times New Roman"/>
                <w:sz w:val="16"/>
                <w:szCs w:val="10"/>
              </w:rPr>
              <w:t>2</w:t>
            </w:r>
          </w:p>
        </w:tc>
      </w:tr>
      <w:tr w:rsidR="00AF2A9F" w:rsidRPr="00416D9F" w:rsidTr="00822703">
        <w:trPr>
          <w:trHeight w:val="283"/>
        </w:trPr>
        <w:tc>
          <w:tcPr>
            <w:tcW w:w="2405" w:type="dxa"/>
            <w:shd w:val="clear" w:color="auto" w:fill="auto"/>
          </w:tcPr>
          <w:p w:rsidR="00F60EDD" w:rsidRPr="00416D9F" w:rsidRDefault="00F60EDD" w:rsidP="00822703">
            <w:pPr>
              <w:rPr>
                <w:rFonts w:ascii="Times New Roman" w:hAnsi="Times New Roman" w:cs="Times New Roman"/>
                <w:sz w:val="16"/>
                <w:szCs w:val="18"/>
              </w:rPr>
            </w:pPr>
            <w:r w:rsidRPr="00416D9F">
              <w:rPr>
                <w:rFonts w:ascii="Times New Roman" w:hAnsi="Times New Roman" w:cs="Times New Roman"/>
                <w:sz w:val="16"/>
                <w:szCs w:val="18"/>
              </w:rPr>
              <w:t>Должность</w:t>
            </w:r>
          </w:p>
        </w:tc>
        <w:tc>
          <w:tcPr>
            <w:tcW w:w="3686" w:type="dxa"/>
            <w:shd w:val="clear" w:color="auto" w:fill="auto"/>
          </w:tcPr>
          <w:p w:rsidR="00F60EDD" w:rsidRPr="00416D9F" w:rsidRDefault="00F60EDD" w:rsidP="002C68D4">
            <w:pPr>
              <w:rPr>
                <w:rFonts w:ascii="Times New Roman" w:hAnsi="Times New Roman" w:cs="Times New Roman"/>
                <w:sz w:val="16"/>
                <w:szCs w:val="18"/>
              </w:rPr>
            </w:pPr>
          </w:p>
        </w:tc>
        <w:tc>
          <w:tcPr>
            <w:tcW w:w="3832" w:type="dxa"/>
            <w:vMerge/>
            <w:shd w:val="clear" w:color="auto" w:fill="auto"/>
          </w:tcPr>
          <w:p w:rsidR="00F60EDD" w:rsidRPr="00416D9F" w:rsidRDefault="00F60EDD" w:rsidP="009125D9">
            <w:pPr>
              <w:widowControl/>
              <w:numPr>
                <w:ilvl w:val="0"/>
                <w:numId w:val="47"/>
              </w:numPr>
              <w:ind w:left="284" w:hanging="284"/>
              <w:contextualSpacing/>
              <w:jc w:val="both"/>
              <w:rPr>
                <w:rFonts w:ascii="Times New Roman" w:hAnsi="Times New Roman" w:cs="Times New Roman"/>
                <w:sz w:val="16"/>
                <w:szCs w:val="18"/>
              </w:rPr>
            </w:pPr>
          </w:p>
        </w:tc>
      </w:tr>
      <w:tr w:rsidR="00AF2A9F" w:rsidRPr="00416D9F" w:rsidTr="00822703">
        <w:trPr>
          <w:trHeight w:val="283"/>
        </w:trPr>
        <w:tc>
          <w:tcPr>
            <w:tcW w:w="2405" w:type="dxa"/>
            <w:shd w:val="clear" w:color="auto" w:fill="auto"/>
          </w:tcPr>
          <w:p w:rsidR="00F60EDD" w:rsidRPr="00416D9F" w:rsidRDefault="00F60EDD" w:rsidP="00822703">
            <w:pPr>
              <w:rPr>
                <w:rFonts w:ascii="Times New Roman" w:hAnsi="Times New Roman" w:cs="Times New Roman"/>
                <w:sz w:val="16"/>
                <w:szCs w:val="18"/>
              </w:rPr>
            </w:pPr>
            <w:r w:rsidRPr="00416D9F">
              <w:rPr>
                <w:rFonts w:ascii="Times New Roman" w:hAnsi="Times New Roman" w:cs="Times New Roman"/>
                <w:sz w:val="16"/>
                <w:szCs w:val="18"/>
              </w:rPr>
              <w:t>Гражданство</w:t>
            </w:r>
          </w:p>
        </w:tc>
        <w:tc>
          <w:tcPr>
            <w:tcW w:w="3686" w:type="dxa"/>
            <w:shd w:val="clear" w:color="auto" w:fill="auto"/>
          </w:tcPr>
          <w:p w:rsidR="00F60EDD" w:rsidRPr="00416D9F" w:rsidRDefault="00F60EDD" w:rsidP="002C68D4">
            <w:pPr>
              <w:rPr>
                <w:rFonts w:ascii="Times New Roman" w:hAnsi="Times New Roman" w:cs="Times New Roman"/>
                <w:sz w:val="16"/>
                <w:szCs w:val="18"/>
              </w:rPr>
            </w:pPr>
          </w:p>
        </w:tc>
        <w:tc>
          <w:tcPr>
            <w:tcW w:w="3832" w:type="dxa"/>
            <w:vMerge/>
            <w:shd w:val="clear" w:color="auto" w:fill="auto"/>
          </w:tcPr>
          <w:p w:rsidR="00F60EDD" w:rsidRPr="00416D9F" w:rsidRDefault="00F60EDD" w:rsidP="009125D9">
            <w:pPr>
              <w:widowControl/>
              <w:numPr>
                <w:ilvl w:val="0"/>
                <w:numId w:val="47"/>
              </w:numPr>
              <w:ind w:left="284" w:hanging="284"/>
              <w:contextualSpacing/>
              <w:jc w:val="both"/>
              <w:rPr>
                <w:rFonts w:ascii="Times New Roman" w:hAnsi="Times New Roman" w:cs="Times New Roman"/>
                <w:sz w:val="16"/>
                <w:szCs w:val="18"/>
              </w:rPr>
            </w:pPr>
          </w:p>
        </w:tc>
      </w:tr>
      <w:tr w:rsidR="00AF2A9F" w:rsidRPr="00416D9F" w:rsidTr="00822703">
        <w:trPr>
          <w:trHeight w:val="283"/>
        </w:trPr>
        <w:tc>
          <w:tcPr>
            <w:tcW w:w="2405" w:type="dxa"/>
            <w:shd w:val="clear" w:color="auto" w:fill="auto"/>
          </w:tcPr>
          <w:p w:rsidR="00F60EDD" w:rsidRPr="00416D9F" w:rsidRDefault="00F60EDD" w:rsidP="00822703">
            <w:pPr>
              <w:rPr>
                <w:rFonts w:ascii="Times New Roman" w:hAnsi="Times New Roman" w:cs="Times New Roman"/>
                <w:sz w:val="16"/>
                <w:szCs w:val="18"/>
              </w:rPr>
            </w:pPr>
            <w:r w:rsidRPr="00416D9F">
              <w:rPr>
                <w:rFonts w:ascii="Times New Roman" w:hAnsi="Times New Roman" w:cs="Times New Roman"/>
                <w:sz w:val="16"/>
                <w:szCs w:val="18"/>
              </w:rPr>
              <w:t>Дата рождения</w:t>
            </w:r>
          </w:p>
        </w:tc>
        <w:tc>
          <w:tcPr>
            <w:tcW w:w="3686" w:type="dxa"/>
            <w:shd w:val="clear" w:color="auto" w:fill="auto"/>
          </w:tcPr>
          <w:p w:rsidR="00F60EDD" w:rsidRPr="00416D9F" w:rsidRDefault="00F60EDD" w:rsidP="002C68D4">
            <w:pPr>
              <w:rPr>
                <w:rFonts w:ascii="Times New Roman" w:hAnsi="Times New Roman" w:cs="Times New Roman"/>
                <w:sz w:val="16"/>
                <w:szCs w:val="18"/>
              </w:rPr>
            </w:pPr>
          </w:p>
        </w:tc>
        <w:tc>
          <w:tcPr>
            <w:tcW w:w="3832" w:type="dxa"/>
            <w:vMerge/>
            <w:shd w:val="clear" w:color="auto" w:fill="auto"/>
          </w:tcPr>
          <w:p w:rsidR="00F60EDD" w:rsidRPr="00416D9F" w:rsidRDefault="00F60EDD" w:rsidP="009125D9">
            <w:pPr>
              <w:widowControl/>
              <w:numPr>
                <w:ilvl w:val="0"/>
                <w:numId w:val="47"/>
              </w:numPr>
              <w:ind w:left="284" w:hanging="284"/>
              <w:contextualSpacing/>
              <w:jc w:val="both"/>
              <w:rPr>
                <w:rFonts w:ascii="Times New Roman" w:hAnsi="Times New Roman" w:cs="Times New Roman"/>
                <w:sz w:val="16"/>
                <w:szCs w:val="18"/>
              </w:rPr>
            </w:pPr>
          </w:p>
        </w:tc>
      </w:tr>
      <w:tr w:rsidR="00AF2A9F" w:rsidRPr="00416D9F" w:rsidTr="00822703">
        <w:trPr>
          <w:trHeight w:val="283"/>
        </w:trPr>
        <w:tc>
          <w:tcPr>
            <w:tcW w:w="2405" w:type="dxa"/>
            <w:shd w:val="clear" w:color="auto" w:fill="auto"/>
          </w:tcPr>
          <w:p w:rsidR="00F60EDD" w:rsidRPr="00416D9F" w:rsidRDefault="00F60EDD" w:rsidP="00822703">
            <w:pPr>
              <w:rPr>
                <w:rFonts w:ascii="Times New Roman" w:hAnsi="Times New Roman" w:cs="Times New Roman"/>
                <w:sz w:val="16"/>
                <w:szCs w:val="18"/>
              </w:rPr>
            </w:pPr>
            <w:r w:rsidRPr="00416D9F">
              <w:rPr>
                <w:rFonts w:ascii="Times New Roman" w:hAnsi="Times New Roman" w:cs="Times New Roman"/>
                <w:sz w:val="16"/>
                <w:szCs w:val="18"/>
              </w:rPr>
              <w:t>Место рождения</w:t>
            </w:r>
          </w:p>
        </w:tc>
        <w:tc>
          <w:tcPr>
            <w:tcW w:w="3686" w:type="dxa"/>
            <w:shd w:val="clear" w:color="auto" w:fill="auto"/>
          </w:tcPr>
          <w:p w:rsidR="00F60EDD" w:rsidRPr="00416D9F" w:rsidRDefault="00F60EDD" w:rsidP="002C68D4">
            <w:pPr>
              <w:rPr>
                <w:rFonts w:ascii="Times New Roman" w:hAnsi="Times New Roman" w:cs="Times New Roman"/>
                <w:sz w:val="16"/>
                <w:szCs w:val="18"/>
              </w:rPr>
            </w:pPr>
          </w:p>
        </w:tc>
        <w:tc>
          <w:tcPr>
            <w:tcW w:w="3832" w:type="dxa"/>
            <w:vMerge/>
            <w:shd w:val="clear" w:color="auto" w:fill="auto"/>
            <w:vAlign w:val="center"/>
          </w:tcPr>
          <w:p w:rsidR="00F60EDD" w:rsidRPr="00416D9F" w:rsidRDefault="00F60EDD" w:rsidP="009125D9">
            <w:pPr>
              <w:widowControl/>
              <w:numPr>
                <w:ilvl w:val="0"/>
                <w:numId w:val="47"/>
              </w:numPr>
              <w:ind w:left="284" w:hanging="284"/>
              <w:contextualSpacing/>
              <w:jc w:val="both"/>
              <w:rPr>
                <w:rFonts w:ascii="Times New Roman" w:hAnsi="Times New Roman" w:cs="Times New Roman"/>
                <w:sz w:val="16"/>
                <w:szCs w:val="18"/>
              </w:rPr>
            </w:pPr>
          </w:p>
        </w:tc>
      </w:tr>
      <w:tr w:rsidR="00AF2A9F" w:rsidRPr="00416D9F" w:rsidTr="00822703">
        <w:trPr>
          <w:trHeight w:val="283"/>
        </w:trPr>
        <w:tc>
          <w:tcPr>
            <w:tcW w:w="2405" w:type="dxa"/>
            <w:shd w:val="clear" w:color="auto" w:fill="auto"/>
            <w:hideMark/>
          </w:tcPr>
          <w:p w:rsidR="00F60EDD" w:rsidRPr="00416D9F" w:rsidRDefault="00F60EDD" w:rsidP="002C68D4">
            <w:pPr>
              <w:rPr>
                <w:rFonts w:ascii="Times New Roman" w:hAnsi="Times New Roman" w:cs="Times New Roman"/>
                <w:sz w:val="16"/>
                <w:szCs w:val="18"/>
              </w:rPr>
            </w:pPr>
            <w:r w:rsidRPr="00416D9F">
              <w:rPr>
                <w:rFonts w:ascii="Times New Roman" w:hAnsi="Times New Roman" w:cs="Times New Roman"/>
                <w:sz w:val="16"/>
                <w:szCs w:val="18"/>
              </w:rPr>
              <w:t>Паспортные данные</w:t>
            </w:r>
          </w:p>
          <w:p w:rsidR="00F60EDD" w:rsidRPr="00416D9F" w:rsidRDefault="00F60EDD" w:rsidP="002C68D4">
            <w:pPr>
              <w:rPr>
                <w:rFonts w:ascii="Times New Roman" w:hAnsi="Times New Roman" w:cs="Times New Roman"/>
                <w:sz w:val="16"/>
                <w:szCs w:val="18"/>
              </w:rPr>
            </w:pPr>
            <w:r w:rsidRPr="00416D9F">
              <w:rPr>
                <w:rFonts w:ascii="Times New Roman" w:hAnsi="Times New Roman" w:cs="Times New Roman"/>
                <w:sz w:val="16"/>
                <w:szCs w:val="18"/>
              </w:rPr>
              <w:t>(серия, номер, кем выдан, дата выдачи, код подразделения)</w:t>
            </w:r>
          </w:p>
        </w:tc>
        <w:tc>
          <w:tcPr>
            <w:tcW w:w="3686" w:type="dxa"/>
            <w:shd w:val="clear" w:color="auto" w:fill="auto"/>
            <w:hideMark/>
          </w:tcPr>
          <w:p w:rsidR="00F60EDD" w:rsidRPr="00416D9F" w:rsidRDefault="00F60EDD" w:rsidP="002C68D4">
            <w:pPr>
              <w:rPr>
                <w:rFonts w:ascii="Times New Roman" w:hAnsi="Times New Roman" w:cs="Times New Roman"/>
                <w:sz w:val="16"/>
                <w:szCs w:val="18"/>
              </w:rPr>
            </w:pPr>
          </w:p>
        </w:tc>
        <w:tc>
          <w:tcPr>
            <w:tcW w:w="3832" w:type="dxa"/>
            <w:vMerge/>
            <w:shd w:val="clear" w:color="auto" w:fill="auto"/>
          </w:tcPr>
          <w:p w:rsidR="00F60EDD" w:rsidRPr="00416D9F" w:rsidRDefault="00F60EDD" w:rsidP="009125D9">
            <w:pPr>
              <w:widowControl/>
              <w:numPr>
                <w:ilvl w:val="0"/>
                <w:numId w:val="47"/>
              </w:numPr>
              <w:ind w:left="284" w:hanging="284"/>
              <w:contextualSpacing/>
              <w:jc w:val="both"/>
              <w:rPr>
                <w:rFonts w:ascii="Times New Roman" w:hAnsi="Times New Roman" w:cs="Times New Roman"/>
                <w:sz w:val="16"/>
                <w:szCs w:val="18"/>
              </w:rPr>
            </w:pPr>
          </w:p>
        </w:tc>
      </w:tr>
      <w:tr w:rsidR="00AF2A9F" w:rsidRPr="00416D9F" w:rsidTr="00822703">
        <w:trPr>
          <w:trHeight w:val="283"/>
        </w:trPr>
        <w:tc>
          <w:tcPr>
            <w:tcW w:w="2405" w:type="dxa"/>
            <w:shd w:val="clear" w:color="auto" w:fill="auto"/>
          </w:tcPr>
          <w:p w:rsidR="00F60EDD" w:rsidRPr="00416D9F" w:rsidRDefault="00F60EDD" w:rsidP="00822703">
            <w:pPr>
              <w:rPr>
                <w:rFonts w:ascii="Times New Roman" w:hAnsi="Times New Roman" w:cs="Times New Roman"/>
                <w:sz w:val="16"/>
                <w:szCs w:val="18"/>
              </w:rPr>
            </w:pPr>
            <w:r w:rsidRPr="00416D9F">
              <w:rPr>
                <w:rFonts w:ascii="Times New Roman" w:hAnsi="Times New Roman" w:cs="Times New Roman"/>
                <w:sz w:val="16"/>
                <w:szCs w:val="18"/>
              </w:rPr>
              <w:t>Адрес регистрации</w:t>
            </w:r>
          </w:p>
        </w:tc>
        <w:tc>
          <w:tcPr>
            <w:tcW w:w="3686" w:type="dxa"/>
            <w:shd w:val="clear" w:color="auto" w:fill="auto"/>
          </w:tcPr>
          <w:p w:rsidR="00F60EDD" w:rsidRPr="00416D9F" w:rsidRDefault="00F60EDD" w:rsidP="002C68D4">
            <w:pPr>
              <w:rPr>
                <w:rFonts w:ascii="Times New Roman" w:hAnsi="Times New Roman" w:cs="Times New Roman"/>
                <w:sz w:val="16"/>
                <w:szCs w:val="18"/>
                <w:lang w:val="en-US"/>
              </w:rPr>
            </w:pPr>
          </w:p>
        </w:tc>
        <w:tc>
          <w:tcPr>
            <w:tcW w:w="3832" w:type="dxa"/>
            <w:vMerge/>
            <w:shd w:val="clear" w:color="auto" w:fill="auto"/>
          </w:tcPr>
          <w:p w:rsidR="00F60EDD" w:rsidRPr="00416D9F" w:rsidRDefault="00F60EDD" w:rsidP="009125D9">
            <w:pPr>
              <w:widowControl/>
              <w:numPr>
                <w:ilvl w:val="0"/>
                <w:numId w:val="47"/>
              </w:numPr>
              <w:ind w:left="709" w:hanging="743"/>
              <w:contextualSpacing/>
              <w:jc w:val="both"/>
              <w:rPr>
                <w:rFonts w:ascii="Times New Roman" w:hAnsi="Times New Roman" w:cs="Times New Roman"/>
                <w:sz w:val="16"/>
                <w:szCs w:val="18"/>
                <w:lang w:val="en-US"/>
              </w:rPr>
            </w:pPr>
          </w:p>
        </w:tc>
      </w:tr>
      <w:tr w:rsidR="00AF2A9F" w:rsidRPr="00416D9F" w:rsidTr="00822703">
        <w:trPr>
          <w:trHeight w:val="283"/>
        </w:trPr>
        <w:tc>
          <w:tcPr>
            <w:tcW w:w="2405" w:type="dxa"/>
            <w:shd w:val="clear" w:color="auto" w:fill="auto"/>
          </w:tcPr>
          <w:p w:rsidR="00F60EDD" w:rsidRPr="00416D9F" w:rsidRDefault="00F60EDD" w:rsidP="00822703">
            <w:pPr>
              <w:rPr>
                <w:rFonts w:ascii="Times New Roman" w:hAnsi="Times New Roman" w:cs="Times New Roman"/>
                <w:sz w:val="16"/>
                <w:szCs w:val="18"/>
                <w:lang w:val="en-US"/>
              </w:rPr>
            </w:pPr>
            <w:r w:rsidRPr="00416D9F">
              <w:rPr>
                <w:rFonts w:ascii="Times New Roman" w:hAnsi="Times New Roman" w:cs="Times New Roman"/>
                <w:sz w:val="16"/>
                <w:szCs w:val="18"/>
                <w:lang w:val="en-US"/>
              </w:rPr>
              <w:t>E-mail</w:t>
            </w:r>
          </w:p>
        </w:tc>
        <w:tc>
          <w:tcPr>
            <w:tcW w:w="3686" w:type="dxa"/>
            <w:shd w:val="clear" w:color="auto" w:fill="auto"/>
          </w:tcPr>
          <w:p w:rsidR="00F60EDD" w:rsidRPr="00416D9F" w:rsidRDefault="00F60EDD" w:rsidP="002C68D4">
            <w:pPr>
              <w:rPr>
                <w:rFonts w:ascii="Times New Roman" w:hAnsi="Times New Roman" w:cs="Times New Roman"/>
                <w:sz w:val="16"/>
                <w:szCs w:val="18"/>
              </w:rPr>
            </w:pPr>
          </w:p>
        </w:tc>
        <w:tc>
          <w:tcPr>
            <w:tcW w:w="3832" w:type="dxa"/>
            <w:vMerge/>
            <w:shd w:val="clear" w:color="auto" w:fill="auto"/>
          </w:tcPr>
          <w:p w:rsidR="00F60EDD" w:rsidRPr="00416D9F" w:rsidRDefault="00F60EDD" w:rsidP="009125D9">
            <w:pPr>
              <w:widowControl/>
              <w:numPr>
                <w:ilvl w:val="0"/>
                <w:numId w:val="47"/>
              </w:numPr>
              <w:ind w:left="709" w:hanging="743"/>
              <w:contextualSpacing/>
              <w:jc w:val="both"/>
              <w:rPr>
                <w:rFonts w:ascii="Times New Roman" w:hAnsi="Times New Roman" w:cs="Times New Roman"/>
                <w:sz w:val="16"/>
                <w:szCs w:val="18"/>
              </w:rPr>
            </w:pPr>
          </w:p>
        </w:tc>
      </w:tr>
      <w:tr w:rsidR="00AF2A9F" w:rsidRPr="00416D9F" w:rsidTr="00822703">
        <w:trPr>
          <w:trHeight w:val="283"/>
        </w:trPr>
        <w:tc>
          <w:tcPr>
            <w:tcW w:w="2405" w:type="dxa"/>
            <w:shd w:val="clear" w:color="auto" w:fill="auto"/>
          </w:tcPr>
          <w:p w:rsidR="00F60EDD" w:rsidRPr="00416D9F" w:rsidRDefault="00F60EDD" w:rsidP="00822703">
            <w:pPr>
              <w:rPr>
                <w:rFonts w:ascii="Times New Roman" w:hAnsi="Times New Roman" w:cs="Times New Roman"/>
                <w:sz w:val="16"/>
                <w:szCs w:val="18"/>
              </w:rPr>
            </w:pPr>
            <w:r w:rsidRPr="00416D9F">
              <w:rPr>
                <w:rFonts w:ascii="Times New Roman" w:hAnsi="Times New Roman" w:cs="Times New Roman"/>
                <w:sz w:val="16"/>
                <w:szCs w:val="18"/>
              </w:rPr>
              <w:t>ТЕЛЕФОН</w:t>
            </w:r>
          </w:p>
        </w:tc>
        <w:tc>
          <w:tcPr>
            <w:tcW w:w="3686" w:type="dxa"/>
            <w:shd w:val="clear" w:color="auto" w:fill="auto"/>
          </w:tcPr>
          <w:p w:rsidR="00F60EDD" w:rsidRPr="00416D9F" w:rsidRDefault="00F60EDD" w:rsidP="002C68D4">
            <w:pPr>
              <w:ind w:firstLine="34"/>
              <w:rPr>
                <w:rFonts w:ascii="Times New Roman" w:hAnsi="Times New Roman" w:cs="Times New Roman"/>
                <w:sz w:val="16"/>
                <w:szCs w:val="18"/>
              </w:rPr>
            </w:pPr>
            <w:r w:rsidRPr="00416D9F">
              <w:rPr>
                <w:rFonts w:ascii="Times New Roman" w:hAnsi="Times New Roman" w:cs="Times New Roman"/>
                <w:sz w:val="16"/>
                <w:szCs w:val="18"/>
              </w:rPr>
              <w:t>+7</w:t>
            </w:r>
          </w:p>
        </w:tc>
        <w:tc>
          <w:tcPr>
            <w:tcW w:w="3832" w:type="dxa"/>
            <w:vMerge/>
            <w:shd w:val="clear" w:color="auto" w:fill="auto"/>
          </w:tcPr>
          <w:p w:rsidR="00F60EDD" w:rsidRPr="00416D9F" w:rsidRDefault="00F60EDD" w:rsidP="009125D9">
            <w:pPr>
              <w:widowControl/>
              <w:numPr>
                <w:ilvl w:val="0"/>
                <w:numId w:val="47"/>
              </w:numPr>
              <w:ind w:left="709" w:hanging="743"/>
              <w:contextualSpacing/>
              <w:jc w:val="both"/>
              <w:rPr>
                <w:rFonts w:ascii="Times New Roman" w:hAnsi="Times New Roman" w:cs="Times New Roman"/>
                <w:sz w:val="16"/>
                <w:szCs w:val="18"/>
              </w:rPr>
            </w:pPr>
          </w:p>
        </w:tc>
      </w:tr>
    </w:tbl>
    <w:p w:rsidR="00F60EDD" w:rsidRPr="00416D9F" w:rsidRDefault="00F60EDD" w:rsidP="00F60EDD">
      <w:pPr>
        <w:rPr>
          <w:rFonts w:ascii="Times New Roman" w:hAnsi="Times New Roman" w:cs="Times New Roman"/>
          <w:sz w:val="16"/>
          <w:szCs w:val="16"/>
        </w:rPr>
      </w:pPr>
    </w:p>
    <w:tbl>
      <w:tblPr>
        <w:tblW w:w="9923"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30"/>
        <w:gridCol w:w="3686"/>
        <w:gridCol w:w="3807"/>
      </w:tblGrid>
      <w:tr w:rsidR="00AF2A9F" w:rsidRPr="00416D9F" w:rsidTr="00822703">
        <w:trPr>
          <w:trHeight w:val="283"/>
        </w:trPr>
        <w:tc>
          <w:tcPr>
            <w:tcW w:w="2430" w:type="dxa"/>
            <w:shd w:val="clear" w:color="auto" w:fill="auto"/>
            <w:hideMark/>
          </w:tcPr>
          <w:p w:rsidR="00F60EDD" w:rsidRPr="00416D9F" w:rsidRDefault="00F60EDD" w:rsidP="002C68D4">
            <w:pPr>
              <w:rPr>
                <w:rFonts w:ascii="Times New Roman" w:hAnsi="Times New Roman" w:cs="Times New Roman"/>
                <w:sz w:val="16"/>
                <w:szCs w:val="18"/>
              </w:rPr>
            </w:pPr>
            <w:r w:rsidRPr="00416D9F">
              <w:rPr>
                <w:rFonts w:ascii="Times New Roman" w:hAnsi="Times New Roman" w:cs="Times New Roman"/>
                <w:sz w:val="16"/>
                <w:szCs w:val="18"/>
                <w:shd w:val="clear" w:color="auto" w:fill="FDE9D9" w:themeFill="accent6" w:themeFillTint="33"/>
              </w:rPr>
              <w:t>Ф.И.О.</w:t>
            </w:r>
            <w:r w:rsidRPr="00416D9F">
              <w:rPr>
                <w:rFonts w:ascii="Times New Roman" w:hAnsi="Times New Roman" w:cs="Times New Roman"/>
                <w:sz w:val="16"/>
                <w:szCs w:val="18"/>
              </w:rPr>
              <w:t xml:space="preserve"> </w:t>
            </w:r>
            <w:r w:rsidRPr="00416D9F">
              <w:rPr>
                <w:rFonts w:ascii="Times New Roman" w:hAnsi="Times New Roman" w:cs="Times New Roman"/>
                <w:sz w:val="16"/>
                <w:szCs w:val="18"/>
                <w:shd w:val="clear" w:color="auto" w:fill="FDE9D9" w:themeFill="accent6" w:themeFillTint="33"/>
              </w:rPr>
              <w:t>Уполномоченного лица</w:t>
            </w:r>
          </w:p>
        </w:tc>
        <w:tc>
          <w:tcPr>
            <w:tcW w:w="3686" w:type="dxa"/>
            <w:shd w:val="clear" w:color="auto" w:fill="auto"/>
          </w:tcPr>
          <w:p w:rsidR="00F60EDD" w:rsidRPr="00416D9F" w:rsidRDefault="00F60EDD" w:rsidP="002C68D4">
            <w:pPr>
              <w:rPr>
                <w:rFonts w:ascii="Times New Roman" w:hAnsi="Times New Roman" w:cs="Times New Roman"/>
                <w:sz w:val="16"/>
                <w:szCs w:val="18"/>
              </w:rPr>
            </w:pPr>
          </w:p>
        </w:tc>
        <w:tc>
          <w:tcPr>
            <w:tcW w:w="3807" w:type="dxa"/>
            <w:vMerge w:val="restart"/>
            <w:shd w:val="clear" w:color="auto" w:fill="auto"/>
            <w:vAlign w:val="center"/>
          </w:tcPr>
          <w:p w:rsidR="00F60EDD" w:rsidRPr="00416D9F" w:rsidRDefault="00F60EDD" w:rsidP="002C68D4">
            <w:pPr>
              <w:keepNext/>
              <w:shd w:val="clear" w:color="auto" w:fill="E2EFD9"/>
              <w:rPr>
                <w:rFonts w:ascii="Times New Roman" w:hAnsi="Times New Roman" w:cs="Times New Roman"/>
                <w:sz w:val="16"/>
                <w:szCs w:val="18"/>
              </w:rPr>
            </w:pPr>
            <w:r w:rsidRPr="00416D9F">
              <w:rPr>
                <w:rFonts w:ascii="Times New Roman" w:hAnsi="Times New Roman" w:cs="Times New Roman"/>
                <w:sz w:val="16"/>
                <w:szCs w:val="18"/>
              </w:rPr>
              <w:t>Выбор типа подписи:</w:t>
            </w:r>
          </w:p>
          <w:p w:rsidR="00F60EDD" w:rsidRPr="00416D9F" w:rsidRDefault="00F60EDD" w:rsidP="009125D9">
            <w:pPr>
              <w:pStyle w:val="a"/>
              <w:widowControl/>
              <w:numPr>
                <w:ilvl w:val="0"/>
                <w:numId w:val="50"/>
              </w:numPr>
              <w:ind w:left="284" w:hanging="284"/>
              <w:contextualSpacing/>
              <w:rPr>
                <w:rFonts w:cs="Times New Roman"/>
                <w:sz w:val="16"/>
                <w:szCs w:val="18"/>
              </w:rPr>
            </w:pPr>
            <w:r w:rsidRPr="00416D9F">
              <w:rPr>
                <w:rFonts w:cs="Times New Roman"/>
                <w:sz w:val="16"/>
                <w:szCs w:val="18"/>
              </w:rPr>
              <w:t xml:space="preserve">Усиленная неквалифицированная ЭП </w:t>
            </w:r>
            <w:r w:rsidRPr="00416D9F">
              <w:rPr>
                <w:rFonts w:cs="Times New Roman"/>
                <w:sz w:val="12"/>
                <w:szCs w:val="14"/>
              </w:rPr>
              <w:t xml:space="preserve">(с выдачей </w:t>
            </w:r>
            <w:r w:rsidRPr="00416D9F">
              <w:rPr>
                <w:rFonts w:cs="Times New Roman"/>
                <w:sz w:val="12"/>
                <w:szCs w:val="14"/>
                <w:lang w:val="en-US"/>
              </w:rPr>
              <w:t>Rutoken</w:t>
            </w:r>
            <w:r w:rsidRPr="00416D9F">
              <w:rPr>
                <w:rFonts w:cs="Times New Roman"/>
                <w:sz w:val="12"/>
                <w:szCs w:val="14"/>
              </w:rPr>
              <w:t xml:space="preserve"> ЭЦП 2.0)</w:t>
            </w:r>
          </w:p>
          <w:p w:rsidR="00F60EDD" w:rsidRPr="00416D9F" w:rsidRDefault="00F60EDD" w:rsidP="009125D9">
            <w:pPr>
              <w:pStyle w:val="a"/>
              <w:widowControl/>
              <w:numPr>
                <w:ilvl w:val="0"/>
                <w:numId w:val="50"/>
              </w:numPr>
              <w:ind w:left="284" w:hanging="284"/>
              <w:contextualSpacing/>
              <w:rPr>
                <w:rFonts w:cs="Times New Roman"/>
                <w:sz w:val="16"/>
                <w:szCs w:val="18"/>
              </w:rPr>
            </w:pPr>
            <w:r w:rsidRPr="00416D9F">
              <w:rPr>
                <w:rFonts w:cs="Times New Roman"/>
                <w:sz w:val="16"/>
                <w:szCs w:val="18"/>
              </w:rPr>
              <w:t xml:space="preserve">Простая ЭП </w:t>
            </w:r>
            <w:r w:rsidRPr="00416D9F">
              <w:rPr>
                <w:rFonts w:cs="Times New Roman"/>
                <w:sz w:val="12"/>
                <w:szCs w:val="14"/>
              </w:rPr>
              <w:t>(с использованием одноразовых СМС паролей)</w:t>
            </w:r>
            <w:r w:rsidRPr="00416D9F">
              <w:rPr>
                <w:rFonts w:cs="Times New Roman"/>
                <w:sz w:val="16"/>
                <w:szCs w:val="18"/>
                <w:vertAlign w:val="superscript"/>
              </w:rPr>
              <w:t>2</w:t>
            </w:r>
          </w:p>
          <w:p w:rsidR="00F60EDD" w:rsidRPr="00416D9F" w:rsidRDefault="00F60EDD" w:rsidP="002C68D4">
            <w:pPr>
              <w:ind w:firstLine="32"/>
              <w:rPr>
                <w:rFonts w:ascii="Times New Roman" w:hAnsi="Times New Roman" w:cs="Times New Roman"/>
                <w:sz w:val="16"/>
                <w:szCs w:val="18"/>
              </w:rPr>
            </w:pPr>
          </w:p>
          <w:p w:rsidR="00F60EDD" w:rsidRPr="00416D9F" w:rsidRDefault="00F60EDD" w:rsidP="002C68D4">
            <w:pPr>
              <w:shd w:val="clear" w:color="auto" w:fill="E2EFD9"/>
              <w:ind w:firstLine="32"/>
              <w:rPr>
                <w:rFonts w:ascii="Times New Roman" w:hAnsi="Times New Roman" w:cs="Times New Roman"/>
                <w:sz w:val="16"/>
                <w:szCs w:val="18"/>
              </w:rPr>
            </w:pPr>
            <w:r w:rsidRPr="00416D9F">
              <w:rPr>
                <w:rFonts w:ascii="Times New Roman" w:hAnsi="Times New Roman" w:cs="Times New Roman"/>
                <w:sz w:val="16"/>
                <w:szCs w:val="18"/>
              </w:rPr>
              <w:t>Выбор прав доступа:</w:t>
            </w:r>
          </w:p>
          <w:p w:rsidR="00F60EDD" w:rsidRPr="00416D9F" w:rsidRDefault="00F60EDD" w:rsidP="009125D9">
            <w:pPr>
              <w:widowControl/>
              <w:numPr>
                <w:ilvl w:val="0"/>
                <w:numId w:val="47"/>
              </w:numPr>
              <w:ind w:left="284" w:hanging="284"/>
              <w:contextualSpacing/>
              <w:rPr>
                <w:rFonts w:ascii="Times New Roman" w:hAnsi="Times New Roman" w:cs="Times New Roman"/>
                <w:sz w:val="16"/>
                <w:szCs w:val="18"/>
                <w:lang w:val="en-US"/>
              </w:rPr>
            </w:pPr>
            <w:r w:rsidRPr="00416D9F">
              <w:rPr>
                <w:rFonts w:ascii="Times New Roman" w:hAnsi="Times New Roman" w:cs="Times New Roman"/>
                <w:sz w:val="16"/>
                <w:szCs w:val="18"/>
              </w:rPr>
              <w:t>Просмотр остатка и выписки;</w:t>
            </w:r>
          </w:p>
          <w:p w:rsidR="00F60EDD" w:rsidRPr="00416D9F" w:rsidRDefault="00F60EDD" w:rsidP="009125D9">
            <w:pPr>
              <w:widowControl/>
              <w:numPr>
                <w:ilvl w:val="0"/>
                <w:numId w:val="47"/>
              </w:numPr>
              <w:ind w:left="284" w:hanging="284"/>
              <w:contextualSpacing/>
              <w:rPr>
                <w:rFonts w:ascii="Times New Roman" w:hAnsi="Times New Roman" w:cs="Times New Roman"/>
                <w:sz w:val="16"/>
                <w:szCs w:val="18"/>
              </w:rPr>
            </w:pPr>
            <w:r w:rsidRPr="00416D9F">
              <w:rPr>
                <w:rFonts w:ascii="Times New Roman" w:hAnsi="Times New Roman" w:cs="Times New Roman"/>
                <w:sz w:val="16"/>
                <w:szCs w:val="18"/>
              </w:rPr>
              <w:t>Просмотр остатка, выписки и создание платежных поручений;</w:t>
            </w:r>
          </w:p>
          <w:p w:rsidR="00F60EDD" w:rsidRPr="00416D9F" w:rsidRDefault="00F60EDD" w:rsidP="009125D9">
            <w:pPr>
              <w:widowControl/>
              <w:numPr>
                <w:ilvl w:val="0"/>
                <w:numId w:val="47"/>
              </w:numPr>
              <w:ind w:left="284" w:hanging="284"/>
              <w:contextualSpacing/>
              <w:jc w:val="both"/>
              <w:rPr>
                <w:rFonts w:ascii="Times New Roman" w:hAnsi="Times New Roman" w:cs="Times New Roman"/>
                <w:sz w:val="16"/>
                <w:szCs w:val="18"/>
              </w:rPr>
            </w:pPr>
            <w:r w:rsidRPr="00416D9F">
              <w:rPr>
                <w:rFonts w:ascii="Times New Roman" w:hAnsi="Times New Roman" w:cs="Times New Roman"/>
                <w:sz w:val="16"/>
                <w:szCs w:val="18"/>
              </w:rPr>
              <w:t xml:space="preserve">Полный доступ </w:t>
            </w:r>
            <w:r w:rsidRPr="00416D9F">
              <w:rPr>
                <w:rFonts w:ascii="Times New Roman" w:hAnsi="Times New Roman" w:cs="Times New Roman"/>
                <w:sz w:val="12"/>
                <w:szCs w:val="14"/>
              </w:rPr>
              <w:t>(получение информации о состоянии счета и операциях по нему, подготовка и составление документов, подпись любых документов и проведение операций по счету)</w:t>
            </w:r>
            <w:r w:rsidRPr="00416D9F">
              <w:rPr>
                <w:rStyle w:val="aff7"/>
                <w:rFonts w:ascii="Times New Roman" w:hAnsi="Times New Roman" w:cs="Times New Roman"/>
                <w:sz w:val="16"/>
                <w:szCs w:val="10"/>
              </w:rPr>
              <w:t>2</w:t>
            </w:r>
          </w:p>
        </w:tc>
      </w:tr>
      <w:tr w:rsidR="00AF2A9F" w:rsidRPr="00416D9F" w:rsidTr="00822703">
        <w:trPr>
          <w:trHeight w:val="283"/>
        </w:trPr>
        <w:tc>
          <w:tcPr>
            <w:tcW w:w="2430" w:type="dxa"/>
            <w:shd w:val="clear" w:color="auto" w:fill="auto"/>
          </w:tcPr>
          <w:p w:rsidR="00F60EDD" w:rsidRPr="00416D9F" w:rsidRDefault="00F60EDD" w:rsidP="00822703">
            <w:pPr>
              <w:rPr>
                <w:rFonts w:ascii="Times New Roman" w:hAnsi="Times New Roman" w:cs="Times New Roman"/>
                <w:sz w:val="16"/>
                <w:szCs w:val="18"/>
              </w:rPr>
            </w:pPr>
            <w:r w:rsidRPr="00416D9F">
              <w:rPr>
                <w:rFonts w:ascii="Times New Roman" w:hAnsi="Times New Roman" w:cs="Times New Roman"/>
                <w:sz w:val="16"/>
                <w:szCs w:val="18"/>
              </w:rPr>
              <w:t>Должность</w:t>
            </w:r>
          </w:p>
        </w:tc>
        <w:tc>
          <w:tcPr>
            <w:tcW w:w="3686" w:type="dxa"/>
            <w:shd w:val="clear" w:color="auto" w:fill="auto"/>
          </w:tcPr>
          <w:p w:rsidR="00F60EDD" w:rsidRPr="00416D9F" w:rsidRDefault="00F60EDD" w:rsidP="002C68D4">
            <w:pPr>
              <w:rPr>
                <w:rFonts w:ascii="Times New Roman" w:hAnsi="Times New Roman" w:cs="Times New Roman"/>
                <w:sz w:val="16"/>
                <w:szCs w:val="18"/>
              </w:rPr>
            </w:pPr>
          </w:p>
        </w:tc>
        <w:tc>
          <w:tcPr>
            <w:tcW w:w="3807" w:type="dxa"/>
            <w:vMerge/>
            <w:shd w:val="clear" w:color="auto" w:fill="auto"/>
          </w:tcPr>
          <w:p w:rsidR="00F60EDD" w:rsidRPr="00416D9F" w:rsidRDefault="00F60EDD" w:rsidP="009125D9">
            <w:pPr>
              <w:widowControl/>
              <w:numPr>
                <w:ilvl w:val="0"/>
                <w:numId w:val="47"/>
              </w:numPr>
              <w:ind w:left="284" w:hanging="284"/>
              <w:contextualSpacing/>
              <w:jc w:val="both"/>
              <w:rPr>
                <w:rFonts w:ascii="Times New Roman" w:hAnsi="Times New Roman" w:cs="Times New Roman"/>
                <w:sz w:val="16"/>
                <w:szCs w:val="18"/>
              </w:rPr>
            </w:pPr>
          </w:p>
        </w:tc>
      </w:tr>
      <w:tr w:rsidR="00AF2A9F" w:rsidRPr="00416D9F" w:rsidTr="00822703">
        <w:trPr>
          <w:trHeight w:val="283"/>
        </w:trPr>
        <w:tc>
          <w:tcPr>
            <w:tcW w:w="2430" w:type="dxa"/>
            <w:shd w:val="clear" w:color="auto" w:fill="auto"/>
          </w:tcPr>
          <w:p w:rsidR="00F60EDD" w:rsidRPr="00416D9F" w:rsidRDefault="00F60EDD" w:rsidP="00822703">
            <w:pPr>
              <w:rPr>
                <w:rFonts w:ascii="Times New Roman" w:hAnsi="Times New Roman" w:cs="Times New Roman"/>
                <w:sz w:val="16"/>
                <w:szCs w:val="18"/>
              </w:rPr>
            </w:pPr>
            <w:r w:rsidRPr="00416D9F">
              <w:rPr>
                <w:rFonts w:ascii="Times New Roman" w:hAnsi="Times New Roman" w:cs="Times New Roman"/>
                <w:sz w:val="16"/>
                <w:szCs w:val="18"/>
              </w:rPr>
              <w:t>Гражданство</w:t>
            </w:r>
          </w:p>
        </w:tc>
        <w:tc>
          <w:tcPr>
            <w:tcW w:w="3686" w:type="dxa"/>
            <w:shd w:val="clear" w:color="auto" w:fill="auto"/>
          </w:tcPr>
          <w:p w:rsidR="00F60EDD" w:rsidRPr="00416D9F" w:rsidRDefault="00F60EDD" w:rsidP="002C68D4">
            <w:pPr>
              <w:rPr>
                <w:rFonts w:ascii="Times New Roman" w:hAnsi="Times New Roman" w:cs="Times New Roman"/>
                <w:sz w:val="16"/>
                <w:szCs w:val="18"/>
              </w:rPr>
            </w:pPr>
          </w:p>
        </w:tc>
        <w:tc>
          <w:tcPr>
            <w:tcW w:w="3807" w:type="dxa"/>
            <w:vMerge/>
            <w:shd w:val="clear" w:color="auto" w:fill="auto"/>
          </w:tcPr>
          <w:p w:rsidR="00F60EDD" w:rsidRPr="00416D9F" w:rsidRDefault="00F60EDD" w:rsidP="009125D9">
            <w:pPr>
              <w:widowControl/>
              <w:numPr>
                <w:ilvl w:val="0"/>
                <w:numId w:val="47"/>
              </w:numPr>
              <w:ind w:left="284" w:hanging="284"/>
              <w:contextualSpacing/>
              <w:jc w:val="both"/>
              <w:rPr>
                <w:rFonts w:ascii="Times New Roman" w:hAnsi="Times New Roman" w:cs="Times New Roman"/>
                <w:sz w:val="16"/>
                <w:szCs w:val="18"/>
              </w:rPr>
            </w:pPr>
          </w:p>
        </w:tc>
      </w:tr>
      <w:tr w:rsidR="00AF2A9F" w:rsidRPr="00416D9F" w:rsidTr="00822703">
        <w:trPr>
          <w:trHeight w:val="283"/>
        </w:trPr>
        <w:tc>
          <w:tcPr>
            <w:tcW w:w="2430" w:type="dxa"/>
            <w:shd w:val="clear" w:color="auto" w:fill="auto"/>
          </w:tcPr>
          <w:p w:rsidR="00F60EDD" w:rsidRPr="00416D9F" w:rsidRDefault="00F60EDD" w:rsidP="00822703">
            <w:pPr>
              <w:rPr>
                <w:rFonts w:ascii="Times New Roman" w:hAnsi="Times New Roman" w:cs="Times New Roman"/>
                <w:sz w:val="16"/>
                <w:szCs w:val="18"/>
              </w:rPr>
            </w:pPr>
            <w:r w:rsidRPr="00416D9F">
              <w:rPr>
                <w:rFonts w:ascii="Times New Roman" w:hAnsi="Times New Roman" w:cs="Times New Roman"/>
                <w:sz w:val="16"/>
                <w:szCs w:val="18"/>
              </w:rPr>
              <w:t>Дата рождения</w:t>
            </w:r>
          </w:p>
        </w:tc>
        <w:tc>
          <w:tcPr>
            <w:tcW w:w="3686" w:type="dxa"/>
            <w:shd w:val="clear" w:color="auto" w:fill="auto"/>
          </w:tcPr>
          <w:p w:rsidR="00F60EDD" w:rsidRPr="00416D9F" w:rsidRDefault="00F60EDD" w:rsidP="002C68D4">
            <w:pPr>
              <w:rPr>
                <w:rFonts w:ascii="Times New Roman" w:hAnsi="Times New Roman" w:cs="Times New Roman"/>
                <w:sz w:val="16"/>
                <w:szCs w:val="18"/>
              </w:rPr>
            </w:pPr>
          </w:p>
        </w:tc>
        <w:tc>
          <w:tcPr>
            <w:tcW w:w="3807" w:type="dxa"/>
            <w:vMerge/>
            <w:shd w:val="clear" w:color="auto" w:fill="auto"/>
          </w:tcPr>
          <w:p w:rsidR="00F60EDD" w:rsidRPr="00416D9F" w:rsidRDefault="00F60EDD" w:rsidP="009125D9">
            <w:pPr>
              <w:widowControl/>
              <w:numPr>
                <w:ilvl w:val="0"/>
                <w:numId w:val="47"/>
              </w:numPr>
              <w:ind w:left="284" w:hanging="284"/>
              <w:contextualSpacing/>
              <w:jc w:val="both"/>
              <w:rPr>
                <w:rFonts w:ascii="Times New Roman" w:hAnsi="Times New Roman" w:cs="Times New Roman"/>
                <w:sz w:val="16"/>
                <w:szCs w:val="18"/>
              </w:rPr>
            </w:pPr>
          </w:p>
        </w:tc>
      </w:tr>
      <w:tr w:rsidR="00AF2A9F" w:rsidRPr="00416D9F" w:rsidTr="00822703">
        <w:trPr>
          <w:trHeight w:val="283"/>
        </w:trPr>
        <w:tc>
          <w:tcPr>
            <w:tcW w:w="2430" w:type="dxa"/>
            <w:shd w:val="clear" w:color="auto" w:fill="auto"/>
          </w:tcPr>
          <w:p w:rsidR="00F60EDD" w:rsidRPr="00416D9F" w:rsidRDefault="00F60EDD" w:rsidP="00822703">
            <w:pPr>
              <w:rPr>
                <w:rFonts w:ascii="Times New Roman" w:hAnsi="Times New Roman" w:cs="Times New Roman"/>
                <w:sz w:val="16"/>
                <w:szCs w:val="18"/>
              </w:rPr>
            </w:pPr>
            <w:r w:rsidRPr="00416D9F">
              <w:rPr>
                <w:rFonts w:ascii="Times New Roman" w:hAnsi="Times New Roman" w:cs="Times New Roman"/>
                <w:sz w:val="16"/>
                <w:szCs w:val="18"/>
              </w:rPr>
              <w:t>Место рождения</w:t>
            </w:r>
          </w:p>
        </w:tc>
        <w:tc>
          <w:tcPr>
            <w:tcW w:w="3686" w:type="dxa"/>
            <w:shd w:val="clear" w:color="auto" w:fill="auto"/>
          </w:tcPr>
          <w:p w:rsidR="00F60EDD" w:rsidRPr="00416D9F" w:rsidRDefault="00F60EDD" w:rsidP="002C68D4">
            <w:pPr>
              <w:rPr>
                <w:rFonts w:ascii="Times New Roman" w:hAnsi="Times New Roman" w:cs="Times New Roman"/>
                <w:sz w:val="16"/>
                <w:szCs w:val="18"/>
              </w:rPr>
            </w:pPr>
          </w:p>
        </w:tc>
        <w:tc>
          <w:tcPr>
            <w:tcW w:w="3807" w:type="dxa"/>
            <w:vMerge/>
            <w:shd w:val="clear" w:color="auto" w:fill="auto"/>
            <w:vAlign w:val="center"/>
          </w:tcPr>
          <w:p w:rsidR="00F60EDD" w:rsidRPr="00416D9F" w:rsidRDefault="00F60EDD" w:rsidP="009125D9">
            <w:pPr>
              <w:widowControl/>
              <w:numPr>
                <w:ilvl w:val="0"/>
                <w:numId w:val="47"/>
              </w:numPr>
              <w:ind w:left="284" w:hanging="284"/>
              <w:contextualSpacing/>
              <w:jc w:val="both"/>
              <w:rPr>
                <w:rFonts w:ascii="Times New Roman" w:hAnsi="Times New Roman" w:cs="Times New Roman"/>
                <w:sz w:val="16"/>
                <w:szCs w:val="18"/>
              </w:rPr>
            </w:pPr>
          </w:p>
        </w:tc>
      </w:tr>
      <w:tr w:rsidR="00AF2A9F" w:rsidRPr="00416D9F" w:rsidTr="00822703">
        <w:trPr>
          <w:trHeight w:val="283"/>
        </w:trPr>
        <w:tc>
          <w:tcPr>
            <w:tcW w:w="2430" w:type="dxa"/>
            <w:shd w:val="clear" w:color="auto" w:fill="auto"/>
            <w:hideMark/>
          </w:tcPr>
          <w:p w:rsidR="00F60EDD" w:rsidRPr="00416D9F" w:rsidRDefault="00F60EDD" w:rsidP="002C68D4">
            <w:pPr>
              <w:rPr>
                <w:rFonts w:ascii="Times New Roman" w:hAnsi="Times New Roman" w:cs="Times New Roman"/>
                <w:sz w:val="16"/>
                <w:szCs w:val="18"/>
              </w:rPr>
            </w:pPr>
            <w:r w:rsidRPr="00416D9F">
              <w:rPr>
                <w:rFonts w:ascii="Times New Roman" w:hAnsi="Times New Roman" w:cs="Times New Roman"/>
                <w:sz w:val="16"/>
                <w:szCs w:val="18"/>
              </w:rPr>
              <w:t>Паспортные данные</w:t>
            </w:r>
          </w:p>
          <w:p w:rsidR="00F60EDD" w:rsidRPr="00416D9F" w:rsidRDefault="00F60EDD" w:rsidP="002C68D4">
            <w:pPr>
              <w:rPr>
                <w:rFonts w:ascii="Times New Roman" w:hAnsi="Times New Roman" w:cs="Times New Roman"/>
                <w:sz w:val="16"/>
                <w:szCs w:val="18"/>
              </w:rPr>
            </w:pPr>
            <w:r w:rsidRPr="00416D9F">
              <w:rPr>
                <w:rFonts w:ascii="Times New Roman" w:hAnsi="Times New Roman" w:cs="Times New Roman"/>
                <w:sz w:val="16"/>
                <w:szCs w:val="18"/>
              </w:rPr>
              <w:t>(серия, номер, кем выдан, дата выдачи, код подразделения)</w:t>
            </w:r>
          </w:p>
        </w:tc>
        <w:tc>
          <w:tcPr>
            <w:tcW w:w="3686" w:type="dxa"/>
            <w:shd w:val="clear" w:color="auto" w:fill="auto"/>
            <w:hideMark/>
          </w:tcPr>
          <w:p w:rsidR="00F60EDD" w:rsidRPr="00416D9F" w:rsidRDefault="00F60EDD" w:rsidP="002C68D4">
            <w:pPr>
              <w:rPr>
                <w:rFonts w:ascii="Times New Roman" w:hAnsi="Times New Roman" w:cs="Times New Roman"/>
                <w:sz w:val="16"/>
                <w:szCs w:val="18"/>
              </w:rPr>
            </w:pPr>
          </w:p>
        </w:tc>
        <w:tc>
          <w:tcPr>
            <w:tcW w:w="3807" w:type="dxa"/>
            <w:vMerge/>
            <w:shd w:val="clear" w:color="auto" w:fill="auto"/>
          </w:tcPr>
          <w:p w:rsidR="00F60EDD" w:rsidRPr="00416D9F" w:rsidRDefault="00F60EDD" w:rsidP="009125D9">
            <w:pPr>
              <w:widowControl/>
              <w:numPr>
                <w:ilvl w:val="0"/>
                <w:numId w:val="47"/>
              </w:numPr>
              <w:ind w:left="284" w:hanging="284"/>
              <w:contextualSpacing/>
              <w:jc w:val="both"/>
              <w:rPr>
                <w:rFonts w:ascii="Times New Roman" w:hAnsi="Times New Roman" w:cs="Times New Roman"/>
                <w:sz w:val="16"/>
                <w:szCs w:val="18"/>
              </w:rPr>
            </w:pPr>
          </w:p>
        </w:tc>
      </w:tr>
      <w:tr w:rsidR="00AF2A9F" w:rsidRPr="00416D9F" w:rsidTr="00822703">
        <w:trPr>
          <w:trHeight w:val="283"/>
        </w:trPr>
        <w:tc>
          <w:tcPr>
            <w:tcW w:w="2430" w:type="dxa"/>
            <w:shd w:val="clear" w:color="auto" w:fill="auto"/>
          </w:tcPr>
          <w:p w:rsidR="00F60EDD" w:rsidRPr="00416D9F" w:rsidRDefault="00F60EDD" w:rsidP="00822703">
            <w:pPr>
              <w:rPr>
                <w:rFonts w:ascii="Times New Roman" w:hAnsi="Times New Roman" w:cs="Times New Roman"/>
                <w:sz w:val="16"/>
                <w:szCs w:val="18"/>
              </w:rPr>
            </w:pPr>
            <w:r w:rsidRPr="00416D9F">
              <w:rPr>
                <w:rFonts w:ascii="Times New Roman" w:hAnsi="Times New Roman" w:cs="Times New Roman"/>
                <w:sz w:val="16"/>
                <w:szCs w:val="18"/>
              </w:rPr>
              <w:t>Адрес регистрации</w:t>
            </w:r>
          </w:p>
        </w:tc>
        <w:tc>
          <w:tcPr>
            <w:tcW w:w="3686" w:type="dxa"/>
            <w:shd w:val="clear" w:color="auto" w:fill="auto"/>
          </w:tcPr>
          <w:p w:rsidR="00F60EDD" w:rsidRPr="00416D9F" w:rsidRDefault="00F60EDD" w:rsidP="002C68D4">
            <w:pPr>
              <w:rPr>
                <w:rFonts w:ascii="Times New Roman" w:hAnsi="Times New Roman" w:cs="Times New Roman"/>
                <w:sz w:val="16"/>
                <w:szCs w:val="18"/>
                <w:lang w:val="en-US"/>
              </w:rPr>
            </w:pPr>
          </w:p>
        </w:tc>
        <w:tc>
          <w:tcPr>
            <w:tcW w:w="3807" w:type="dxa"/>
            <w:vMerge/>
            <w:shd w:val="clear" w:color="auto" w:fill="auto"/>
          </w:tcPr>
          <w:p w:rsidR="00F60EDD" w:rsidRPr="00416D9F" w:rsidRDefault="00F60EDD" w:rsidP="009125D9">
            <w:pPr>
              <w:widowControl/>
              <w:numPr>
                <w:ilvl w:val="0"/>
                <w:numId w:val="47"/>
              </w:numPr>
              <w:ind w:left="709" w:hanging="743"/>
              <w:contextualSpacing/>
              <w:jc w:val="both"/>
              <w:rPr>
                <w:rFonts w:ascii="Times New Roman" w:hAnsi="Times New Roman" w:cs="Times New Roman"/>
                <w:sz w:val="16"/>
                <w:szCs w:val="18"/>
                <w:lang w:val="en-US"/>
              </w:rPr>
            </w:pPr>
          </w:p>
        </w:tc>
      </w:tr>
      <w:tr w:rsidR="00AF2A9F" w:rsidRPr="00416D9F" w:rsidTr="00822703">
        <w:trPr>
          <w:trHeight w:val="283"/>
        </w:trPr>
        <w:tc>
          <w:tcPr>
            <w:tcW w:w="2430" w:type="dxa"/>
            <w:shd w:val="clear" w:color="auto" w:fill="auto"/>
          </w:tcPr>
          <w:p w:rsidR="00F60EDD" w:rsidRPr="00416D9F" w:rsidRDefault="00F60EDD" w:rsidP="00822703">
            <w:pPr>
              <w:rPr>
                <w:rFonts w:ascii="Times New Roman" w:hAnsi="Times New Roman" w:cs="Times New Roman"/>
                <w:sz w:val="16"/>
                <w:szCs w:val="18"/>
                <w:lang w:val="en-US"/>
              </w:rPr>
            </w:pPr>
            <w:r w:rsidRPr="00416D9F">
              <w:rPr>
                <w:rFonts w:ascii="Times New Roman" w:hAnsi="Times New Roman" w:cs="Times New Roman"/>
                <w:sz w:val="16"/>
                <w:szCs w:val="18"/>
                <w:lang w:val="en-US"/>
              </w:rPr>
              <w:t>E-mail</w:t>
            </w:r>
          </w:p>
        </w:tc>
        <w:tc>
          <w:tcPr>
            <w:tcW w:w="3686" w:type="dxa"/>
            <w:shd w:val="clear" w:color="auto" w:fill="auto"/>
          </w:tcPr>
          <w:p w:rsidR="00F60EDD" w:rsidRPr="00416D9F" w:rsidRDefault="00F60EDD" w:rsidP="002C68D4">
            <w:pPr>
              <w:rPr>
                <w:rFonts w:ascii="Times New Roman" w:hAnsi="Times New Roman" w:cs="Times New Roman"/>
                <w:sz w:val="16"/>
                <w:szCs w:val="18"/>
              </w:rPr>
            </w:pPr>
          </w:p>
        </w:tc>
        <w:tc>
          <w:tcPr>
            <w:tcW w:w="3807" w:type="dxa"/>
            <w:vMerge/>
            <w:shd w:val="clear" w:color="auto" w:fill="auto"/>
          </w:tcPr>
          <w:p w:rsidR="00F60EDD" w:rsidRPr="00416D9F" w:rsidRDefault="00F60EDD" w:rsidP="009125D9">
            <w:pPr>
              <w:widowControl/>
              <w:numPr>
                <w:ilvl w:val="0"/>
                <w:numId w:val="47"/>
              </w:numPr>
              <w:ind w:left="709" w:hanging="743"/>
              <w:contextualSpacing/>
              <w:jc w:val="both"/>
              <w:rPr>
                <w:rFonts w:ascii="Times New Roman" w:hAnsi="Times New Roman" w:cs="Times New Roman"/>
                <w:sz w:val="16"/>
                <w:szCs w:val="18"/>
              </w:rPr>
            </w:pPr>
          </w:p>
        </w:tc>
      </w:tr>
      <w:tr w:rsidR="00AF2A9F" w:rsidRPr="00416D9F" w:rsidTr="00822703">
        <w:trPr>
          <w:trHeight w:val="283"/>
        </w:trPr>
        <w:tc>
          <w:tcPr>
            <w:tcW w:w="2430" w:type="dxa"/>
            <w:shd w:val="clear" w:color="auto" w:fill="auto"/>
          </w:tcPr>
          <w:p w:rsidR="00F60EDD" w:rsidRPr="00416D9F" w:rsidRDefault="00F60EDD" w:rsidP="00822703">
            <w:pPr>
              <w:rPr>
                <w:rFonts w:ascii="Times New Roman" w:hAnsi="Times New Roman" w:cs="Times New Roman"/>
                <w:sz w:val="16"/>
                <w:szCs w:val="18"/>
              </w:rPr>
            </w:pPr>
            <w:r w:rsidRPr="00416D9F">
              <w:rPr>
                <w:rFonts w:ascii="Times New Roman" w:hAnsi="Times New Roman" w:cs="Times New Roman"/>
                <w:sz w:val="16"/>
                <w:szCs w:val="18"/>
              </w:rPr>
              <w:t>ТЕЛЕФОН</w:t>
            </w:r>
          </w:p>
        </w:tc>
        <w:tc>
          <w:tcPr>
            <w:tcW w:w="3686" w:type="dxa"/>
            <w:shd w:val="clear" w:color="auto" w:fill="auto"/>
          </w:tcPr>
          <w:p w:rsidR="00F60EDD" w:rsidRPr="00416D9F" w:rsidRDefault="00F60EDD" w:rsidP="002C68D4">
            <w:pPr>
              <w:ind w:firstLine="34"/>
              <w:rPr>
                <w:rFonts w:ascii="Times New Roman" w:hAnsi="Times New Roman" w:cs="Times New Roman"/>
                <w:sz w:val="16"/>
                <w:szCs w:val="18"/>
              </w:rPr>
            </w:pPr>
            <w:r w:rsidRPr="00416D9F">
              <w:rPr>
                <w:rFonts w:ascii="Times New Roman" w:hAnsi="Times New Roman" w:cs="Times New Roman"/>
                <w:sz w:val="16"/>
                <w:szCs w:val="18"/>
              </w:rPr>
              <w:t>+7</w:t>
            </w:r>
          </w:p>
        </w:tc>
        <w:tc>
          <w:tcPr>
            <w:tcW w:w="3807" w:type="dxa"/>
            <w:vMerge/>
            <w:shd w:val="clear" w:color="auto" w:fill="auto"/>
          </w:tcPr>
          <w:p w:rsidR="00F60EDD" w:rsidRPr="00416D9F" w:rsidRDefault="00F60EDD" w:rsidP="009125D9">
            <w:pPr>
              <w:widowControl/>
              <w:numPr>
                <w:ilvl w:val="0"/>
                <w:numId w:val="47"/>
              </w:numPr>
              <w:ind w:left="709" w:hanging="743"/>
              <w:contextualSpacing/>
              <w:jc w:val="both"/>
              <w:rPr>
                <w:rFonts w:ascii="Times New Roman" w:hAnsi="Times New Roman" w:cs="Times New Roman"/>
                <w:sz w:val="16"/>
                <w:szCs w:val="18"/>
              </w:rPr>
            </w:pPr>
          </w:p>
        </w:tc>
      </w:tr>
    </w:tbl>
    <w:p w:rsidR="00F60EDD" w:rsidRPr="00416D9F" w:rsidRDefault="00F60EDD" w:rsidP="00B93E8E">
      <w:pPr>
        <w:rPr>
          <w:rFonts w:ascii="Times New Roman" w:hAnsi="Times New Roman" w:cs="Times New Roman"/>
          <w:bCs/>
          <w:sz w:val="20"/>
          <w:szCs w:val="20"/>
        </w:rPr>
      </w:pPr>
    </w:p>
    <w:p w:rsidR="004E1797" w:rsidRPr="00416D9F" w:rsidRDefault="005D77C5" w:rsidP="00B93E8E">
      <w:pPr>
        <w:rPr>
          <w:rFonts w:ascii="Times New Roman" w:hAnsi="Times New Roman" w:cs="Times New Roman"/>
          <w:bCs/>
          <w:sz w:val="20"/>
          <w:szCs w:val="20"/>
        </w:rPr>
      </w:pPr>
      <w:r w:rsidRPr="00416D9F">
        <w:rPr>
          <w:rFonts w:ascii="Times New Roman" w:hAnsi="Times New Roman" w:cs="Times New Roman"/>
          <w:bCs/>
          <w:sz w:val="20"/>
          <w:szCs w:val="20"/>
        </w:rPr>
        <w:t>П</w:t>
      </w:r>
      <w:r w:rsidR="004E1797" w:rsidRPr="00416D9F">
        <w:rPr>
          <w:rFonts w:ascii="Times New Roman" w:hAnsi="Times New Roman" w:cs="Times New Roman"/>
          <w:bCs/>
          <w:sz w:val="20"/>
          <w:szCs w:val="20"/>
        </w:rPr>
        <w:t>одтвержда</w:t>
      </w:r>
      <w:r w:rsidRPr="00416D9F">
        <w:rPr>
          <w:rFonts w:ascii="Times New Roman" w:hAnsi="Times New Roman" w:cs="Times New Roman"/>
          <w:bCs/>
          <w:sz w:val="20"/>
          <w:szCs w:val="20"/>
        </w:rPr>
        <w:t>ем</w:t>
      </w:r>
      <w:r w:rsidR="004E1797" w:rsidRPr="00416D9F">
        <w:rPr>
          <w:rFonts w:ascii="Times New Roman" w:hAnsi="Times New Roman" w:cs="Times New Roman"/>
          <w:bCs/>
          <w:sz w:val="20"/>
          <w:szCs w:val="20"/>
        </w:rPr>
        <w:t>, что ознакомлен</w:t>
      </w:r>
      <w:r w:rsidRPr="00416D9F">
        <w:rPr>
          <w:rFonts w:ascii="Times New Roman" w:hAnsi="Times New Roman" w:cs="Times New Roman"/>
          <w:bCs/>
          <w:sz w:val="20"/>
          <w:szCs w:val="20"/>
        </w:rPr>
        <w:t>ы</w:t>
      </w:r>
      <w:r w:rsidR="004E1797" w:rsidRPr="00416D9F">
        <w:rPr>
          <w:rFonts w:ascii="Times New Roman" w:hAnsi="Times New Roman" w:cs="Times New Roman"/>
          <w:bCs/>
          <w:sz w:val="20"/>
          <w:szCs w:val="20"/>
        </w:rPr>
        <w:t xml:space="preserve"> и </w:t>
      </w:r>
      <w:r w:rsidR="00F60EDD" w:rsidRPr="00416D9F">
        <w:rPr>
          <w:rFonts w:ascii="Times New Roman" w:hAnsi="Times New Roman" w:cs="Times New Roman"/>
          <w:bCs/>
          <w:sz w:val="20"/>
          <w:szCs w:val="20"/>
        </w:rPr>
        <w:t>согласны</w:t>
      </w:r>
      <w:r w:rsidR="004E1797" w:rsidRPr="00416D9F">
        <w:rPr>
          <w:rFonts w:ascii="Times New Roman" w:hAnsi="Times New Roman" w:cs="Times New Roman"/>
          <w:bCs/>
          <w:sz w:val="20"/>
          <w:szCs w:val="20"/>
        </w:rPr>
        <w:t xml:space="preserve"> с действующими Тарифами, Правилами ДБО</w:t>
      </w:r>
      <w:r w:rsidR="00E303AC" w:rsidRPr="00416D9F">
        <w:rPr>
          <w:rFonts w:ascii="Times New Roman" w:hAnsi="Times New Roman" w:cs="Times New Roman"/>
          <w:bCs/>
          <w:sz w:val="20"/>
          <w:szCs w:val="20"/>
        </w:rPr>
        <w:t>, Регламентом</w:t>
      </w:r>
      <w:r w:rsidR="004E1797" w:rsidRPr="00416D9F">
        <w:rPr>
          <w:rFonts w:ascii="Times New Roman" w:hAnsi="Times New Roman" w:cs="Times New Roman"/>
          <w:bCs/>
          <w:sz w:val="20"/>
          <w:szCs w:val="20"/>
        </w:rPr>
        <w:t>.</w:t>
      </w:r>
    </w:p>
    <w:p w:rsidR="00B93E8E" w:rsidRPr="00416D9F" w:rsidRDefault="00B93E8E" w:rsidP="00B93E8E">
      <w:pPr>
        <w:ind w:firstLine="567"/>
        <w:rPr>
          <w:rFonts w:ascii="Times New Roman" w:hAnsi="Times New Roman" w:cs="Times New Roman"/>
          <w:sz w:val="20"/>
          <w:szCs w:val="20"/>
        </w:rPr>
      </w:pPr>
    </w:p>
    <w:tbl>
      <w:tblPr>
        <w:tblW w:w="9498" w:type="dxa"/>
        <w:tblLook w:val="01E0" w:firstRow="1" w:lastRow="1" w:firstColumn="1" w:lastColumn="1" w:noHBand="0" w:noVBand="0"/>
      </w:tblPr>
      <w:tblGrid>
        <w:gridCol w:w="316"/>
        <w:gridCol w:w="654"/>
        <w:gridCol w:w="361"/>
        <w:gridCol w:w="1443"/>
        <w:gridCol w:w="541"/>
        <w:gridCol w:w="285"/>
        <w:gridCol w:w="350"/>
        <w:gridCol w:w="5548"/>
      </w:tblGrid>
      <w:tr w:rsidR="00B93E8E" w:rsidRPr="00416D9F" w:rsidTr="00CC3B98">
        <w:trPr>
          <w:trHeight w:val="230"/>
        </w:trPr>
        <w:tc>
          <w:tcPr>
            <w:tcW w:w="316" w:type="dxa"/>
          </w:tcPr>
          <w:p w:rsidR="00B93E8E" w:rsidRPr="00416D9F" w:rsidRDefault="00B93E8E" w:rsidP="00CC3B98">
            <w:pPr>
              <w:spacing w:before="20"/>
              <w:jc w:val="right"/>
              <w:rPr>
                <w:rFonts w:ascii="Times New Roman" w:hAnsi="Times New Roman" w:cs="Times New Roman"/>
                <w:sz w:val="20"/>
                <w:szCs w:val="20"/>
              </w:rPr>
            </w:pPr>
            <w:r w:rsidRPr="00416D9F">
              <w:rPr>
                <w:rFonts w:ascii="Times New Roman" w:hAnsi="Times New Roman" w:cs="Times New Roman"/>
                <w:sz w:val="20"/>
                <w:szCs w:val="20"/>
              </w:rPr>
              <w:t>«</w:t>
            </w:r>
          </w:p>
        </w:tc>
        <w:tc>
          <w:tcPr>
            <w:tcW w:w="654" w:type="dxa"/>
            <w:tcBorders>
              <w:bottom w:val="single" w:sz="4" w:space="0" w:color="auto"/>
            </w:tcBorders>
          </w:tcPr>
          <w:p w:rsidR="00B93E8E" w:rsidRPr="00416D9F" w:rsidRDefault="00B93E8E" w:rsidP="00CC3B98">
            <w:pPr>
              <w:spacing w:before="20"/>
              <w:jc w:val="right"/>
              <w:rPr>
                <w:rFonts w:ascii="Times New Roman" w:hAnsi="Times New Roman" w:cs="Times New Roman"/>
                <w:sz w:val="20"/>
                <w:szCs w:val="20"/>
              </w:rPr>
            </w:pPr>
          </w:p>
        </w:tc>
        <w:tc>
          <w:tcPr>
            <w:tcW w:w="361" w:type="dxa"/>
          </w:tcPr>
          <w:p w:rsidR="00B93E8E" w:rsidRPr="00416D9F" w:rsidRDefault="00B93E8E" w:rsidP="00CC3B98">
            <w:pPr>
              <w:spacing w:before="20"/>
              <w:jc w:val="right"/>
              <w:rPr>
                <w:rFonts w:ascii="Times New Roman" w:hAnsi="Times New Roman" w:cs="Times New Roman"/>
                <w:sz w:val="20"/>
                <w:szCs w:val="20"/>
              </w:rPr>
            </w:pPr>
            <w:r w:rsidRPr="00416D9F">
              <w:rPr>
                <w:rFonts w:ascii="Times New Roman" w:hAnsi="Times New Roman" w:cs="Times New Roman"/>
                <w:sz w:val="20"/>
                <w:szCs w:val="20"/>
              </w:rPr>
              <w:t>»</w:t>
            </w:r>
          </w:p>
        </w:tc>
        <w:tc>
          <w:tcPr>
            <w:tcW w:w="1443" w:type="dxa"/>
            <w:tcBorders>
              <w:bottom w:val="single" w:sz="4" w:space="0" w:color="auto"/>
            </w:tcBorders>
          </w:tcPr>
          <w:p w:rsidR="00B93E8E" w:rsidRPr="00416D9F" w:rsidRDefault="00B93E8E" w:rsidP="00CC3B98">
            <w:pPr>
              <w:spacing w:before="20"/>
              <w:jc w:val="right"/>
              <w:rPr>
                <w:rFonts w:ascii="Times New Roman" w:hAnsi="Times New Roman" w:cs="Times New Roman"/>
                <w:sz w:val="20"/>
                <w:szCs w:val="20"/>
              </w:rPr>
            </w:pPr>
          </w:p>
        </w:tc>
        <w:tc>
          <w:tcPr>
            <w:tcW w:w="541" w:type="dxa"/>
          </w:tcPr>
          <w:p w:rsidR="00B93E8E" w:rsidRPr="00416D9F" w:rsidRDefault="00B93E8E" w:rsidP="00CC3B98">
            <w:pPr>
              <w:spacing w:before="20"/>
              <w:jc w:val="right"/>
              <w:rPr>
                <w:rFonts w:ascii="Times New Roman" w:hAnsi="Times New Roman" w:cs="Times New Roman"/>
                <w:sz w:val="20"/>
                <w:szCs w:val="20"/>
              </w:rPr>
            </w:pPr>
            <w:r w:rsidRPr="00416D9F">
              <w:rPr>
                <w:rFonts w:ascii="Times New Roman" w:hAnsi="Times New Roman" w:cs="Times New Roman"/>
                <w:sz w:val="20"/>
                <w:szCs w:val="20"/>
              </w:rPr>
              <w:t>202</w:t>
            </w:r>
          </w:p>
        </w:tc>
        <w:tc>
          <w:tcPr>
            <w:tcW w:w="285" w:type="dxa"/>
            <w:tcBorders>
              <w:bottom w:val="single" w:sz="4" w:space="0" w:color="auto"/>
            </w:tcBorders>
          </w:tcPr>
          <w:p w:rsidR="00B93E8E" w:rsidRPr="00416D9F" w:rsidRDefault="00B93E8E" w:rsidP="00CC3B98">
            <w:pPr>
              <w:spacing w:before="20"/>
              <w:jc w:val="right"/>
              <w:rPr>
                <w:rFonts w:ascii="Times New Roman" w:hAnsi="Times New Roman" w:cs="Times New Roman"/>
                <w:sz w:val="20"/>
                <w:szCs w:val="20"/>
              </w:rPr>
            </w:pPr>
          </w:p>
        </w:tc>
        <w:tc>
          <w:tcPr>
            <w:tcW w:w="350" w:type="dxa"/>
            <w:shd w:val="clear" w:color="auto" w:fill="auto"/>
          </w:tcPr>
          <w:p w:rsidR="00B93E8E" w:rsidRPr="00416D9F" w:rsidRDefault="00B93E8E" w:rsidP="00CC3B98">
            <w:pPr>
              <w:rPr>
                <w:rFonts w:ascii="Times New Roman" w:hAnsi="Times New Roman" w:cs="Times New Roman"/>
                <w:sz w:val="20"/>
                <w:szCs w:val="20"/>
              </w:rPr>
            </w:pPr>
            <w:r w:rsidRPr="00416D9F">
              <w:rPr>
                <w:rFonts w:ascii="Times New Roman" w:hAnsi="Times New Roman" w:cs="Times New Roman"/>
                <w:sz w:val="20"/>
                <w:szCs w:val="20"/>
              </w:rPr>
              <w:t>г.</w:t>
            </w:r>
          </w:p>
        </w:tc>
        <w:tc>
          <w:tcPr>
            <w:tcW w:w="5548" w:type="dxa"/>
          </w:tcPr>
          <w:p w:rsidR="00B93E8E" w:rsidRPr="00416D9F" w:rsidRDefault="00B93E8E" w:rsidP="00CC3B98">
            <w:pPr>
              <w:rPr>
                <w:rFonts w:ascii="Times New Roman" w:hAnsi="Times New Roman" w:cs="Times New Roman"/>
                <w:sz w:val="20"/>
                <w:szCs w:val="20"/>
              </w:rPr>
            </w:pPr>
          </w:p>
        </w:tc>
      </w:tr>
    </w:tbl>
    <w:p w:rsidR="00B93E8E" w:rsidRPr="00416D9F" w:rsidRDefault="00B93E8E" w:rsidP="00B93E8E">
      <w:pPr>
        <w:ind w:firstLine="567"/>
        <w:rPr>
          <w:rFonts w:ascii="Times New Roman" w:hAnsi="Times New Roman" w:cs="Times New Roman"/>
          <w:sz w:val="20"/>
          <w:szCs w:val="20"/>
        </w:rPr>
      </w:pPr>
    </w:p>
    <w:tbl>
      <w:tblPr>
        <w:tblW w:w="9583" w:type="dxa"/>
        <w:tblLook w:val="01E0" w:firstRow="1" w:lastRow="1" w:firstColumn="1" w:lastColumn="1" w:noHBand="0" w:noVBand="0"/>
      </w:tblPr>
      <w:tblGrid>
        <w:gridCol w:w="3369"/>
        <w:gridCol w:w="1417"/>
        <w:gridCol w:w="425"/>
        <w:gridCol w:w="4022"/>
        <w:gridCol w:w="350"/>
      </w:tblGrid>
      <w:tr w:rsidR="00B93E8E" w:rsidRPr="00416D9F" w:rsidTr="00CC3B98">
        <w:trPr>
          <w:trHeight w:val="230"/>
        </w:trPr>
        <w:tc>
          <w:tcPr>
            <w:tcW w:w="3369" w:type="dxa"/>
          </w:tcPr>
          <w:p w:rsidR="00B93E8E" w:rsidRPr="00416D9F" w:rsidRDefault="002C68D4" w:rsidP="00CC3B98">
            <w:pPr>
              <w:rPr>
                <w:rFonts w:ascii="Times New Roman" w:hAnsi="Times New Roman" w:cs="Times New Roman"/>
                <w:sz w:val="20"/>
                <w:szCs w:val="20"/>
              </w:rPr>
            </w:pPr>
            <w:r w:rsidRPr="00416D9F">
              <w:rPr>
                <w:rFonts w:ascii="Times New Roman" w:hAnsi="Times New Roman" w:cs="Times New Roman"/>
                <w:sz w:val="20"/>
                <w:szCs w:val="20"/>
              </w:rPr>
              <w:t>Руководитель Клиента/</w:t>
            </w:r>
          </w:p>
        </w:tc>
        <w:tc>
          <w:tcPr>
            <w:tcW w:w="1417" w:type="dxa"/>
            <w:tcBorders>
              <w:bottom w:val="single" w:sz="4" w:space="0" w:color="auto"/>
            </w:tcBorders>
          </w:tcPr>
          <w:p w:rsidR="00B93E8E" w:rsidRPr="00416D9F" w:rsidRDefault="00B93E8E" w:rsidP="00CC3B98">
            <w:pPr>
              <w:spacing w:before="20"/>
              <w:jc w:val="right"/>
              <w:rPr>
                <w:rFonts w:ascii="Times New Roman" w:hAnsi="Times New Roman" w:cs="Times New Roman"/>
                <w:sz w:val="20"/>
                <w:szCs w:val="20"/>
              </w:rPr>
            </w:pPr>
          </w:p>
        </w:tc>
        <w:tc>
          <w:tcPr>
            <w:tcW w:w="425" w:type="dxa"/>
            <w:shd w:val="clear" w:color="auto" w:fill="auto"/>
          </w:tcPr>
          <w:p w:rsidR="00B93E8E" w:rsidRPr="00416D9F" w:rsidRDefault="00B93E8E" w:rsidP="00CC3B98">
            <w:pPr>
              <w:spacing w:before="20"/>
              <w:rPr>
                <w:rFonts w:ascii="Times New Roman" w:hAnsi="Times New Roman" w:cs="Times New Roman"/>
                <w:sz w:val="20"/>
                <w:szCs w:val="20"/>
              </w:rPr>
            </w:pPr>
            <w:r w:rsidRPr="00416D9F">
              <w:rPr>
                <w:rFonts w:ascii="Times New Roman" w:hAnsi="Times New Roman" w:cs="Times New Roman"/>
                <w:sz w:val="20"/>
                <w:szCs w:val="20"/>
              </w:rPr>
              <w:t>/</w:t>
            </w:r>
          </w:p>
        </w:tc>
        <w:tc>
          <w:tcPr>
            <w:tcW w:w="4022" w:type="dxa"/>
            <w:tcBorders>
              <w:bottom w:val="single" w:sz="4" w:space="0" w:color="auto"/>
            </w:tcBorders>
            <w:shd w:val="clear" w:color="auto" w:fill="auto"/>
          </w:tcPr>
          <w:p w:rsidR="00B93E8E" w:rsidRPr="00416D9F" w:rsidRDefault="00B93E8E" w:rsidP="00CC3B98">
            <w:pPr>
              <w:spacing w:before="20"/>
              <w:jc w:val="right"/>
              <w:rPr>
                <w:rFonts w:ascii="Times New Roman" w:hAnsi="Times New Roman" w:cs="Times New Roman"/>
                <w:sz w:val="20"/>
                <w:szCs w:val="20"/>
              </w:rPr>
            </w:pPr>
          </w:p>
        </w:tc>
        <w:tc>
          <w:tcPr>
            <w:tcW w:w="350" w:type="dxa"/>
            <w:shd w:val="clear" w:color="auto" w:fill="auto"/>
          </w:tcPr>
          <w:p w:rsidR="00B93E8E" w:rsidRPr="00416D9F" w:rsidRDefault="00B93E8E" w:rsidP="00CC3B98">
            <w:pPr>
              <w:rPr>
                <w:rFonts w:ascii="Times New Roman" w:hAnsi="Times New Roman" w:cs="Times New Roman"/>
                <w:sz w:val="20"/>
                <w:szCs w:val="20"/>
              </w:rPr>
            </w:pPr>
            <w:r w:rsidRPr="00416D9F">
              <w:rPr>
                <w:rFonts w:ascii="Times New Roman" w:hAnsi="Times New Roman" w:cs="Times New Roman"/>
                <w:sz w:val="20"/>
                <w:szCs w:val="20"/>
              </w:rPr>
              <w:t>/</w:t>
            </w:r>
          </w:p>
        </w:tc>
      </w:tr>
      <w:tr w:rsidR="00B93E8E" w:rsidRPr="00416D9F" w:rsidTr="00CC3B98">
        <w:trPr>
          <w:trHeight w:val="230"/>
        </w:trPr>
        <w:tc>
          <w:tcPr>
            <w:tcW w:w="3369" w:type="dxa"/>
          </w:tcPr>
          <w:p w:rsidR="00B93E8E" w:rsidRPr="00416D9F" w:rsidRDefault="00B93E8E" w:rsidP="00CC3B98">
            <w:pPr>
              <w:rPr>
                <w:rFonts w:ascii="Times New Roman" w:hAnsi="Times New Roman" w:cs="Times New Roman"/>
                <w:sz w:val="20"/>
                <w:szCs w:val="20"/>
              </w:rPr>
            </w:pPr>
          </w:p>
        </w:tc>
        <w:tc>
          <w:tcPr>
            <w:tcW w:w="5864" w:type="dxa"/>
            <w:gridSpan w:val="3"/>
          </w:tcPr>
          <w:p w:rsidR="00B93E8E" w:rsidRPr="00416D9F" w:rsidRDefault="002C68D4" w:rsidP="00822703">
            <w:pPr>
              <w:tabs>
                <w:tab w:val="left" w:pos="3041"/>
              </w:tabs>
              <w:spacing w:before="20"/>
              <w:rPr>
                <w:rFonts w:ascii="Times New Roman" w:hAnsi="Times New Roman" w:cs="Times New Roman"/>
                <w:sz w:val="20"/>
                <w:szCs w:val="20"/>
                <w:vertAlign w:val="superscript"/>
              </w:rPr>
            </w:pPr>
            <w:r w:rsidRPr="00416D9F">
              <w:rPr>
                <w:rFonts w:ascii="Times New Roman" w:hAnsi="Times New Roman" w:cs="Times New Roman"/>
                <w:sz w:val="20"/>
                <w:szCs w:val="20"/>
              </w:rPr>
              <w:t>МП</w:t>
            </w:r>
            <w:r w:rsidRPr="00416D9F">
              <w:rPr>
                <w:rFonts w:ascii="Times New Roman" w:hAnsi="Times New Roman" w:cs="Times New Roman"/>
                <w:sz w:val="20"/>
                <w:szCs w:val="20"/>
                <w:vertAlign w:val="superscript"/>
              </w:rPr>
              <w:t xml:space="preserve"> </w:t>
            </w:r>
            <w:r w:rsidRPr="00416D9F">
              <w:rPr>
                <w:rFonts w:ascii="Times New Roman" w:hAnsi="Times New Roman" w:cs="Times New Roman"/>
                <w:bCs/>
                <w:sz w:val="20"/>
                <w:szCs w:val="20"/>
              </w:rPr>
              <w:tab/>
            </w:r>
            <w:r w:rsidR="00B93E8E" w:rsidRPr="00416D9F">
              <w:rPr>
                <w:rFonts w:ascii="Times New Roman" w:hAnsi="Times New Roman" w:cs="Times New Roman"/>
                <w:sz w:val="20"/>
                <w:szCs w:val="20"/>
                <w:vertAlign w:val="superscript"/>
              </w:rPr>
              <w:t>Фамилия, Имя, Отчество</w:t>
            </w:r>
          </w:p>
        </w:tc>
        <w:tc>
          <w:tcPr>
            <w:tcW w:w="350" w:type="dxa"/>
            <w:shd w:val="clear" w:color="auto" w:fill="auto"/>
          </w:tcPr>
          <w:p w:rsidR="00B93E8E" w:rsidRPr="00416D9F" w:rsidRDefault="00B93E8E" w:rsidP="00CC3B98">
            <w:pPr>
              <w:rPr>
                <w:rFonts w:ascii="Times New Roman" w:hAnsi="Times New Roman" w:cs="Times New Roman"/>
                <w:sz w:val="20"/>
                <w:szCs w:val="20"/>
              </w:rPr>
            </w:pPr>
          </w:p>
        </w:tc>
      </w:tr>
    </w:tbl>
    <w:p w:rsidR="00E303AC" w:rsidRPr="00416D9F" w:rsidRDefault="00E303AC" w:rsidP="00B93E8E">
      <w:pPr>
        <w:rPr>
          <w:rFonts w:ascii="Times New Roman" w:hAnsi="Times New Roman" w:cs="Times New Roman"/>
          <w:sz w:val="20"/>
          <w:szCs w:val="20"/>
        </w:rPr>
      </w:pPr>
    </w:p>
    <w:p w:rsidR="00B93E8E" w:rsidRPr="00416D9F" w:rsidRDefault="002156E0" w:rsidP="00B93E8E">
      <w:pPr>
        <w:rPr>
          <w:rFonts w:ascii="Times New Roman" w:hAnsi="Times New Roman" w:cs="Times New Roman"/>
          <w:sz w:val="20"/>
          <w:szCs w:val="20"/>
        </w:rPr>
      </w:pPr>
      <w:r>
        <w:rPr>
          <w:rFonts w:ascii="Times New Roman" w:hAnsi="Times New Roman" w:cs="Times New Roman"/>
          <w:sz w:val="20"/>
          <w:szCs w:val="20"/>
        </w:rPr>
        <w:pict w14:anchorId="0BA62B29">
          <v:rect id="_x0000_i1030" style="width:0;height:1.5pt" o:hralign="center" o:hrstd="t" o:hr="t" fillcolor="#9d9da1" stroked="f"/>
        </w:pict>
      </w:r>
    </w:p>
    <w:p w:rsidR="00B93E8E" w:rsidRPr="00416D9F" w:rsidRDefault="00B93E8E" w:rsidP="00B93E8E">
      <w:pPr>
        <w:rPr>
          <w:rFonts w:ascii="Times New Roman" w:hAnsi="Times New Roman" w:cs="Times New Roman"/>
          <w:sz w:val="18"/>
          <w:szCs w:val="18"/>
        </w:rPr>
      </w:pPr>
      <w:r w:rsidRPr="00416D9F">
        <w:rPr>
          <w:rFonts w:ascii="Times New Roman" w:hAnsi="Times New Roman" w:cs="Times New Roman"/>
          <w:sz w:val="18"/>
          <w:szCs w:val="18"/>
          <w:shd w:val="clear" w:color="auto" w:fill="D6E3BC"/>
        </w:rPr>
        <w:t>ОТМЕТКИ БАНКА</w:t>
      </w:r>
      <w:r w:rsidRPr="00416D9F">
        <w:rPr>
          <w:rFonts w:ascii="Times New Roman" w:hAnsi="Times New Roman" w:cs="Times New Roman"/>
          <w:color w:val="FF0000"/>
          <w:sz w:val="18"/>
          <w:szCs w:val="18"/>
          <w:shd w:val="clear" w:color="auto" w:fill="D6E3BC"/>
        </w:rPr>
        <w:t xml:space="preserve"> </w:t>
      </w:r>
      <w:r w:rsidRPr="00416D9F">
        <w:rPr>
          <w:rFonts w:ascii="Times New Roman" w:hAnsi="Times New Roman" w:cs="Times New Roman"/>
          <w:sz w:val="18"/>
          <w:szCs w:val="18"/>
          <w:shd w:val="clear" w:color="auto" w:fill="D6E3BC"/>
        </w:rPr>
        <w:t>- УЧАСТНИКА СИСТЕМЫ / ВЛАДЕЛЬЦА СИСТЕМЫ О ПРИЕМЕ ЗАЯВЛЕНИЯ:</w:t>
      </w:r>
      <w:r w:rsidRPr="00416D9F">
        <w:rPr>
          <w:rFonts w:ascii="Times New Roman" w:hAnsi="Times New Roman" w:cs="Times New Roman"/>
          <w:sz w:val="18"/>
          <w:szCs w:val="18"/>
        </w:rPr>
        <w:t xml:space="preserve"> </w:t>
      </w:r>
    </w:p>
    <w:p w:rsidR="00B93E8E" w:rsidRPr="00416D9F" w:rsidRDefault="00B93E8E" w:rsidP="00B93E8E">
      <w:pPr>
        <w:rPr>
          <w:rFonts w:ascii="Times New Roman" w:hAnsi="Times New Roman" w:cs="Times New Roman"/>
          <w:sz w:val="20"/>
          <w:szCs w:val="20"/>
        </w:rPr>
      </w:pPr>
      <w:r w:rsidRPr="00416D9F">
        <w:rPr>
          <w:rFonts w:ascii="Times New Roman" w:hAnsi="Times New Roman" w:cs="Times New Roman"/>
          <w:sz w:val="20"/>
          <w:szCs w:val="20"/>
        </w:rPr>
        <w:t>(дата приема, штамп, Ф.И.О. и подпись сотрудника):</w:t>
      </w:r>
    </w:p>
    <w:p w:rsidR="00B93E8E" w:rsidRPr="00416D9F" w:rsidRDefault="002156E0" w:rsidP="00B93E8E">
      <w:pPr>
        <w:rPr>
          <w:rFonts w:ascii="Times New Roman" w:hAnsi="Times New Roman" w:cs="Times New Roman"/>
          <w:sz w:val="20"/>
          <w:szCs w:val="20"/>
        </w:rPr>
      </w:pPr>
      <w:r>
        <w:rPr>
          <w:rFonts w:ascii="Times New Roman" w:hAnsi="Times New Roman" w:cs="Times New Roman"/>
          <w:sz w:val="20"/>
          <w:szCs w:val="20"/>
        </w:rPr>
        <w:pict w14:anchorId="00D28995">
          <v:rect id="_x0000_i1031" style="width:0;height:1.5pt" o:hralign="center" o:hrstd="t" o:hr="t" fillcolor="#9d9da1" stroked="f"/>
        </w:pict>
      </w:r>
    </w:p>
    <w:p w:rsidR="00B93E8E" w:rsidRPr="00416D9F" w:rsidRDefault="00B93E8E" w:rsidP="00B93E8E">
      <w:pPr>
        <w:tabs>
          <w:tab w:val="center" w:pos="4153"/>
          <w:tab w:val="right" w:pos="8306"/>
        </w:tabs>
        <w:rPr>
          <w:rFonts w:ascii="Times New Roman" w:hAnsi="Times New Roman" w:cs="Times New Roman"/>
          <w:sz w:val="20"/>
          <w:szCs w:val="20"/>
        </w:rPr>
      </w:pPr>
    </w:p>
    <w:p w:rsidR="00B93E8E" w:rsidRPr="00416D9F" w:rsidRDefault="00B93E8E" w:rsidP="00B93E8E">
      <w:pPr>
        <w:tabs>
          <w:tab w:val="center" w:pos="4153"/>
          <w:tab w:val="right" w:pos="8306"/>
        </w:tabs>
        <w:rPr>
          <w:rFonts w:ascii="Times New Roman" w:hAnsi="Times New Roman" w:cs="Times New Roman"/>
          <w:sz w:val="20"/>
          <w:szCs w:val="20"/>
        </w:rPr>
      </w:pPr>
    </w:p>
    <w:p w:rsidR="00B93E8E" w:rsidRPr="00416D9F" w:rsidRDefault="00B93E8E" w:rsidP="00B93E8E">
      <w:pPr>
        <w:tabs>
          <w:tab w:val="center" w:pos="4153"/>
          <w:tab w:val="right" w:pos="8306"/>
        </w:tabs>
        <w:rPr>
          <w:rFonts w:ascii="Times New Roman" w:hAnsi="Times New Roman" w:cs="Times New Roman"/>
          <w:sz w:val="20"/>
          <w:szCs w:val="20"/>
        </w:rPr>
      </w:pPr>
      <w:r w:rsidRPr="00416D9F">
        <w:rPr>
          <w:rFonts w:ascii="Times New Roman" w:hAnsi="Times New Roman" w:cs="Times New Roman"/>
          <w:sz w:val="20"/>
          <w:szCs w:val="20"/>
        </w:rPr>
        <w:t xml:space="preserve">"_______" __________________ 20 ___ г.                        _______________/___________________________________/ </w:t>
      </w:r>
    </w:p>
    <w:p w:rsidR="00E06624" w:rsidRPr="00416D9F" w:rsidRDefault="00B93E8E">
      <w:pPr>
        <w:rPr>
          <w:rFonts w:ascii="Times New Roman" w:eastAsia="Times New Roman" w:hAnsi="Times New Roman" w:cs="Times New Roman"/>
          <w:b/>
          <w:bCs/>
          <w:sz w:val="23"/>
          <w:szCs w:val="23"/>
        </w:rPr>
      </w:pPr>
      <w:r w:rsidRPr="00416D9F">
        <w:rPr>
          <w:rFonts w:ascii="Times New Roman" w:hAnsi="Times New Roman" w:cs="Times New Roman"/>
          <w:sz w:val="20"/>
          <w:szCs w:val="20"/>
          <w:vertAlign w:val="superscript"/>
        </w:rPr>
        <w:t xml:space="preserve">                                                                                                                                                                     Подпись                                     </w:t>
      </w:r>
      <w:bookmarkStart w:id="153" w:name="_Toc53486674"/>
      <w:r w:rsidR="00E06624" w:rsidRPr="00416D9F">
        <w:rPr>
          <w:rFonts w:cs="Times New Roman"/>
        </w:rPr>
        <w:br w:type="page"/>
      </w:r>
    </w:p>
    <w:p w:rsidR="00500423" w:rsidRPr="00416D9F" w:rsidRDefault="00500423" w:rsidP="00D0440E">
      <w:pPr>
        <w:pStyle w:val="21"/>
        <w:jc w:val="right"/>
      </w:pPr>
      <w:bookmarkStart w:id="154" w:name="_Toc91079987"/>
      <w:r w:rsidRPr="00416D9F">
        <w:t>Форма 6</w:t>
      </w:r>
      <w:bookmarkEnd w:id="154"/>
    </w:p>
    <w:bookmarkEnd w:id="153"/>
    <w:p w:rsidR="00B93E8E" w:rsidRPr="00416D9F" w:rsidRDefault="00B93E8E" w:rsidP="00B93E8E">
      <w:pPr>
        <w:suppressAutoHyphens/>
        <w:ind w:left="5529"/>
        <w:rPr>
          <w:rFonts w:ascii="Times New Roman" w:hAnsi="Times New Roman" w:cs="Times New Roman"/>
          <w:snapToGrid w:val="0"/>
        </w:rPr>
      </w:pPr>
    </w:p>
    <w:p w:rsidR="00B93E8E" w:rsidRPr="00416D9F" w:rsidRDefault="00B93E8E" w:rsidP="00B93E8E">
      <w:pPr>
        <w:suppressAutoHyphens/>
        <w:ind w:left="5103"/>
        <w:rPr>
          <w:rFonts w:ascii="Times New Roman" w:hAnsi="Times New Roman" w:cs="Times New Roman"/>
        </w:rPr>
      </w:pPr>
    </w:p>
    <w:p w:rsidR="00B93E8E" w:rsidRPr="00416D9F" w:rsidRDefault="00B93E8E" w:rsidP="00B93E8E">
      <w:pPr>
        <w:suppressAutoHyphens/>
        <w:rPr>
          <w:rFonts w:ascii="Times New Roman" w:hAnsi="Times New Roman" w:cs="Times New Roman"/>
          <w:i/>
        </w:rPr>
      </w:pPr>
      <w:r w:rsidRPr="00416D9F">
        <w:rPr>
          <w:rFonts w:ascii="Times New Roman" w:hAnsi="Times New Roman" w:cs="Times New Roman"/>
          <w:i/>
        </w:rPr>
        <w:t xml:space="preserve">Формируется в </w:t>
      </w:r>
      <w:r w:rsidR="00E908A4" w:rsidRPr="00416D9F">
        <w:rPr>
          <w:rFonts w:ascii="Times New Roman" w:hAnsi="Times New Roman" w:cs="Times New Roman"/>
          <w:i/>
        </w:rPr>
        <w:t xml:space="preserve">Системе </w:t>
      </w:r>
      <w:r w:rsidRPr="00416D9F">
        <w:rPr>
          <w:rFonts w:ascii="Times New Roman" w:hAnsi="Times New Roman" w:cs="Times New Roman"/>
          <w:i/>
        </w:rPr>
        <w:t xml:space="preserve">ДБО </w:t>
      </w:r>
    </w:p>
    <w:p w:rsidR="00B93E8E" w:rsidRPr="00416D9F" w:rsidRDefault="00B93E8E" w:rsidP="00B93E8E">
      <w:pPr>
        <w:suppressAutoHyphens/>
        <w:ind w:left="5103"/>
        <w:jc w:val="right"/>
        <w:rPr>
          <w:rFonts w:ascii="Times New Roman" w:hAnsi="Times New Roman" w:cs="Times New Roman"/>
          <w:b/>
          <w:lang w:val="uk-UA"/>
        </w:rPr>
      </w:pPr>
      <w:r w:rsidRPr="00416D9F">
        <w:rPr>
          <w:rFonts w:ascii="Times New Roman" w:hAnsi="Times New Roman" w:cs="Times New Roman"/>
          <w:bCs/>
        </w:rPr>
        <w:t>ПАО «СОВКОМБАНК»</w:t>
      </w:r>
    </w:p>
    <w:p w:rsidR="00B93E8E" w:rsidRPr="00416D9F" w:rsidRDefault="00B93E8E" w:rsidP="00B93E8E">
      <w:pPr>
        <w:rPr>
          <w:rFonts w:ascii="Times New Roman" w:hAnsi="Times New Roman" w:cs="Times New Roman"/>
          <w:b/>
          <w:bCs/>
          <w:i/>
          <w:sz w:val="20"/>
          <w:szCs w:val="20"/>
        </w:rPr>
      </w:pPr>
    </w:p>
    <w:p w:rsidR="00B93E8E" w:rsidRPr="00416D9F" w:rsidRDefault="00B93E8E" w:rsidP="00B93E8E">
      <w:pPr>
        <w:rPr>
          <w:rFonts w:ascii="Times New Roman" w:hAnsi="Times New Roman" w:cs="Times New Roman"/>
          <w:b/>
          <w:bCs/>
          <w:i/>
          <w:sz w:val="20"/>
          <w:szCs w:val="20"/>
        </w:rPr>
      </w:pPr>
    </w:p>
    <w:p w:rsidR="00B93E8E" w:rsidRPr="00416D9F" w:rsidRDefault="00B93E8E" w:rsidP="00B93E8E">
      <w:pPr>
        <w:rPr>
          <w:rFonts w:ascii="Times New Roman" w:hAnsi="Times New Roman" w:cs="Times New Roman"/>
          <w:b/>
          <w:bCs/>
          <w:i/>
          <w:sz w:val="20"/>
          <w:szCs w:val="20"/>
        </w:rPr>
      </w:pPr>
    </w:p>
    <w:p w:rsidR="00B93E8E" w:rsidRPr="00416D9F" w:rsidRDefault="00B93E8E" w:rsidP="00B93E8E">
      <w:pPr>
        <w:rPr>
          <w:rFonts w:ascii="Times New Roman" w:hAnsi="Times New Roman" w:cs="Times New Roman"/>
          <w:b/>
          <w:bCs/>
          <w:i/>
          <w:sz w:val="20"/>
          <w:szCs w:val="20"/>
        </w:rPr>
      </w:pPr>
    </w:p>
    <w:p w:rsidR="00B93E8E" w:rsidRPr="00416D9F" w:rsidRDefault="00B93E8E" w:rsidP="00691800">
      <w:pPr>
        <w:jc w:val="center"/>
        <w:rPr>
          <w:rFonts w:ascii="Times New Roman" w:hAnsi="Times New Roman" w:cs="Times New Roman"/>
          <w:b/>
          <w:sz w:val="28"/>
          <w:szCs w:val="28"/>
        </w:rPr>
      </w:pPr>
      <w:bookmarkStart w:id="155" w:name="_bookmark132"/>
      <w:bookmarkEnd w:id="155"/>
      <w:r w:rsidRPr="00416D9F">
        <w:rPr>
          <w:rFonts w:ascii="Times New Roman" w:hAnsi="Times New Roman" w:cs="Times New Roman"/>
          <w:b/>
          <w:caps/>
          <w:sz w:val="28"/>
          <w:szCs w:val="28"/>
        </w:rPr>
        <w:t>Заявление</w:t>
      </w:r>
      <w:r w:rsidRPr="00416D9F">
        <w:rPr>
          <w:rFonts w:ascii="Times New Roman" w:hAnsi="Times New Roman" w:cs="Times New Roman"/>
          <w:b/>
          <w:sz w:val="28"/>
          <w:szCs w:val="28"/>
        </w:rPr>
        <w:t xml:space="preserve"> </w:t>
      </w:r>
      <w:r w:rsidRPr="00416D9F">
        <w:rPr>
          <w:rFonts w:ascii="Times New Roman" w:hAnsi="Times New Roman" w:cs="Times New Roman"/>
          <w:b/>
          <w:spacing w:val="-2"/>
          <w:sz w:val="28"/>
          <w:szCs w:val="28"/>
        </w:rPr>
        <w:t>на</w:t>
      </w:r>
      <w:r w:rsidRPr="00416D9F">
        <w:rPr>
          <w:rFonts w:ascii="Times New Roman" w:hAnsi="Times New Roman" w:cs="Times New Roman"/>
          <w:b/>
          <w:sz w:val="28"/>
          <w:szCs w:val="28"/>
        </w:rPr>
        <w:t xml:space="preserve"> подключение к сервису</w:t>
      </w:r>
      <w:r w:rsidRPr="00416D9F">
        <w:rPr>
          <w:rFonts w:ascii="Times New Roman" w:hAnsi="Times New Roman" w:cs="Times New Roman"/>
          <w:b/>
          <w:sz w:val="28"/>
          <w:szCs w:val="28"/>
        </w:rPr>
        <w:br/>
      </w:r>
      <w:r w:rsidRPr="00416D9F">
        <w:rPr>
          <w:rFonts w:ascii="Times New Roman" w:hAnsi="Times New Roman" w:cs="Times New Roman"/>
          <w:b/>
          <w:spacing w:val="3"/>
          <w:sz w:val="28"/>
          <w:szCs w:val="28"/>
        </w:rPr>
        <w:t xml:space="preserve"> </w:t>
      </w:r>
      <w:r w:rsidRPr="00416D9F">
        <w:rPr>
          <w:rFonts w:ascii="Times New Roman" w:hAnsi="Times New Roman" w:cs="Times New Roman"/>
          <w:b/>
          <w:sz w:val="28"/>
          <w:szCs w:val="28"/>
        </w:rPr>
        <w:t>«Подписка на проверку контрагента» в Системе</w:t>
      </w:r>
      <w:r w:rsidRPr="00416D9F">
        <w:rPr>
          <w:rFonts w:ascii="Times New Roman" w:hAnsi="Times New Roman" w:cs="Times New Roman"/>
          <w:b/>
          <w:spacing w:val="-2"/>
          <w:sz w:val="28"/>
          <w:szCs w:val="28"/>
        </w:rPr>
        <w:t xml:space="preserve"> </w:t>
      </w:r>
      <w:r w:rsidRPr="00416D9F">
        <w:rPr>
          <w:rFonts w:ascii="Times New Roman" w:hAnsi="Times New Roman" w:cs="Times New Roman"/>
          <w:b/>
          <w:sz w:val="28"/>
          <w:szCs w:val="28"/>
        </w:rPr>
        <w:t>ДБО «</w:t>
      </w:r>
      <w:r w:rsidR="008B324A" w:rsidRPr="00416D9F">
        <w:rPr>
          <w:rFonts w:ascii="Times New Roman" w:hAnsi="Times New Roman" w:cs="Times New Roman"/>
          <w:b/>
          <w:sz w:val="28"/>
          <w:szCs w:val="28"/>
        </w:rPr>
        <w:t>Совкомбанк Бизнес</w:t>
      </w:r>
      <w:r w:rsidRPr="00416D9F">
        <w:rPr>
          <w:rFonts w:ascii="Times New Roman" w:hAnsi="Times New Roman" w:cs="Times New Roman"/>
          <w:b/>
          <w:sz w:val="28"/>
          <w:szCs w:val="28"/>
        </w:rPr>
        <w:t>»</w:t>
      </w:r>
    </w:p>
    <w:p w:rsidR="00B93E8E" w:rsidRPr="00416D9F" w:rsidRDefault="00B93E8E" w:rsidP="00B93E8E">
      <w:pPr>
        <w:rPr>
          <w:rFonts w:ascii="Times New Roman" w:hAnsi="Times New Roman" w:cs="Times New Roman"/>
          <w:b/>
          <w:bCs/>
          <w:sz w:val="20"/>
          <w:szCs w:val="20"/>
        </w:rPr>
      </w:pPr>
    </w:p>
    <w:p w:rsidR="00B93E8E" w:rsidRPr="00416D9F" w:rsidRDefault="00B93E8E" w:rsidP="00B93E8E">
      <w:pPr>
        <w:rPr>
          <w:rFonts w:ascii="Times New Roman" w:hAnsi="Times New Roman" w:cs="Times New Roman"/>
          <w:b/>
          <w:bCs/>
          <w:sz w:val="20"/>
          <w:szCs w:val="20"/>
        </w:rPr>
      </w:pPr>
    </w:p>
    <w:p w:rsidR="00B93E8E" w:rsidRPr="00416D9F" w:rsidRDefault="00B93E8E" w:rsidP="00B93E8E">
      <w:pPr>
        <w:spacing w:before="1"/>
        <w:rPr>
          <w:rFonts w:ascii="Times New Roman" w:hAnsi="Times New Roman" w:cs="Times New Roman"/>
          <w:b/>
          <w:bCs/>
          <w:sz w:val="26"/>
          <w:szCs w:val="26"/>
        </w:rPr>
      </w:pPr>
    </w:p>
    <w:p w:rsidR="00B93E8E" w:rsidRPr="00416D9F" w:rsidRDefault="0099322F" w:rsidP="00B93E8E">
      <w:pPr>
        <w:spacing w:line="20" w:lineRule="atLeast"/>
        <w:ind w:left="140"/>
        <w:rPr>
          <w:rFonts w:ascii="Times New Roman" w:hAnsi="Times New Roman" w:cs="Times New Roman"/>
          <w:sz w:val="2"/>
          <w:szCs w:val="2"/>
        </w:rPr>
      </w:pPr>
      <w:r w:rsidRPr="00EC36F9">
        <w:rPr>
          <w:rFonts w:ascii="Times New Roman" w:hAnsi="Times New Roman" w:cs="Times New Roman"/>
          <w:noProof/>
          <w:sz w:val="2"/>
          <w:szCs w:val="2"/>
          <w:lang w:eastAsia="ru-RU"/>
        </w:rPr>
        <mc:AlternateContent>
          <mc:Choice Requires="wpg">
            <w:drawing>
              <wp:inline distT="0" distB="0" distL="0" distR="0" wp14:anchorId="27F4C9C2" wp14:editId="74ECECE5">
                <wp:extent cx="5525135" cy="73025"/>
                <wp:effectExtent l="2540" t="0" r="6350" b="0"/>
                <wp:docPr id="1" name="Группа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5135" cy="73025"/>
                          <a:chOff x="0" y="0"/>
                          <a:chExt cx="10118" cy="12"/>
                        </a:xfrm>
                      </wpg:grpSpPr>
                      <wpg:grpSp>
                        <wpg:cNvPr id="3" name="Group 10"/>
                        <wpg:cNvGrpSpPr>
                          <a:grpSpLocks/>
                        </wpg:cNvGrpSpPr>
                        <wpg:grpSpPr bwMode="auto">
                          <a:xfrm>
                            <a:off x="6" y="6"/>
                            <a:ext cx="10106" cy="2"/>
                            <a:chOff x="6" y="6"/>
                            <a:chExt cx="10106" cy="2"/>
                          </a:xfrm>
                        </wpg:grpSpPr>
                        <wps:wsp>
                          <wps:cNvPr id="4" name="Freeform 11"/>
                          <wps:cNvSpPr>
                            <a:spLocks/>
                          </wps:cNvSpPr>
                          <wps:spPr bwMode="auto">
                            <a:xfrm>
                              <a:off x="6" y="6"/>
                              <a:ext cx="10106" cy="2"/>
                            </a:xfrm>
                            <a:custGeom>
                              <a:avLst/>
                              <a:gdLst>
                                <a:gd name="T0" fmla="*/ 0 w 10106"/>
                                <a:gd name="T1" fmla="*/ 0 h 2"/>
                                <a:gd name="T2" fmla="*/ 10106 w 10106"/>
                                <a:gd name="T3" fmla="*/ 0 h 2"/>
                                <a:gd name="T4" fmla="*/ 0 60000 65536"/>
                                <a:gd name="T5" fmla="*/ 0 60000 65536"/>
                              </a:gdLst>
                              <a:ahLst/>
                              <a:cxnLst>
                                <a:cxn ang="T4">
                                  <a:pos x="T0" y="T1"/>
                                </a:cxn>
                                <a:cxn ang="T5">
                                  <a:pos x="T2" y="T3"/>
                                </a:cxn>
                              </a:cxnLst>
                              <a:rect l="0" t="0" r="r" b="b"/>
                              <a:pathLst>
                                <a:path w="10106" h="2">
                                  <a:moveTo>
                                    <a:pt x="0" y="0"/>
                                  </a:moveTo>
                                  <a:lnTo>
                                    <a:pt x="1010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544645E" id="Группа 22" o:spid="_x0000_s1026" style="width:435.05pt;height:5.75pt;mso-position-horizontal-relative:char;mso-position-vertical-relative:line" coordsize="1011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">
                <v:group id="Group 10" o:spid="_x0000_s1027" style="position:absolute;left:6;top:6;width:10106;height:2" coordorigin="6,6" coordsize="101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11" o:spid="_x0000_s1028" style="position:absolute;left:6;top:6;width:10106;height:2;visibility:visible;mso-wrap-style:square;v-text-anchor:top" coordsize="101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" path="m,l10106,e" filled="f" strokeweight=".58pt">
                    <v:path arrowok="t" o:connecttype="custom" o:connectlocs="0,0;10106,0" o:connectangles="0,0"/>
                  </v:shape>
                </v:group>
                <w10:anchorlock/>
              </v:group>
            </w:pict>
          </mc:Fallback>
        </mc:AlternateContent>
      </w:r>
    </w:p>
    <w:p w:rsidR="00B93E8E" w:rsidRPr="00416D9F" w:rsidRDefault="00B93E8E" w:rsidP="00B93E8E">
      <w:pPr>
        <w:ind w:left="1663" w:right="2051"/>
        <w:jc w:val="center"/>
        <w:rPr>
          <w:rFonts w:ascii="Times New Roman" w:hAnsi="Times New Roman" w:cs="Times New Roman"/>
          <w:sz w:val="18"/>
          <w:szCs w:val="18"/>
        </w:rPr>
      </w:pPr>
      <w:r w:rsidRPr="00416D9F">
        <w:rPr>
          <w:rFonts w:ascii="Times New Roman" w:hAnsi="Times New Roman" w:cs="Times New Roman"/>
          <w:i/>
          <w:sz w:val="18"/>
        </w:rPr>
        <w:t>Полное</w:t>
      </w:r>
      <w:r w:rsidRPr="00416D9F">
        <w:rPr>
          <w:rFonts w:ascii="Times New Roman" w:hAnsi="Times New Roman" w:cs="Times New Roman"/>
          <w:i/>
          <w:spacing w:val="-1"/>
          <w:sz w:val="18"/>
        </w:rPr>
        <w:t xml:space="preserve"> наименование клиента</w:t>
      </w:r>
    </w:p>
    <w:p w:rsidR="00B93E8E" w:rsidRPr="00416D9F" w:rsidRDefault="00B93E8E" w:rsidP="00B93E8E">
      <w:pPr>
        <w:rPr>
          <w:rFonts w:ascii="Times New Roman" w:hAnsi="Times New Roman" w:cs="Times New Roman"/>
          <w:i/>
          <w:sz w:val="20"/>
          <w:szCs w:val="20"/>
        </w:rPr>
      </w:pPr>
    </w:p>
    <w:p w:rsidR="00B93E8E" w:rsidRPr="00416D9F" w:rsidRDefault="00B93E8E" w:rsidP="00B93E8E">
      <w:pPr>
        <w:spacing w:before="5"/>
        <w:rPr>
          <w:rFonts w:ascii="Times New Roman" w:hAnsi="Times New Roman" w:cs="Times New Roman"/>
          <w:i/>
          <w:sz w:val="18"/>
          <w:szCs w:val="18"/>
        </w:rPr>
      </w:pPr>
    </w:p>
    <w:p w:rsidR="00B93E8E" w:rsidRPr="00416D9F" w:rsidRDefault="00B93E8E" w:rsidP="00B93E8E">
      <w:pPr>
        <w:pStyle w:val="a4"/>
        <w:spacing w:before="72"/>
        <w:ind w:left="146" w:right="156"/>
        <w:rPr>
          <w:rFonts w:cs="Times New Roman"/>
        </w:rPr>
      </w:pPr>
      <w:r w:rsidRPr="00416D9F">
        <w:rPr>
          <w:rFonts w:cs="Times New Roman"/>
          <w:spacing w:val="-1"/>
          <w:sz w:val="20"/>
          <w:szCs w:val="20"/>
        </w:rPr>
        <w:t>Просим</w:t>
      </w:r>
      <w:r w:rsidRPr="00416D9F">
        <w:rPr>
          <w:rFonts w:cs="Times New Roman"/>
          <w:spacing w:val="-1"/>
        </w:rPr>
        <w:t xml:space="preserve"> </w:t>
      </w:r>
      <w:r w:rsidRPr="009125D9">
        <w:rPr>
          <w:rFonts w:cs="Times New Roman"/>
          <w:spacing w:val="-1"/>
          <w:sz w:val="20"/>
          <w:szCs w:val="20"/>
        </w:rPr>
        <w:t>Вас</w:t>
      </w:r>
      <w:r w:rsidRPr="00416D9F">
        <w:rPr>
          <w:rFonts w:cs="Times New Roman"/>
        </w:rPr>
        <w:t xml:space="preserve"> </w:t>
      </w:r>
      <w:bookmarkStart w:id="156" w:name="_Hlk56781230"/>
      <w:r w:rsidR="00462520" w:rsidRPr="00416D9F">
        <w:rPr>
          <w:rFonts w:cs="Times New Roman"/>
          <w:sz w:val="20"/>
          <w:szCs w:val="20"/>
        </w:rPr>
        <w:t>в рамках Договора на предоставлени</w:t>
      </w:r>
      <w:r w:rsidR="00364E9F" w:rsidRPr="00416D9F">
        <w:rPr>
          <w:rFonts w:cs="Times New Roman"/>
          <w:sz w:val="20"/>
          <w:szCs w:val="20"/>
        </w:rPr>
        <w:t>и</w:t>
      </w:r>
      <w:r w:rsidR="00462520" w:rsidRPr="00416D9F">
        <w:rPr>
          <w:rFonts w:cs="Times New Roman"/>
          <w:sz w:val="20"/>
          <w:szCs w:val="20"/>
        </w:rPr>
        <w:t xml:space="preserve"> услуг системы дистанционного банковского обслуживания «</w:t>
      </w:r>
      <w:r w:rsidR="008B324A" w:rsidRPr="00416D9F">
        <w:rPr>
          <w:rFonts w:cs="Times New Roman"/>
          <w:sz w:val="20"/>
          <w:szCs w:val="20"/>
        </w:rPr>
        <w:t>СОВКОМБАНК БИЗНЕС</w:t>
      </w:r>
      <w:r w:rsidR="00462520" w:rsidRPr="00416D9F">
        <w:rPr>
          <w:rFonts w:cs="Times New Roman"/>
          <w:sz w:val="20"/>
          <w:szCs w:val="20"/>
        </w:rPr>
        <w:t xml:space="preserve">» </w:t>
      </w:r>
      <w:r w:rsidR="00393A9D" w:rsidRPr="00416D9F">
        <w:rPr>
          <w:rFonts w:cs="Times New Roman"/>
          <w:sz w:val="20"/>
          <w:szCs w:val="20"/>
        </w:rPr>
        <w:t xml:space="preserve">для юридических лиц, индивидуальных предпринимателей </w:t>
      </w:r>
      <w:r w:rsidR="00393A9D" w:rsidRPr="00416D9F">
        <w:rPr>
          <w:rFonts w:cs="Times New Roman"/>
          <w:bCs/>
          <w:sz w:val="20"/>
          <w:szCs w:val="20"/>
        </w:rPr>
        <w:t xml:space="preserve">и физических лиц, занимающихся в установленном законодательством Российской Федерации порядке частной практикой, </w:t>
      </w:r>
      <w:r w:rsidR="00364E9F" w:rsidRPr="00416D9F">
        <w:rPr>
          <w:rFonts w:cs="Times New Roman"/>
          <w:bCs/>
          <w:sz w:val="20"/>
          <w:szCs w:val="20"/>
        </w:rPr>
        <w:t xml:space="preserve">в </w:t>
      </w:r>
      <w:r w:rsidR="00462520" w:rsidRPr="00416D9F">
        <w:rPr>
          <w:rFonts w:cs="Times New Roman"/>
          <w:sz w:val="20"/>
          <w:szCs w:val="20"/>
        </w:rPr>
        <w:t>ПАО «Совкомбанк» (Филиал «Корпоративный</w:t>
      </w:r>
      <w:r w:rsidR="0019598A" w:rsidRPr="00416D9F">
        <w:rPr>
          <w:rFonts w:cs="Times New Roman"/>
          <w:sz w:val="20"/>
          <w:szCs w:val="20"/>
        </w:rPr>
        <w:t xml:space="preserve">») </w:t>
      </w:r>
      <w:bookmarkEnd w:id="156"/>
    </w:p>
    <w:p w:rsidR="00B93E8E" w:rsidRPr="00416D9F" w:rsidRDefault="00B93E8E" w:rsidP="00B93E8E">
      <w:pPr>
        <w:spacing w:before="1"/>
        <w:rPr>
          <w:rFonts w:ascii="Times New Roman" w:hAnsi="Times New Roman" w:cs="Times New Roman"/>
          <w:sz w:val="20"/>
          <w:szCs w:val="20"/>
        </w:rPr>
      </w:pPr>
    </w:p>
    <w:p w:rsidR="00B93E8E" w:rsidRPr="00416D9F" w:rsidRDefault="00B93E8E" w:rsidP="009125D9">
      <w:pPr>
        <w:pStyle w:val="a4"/>
        <w:numPr>
          <w:ilvl w:val="0"/>
          <w:numId w:val="71"/>
        </w:numPr>
        <w:tabs>
          <w:tab w:val="left" w:pos="599"/>
          <w:tab w:val="left" w:pos="600"/>
        </w:tabs>
        <w:rPr>
          <w:rFonts w:cs="Times New Roman"/>
          <w:sz w:val="20"/>
          <w:szCs w:val="20"/>
        </w:rPr>
      </w:pPr>
      <w:r w:rsidRPr="00416D9F">
        <w:rPr>
          <w:rFonts w:cs="Times New Roman"/>
          <w:spacing w:val="-1"/>
          <w:sz w:val="20"/>
          <w:szCs w:val="20"/>
        </w:rPr>
        <w:t>подключить</w:t>
      </w:r>
      <w:r w:rsidRPr="00416D9F">
        <w:rPr>
          <w:rFonts w:cs="Times New Roman"/>
          <w:sz w:val="20"/>
          <w:szCs w:val="20"/>
        </w:rPr>
        <w:t xml:space="preserve"> к</w:t>
      </w:r>
      <w:r w:rsidRPr="00416D9F">
        <w:rPr>
          <w:rFonts w:cs="Times New Roman"/>
          <w:spacing w:val="1"/>
          <w:sz w:val="20"/>
          <w:szCs w:val="20"/>
        </w:rPr>
        <w:t xml:space="preserve"> </w:t>
      </w:r>
      <w:r w:rsidRPr="00416D9F">
        <w:rPr>
          <w:rFonts w:cs="Times New Roman"/>
          <w:spacing w:val="-1"/>
          <w:sz w:val="20"/>
          <w:szCs w:val="20"/>
        </w:rPr>
        <w:t>сервису «Подписка</w:t>
      </w:r>
      <w:r w:rsidRPr="00416D9F">
        <w:rPr>
          <w:rFonts w:cs="Times New Roman"/>
          <w:sz w:val="20"/>
          <w:szCs w:val="20"/>
        </w:rPr>
        <w:t xml:space="preserve"> на </w:t>
      </w:r>
      <w:r w:rsidRPr="00416D9F">
        <w:rPr>
          <w:rFonts w:cs="Times New Roman"/>
          <w:spacing w:val="-1"/>
          <w:sz w:val="20"/>
          <w:szCs w:val="20"/>
        </w:rPr>
        <w:t>проверку</w:t>
      </w:r>
      <w:r w:rsidRPr="00416D9F">
        <w:rPr>
          <w:rFonts w:cs="Times New Roman"/>
          <w:spacing w:val="-3"/>
          <w:sz w:val="20"/>
          <w:szCs w:val="20"/>
        </w:rPr>
        <w:t xml:space="preserve"> </w:t>
      </w:r>
      <w:r w:rsidRPr="00416D9F">
        <w:rPr>
          <w:rFonts w:cs="Times New Roman"/>
          <w:spacing w:val="-1"/>
          <w:sz w:val="20"/>
          <w:szCs w:val="20"/>
        </w:rPr>
        <w:t>контрагента»</w:t>
      </w:r>
    </w:p>
    <w:p w:rsidR="00B93E8E" w:rsidRPr="00416D9F" w:rsidRDefault="00B93E8E" w:rsidP="009125D9">
      <w:pPr>
        <w:pStyle w:val="a4"/>
        <w:numPr>
          <w:ilvl w:val="0"/>
          <w:numId w:val="71"/>
        </w:numPr>
        <w:tabs>
          <w:tab w:val="left" w:pos="612"/>
        </w:tabs>
        <w:rPr>
          <w:rFonts w:cs="Times New Roman"/>
          <w:sz w:val="20"/>
          <w:szCs w:val="20"/>
        </w:rPr>
      </w:pPr>
      <w:r w:rsidRPr="00416D9F">
        <w:rPr>
          <w:rFonts w:cs="Times New Roman"/>
          <w:spacing w:val="-1"/>
          <w:sz w:val="20"/>
          <w:szCs w:val="20"/>
        </w:rPr>
        <w:t>отключить</w:t>
      </w:r>
      <w:r w:rsidRPr="00416D9F">
        <w:rPr>
          <w:rFonts w:cs="Times New Roman"/>
          <w:sz w:val="20"/>
          <w:szCs w:val="20"/>
        </w:rPr>
        <w:t xml:space="preserve"> от</w:t>
      </w:r>
      <w:r w:rsidRPr="00416D9F">
        <w:rPr>
          <w:rFonts w:cs="Times New Roman"/>
          <w:spacing w:val="-2"/>
          <w:sz w:val="20"/>
          <w:szCs w:val="20"/>
        </w:rPr>
        <w:t xml:space="preserve"> </w:t>
      </w:r>
      <w:r w:rsidRPr="00416D9F">
        <w:rPr>
          <w:rFonts w:cs="Times New Roman"/>
          <w:spacing w:val="-1"/>
          <w:sz w:val="20"/>
          <w:szCs w:val="20"/>
        </w:rPr>
        <w:t>сервиса</w:t>
      </w:r>
      <w:r w:rsidRPr="00416D9F">
        <w:rPr>
          <w:rFonts w:cs="Times New Roman"/>
          <w:spacing w:val="1"/>
          <w:sz w:val="20"/>
          <w:szCs w:val="20"/>
        </w:rPr>
        <w:t xml:space="preserve"> </w:t>
      </w:r>
      <w:r w:rsidRPr="00416D9F">
        <w:rPr>
          <w:rFonts w:cs="Times New Roman"/>
          <w:spacing w:val="-1"/>
          <w:sz w:val="20"/>
          <w:szCs w:val="20"/>
        </w:rPr>
        <w:t>«Подписка</w:t>
      </w:r>
      <w:r w:rsidRPr="00416D9F">
        <w:rPr>
          <w:rFonts w:cs="Times New Roman"/>
          <w:sz w:val="20"/>
          <w:szCs w:val="20"/>
        </w:rPr>
        <w:t xml:space="preserve"> на </w:t>
      </w:r>
      <w:r w:rsidRPr="00416D9F">
        <w:rPr>
          <w:rFonts w:cs="Times New Roman"/>
          <w:spacing w:val="-1"/>
          <w:sz w:val="20"/>
          <w:szCs w:val="20"/>
        </w:rPr>
        <w:t>проверку</w:t>
      </w:r>
      <w:r w:rsidRPr="00416D9F">
        <w:rPr>
          <w:rFonts w:cs="Times New Roman"/>
          <w:spacing w:val="-3"/>
          <w:sz w:val="20"/>
          <w:szCs w:val="20"/>
        </w:rPr>
        <w:t xml:space="preserve"> </w:t>
      </w:r>
      <w:r w:rsidRPr="00416D9F">
        <w:rPr>
          <w:rFonts w:cs="Times New Roman"/>
          <w:spacing w:val="-1"/>
          <w:sz w:val="20"/>
          <w:szCs w:val="20"/>
        </w:rPr>
        <w:t>контрагента»</w:t>
      </w:r>
    </w:p>
    <w:p w:rsidR="00B93E8E" w:rsidRPr="00416D9F" w:rsidRDefault="00B93E8E" w:rsidP="00B93E8E">
      <w:pPr>
        <w:rPr>
          <w:rFonts w:ascii="Times New Roman" w:hAnsi="Times New Roman" w:cs="Times New Roman"/>
        </w:rPr>
      </w:pPr>
    </w:p>
    <w:p w:rsidR="00B93E8E" w:rsidRPr="00416D9F" w:rsidRDefault="00B93E8E" w:rsidP="00B93E8E">
      <w:pPr>
        <w:rPr>
          <w:rFonts w:ascii="Times New Roman" w:hAnsi="Times New Roman" w:cs="Times New Roman"/>
        </w:rPr>
      </w:pPr>
    </w:p>
    <w:p w:rsidR="00B93E8E" w:rsidRPr="00416D9F" w:rsidRDefault="00B93E8E" w:rsidP="00B93E8E">
      <w:pPr>
        <w:spacing w:before="3"/>
        <w:rPr>
          <w:rFonts w:ascii="Times New Roman" w:hAnsi="Times New Roman" w:cs="Times New Roman"/>
          <w:sz w:val="32"/>
          <w:szCs w:val="32"/>
        </w:rPr>
      </w:pPr>
    </w:p>
    <w:tbl>
      <w:tblPr>
        <w:tblW w:w="9583" w:type="dxa"/>
        <w:tblLook w:val="01E0" w:firstRow="1" w:lastRow="1" w:firstColumn="1" w:lastColumn="1" w:noHBand="0" w:noVBand="0"/>
      </w:tblPr>
      <w:tblGrid>
        <w:gridCol w:w="3369"/>
        <w:gridCol w:w="1417"/>
        <w:gridCol w:w="425"/>
        <w:gridCol w:w="738"/>
        <w:gridCol w:w="654"/>
        <w:gridCol w:w="361"/>
        <w:gridCol w:w="1443"/>
        <w:gridCol w:w="541"/>
        <w:gridCol w:w="285"/>
        <w:gridCol w:w="350"/>
      </w:tblGrid>
      <w:tr w:rsidR="00B93E8E" w:rsidRPr="00416D9F" w:rsidTr="00CC3B98">
        <w:trPr>
          <w:trHeight w:val="231"/>
        </w:trPr>
        <w:tc>
          <w:tcPr>
            <w:tcW w:w="3369" w:type="dxa"/>
            <w:vMerge w:val="restart"/>
          </w:tcPr>
          <w:p w:rsidR="00B93E8E" w:rsidRPr="00416D9F" w:rsidRDefault="00B93E8E" w:rsidP="00CC3B98">
            <w:pPr>
              <w:rPr>
                <w:rFonts w:ascii="Times New Roman" w:hAnsi="Times New Roman" w:cs="Times New Roman"/>
              </w:rPr>
            </w:pPr>
            <w:r w:rsidRPr="00416D9F">
              <w:rPr>
                <w:rFonts w:ascii="Times New Roman" w:hAnsi="Times New Roman" w:cs="Times New Roman"/>
              </w:rPr>
              <w:t>Руководитель Клиента/</w:t>
            </w:r>
          </w:p>
          <w:p w:rsidR="00B93E8E" w:rsidRPr="00416D9F" w:rsidRDefault="00B93E8E" w:rsidP="00CC3B98">
            <w:pPr>
              <w:rPr>
                <w:rFonts w:ascii="Times New Roman" w:hAnsi="Times New Roman" w:cs="Times New Roman"/>
                <w:szCs w:val="16"/>
              </w:rPr>
            </w:pPr>
          </w:p>
        </w:tc>
        <w:tc>
          <w:tcPr>
            <w:tcW w:w="1417" w:type="dxa"/>
          </w:tcPr>
          <w:p w:rsidR="00B93E8E" w:rsidRPr="00416D9F" w:rsidRDefault="00B93E8E" w:rsidP="00CC3B98">
            <w:pPr>
              <w:spacing w:before="20"/>
              <w:jc w:val="right"/>
              <w:rPr>
                <w:rFonts w:ascii="Times New Roman" w:hAnsi="Times New Roman" w:cs="Times New Roman"/>
                <w:szCs w:val="16"/>
              </w:rPr>
            </w:pPr>
          </w:p>
        </w:tc>
        <w:tc>
          <w:tcPr>
            <w:tcW w:w="425" w:type="dxa"/>
            <w:shd w:val="clear" w:color="auto" w:fill="auto"/>
          </w:tcPr>
          <w:p w:rsidR="00B93E8E" w:rsidRPr="00416D9F" w:rsidRDefault="00B93E8E" w:rsidP="00CC3B98">
            <w:pPr>
              <w:spacing w:before="20"/>
              <w:jc w:val="right"/>
              <w:rPr>
                <w:rFonts w:ascii="Times New Roman" w:hAnsi="Times New Roman" w:cs="Times New Roman"/>
                <w:szCs w:val="16"/>
              </w:rPr>
            </w:pPr>
          </w:p>
        </w:tc>
        <w:tc>
          <w:tcPr>
            <w:tcW w:w="4022" w:type="dxa"/>
            <w:gridSpan w:val="6"/>
            <w:shd w:val="clear" w:color="auto" w:fill="auto"/>
          </w:tcPr>
          <w:p w:rsidR="00B93E8E" w:rsidRPr="00416D9F" w:rsidRDefault="00B93E8E" w:rsidP="00CC3B98">
            <w:pPr>
              <w:spacing w:before="20"/>
              <w:jc w:val="right"/>
              <w:rPr>
                <w:rFonts w:ascii="Times New Roman" w:hAnsi="Times New Roman" w:cs="Times New Roman"/>
                <w:szCs w:val="16"/>
              </w:rPr>
            </w:pPr>
          </w:p>
        </w:tc>
        <w:tc>
          <w:tcPr>
            <w:tcW w:w="350" w:type="dxa"/>
            <w:shd w:val="clear" w:color="auto" w:fill="auto"/>
          </w:tcPr>
          <w:p w:rsidR="00B93E8E" w:rsidRPr="00416D9F" w:rsidRDefault="00B93E8E" w:rsidP="00CC3B98">
            <w:pPr>
              <w:rPr>
                <w:rFonts w:ascii="Times New Roman" w:hAnsi="Times New Roman" w:cs="Times New Roman"/>
                <w:szCs w:val="16"/>
              </w:rPr>
            </w:pPr>
          </w:p>
        </w:tc>
      </w:tr>
      <w:tr w:rsidR="00B93E8E" w:rsidRPr="00416D9F" w:rsidTr="00CC3B98">
        <w:trPr>
          <w:trHeight w:val="230"/>
        </w:trPr>
        <w:tc>
          <w:tcPr>
            <w:tcW w:w="3369" w:type="dxa"/>
            <w:vMerge/>
          </w:tcPr>
          <w:p w:rsidR="00B93E8E" w:rsidRPr="00416D9F" w:rsidRDefault="00B93E8E" w:rsidP="00CC3B98">
            <w:pPr>
              <w:rPr>
                <w:rFonts w:ascii="Times New Roman" w:hAnsi="Times New Roman" w:cs="Times New Roman"/>
                <w:sz w:val="20"/>
                <w:szCs w:val="20"/>
              </w:rPr>
            </w:pPr>
          </w:p>
        </w:tc>
        <w:tc>
          <w:tcPr>
            <w:tcW w:w="1417" w:type="dxa"/>
            <w:tcBorders>
              <w:bottom w:val="single" w:sz="4" w:space="0" w:color="auto"/>
            </w:tcBorders>
          </w:tcPr>
          <w:p w:rsidR="00B93E8E" w:rsidRPr="00416D9F" w:rsidRDefault="00B93E8E" w:rsidP="00CC3B98">
            <w:pPr>
              <w:spacing w:before="20"/>
              <w:jc w:val="right"/>
              <w:rPr>
                <w:rFonts w:ascii="Times New Roman" w:hAnsi="Times New Roman" w:cs="Times New Roman"/>
                <w:sz w:val="16"/>
                <w:szCs w:val="16"/>
              </w:rPr>
            </w:pPr>
          </w:p>
        </w:tc>
        <w:tc>
          <w:tcPr>
            <w:tcW w:w="425" w:type="dxa"/>
            <w:shd w:val="clear" w:color="auto" w:fill="auto"/>
          </w:tcPr>
          <w:p w:rsidR="00B93E8E" w:rsidRPr="00416D9F" w:rsidRDefault="00B93E8E" w:rsidP="00CC3B98">
            <w:pPr>
              <w:spacing w:before="20"/>
              <w:rPr>
                <w:rFonts w:ascii="Times New Roman" w:hAnsi="Times New Roman" w:cs="Times New Roman"/>
                <w:sz w:val="20"/>
                <w:szCs w:val="20"/>
              </w:rPr>
            </w:pPr>
            <w:r w:rsidRPr="00416D9F">
              <w:rPr>
                <w:rFonts w:ascii="Times New Roman" w:hAnsi="Times New Roman" w:cs="Times New Roman"/>
                <w:sz w:val="20"/>
                <w:szCs w:val="20"/>
              </w:rPr>
              <w:t>/</w:t>
            </w:r>
          </w:p>
        </w:tc>
        <w:tc>
          <w:tcPr>
            <w:tcW w:w="4022" w:type="dxa"/>
            <w:gridSpan w:val="6"/>
            <w:tcBorders>
              <w:bottom w:val="single" w:sz="4" w:space="0" w:color="auto"/>
            </w:tcBorders>
            <w:shd w:val="clear" w:color="auto" w:fill="auto"/>
          </w:tcPr>
          <w:p w:rsidR="00B93E8E" w:rsidRPr="00416D9F" w:rsidRDefault="00B93E8E" w:rsidP="00CC3B98">
            <w:pPr>
              <w:spacing w:before="20"/>
              <w:jc w:val="right"/>
              <w:rPr>
                <w:rFonts w:ascii="Times New Roman" w:hAnsi="Times New Roman" w:cs="Times New Roman"/>
                <w:sz w:val="20"/>
                <w:szCs w:val="20"/>
              </w:rPr>
            </w:pPr>
          </w:p>
        </w:tc>
        <w:tc>
          <w:tcPr>
            <w:tcW w:w="350" w:type="dxa"/>
            <w:shd w:val="clear" w:color="auto" w:fill="auto"/>
          </w:tcPr>
          <w:p w:rsidR="00B93E8E" w:rsidRPr="00416D9F" w:rsidRDefault="00B93E8E" w:rsidP="00CC3B98">
            <w:pPr>
              <w:rPr>
                <w:rFonts w:ascii="Times New Roman" w:hAnsi="Times New Roman" w:cs="Times New Roman"/>
                <w:sz w:val="20"/>
                <w:szCs w:val="20"/>
              </w:rPr>
            </w:pPr>
            <w:r w:rsidRPr="00416D9F">
              <w:rPr>
                <w:rFonts w:ascii="Times New Roman" w:hAnsi="Times New Roman" w:cs="Times New Roman"/>
                <w:sz w:val="20"/>
                <w:szCs w:val="20"/>
              </w:rPr>
              <w:t>/</w:t>
            </w:r>
          </w:p>
        </w:tc>
      </w:tr>
      <w:tr w:rsidR="00B93E8E" w:rsidRPr="00416D9F" w:rsidTr="00CC3B98">
        <w:trPr>
          <w:trHeight w:val="230"/>
        </w:trPr>
        <w:tc>
          <w:tcPr>
            <w:tcW w:w="3369" w:type="dxa"/>
          </w:tcPr>
          <w:p w:rsidR="00B93E8E" w:rsidRPr="00416D9F" w:rsidRDefault="00B93E8E" w:rsidP="00CC3B98">
            <w:pPr>
              <w:rPr>
                <w:rFonts w:ascii="Times New Roman" w:hAnsi="Times New Roman" w:cs="Times New Roman"/>
                <w:sz w:val="16"/>
                <w:szCs w:val="16"/>
              </w:rPr>
            </w:pPr>
          </w:p>
        </w:tc>
        <w:tc>
          <w:tcPr>
            <w:tcW w:w="5864" w:type="dxa"/>
            <w:gridSpan w:val="8"/>
          </w:tcPr>
          <w:p w:rsidR="00B93E8E" w:rsidRPr="00416D9F" w:rsidRDefault="00B93E8E" w:rsidP="00CC3B98">
            <w:pPr>
              <w:spacing w:before="20"/>
              <w:jc w:val="center"/>
              <w:rPr>
                <w:rFonts w:ascii="Times New Roman" w:hAnsi="Times New Roman" w:cs="Times New Roman"/>
                <w:sz w:val="16"/>
                <w:szCs w:val="16"/>
              </w:rPr>
            </w:pPr>
            <w:r w:rsidRPr="00416D9F">
              <w:rPr>
                <w:rFonts w:ascii="Times New Roman" w:hAnsi="Times New Roman" w:cs="Times New Roman"/>
                <w:sz w:val="16"/>
                <w:szCs w:val="16"/>
              </w:rPr>
              <w:t>Фамилия, Имя, Отчество</w:t>
            </w:r>
          </w:p>
        </w:tc>
        <w:tc>
          <w:tcPr>
            <w:tcW w:w="350" w:type="dxa"/>
            <w:shd w:val="clear" w:color="auto" w:fill="auto"/>
          </w:tcPr>
          <w:p w:rsidR="00B93E8E" w:rsidRPr="00416D9F" w:rsidRDefault="00B93E8E" w:rsidP="00CC3B98">
            <w:pPr>
              <w:rPr>
                <w:rFonts w:ascii="Times New Roman" w:hAnsi="Times New Roman" w:cs="Times New Roman"/>
              </w:rPr>
            </w:pPr>
          </w:p>
        </w:tc>
      </w:tr>
      <w:tr w:rsidR="00B93E8E" w:rsidRPr="00416D9F" w:rsidTr="00CC3B98">
        <w:trPr>
          <w:trHeight w:val="230"/>
        </w:trPr>
        <w:tc>
          <w:tcPr>
            <w:tcW w:w="3369" w:type="dxa"/>
          </w:tcPr>
          <w:p w:rsidR="00B93E8E" w:rsidRPr="00416D9F" w:rsidRDefault="00B93E8E" w:rsidP="00CC3B98">
            <w:pPr>
              <w:rPr>
                <w:rFonts w:ascii="Times New Roman" w:hAnsi="Times New Roman" w:cs="Times New Roman"/>
                <w:sz w:val="16"/>
                <w:szCs w:val="16"/>
                <w:lang w:val="en-US"/>
              </w:rPr>
            </w:pPr>
          </w:p>
        </w:tc>
        <w:tc>
          <w:tcPr>
            <w:tcW w:w="5864" w:type="dxa"/>
            <w:gridSpan w:val="8"/>
            <w:vAlign w:val="bottom"/>
          </w:tcPr>
          <w:p w:rsidR="00B93E8E" w:rsidRPr="00416D9F" w:rsidRDefault="00B93E8E" w:rsidP="00CC3B98">
            <w:pPr>
              <w:spacing w:before="20"/>
              <w:rPr>
                <w:rFonts w:ascii="Times New Roman" w:hAnsi="Times New Roman" w:cs="Times New Roman"/>
                <w:sz w:val="16"/>
                <w:szCs w:val="16"/>
              </w:rPr>
            </w:pPr>
            <w:r w:rsidRPr="00416D9F">
              <w:rPr>
                <w:rFonts w:ascii="Times New Roman" w:hAnsi="Times New Roman" w:cs="Times New Roman"/>
                <w:sz w:val="20"/>
                <w:szCs w:val="20"/>
              </w:rPr>
              <w:t>МП</w:t>
            </w:r>
          </w:p>
        </w:tc>
        <w:tc>
          <w:tcPr>
            <w:tcW w:w="350" w:type="dxa"/>
            <w:shd w:val="clear" w:color="auto" w:fill="auto"/>
          </w:tcPr>
          <w:p w:rsidR="00B93E8E" w:rsidRPr="00416D9F" w:rsidRDefault="00B93E8E" w:rsidP="00CC3B98">
            <w:pPr>
              <w:rPr>
                <w:rFonts w:ascii="Times New Roman" w:hAnsi="Times New Roman" w:cs="Times New Roman"/>
              </w:rPr>
            </w:pPr>
          </w:p>
        </w:tc>
      </w:tr>
      <w:tr w:rsidR="00B93E8E" w:rsidRPr="00416D9F" w:rsidTr="00CC3B98">
        <w:trPr>
          <w:trHeight w:val="230"/>
        </w:trPr>
        <w:tc>
          <w:tcPr>
            <w:tcW w:w="3369" w:type="dxa"/>
          </w:tcPr>
          <w:p w:rsidR="00B93E8E" w:rsidRPr="00416D9F" w:rsidRDefault="00B93E8E" w:rsidP="00CC3B98">
            <w:pPr>
              <w:rPr>
                <w:rFonts w:ascii="Times New Roman" w:hAnsi="Times New Roman" w:cs="Times New Roman"/>
                <w:sz w:val="16"/>
                <w:szCs w:val="16"/>
                <w:lang w:val="en-US"/>
              </w:rPr>
            </w:pPr>
          </w:p>
        </w:tc>
        <w:tc>
          <w:tcPr>
            <w:tcW w:w="2580" w:type="dxa"/>
            <w:gridSpan w:val="3"/>
          </w:tcPr>
          <w:p w:rsidR="00B93E8E" w:rsidRPr="00416D9F" w:rsidRDefault="00B93E8E" w:rsidP="00CC3B98">
            <w:pPr>
              <w:spacing w:before="20"/>
              <w:jc w:val="right"/>
              <w:rPr>
                <w:rFonts w:ascii="Times New Roman" w:hAnsi="Times New Roman" w:cs="Times New Roman"/>
                <w:sz w:val="16"/>
                <w:szCs w:val="16"/>
              </w:rPr>
            </w:pPr>
            <w:r w:rsidRPr="00416D9F">
              <w:rPr>
                <w:rFonts w:ascii="Times New Roman" w:hAnsi="Times New Roman" w:cs="Times New Roman"/>
                <w:sz w:val="20"/>
                <w:szCs w:val="20"/>
              </w:rPr>
              <w:t>«</w:t>
            </w:r>
          </w:p>
        </w:tc>
        <w:tc>
          <w:tcPr>
            <w:tcW w:w="654" w:type="dxa"/>
            <w:tcBorders>
              <w:bottom w:val="single" w:sz="4" w:space="0" w:color="auto"/>
            </w:tcBorders>
          </w:tcPr>
          <w:p w:rsidR="00B93E8E" w:rsidRPr="00416D9F" w:rsidRDefault="00B93E8E" w:rsidP="00CC3B98">
            <w:pPr>
              <w:spacing w:before="20"/>
              <w:jc w:val="right"/>
              <w:rPr>
                <w:rFonts w:ascii="Times New Roman" w:hAnsi="Times New Roman" w:cs="Times New Roman"/>
                <w:sz w:val="16"/>
                <w:szCs w:val="16"/>
              </w:rPr>
            </w:pPr>
          </w:p>
        </w:tc>
        <w:tc>
          <w:tcPr>
            <w:tcW w:w="361" w:type="dxa"/>
          </w:tcPr>
          <w:p w:rsidR="00B93E8E" w:rsidRPr="00416D9F" w:rsidRDefault="00B93E8E" w:rsidP="00CC3B98">
            <w:pPr>
              <w:spacing w:before="20"/>
              <w:jc w:val="right"/>
              <w:rPr>
                <w:rFonts w:ascii="Times New Roman" w:hAnsi="Times New Roman" w:cs="Times New Roman"/>
                <w:sz w:val="16"/>
                <w:szCs w:val="16"/>
              </w:rPr>
            </w:pPr>
            <w:r w:rsidRPr="00416D9F">
              <w:rPr>
                <w:rFonts w:ascii="Times New Roman" w:hAnsi="Times New Roman" w:cs="Times New Roman"/>
                <w:sz w:val="20"/>
                <w:szCs w:val="20"/>
              </w:rPr>
              <w:t>»</w:t>
            </w:r>
          </w:p>
        </w:tc>
        <w:tc>
          <w:tcPr>
            <w:tcW w:w="1443" w:type="dxa"/>
            <w:tcBorders>
              <w:bottom w:val="single" w:sz="4" w:space="0" w:color="auto"/>
            </w:tcBorders>
          </w:tcPr>
          <w:p w:rsidR="00B93E8E" w:rsidRPr="00416D9F" w:rsidRDefault="00B93E8E" w:rsidP="00CC3B98">
            <w:pPr>
              <w:spacing w:before="20"/>
              <w:jc w:val="right"/>
              <w:rPr>
                <w:rFonts w:ascii="Times New Roman" w:hAnsi="Times New Roman" w:cs="Times New Roman"/>
                <w:sz w:val="16"/>
                <w:szCs w:val="16"/>
              </w:rPr>
            </w:pPr>
          </w:p>
        </w:tc>
        <w:tc>
          <w:tcPr>
            <w:tcW w:w="541" w:type="dxa"/>
          </w:tcPr>
          <w:p w:rsidR="00B93E8E" w:rsidRPr="00416D9F" w:rsidRDefault="00B93E8E" w:rsidP="00CC3B98">
            <w:pPr>
              <w:spacing w:before="20"/>
              <w:jc w:val="right"/>
              <w:rPr>
                <w:rFonts w:ascii="Times New Roman" w:hAnsi="Times New Roman" w:cs="Times New Roman"/>
                <w:sz w:val="16"/>
                <w:szCs w:val="16"/>
              </w:rPr>
            </w:pPr>
            <w:r w:rsidRPr="00416D9F">
              <w:rPr>
                <w:rFonts w:ascii="Times New Roman" w:hAnsi="Times New Roman" w:cs="Times New Roman"/>
                <w:sz w:val="20"/>
                <w:szCs w:val="20"/>
              </w:rPr>
              <w:t>202</w:t>
            </w:r>
          </w:p>
        </w:tc>
        <w:tc>
          <w:tcPr>
            <w:tcW w:w="285" w:type="dxa"/>
            <w:tcBorders>
              <w:bottom w:val="single" w:sz="4" w:space="0" w:color="auto"/>
            </w:tcBorders>
          </w:tcPr>
          <w:p w:rsidR="00B93E8E" w:rsidRPr="00416D9F" w:rsidRDefault="00B93E8E" w:rsidP="00CC3B98">
            <w:pPr>
              <w:spacing w:before="20"/>
              <w:jc w:val="right"/>
              <w:rPr>
                <w:rFonts w:ascii="Times New Roman" w:hAnsi="Times New Roman" w:cs="Times New Roman"/>
                <w:sz w:val="16"/>
                <w:szCs w:val="16"/>
              </w:rPr>
            </w:pPr>
          </w:p>
        </w:tc>
        <w:tc>
          <w:tcPr>
            <w:tcW w:w="350" w:type="dxa"/>
            <w:shd w:val="clear" w:color="auto" w:fill="auto"/>
          </w:tcPr>
          <w:p w:rsidR="00B93E8E" w:rsidRPr="00416D9F" w:rsidRDefault="00B93E8E" w:rsidP="00CC3B98">
            <w:pPr>
              <w:rPr>
                <w:rFonts w:ascii="Times New Roman" w:hAnsi="Times New Roman" w:cs="Times New Roman"/>
              </w:rPr>
            </w:pPr>
            <w:r w:rsidRPr="00416D9F">
              <w:rPr>
                <w:rFonts w:ascii="Times New Roman" w:hAnsi="Times New Roman" w:cs="Times New Roman"/>
                <w:sz w:val="20"/>
                <w:szCs w:val="20"/>
              </w:rPr>
              <w:t>г.</w:t>
            </w:r>
          </w:p>
        </w:tc>
      </w:tr>
    </w:tbl>
    <w:p w:rsidR="00B93E8E" w:rsidRPr="00416D9F" w:rsidRDefault="002156E0" w:rsidP="00B93E8E">
      <w:pPr>
        <w:rPr>
          <w:rFonts w:ascii="Times New Roman" w:hAnsi="Times New Roman" w:cs="Times New Roman"/>
          <w:sz w:val="20"/>
        </w:rPr>
      </w:pPr>
      <w:r>
        <w:rPr>
          <w:rFonts w:ascii="Times New Roman" w:hAnsi="Times New Roman" w:cs="Times New Roman"/>
          <w:sz w:val="20"/>
        </w:rPr>
        <w:pict w14:anchorId="4048F53B">
          <v:rect id="_x0000_i1032" style="width:0;height:1.5pt" o:hralign="center" o:hrstd="t" o:hr="t" fillcolor="#9d9da1" stroked="f"/>
        </w:pict>
      </w:r>
    </w:p>
    <w:p w:rsidR="00B93E8E" w:rsidRPr="00416D9F" w:rsidRDefault="00B93E8E" w:rsidP="00B93E8E">
      <w:pPr>
        <w:rPr>
          <w:rFonts w:ascii="Times New Roman" w:hAnsi="Times New Roman" w:cs="Times New Roman"/>
          <w:sz w:val="20"/>
        </w:rPr>
      </w:pPr>
    </w:p>
    <w:p w:rsidR="00B93E8E" w:rsidRPr="00416D9F" w:rsidRDefault="00B93E8E" w:rsidP="00B93E8E">
      <w:pPr>
        <w:rPr>
          <w:rFonts w:ascii="Times New Roman" w:hAnsi="Times New Roman" w:cs="Times New Roman"/>
          <w:sz w:val="20"/>
        </w:rPr>
      </w:pPr>
    </w:p>
    <w:p w:rsidR="00B93E8E" w:rsidRPr="00416D9F" w:rsidRDefault="00B93E8E" w:rsidP="00B93E8E">
      <w:pPr>
        <w:rPr>
          <w:rFonts w:ascii="Times New Roman" w:hAnsi="Times New Roman" w:cs="Times New Roman"/>
          <w:sz w:val="20"/>
        </w:rPr>
      </w:pPr>
      <w:r w:rsidRPr="00416D9F">
        <w:rPr>
          <w:rFonts w:ascii="Times New Roman" w:hAnsi="Times New Roman" w:cs="Times New Roman"/>
          <w:sz w:val="20"/>
          <w:shd w:val="clear" w:color="auto" w:fill="D6E3BC"/>
        </w:rPr>
        <w:t>ОТМЕТКИ БАНКА</w:t>
      </w:r>
      <w:r w:rsidRPr="00416D9F">
        <w:rPr>
          <w:rFonts w:ascii="Times New Roman" w:hAnsi="Times New Roman" w:cs="Times New Roman"/>
          <w:color w:val="FF0000"/>
          <w:sz w:val="20"/>
          <w:shd w:val="clear" w:color="auto" w:fill="D6E3BC"/>
        </w:rPr>
        <w:t xml:space="preserve"> </w:t>
      </w:r>
      <w:r w:rsidRPr="00416D9F">
        <w:rPr>
          <w:rFonts w:ascii="Times New Roman" w:hAnsi="Times New Roman" w:cs="Times New Roman"/>
          <w:sz w:val="20"/>
          <w:shd w:val="clear" w:color="auto" w:fill="D6E3BC"/>
        </w:rPr>
        <w:t>- УЧАСТНИКА СИСТЕМЫ / ВЛАДЕЛЬЦА СИСТЕМЫ О ПРИЕМЕ ЗАЯВЛЕНИЯ:</w:t>
      </w:r>
      <w:r w:rsidRPr="00416D9F">
        <w:rPr>
          <w:rFonts w:ascii="Times New Roman" w:hAnsi="Times New Roman" w:cs="Times New Roman"/>
          <w:sz w:val="20"/>
        </w:rPr>
        <w:t xml:space="preserve"> </w:t>
      </w:r>
    </w:p>
    <w:p w:rsidR="00B93E8E" w:rsidRPr="00416D9F" w:rsidRDefault="00B93E8E" w:rsidP="00B93E8E">
      <w:pPr>
        <w:rPr>
          <w:rFonts w:ascii="Times New Roman" w:hAnsi="Times New Roman" w:cs="Times New Roman"/>
          <w:sz w:val="20"/>
        </w:rPr>
      </w:pPr>
      <w:r w:rsidRPr="00416D9F">
        <w:rPr>
          <w:rFonts w:ascii="Times New Roman" w:hAnsi="Times New Roman" w:cs="Times New Roman"/>
          <w:sz w:val="20"/>
        </w:rPr>
        <w:t>(дата приема, штамп, Ф.И.О. и подпись сотрудника):</w:t>
      </w:r>
    </w:p>
    <w:p w:rsidR="00B93E8E" w:rsidRPr="00416D9F" w:rsidRDefault="002156E0" w:rsidP="00B93E8E">
      <w:pPr>
        <w:rPr>
          <w:rFonts w:ascii="Times New Roman" w:hAnsi="Times New Roman" w:cs="Times New Roman"/>
          <w:sz w:val="20"/>
        </w:rPr>
      </w:pPr>
      <w:r>
        <w:rPr>
          <w:rFonts w:ascii="Times New Roman" w:hAnsi="Times New Roman" w:cs="Times New Roman"/>
          <w:sz w:val="20"/>
        </w:rPr>
        <w:pict w14:anchorId="49F4A72F">
          <v:rect id="_x0000_i1033" style="width:0;height:1.5pt" o:hralign="center" o:hrstd="t" o:hr="t" fillcolor="#9d9da1" stroked="f"/>
        </w:pict>
      </w:r>
    </w:p>
    <w:p w:rsidR="00B93E8E" w:rsidRPr="00416D9F" w:rsidRDefault="00B93E8E" w:rsidP="00B93E8E">
      <w:pPr>
        <w:tabs>
          <w:tab w:val="center" w:pos="4153"/>
          <w:tab w:val="right" w:pos="8306"/>
        </w:tabs>
        <w:rPr>
          <w:rFonts w:ascii="Times New Roman" w:hAnsi="Times New Roman" w:cs="Times New Roman"/>
          <w:sz w:val="20"/>
        </w:rPr>
      </w:pPr>
    </w:p>
    <w:p w:rsidR="00B93E8E" w:rsidRPr="00416D9F" w:rsidRDefault="00B93E8E" w:rsidP="00B93E8E">
      <w:pPr>
        <w:tabs>
          <w:tab w:val="center" w:pos="4153"/>
          <w:tab w:val="right" w:pos="8306"/>
        </w:tabs>
        <w:rPr>
          <w:rFonts w:ascii="Times New Roman" w:hAnsi="Times New Roman" w:cs="Times New Roman"/>
          <w:sz w:val="20"/>
        </w:rPr>
      </w:pPr>
    </w:p>
    <w:p w:rsidR="00B93E8E" w:rsidRPr="00416D9F" w:rsidRDefault="00B93E8E" w:rsidP="00B93E8E">
      <w:pPr>
        <w:tabs>
          <w:tab w:val="center" w:pos="4153"/>
          <w:tab w:val="right" w:pos="8306"/>
        </w:tabs>
        <w:rPr>
          <w:rFonts w:ascii="Times New Roman" w:hAnsi="Times New Roman" w:cs="Times New Roman"/>
          <w:sz w:val="16"/>
        </w:rPr>
      </w:pPr>
      <w:r w:rsidRPr="00416D9F">
        <w:rPr>
          <w:rFonts w:ascii="Times New Roman" w:hAnsi="Times New Roman" w:cs="Times New Roman"/>
          <w:sz w:val="16"/>
        </w:rPr>
        <w:t xml:space="preserve">"_______" __________________ 20 ___ г.                             ____________________/________________________________________/ </w:t>
      </w:r>
    </w:p>
    <w:p w:rsidR="00B93E8E" w:rsidRPr="00416D9F" w:rsidRDefault="00B93E8E" w:rsidP="00B93E8E">
      <w:pPr>
        <w:rPr>
          <w:rFonts w:ascii="Times New Roman" w:hAnsi="Times New Roman" w:cs="Times New Roman"/>
          <w:i/>
          <w:sz w:val="18"/>
          <w:szCs w:val="18"/>
        </w:rPr>
      </w:pPr>
      <w:r w:rsidRPr="00416D9F">
        <w:rPr>
          <w:rFonts w:ascii="Times New Roman" w:hAnsi="Times New Roman" w:cs="Times New Roman"/>
          <w:i/>
          <w:sz w:val="18"/>
          <w:szCs w:val="18"/>
        </w:rPr>
        <w:br w:type="page"/>
      </w:r>
    </w:p>
    <w:p w:rsidR="00500423" w:rsidRPr="00416D9F" w:rsidRDefault="00500423" w:rsidP="00D0440E">
      <w:pPr>
        <w:pStyle w:val="21"/>
        <w:jc w:val="right"/>
      </w:pPr>
      <w:bookmarkStart w:id="157" w:name="_Toc91079988"/>
      <w:r w:rsidRPr="00416D9F">
        <w:t>Форма 7</w:t>
      </w:r>
      <w:bookmarkEnd w:id="157"/>
    </w:p>
    <w:p w:rsidR="00B93E8E" w:rsidRPr="00416D9F" w:rsidRDefault="00B93E8E" w:rsidP="00B93E8E">
      <w:pPr>
        <w:suppressAutoHyphens/>
        <w:jc w:val="right"/>
        <w:rPr>
          <w:rFonts w:ascii="Times New Roman" w:hAnsi="Times New Roman" w:cs="Times New Roman"/>
          <w:sz w:val="16"/>
          <w:szCs w:val="16"/>
        </w:rPr>
      </w:pPr>
    </w:p>
    <w:p w:rsidR="00B93E8E" w:rsidRPr="00416D9F" w:rsidRDefault="00B93E8E" w:rsidP="00B93E8E">
      <w:pPr>
        <w:suppressAutoHyphens/>
        <w:jc w:val="right"/>
        <w:rPr>
          <w:rFonts w:ascii="Times New Roman" w:hAnsi="Times New Roman" w:cs="Times New Roman"/>
          <w:sz w:val="20"/>
          <w:szCs w:val="20"/>
        </w:rPr>
      </w:pPr>
      <w:r w:rsidRPr="00416D9F">
        <w:rPr>
          <w:rFonts w:ascii="Times New Roman" w:hAnsi="Times New Roman" w:cs="Times New Roman"/>
          <w:sz w:val="20"/>
          <w:szCs w:val="20"/>
        </w:rPr>
        <w:t>В ПАО «СОВКОМБАНК»</w:t>
      </w:r>
    </w:p>
    <w:p w:rsidR="00B93E8E" w:rsidRPr="00416D9F" w:rsidRDefault="00B93E8E" w:rsidP="00B93E8E">
      <w:pPr>
        <w:suppressAutoHyphens/>
        <w:ind w:left="5103"/>
        <w:rPr>
          <w:rFonts w:ascii="Times New Roman" w:hAnsi="Times New Roman" w:cs="Times New Roman"/>
          <w:sz w:val="20"/>
          <w:szCs w:val="20"/>
        </w:rPr>
      </w:pPr>
    </w:p>
    <w:p w:rsidR="00B93E8E" w:rsidRPr="00416D9F" w:rsidRDefault="00B93E8E" w:rsidP="00691800">
      <w:pPr>
        <w:jc w:val="center"/>
        <w:rPr>
          <w:rFonts w:ascii="Times New Roman" w:hAnsi="Times New Roman" w:cs="Times New Roman"/>
          <w:b/>
        </w:rPr>
      </w:pPr>
      <w:r w:rsidRPr="00416D9F">
        <w:rPr>
          <w:rFonts w:ascii="Times New Roman" w:hAnsi="Times New Roman" w:cs="Times New Roman"/>
          <w:b/>
          <w:caps/>
        </w:rPr>
        <w:t>Заявление</w:t>
      </w:r>
      <w:r w:rsidRPr="00416D9F">
        <w:rPr>
          <w:rFonts w:ascii="Times New Roman" w:hAnsi="Times New Roman" w:cs="Times New Roman"/>
          <w:b/>
        </w:rPr>
        <w:t xml:space="preserve"> о подключении новых пользователей </w:t>
      </w:r>
      <w:r w:rsidRPr="00416D9F">
        <w:rPr>
          <w:rFonts w:ascii="Times New Roman" w:hAnsi="Times New Roman" w:cs="Times New Roman"/>
          <w:b/>
        </w:rPr>
        <w:br/>
        <w:t>системы дистанционного банковского обслуживания «</w:t>
      </w:r>
      <w:r w:rsidR="008B324A" w:rsidRPr="00416D9F">
        <w:rPr>
          <w:rFonts w:ascii="Times New Roman" w:hAnsi="Times New Roman" w:cs="Times New Roman"/>
          <w:b/>
        </w:rPr>
        <w:t>СОВКОМБАНК БИЗНЕС</w:t>
      </w:r>
      <w:r w:rsidRPr="00416D9F">
        <w:rPr>
          <w:rFonts w:ascii="Times New Roman" w:hAnsi="Times New Roman" w:cs="Times New Roman"/>
          <w:b/>
        </w:rPr>
        <w:t>»</w:t>
      </w:r>
    </w:p>
    <w:p w:rsidR="00B93E8E" w:rsidRPr="00416D9F" w:rsidRDefault="00B93E8E" w:rsidP="00B93E8E">
      <w:pPr>
        <w:ind w:firstLine="567"/>
        <w:rPr>
          <w:rFonts w:ascii="Times New Roman" w:hAnsi="Times New Roman" w:cs="Times New Roman"/>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
        <w:gridCol w:w="4294"/>
        <w:gridCol w:w="5016"/>
      </w:tblGrid>
      <w:tr w:rsidR="00B93E8E" w:rsidRPr="00416D9F" w:rsidTr="00CC3B98">
        <w:tc>
          <w:tcPr>
            <w:tcW w:w="468" w:type="dxa"/>
            <w:shd w:val="clear" w:color="auto" w:fill="auto"/>
          </w:tcPr>
          <w:p w:rsidR="00B93E8E" w:rsidRPr="00416D9F" w:rsidRDefault="00B93E8E" w:rsidP="00CC3B98">
            <w:pPr>
              <w:rPr>
                <w:rFonts w:ascii="Times New Roman" w:hAnsi="Times New Roman" w:cs="Times New Roman"/>
                <w:sz w:val="20"/>
              </w:rPr>
            </w:pPr>
            <w:r w:rsidRPr="00416D9F">
              <w:rPr>
                <w:rFonts w:ascii="Times New Roman" w:hAnsi="Times New Roman" w:cs="Times New Roman"/>
                <w:sz w:val="20"/>
              </w:rPr>
              <w:t>1</w:t>
            </w:r>
          </w:p>
        </w:tc>
        <w:tc>
          <w:tcPr>
            <w:tcW w:w="4320" w:type="dxa"/>
            <w:shd w:val="clear" w:color="auto" w:fill="auto"/>
          </w:tcPr>
          <w:p w:rsidR="00B93E8E" w:rsidRPr="00416D9F" w:rsidRDefault="00B93E8E" w:rsidP="00393A9D">
            <w:pPr>
              <w:rPr>
                <w:rFonts w:ascii="Times New Roman" w:hAnsi="Times New Roman" w:cs="Times New Roman"/>
                <w:sz w:val="20"/>
              </w:rPr>
            </w:pPr>
            <w:r w:rsidRPr="00416D9F">
              <w:rPr>
                <w:rFonts w:ascii="Times New Roman" w:hAnsi="Times New Roman" w:cs="Times New Roman"/>
                <w:sz w:val="20"/>
              </w:rPr>
              <w:t>Полное наименование</w:t>
            </w:r>
            <w:r w:rsidR="00393A9D" w:rsidRPr="00416D9F">
              <w:rPr>
                <w:rFonts w:ascii="Times New Roman" w:hAnsi="Times New Roman" w:cs="Times New Roman"/>
                <w:sz w:val="20"/>
              </w:rPr>
              <w:t>/Ф.И.О.</w:t>
            </w:r>
            <w:r w:rsidRPr="00416D9F">
              <w:rPr>
                <w:rFonts w:ascii="Times New Roman" w:hAnsi="Times New Roman" w:cs="Times New Roman"/>
                <w:sz w:val="20"/>
              </w:rPr>
              <w:t xml:space="preserve"> </w:t>
            </w:r>
            <w:r w:rsidR="00393A9D" w:rsidRPr="00416D9F">
              <w:rPr>
                <w:rFonts w:ascii="Times New Roman" w:hAnsi="Times New Roman" w:cs="Times New Roman"/>
                <w:sz w:val="20"/>
              </w:rPr>
              <w:t>Клиента</w:t>
            </w:r>
          </w:p>
        </w:tc>
        <w:tc>
          <w:tcPr>
            <w:tcW w:w="4988" w:type="dxa"/>
            <w:shd w:val="clear" w:color="auto" w:fill="auto"/>
          </w:tcPr>
          <w:p w:rsidR="00B93E8E" w:rsidRPr="00416D9F" w:rsidRDefault="00B93E8E" w:rsidP="00CC3B98">
            <w:pPr>
              <w:rPr>
                <w:rFonts w:ascii="Times New Roman" w:hAnsi="Times New Roman" w:cs="Times New Roman"/>
                <w:sz w:val="20"/>
              </w:rPr>
            </w:pPr>
            <w:r w:rsidRPr="00416D9F">
              <w:rPr>
                <w:rFonts w:ascii="Times New Roman" w:hAnsi="Times New Roman" w:cs="Times New Roman"/>
                <w:sz w:val="20"/>
              </w:rPr>
              <w:t>_____________________________</w:t>
            </w:r>
            <w:r w:rsidR="003B17AD" w:rsidRPr="00416D9F">
              <w:rPr>
                <w:rFonts w:ascii="Times New Roman" w:hAnsi="Times New Roman" w:cs="Times New Roman"/>
                <w:sz w:val="20"/>
              </w:rPr>
              <w:t>________________</w:t>
            </w:r>
            <w:r w:rsidRPr="00416D9F">
              <w:rPr>
                <w:rFonts w:ascii="Times New Roman" w:hAnsi="Times New Roman" w:cs="Times New Roman"/>
                <w:sz w:val="20"/>
              </w:rPr>
              <w:t>___</w:t>
            </w:r>
          </w:p>
          <w:p w:rsidR="003B17AD" w:rsidRPr="00416D9F" w:rsidRDefault="003B17AD" w:rsidP="00CC3B98">
            <w:pPr>
              <w:rPr>
                <w:rFonts w:ascii="Times New Roman" w:hAnsi="Times New Roman" w:cs="Times New Roman"/>
                <w:sz w:val="20"/>
              </w:rPr>
            </w:pPr>
          </w:p>
        </w:tc>
      </w:tr>
      <w:tr w:rsidR="00B93E8E" w:rsidRPr="00416D9F" w:rsidTr="00CC3B98">
        <w:tc>
          <w:tcPr>
            <w:tcW w:w="468" w:type="dxa"/>
            <w:shd w:val="clear" w:color="auto" w:fill="auto"/>
          </w:tcPr>
          <w:p w:rsidR="00B93E8E" w:rsidRPr="00416D9F" w:rsidRDefault="00B93E8E" w:rsidP="00CC3B98">
            <w:pPr>
              <w:rPr>
                <w:rFonts w:ascii="Times New Roman" w:hAnsi="Times New Roman" w:cs="Times New Roman"/>
                <w:sz w:val="20"/>
              </w:rPr>
            </w:pPr>
            <w:r w:rsidRPr="00416D9F">
              <w:rPr>
                <w:rFonts w:ascii="Times New Roman" w:hAnsi="Times New Roman" w:cs="Times New Roman"/>
                <w:sz w:val="20"/>
              </w:rPr>
              <w:t>2</w:t>
            </w:r>
          </w:p>
        </w:tc>
        <w:tc>
          <w:tcPr>
            <w:tcW w:w="4320" w:type="dxa"/>
            <w:shd w:val="clear" w:color="auto" w:fill="auto"/>
          </w:tcPr>
          <w:p w:rsidR="00B93E8E" w:rsidRPr="00416D9F" w:rsidRDefault="00B93E8E" w:rsidP="00CC3B98">
            <w:pPr>
              <w:rPr>
                <w:rFonts w:ascii="Times New Roman" w:hAnsi="Times New Roman" w:cs="Times New Roman"/>
                <w:sz w:val="20"/>
              </w:rPr>
            </w:pPr>
            <w:r w:rsidRPr="00416D9F">
              <w:rPr>
                <w:rFonts w:ascii="Times New Roman" w:hAnsi="Times New Roman" w:cs="Times New Roman"/>
                <w:sz w:val="20"/>
              </w:rPr>
              <w:t>ИНН / КИО</w:t>
            </w:r>
            <w:r w:rsidRPr="00416D9F">
              <w:rPr>
                <w:rFonts w:ascii="Times New Roman" w:hAnsi="Times New Roman" w:cs="Times New Roman"/>
                <w:sz w:val="20"/>
                <w:vertAlign w:val="superscript"/>
              </w:rPr>
              <w:footnoteReference w:id="5"/>
            </w:r>
          </w:p>
        </w:tc>
        <w:tc>
          <w:tcPr>
            <w:tcW w:w="4988" w:type="dxa"/>
            <w:shd w:val="clear" w:color="auto" w:fill="auto"/>
          </w:tcPr>
          <w:p w:rsidR="00B93E8E" w:rsidRPr="00416D9F" w:rsidRDefault="00B93E8E" w:rsidP="00CC3B98">
            <w:pPr>
              <w:rPr>
                <w:rFonts w:ascii="Times New Roman" w:hAnsi="Times New Roman" w:cs="Times New Roman"/>
                <w:sz w:val="20"/>
              </w:rPr>
            </w:pPr>
          </w:p>
        </w:tc>
      </w:tr>
      <w:tr w:rsidR="00B93E8E" w:rsidRPr="00416D9F" w:rsidTr="00CC3B98">
        <w:tc>
          <w:tcPr>
            <w:tcW w:w="468" w:type="dxa"/>
            <w:shd w:val="clear" w:color="auto" w:fill="auto"/>
          </w:tcPr>
          <w:p w:rsidR="00B93E8E" w:rsidRPr="00416D9F" w:rsidRDefault="00B93E8E" w:rsidP="00CC3B98">
            <w:pPr>
              <w:rPr>
                <w:rFonts w:ascii="Times New Roman" w:hAnsi="Times New Roman" w:cs="Times New Roman"/>
                <w:sz w:val="20"/>
              </w:rPr>
            </w:pPr>
            <w:r w:rsidRPr="00416D9F">
              <w:rPr>
                <w:rFonts w:ascii="Times New Roman" w:hAnsi="Times New Roman" w:cs="Times New Roman"/>
                <w:sz w:val="20"/>
              </w:rPr>
              <w:t>3</w:t>
            </w:r>
          </w:p>
        </w:tc>
        <w:tc>
          <w:tcPr>
            <w:tcW w:w="4320" w:type="dxa"/>
            <w:shd w:val="clear" w:color="auto" w:fill="auto"/>
          </w:tcPr>
          <w:p w:rsidR="00B93E8E" w:rsidRPr="00416D9F" w:rsidRDefault="00B93E8E" w:rsidP="00CC3B98">
            <w:pPr>
              <w:rPr>
                <w:rFonts w:ascii="Times New Roman" w:hAnsi="Times New Roman" w:cs="Times New Roman"/>
                <w:sz w:val="20"/>
              </w:rPr>
            </w:pPr>
            <w:r w:rsidRPr="00416D9F">
              <w:rPr>
                <w:rFonts w:ascii="Times New Roman" w:hAnsi="Times New Roman" w:cs="Times New Roman"/>
                <w:sz w:val="20"/>
              </w:rPr>
              <w:t>Регистрационный номер (ОГРН / ОГРНИП)</w:t>
            </w:r>
          </w:p>
        </w:tc>
        <w:tc>
          <w:tcPr>
            <w:tcW w:w="4988" w:type="dxa"/>
            <w:shd w:val="clear" w:color="auto" w:fill="auto"/>
          </w:tcPr>
          <w:p w:rsidR="00B93E8E" w:rsidRPr="00416D9F" w:rsidRDefault="00B93E8E" w:rsidP="00CC3B98">
            <w:pPr>
              <w:rPr>
                <w:rFonts w:ascii="Times New Roman" w:hAnsi="Times New Roman" w:cs="Times New Roman"/>
                <w:sz w:val="20"/>
              </w:rPr>
            </w:pPr>
          </w:p>
        </w:tc>
      </w:tr>
      <w:tr w:rsidR="00B93E8E" w:rsidRPr="00416D9F" w:rsidTr="00CC3B98">
        <w:tc>
          <w:tcPr>
            <w:tcW w:w="468" w:type="dxa"/>
            <w:shd w:val="clear" w:color="auto" w:fill="auto"/>
          </w:tcPr>
          <w:p w:rsidR="00B93E8E" w:rsidRPr="00416D9F" w:rsidRDefault="00B93E8E" w:rsidP="00CC3B98">
            <w:pPr>
              <w:rPr>
                <w:rFonts w:ascii="Times New Roman" w:hAnsi="Times New Roman" w:cs="Times New Roman"/>
                <w:sz w:val="20"/>
              </w:rPr>
            </w:pPr>
            <w:r w:rsidRPr="00416D9F">
              <w:rPr>
                <w:rFonts w:ascii="Times New Roman" w:hAnsi="Times New Roman" w:cs="Times New Roman"/>
                <w:sz w:val="20"/>
              </w:rPr>
              <w:t>4</w:t>
            </w:r>
          </w:p>
        </w:tc>
        <w:tc>
          <w:tcPr>
            <w:tcW w:w="4320" w:type="dxa"/>
            <w:shd w:val="clear" w:color="auto" w:fill="auto"/>
          </w:tcPr>
          <w:p w:rsidR="00B93E8E" w:rsidRPr="00416D9F" w:rsidRDefault="00B93E8E" w:rsidP="00CC3B98">
            <w:pPr>
              <w:rPr>
                <w:rFonts w:ascii="Times New Roman" w:hAnsi="Times New Roman" w:cs="Times New Roman"/>
                <w:sz w:val="20"/>
              </w:rPr>
            </w:pPr>
            <w:r w:rsidRPr="00416D9F">
              <w:rPr>
                <w:rFonts w:ascii="Times New Roman" w:hAnsi="Times New Roman" w:cs="Times New Roman"/>
                <w:sz w:val="20"/>
              </w:rPr>
              <w:t>Адрес местонахождения (регистрации)</w:t>
            </w:r>
          </w:p>
        </w:tc>
        <w:tc>
          <w:tcPr>
            <w:tcW w:w="4988" w:type="dxa"/>
            <w:shd w:val="clear" w:color="auto" w:fill="auto"/>
          </w:tcPr>
          <w:p w:rsidR="00B93E8E" w:rsidRPr="00416D9F" w:rsidRDefault="00B93E8E" w:rsidP="00CC3B98">
            <w:pPr>
              <w:rPr>
                <w:rFonts w:ascii="Times New Roman" w:hAnsi="Times New Roman" w:cs="Times New Roman"/>
                <w:sz w:val="20"/>
              </w:rPr>
            </w:pPr>
          </w:p>
        </w:tc>
      </w:tr>
      <w:tr w:rsidR="00B93E8E" w:rsidRPr="00416D9F" w:rsidTr="00CC3B98">
        <w:tc>
          <w:tcPr>
            <w:tcW w:w="468" w:type="dxa"/>
            <w:shd w:val="clear" w:color="auto" w:fill="auto"/>
          </w:tcPr>
          <w:p w:rsidR="00B93E8E" w:rsidRPr="00416D9F" w:rsidRDefault="00B93E8E" w:rsidP="00CC3B98">
            <w:pPr>
              <w:rPr>
                <w:rFonts w:ascii="Times New Roman" w:hAnsi="Times New Roman" w:cs="Times New Roman"/>
                <w:sz w:val="20"/>
              </w:rPr>
            </w:pPr>
            <w:r w:rsidRPr="00416D9F">
              <w:rPr>
                <w:rFonts w:ascii="Times New Roman" w:hAnsi="Times New Roman" w:cs="Times New Roman"/>
                <w:sz w:val="20"/>
              </w:rPr>
              <w:t>5</w:t>
            </w:r>
          </w:p>
        </w:tc>
        <w:tc>
          <w:tcPr>
            <w:tcW w:w="4320" w:type="dxa"/>
            <w:shd w:val="clear" w:color="auto" w:fill="auto"/>
          </w:tcPr>
          <w:p w:rsidR="00B93E8E" w:rsidRPr="00416D9F" w:rsidRDefault="00B93E8E" w:rsidP="00CC3B98">
            <w:pPr>
              <w:rPr>
                <w:rFonts w:ascii="Times New Roman" w:hAnsi="Times New Roman" w:cs="Times New Roman"/>
                <w:sz w:val="20"/>
              </w:rPr>
            </w:pPr>
            <w:r w:rsidRPr="00416D9F">
              <w:rPr>
                <w:rFonts w:ascii="Times New Roman" w:hAnsi="Times New Roman" w:cs="Times New Roman"/>
                <w:sz w:val="20"/>
              </w:rPr>
              <w:t>Краткое наименование организации</w:t>
            </w:r>
          </w:p>
        </w:tc>
        <w:tc>
          <w:tcPr>
            <w:tcW w:w="4988" w:type="dxa"/>
            <w:shd w:val="clear" w:color="auto" w:fill="auto"/>
          </w:tcPr>
          <w:p w:rsidR="00B93E8E" w:rsidRPr="00416D9F" w:rsidRDefault="00B93E8E" w:rsidP="00CC3B98">
            <w:pPr>
              <w:rPr>
                <w:rFonts w:ascii="Times New Roman" w:hAnsi="Times New Roman" w:cs="Times New Roman"/>
                <w:sz w:val="20"/>
              </w:rPr>
            </w:pPr>
          </w:p>
        </w:tc>
      </w:tr>
    </w:tbl>
    <w:p w:rsidR="00462520" w:rsidRPr="00416D9F" w:rsidRDefault="00462520" w:rsidP="00B93E8E">
      <w:pPr>
        <w:ind w:firstLine="567"/>
        <w:rPr>
          <w:rFonts w:ascii="Times New Roman" w:hAnsi="Times New Roman" w:cs="Times New Roman"/>
          <w:sz w:val="20"/>
          <w:szCs w:val="20"/>
        </w:rPr>
      </w:pPr>
    </w:p>
    <w:p w:rsidR="00B93E8E" w:rsidRPr="00416D9F" w:rsidRDefault="00B93E8E" w:rsidP="00261F66">
      <w:pPr>
        <w:ind w:firstLine="567"/>
        <w:jc w:val="both"/>
        <w:rPr>
          <w:rFonts w:ascii="Times New Roman" w:hAnsi="Times New Roman" w:cs="Times New Roman"/>
          <w:sz w:val="20"/>
          <w:szCs w:val="20"/>
        </w:rPr>
      </w:pPr>
      <w:r w:rsidRPr="00416D9F">
        <w:rPr>
          <w:rFonts w:ascii="Times New Roman" w:hAnsi="Times New Roman" w:cs="Times New Roman"/>
          <w:sz w:val="20"/>
          <w:szCs w:val="20"/>
        </w:rPr>
        <w:t>Просим</w:t>
      </w:r>
      <w:r w:rsidR="00261F66" w:rsidRPr="00416D9F">
        <w:rPr>
          <w:rFonts w:ascii="Times New Roman" w:hAnsi="Times New Roman" w:cs="Times New Roman"/>
          <w:sz w:val="20"/>
          <w:szCs w:val="20"/>
        </w:rPr>
        <w:t xml:space="preserve"> Вас</w:t>
      </w:r>
      <w:r w:rsidRPr="00416D9F">
        <w:rPr>
          <w:rFonts w:ascii="Times New Roman" w:hAnsi="Times New Roman" w:cs="Times New Roman"/>
          <w:sz w:val="20"/>
          <w:szCs w:val="20"/>
        </w:rPr>
        <w:t xml:space="preserve"> в рамках Договора на предоставление услуг системы дистанционного банковского обслуживания «</w:t>
      </w:r>
      <w:r w:rsidR="008B324A" w:rsidRPr="00416D9F">
        <w:rPr>
          <w:rFonts w:ascii="Times New Roman" w:hAnsi="Times New Roman" w:cs="Times New Roman"/>
          <w:sz w:val="20"/>
          <w:szCs w:val="20"/>
        </w:rPr>
        <w:t>СОВКОМБАНК БИЗНЕС</w:t>
      </w:r>
      <w:r w:rsidRPr="00416D9F">
        <w:rPr>
          <w:rFonts w:ascii="Times New Roman" w:hAnsi="Times New Roman" w:cs="Times New Roman"/>
          <w:sz w:val="20"/>
          <w:szCs w:val="20"/>
        </w:rPr>
        <w:t xml:space="preserve">» </w:t>
      </w:r>
      <w:r w:rsidR="00393A9D" w:rsidRPr="00416D9F">
        <w:rPr>
          <w:rFonts w:ascii="Times New Roman" w:hAnsi="Times New Roman" w:cs="Times New Roman"/>
          <w:sz w:val="20"/>
          <w:szCs w:val="20"/>
        </w:rPr>
        <w:t xml:space="preserve">для юридических лиц, индивидуальных предпринимателей </w:t>
      </w:r>
      <w:r w:rsidR="00393A9D" w:rsidRPr="00416D9F">
        <w:rPr>
          <w:rFonts w:ascii="Times New Roman" w:eastAsia="Times New Roman" w:hAnsi="Times New Roman" w:cs="Times New Roman"/>
          <w:bCs/>
          <w:sz w:val="20"/>
          <w:szCs w:val="20"/>
        </w:rPr>
        <w:t>и физических лиц, занимающихся в установленном законодательством Российской Федерации порядке частной практикой,</w:t>
      </w:r>
      <w:r w:rsidR="001062FC" w:rsidRPr="00416D9F">
        <w:rPr>
          <w:rFonts w:ascii="Times New Roman" w:eastAsia="Times New Roman" w:hAnsi="Times New Roman" w:cs="Times New Roman"/>
          <w:bCs/>
          <w:sz w:val="20"/>
          <w:szCs w:val="20"/>
        </w:rPr>
        <w:t xml:space="preserve"> в</w:t>
      </w:r>
      <w:r w:rsidR="00393A9D" w:rsidRPr="00416D9F">
        <w:rPr>
          <w:rFonts w:ascii="Times New Roman" w:eastAsia="Times New Roman" w:hAnsi="Times New Roman" w:cs="Times New Roman"/>
          <w:bCs/>
          <w:sz w:val="20"/>
          <w:szCs w:val="20"/>
        </w:rPr>
        <w:t xml:space="preserve"> </w:t>
      </w:r>
      <w:r w:rsidRPr="00416D9F">
        <w:rPr>
          <w:rFonts w:ascii="Times New Roman" w:hAnsi="Times New Roman" w:cs="Times New Roman"/>
          <w:sz w:val="20"/>
          <w:szCs w:val="20"/>
        </w:rPr>
        <w:t>ПАО «Совком</w:t>
      </w:r>
      <w:r w:rsidR="000953D6" w:rsidRPr="00416D9F">
        <w:rPr>
          <w:rFonts w:ascii="Times New Roman" w:hAnsi="Times New Roman" w:cs="Times New Roman"/>
          <w:sz w:val="20"/>
          <w:szCs w:val="20"/>
        </w:rPr>
        <w:t xml:space="preserve">банк» (Филиал «Корпоративный») </w:t>
      </w:r>
      <w:r w:rsidR="00261F66" w:rsidRPr="00416D9F">
        <w:rPr>
          <w:rFonts w:ascii="Times New Roman" w:hAnsi="Times New Roman" w:cs="Times New Roman"/>
          <w:sz w:val="20"/>
          <w:szCs w:val="20"/>
        </w:rPr>
        <w:t xml:space="preserve">предоставить </w:t>
      </w:r>
      <w:r w:rsidRPr="00416D9F">
        <w:rPr>
          <w:rFonts w:ascii="Times New Roman" w:hAnsi="Times New Roman" w:cs="Times New Roman"/>
          <w:sz w:val="20"/>
          <w:szCs w:val="20"/>
        </w:rPr>
        <w:t xml:space="preserve">доступ к </w:t>
      </w:r>
      <w:r w:rsidR="00261F66" w:rsidRPr="00416D9F">
        <w:rPr>
          <w:rFonts w:ascii="Times New Roman" w:hAnsi="Times New Roman" w:cs="Times New Roman"/>
          <w:sz w:val="20"/>
          <w:szCs w:val="20"/>
        </w:rPr>
        <w:t>Системе ДБО</w:t>
      </w:r>
      <w:r w:rsidRPr="00416D9F">
        <w:rPr>
          <w:rFonts w:ascii="Times New Roman" w:hAnsi="Times New Roman" w:cs="Times New Roman"/>
          <w:sz w:val="20"/>
          <w:szCs w:val="20"/>
        </w:rPr>
        <w:t xml:space="preserve"> нижеуказанным Уполномоченным лицам:</w:t>
      </w:r>
    </w:p>
    <w:p w:rsidR="00B93E8E" w:rsidRPr="00416D9F" w:rsidRDefault="00B93E8E" w:rsidP="00B93E8E">
      <w:pPr>
        <w:ind w:firstLine="567"/>
        <w:rPr>
          <w:rFonts w:ascii="Times New Roman" w:hAnsi="Times New Roman" w:cs="Times New Roman"/>
          <w:sz w:val="20"/>
          <w:szCs w:val="20"/>
        </w:rPr>
      </w:pPr>
    </w:p>
    <w:tbl>
      <w:tblPr>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47"/>
        <w:gridCol w:w="4961"/>
        <w:gridCol w:w="2415"/>
      </w:tblGrid>
      <w:tr w:rsidR="00B93E8E" w:rsidRPr="00416D9F" w:rsidTr="00CC3B98">
        <w:trPr>
          <w:trHeight w:val="397"/>
        </w:trPr>
        <w:tc>
          <w:tcPr>
            <w:tcW w:w="2547" w:type="dxa"/>
            <w:shd w:val="clear" w:color="auto" w:fill="auto"/>
            <w:hideMark/>
          </w:tcPr>
          <w:p w:rsidR="00B93E8E" w:rsidRPr="00416D9F" w:rsidRDefault="00B93E8E" w:rsidP="00CC3B98">
            <w:pPr>
              <w:rPr>
                <w:rFonts w:ascii="Times New Roman" w:hAnsi="Times New Roman" w:cs="Times New Roman"/>
                <w:sz w:val="16"/>
                <w:szCs w:val="18"/>
              </w:rPr>
            </w:pPr>
            <w:r w:rsidRPr="00416D9F">
              <w:rPr>
                <w:rFonts w:ascii="Times New Roman" w:hAnsi="Times New Roman" w:cs="Times New Roman"/>
                <w:sz w:val="16"/>
                <w:szCs w:val="18"/>
                <w:shd w:val="clear" w:color="auto" w:fill="FDE9D9" w:themeFill="accent6" w:themeFillTint="33"/>
              </w:rPr>
              <w:t>Ф.И.О.</w:t>
            </w:r>
            <w:r w:rsidRPr="00416D9F">
              <w:rPr>
                <w:rFonts w:ascii="Times New Roman" w:hAnsi="Times New Roman" w:cs="Times New Roman"/>
                <w:sz w:val="16"/>
                <w:szCs w:val="18"/>
              </w:rPr>
              <w:t xml:space="preserve"> </w:t>
            </w:r>
          </w:p>
          <w:p w:rsidR="00B93E8E" w:rsidRPr="00416D9F" w:rsidRDefault="00B93E8E" w:rsidP="00CC3B98">
            <w:pPr>
              <w:rPr>
                <w:rFonts w:ascii="Times New Roman" w:hAnsi="Times New Roman" w:cs="Times New Roman"/>
                <w:sz w:val="16"/>
                <w:szCs w:val="18"/>
              </w:rPr>
            </w:pPr>
            <w:r w:rsidRPr="00416D9F">
              <w:rPr>
                <w:rFonts w:ascii="Times New Roman" w:hAnsi="Times New Roman" w:cs="Times New Roman"/>
                <w:sz w:val="16"/>
                <w:szCs w:val="18"/>
                <w:shd w:val="clear" w:color="auto" w:fill="FDE9D9" w:themeFill="accent6" w:themeFillTint="33"/>
              </w:rPr>
              <w:t>Уполномоченного лица</w:t>
            </w:r>
          </w:p>
        </w:tc>
        <w:tc>
          <w:tcPr>
            <w:tcW w:w="4961" w:type="dxa"/>
            <w:shd w:val="clear" w:color="auto" w:fill="auto"/>
          </w:tcPr>
          <w:p w:rsidR="00B93E8E" w:rsidRPr="00416D9F" w:rsidRDefault="00B93E8E" w:rsidP="00CC3B98">
            <w:pPr>
              <w:rPr>
                <w:rFonts w:ascii="Times New Roman" w:hAnsi="Times New Roman" w:cs="Times New Roman"/>
                <w:sz w:val="16"/>
                <w:szCs w:val="18"/>
              </w:rPr>
            </w:pPr>
          </w:p>
        </w:tc>
        <w:tc>
          <w:tcPr>
            <w:tcW w:w="2415" w:type="dxa"/>
            <w:vMerge w:val="restart"/>
            <w:shd w:val="clear" w:color="auto" w:fill="auto"/>
            <w:vAlign w:val="center"/>
          </w:tcPr>
          <w:p w:rsidR="00B93E8E" w:rsidRPr="00416D9F" w:rsidRDefault="00B93E8E" w:rsidP="00CC3B98">
            <w:pPr>
              <w:keepNext/>
              <w:shd w:val="clear" w:color="auto" w:fill="E2EFD9"/>
              <w:rPr>
                <w:rFonts w:ascii="Times New Roman" w:hAnsi="Times New Roman" w:cs="Times New Roman"/>
                <w:sz w:val="16"/>
                <w:szCs w:val="18"/>
              </w:rPr>
            </w:pPr>
            <w:r w:rsidRPr="00416D9F">
              <w:rPr>
                <w:rFonts w:ascii="Times New Roman" w:hAnsi="Times New Roman" w:cs="Times New Roman"/>
                <w:sz w:val="16"/>
                <w:szCs w:val="18"/>
              </w:rPr>
              <w:t>Выбор типа подписи:</w:t>
            </w:r>
          </w:p>
          <w:p w:rsidR="00B93E8E" w:rsidRPr="00416D9F" w:rsidRDefault="00B93E8E" w:rsidP="009125D9">
            <w:pPr>
              <w:pStyle w:val="a"/>
              <w:widowControl/>
              <w:numPr>
                <w:ilvl w:val="0"/>
                <w:numId w:val="50"/>
              </w:numPr>
              <w:ind w:left="284" w:hanging="284"/>
              <w:contextualSpacing/>
              <w:rPr>
                <w:rFonts w:cs="Times New Roman"/>
                <w:sz w:val="16"/>
                <w:szCs w:val="18"/>
              </w:rPr>
            </w:pPr>
            <w:r w:rsidRPr="00416D9F">
              <w:rPr>
                <w:rFonts w:cs="Times New Roman"/>
                <w:sz w:val="16"/>
                <w:szCs w:val="18"/>
              </w:rPr>
              <w:t xml:space="preserve">Усиленная неквалифицированная ЭП </w:t>
            </w:r>
            <w:r w:rsidRPr="00416D9F">
              <w:rPr>
                <w:rFonts w:cs="Times New Roman"/>
                <w:sz w:val="12"/>
                <w:szCs w:val="14"/>
              </w:rPr>
              <w:t xml:space="preserve">(с выдачей </w:t>
            </w:r>
            <w:r w:rsidRPr="00416D9F">
              <w:rPr>
                <w:rFonts w:cs="Times New Roman"/>
                <w:sz w:val="12"/>
                <w:szCs w:val="14"/>
                <w:lang w:val="en-US"/>
              </w:rPr>
              <w:t>Rutoken</w:t>
            </w:r>
            <w:r w:rsidRPr="00416D9F">
              <w:rPr>
                <w:rFonts w:cs="Times New Roman"/>
                <w:sz w:val="12"/>
                <w:szCs w:val="14"/>
              </w:rPr>
              <w:t xml:space="preserve"> ЭЦП 2.0)</w:t>
            </w:r>
          </w:p>
          <w:p w:rsidR="00B93E8E" w:rsidRPr="00416D9F" w:rsidRDefault="00B93E8E" w:rsidP="009125D9">
            <w:pPr>
              <w:pStyle w:val="a"/>
              <w:widowControl/>
              <w:numPr>
                <w:ilvl w:val="0"/>
                <w:numId w:val="50"/>
              </w:numPr>
              <w:ind w:left="284" w:hanging="284"/>
              <w:contextualSpacing/>
              <w:rPr>
                <w:rFonts w:cs="Times New Roman"/>
                <w:sz w:val="16"/>
                <w:szCs w:val="18"/>
              </w:rPr>
            </w:pPr>
            <w:r w:rsidRPr="00416D9F">
              <w:rPr>
                <w:rFonts w:cs="Times New Roman"/>
                <w:sz w:val="16"/>
                <w:szCs w:val="18"/>
              </w:rPr>
              <w:t xml:space="preserve">Простая ЭП </w:t>
            </w:r>
            <w:r w:rsidRPr="00416D9F">
              <w:rPr>
                <w:rFonts w:cs="Times New Roman"/>
                <w:sz w:val="12"/>
                <w:szCs w:val="14"/>
              </w:rPr>
              <w:t>(с использованием одноразовых СМС паролей)</w:t>
            </w:r>
            <w:r w:rsidRPr="00416D9F">
              <w:rPr>
                <w:rFonts w:cs="Times New Roman"/>
                <w:sz w:val="16"/>
                <w:szCs w:val="18"/>
                <w:vertAlign w:val="superscript"/>
              </w:rPr>
              <w:t>2</w:t>
            </w:r>
          </w:p>
          <w:p w:rsidR="00B93E8E" w:rsidRPr="00416D9F" w:rsidRDefault="00B93E8E" w:rsidP="00CC3B98">
            <w:pPr>
              <w:ind w:firstLine="32"/>
              <w:rPr>
                <w:rFonts w:ascii="Times New Roman" w:hAnsi="Times New Roman" w:cs="Times New Roman"/>
                <w:sz w:val="16"/>
                <w:szCs w:val="18"/>
              </w:rPr>
            </w:pPr>
          </w:p>
          <w:p w:rsidR="00B93E8E" w:rsidRPr="00416D9F" w:rsidRDefault="00B93E8E" w:rsidP="00CC3B98">
            <w:pPr>
              <w:shd w:val="clear" w:color="auto" w:fill="E2EFD9"/>
              <w:ind w:firstLine="32"/>
              <w:rPr>
                <w:rFonts w:ascii="Times New Roman" w:hAnsi="Times New Roman" w:cs="Times New Roman"/>
                <w:sz w:val="16"/>
                <w:szCs w:val="18"/>
              </w:rPr>
            </w:pPr>
            <w:r w:rsidRPr="00416D9F">
              <w:rPr>
                <w:rFonts w:ascii="Times New Roman" w:hAnsi="Times New Roman" w:cs="Times New Roman"/>
                <w:sz w:val="16"/>
                <w:szCs w:val="18"/>
              </w:rPr>
              <w:t>Выбор прав доступа:</w:t>
            </w:r>
          </w:p>
          <w:p w:rsidR="00B93E8E" w:rsidRPr="00416D9F" w:rsidRDefault="00B93E8E" w:rsidP="009125D9">
            <w:pPr>
              <w:widowControl/>
              <w:numPr>
                <w:ilvl w:val="0"/>
                <w:numId w:val="47"/>
              </w:numPr>
              <w:ind w:left="284" w:hanging="284"/>
              <w:contextualSpacing/>
              <w:rPr>
                <w:rFonts w:ascii="Times New Roman" w:hAnsi="Times New Roman" w:cs="Times New Roman"/>
                <w:sz w:val="16"/>
                <w:szCs w:val="18"/>
                <w:lang w:val="en-US"/>
              </w:rPr>
            </w:pPr>
            <w:r w:rsidRPr="00416D9F">
              <w:rPr>
                <w:rFonts w:ascii="Times New Roman" w:hAnsi="Times New Roman" w:cs="Times New Roman"/>
                <w:sz w:val="16"/>
                <w:szCs w:val="18"/>
              </w:rPr>
              <w:t>Просмотр остатка и выписки;</w:t>
            </w:r>
          </w:p>
          <w:p w:rsidR="00B93E8E" w:rsidRPr="00416D9F" w:rsidRDefault="00B93E8E" w:rsidP="009125D9">
            <w:pPr>
              <w:widowControl/>
              <w:numPr>
                <w:ilvl w:val="0"/>
                <w:numId w:val="47"/>
              </w:numPr>
              <w:ind w:left="284" w:hanging="284"/>
              <w:contextualSpacing/>
              <w:rPr>
                <w:rFonts w:ascii="Times New Roman" w:hAnsi="Times New Roman" w:cs="Times New Roman"/>
                <w:sz w:val="16"/>
                <w:szCs w:val="18"/>
              </w:rPr>
            </w:pPr>
            <w:r w:rsidRPr="00416D9F">
              <w:rPr>
                <w:rFonts w:ascii="Times New Roman" w:hAnsi="Times New Roman" w:cs="Times New Roman"/>
                <w:sz w:val="16"/>
                <w:szCs w:val="18"/>
              </w:rPr>
              <w:t>Просмотр остатка, выписки и создание платежных поручений;</w:t>
            </w:r>
          </w:p>
          <w:p w:rsidR="00B93E8E" w:rsidRPr="00416D9F" w:rsidRDefault="00B93E8E" w:rsidP="009125D9">
            <w:pPr>
              <w:widowControl/>
              <w:numPr>
                <w:ilvl w:val="0"/>
                <w:numId w:val="47"/>
              </w:numPr>
              <w:ind w:left="284" w:hanging="284"/>
              <w:contextualSpacing/>
              <w:rPr>
                <w:rFonts w:ascii="Times New Roman" w:hAnsi="Times New Roman" w:cs="Times New Roman"/>
                <w:sz w:val="16"/>
                <w:szCs w:val="18"/>
              </w:rPr>
            </w:pPr>
            <w:r w:rsidRPr="00416D9F">
              <w:rPr>
                <w:rFonts w:ascii="Times New Roman" w:hAnsi="Times New Roman" w:cs="Times New Roman"/>
                <w:sz w:val="16"/>
                <w:szCs w:val="18"/>
              </w:rPr>
              <w:t xml:space="preserve">Полный доступ </w:t>
            </w:r>
            <w:r w:rsidRPr="00416D9F">
              <w:rPr>
                <w:rFonts w:ascii="Times New Roman" w:hAnsi="Times New Roman" w:cs="Times New Roman"/>
                <w:sz w:val="12"/>
                <w:szCs w:val="14"/>
              </w:rPr>
              <w:t>(получение информации о состоянии счета и операциях по нему, подготовка и составление документов, подпись любых документов и проведение операций по счету)</w:t>
            </w:r>
            <w:r w:rsidRPr="00416D9F">
              <w:rPr>
                <w:rStyle w:val="aff7"/>
                <w:rFonts w:ascii="Times New Roman" w:hAnsi="Times New Roman" w:cs="Times New Roman"/>
                <w:sz w:val="16"/>
                <w:szCs w:val="10"/>
              </w:rPr>
              <w:t>2</w:t>
            </w:r>
          </w:p>
        </w:tc>
      </w:tr>
      <w:tr w:rsidR="00B93E8E" w:rsidRPr="00416D9F" w:rsidTr="00CC3B98">
        <w:trPr>
          <w:trHeight w:val="397"/>
        </w:trPr>
        <w:tc>
          <w:tcPr>
            <w:tcW w:w="2547" w:type="dxa"/>
            <w:shd w:val="clear" w:color="auto" w:fill="auto"/>
          </w:tcPr>
          <w:p w:rsidR="00B93E8E" w:rsidRPr="00416D9F" w:rsidRDefault="00B93E8E" w:rsidP="00CC3B98">
            <w:pPr>
              <w:spacing w:before="120" w:after="120"/>
              <w:rPr>
                <w:rFonts w:ascii="Times New Roman" w:hAnsi="Times New Roman" w:cs="Times New Roman"/>
                <w:sz w:val="16"/>
                <w:szCs w:val="18"/>
              </w:rPr>
            </w:pPr>
            <w:r w:rsidRPr="00416D9F">
              <w:rPr>
                <w:rFonts w:ascii="Times New Roman" w:hAnsi="Times New Roman" w:cs="Times New Roman"/>
                <w:sz w:val="16"/>
                <w:szCs w:val="18"/>
              </w:rPr>
              <w:t>Должность</w:t>
            </w:r>
          </w:p>
        </w:tc>
        <w:tc>
          <w:tcPr>
            <w:tcW w:w="4961" w:type="dxa"/>
            <w:shd w:val="clear" w:color="auto" w:fill="auto"/>
          </w:tcPr>
          <w:p w:rsidR="00B93E8E" w:rsidRPr="00416D9F" w:rsidRDefault="00B93E8E" w:rsidP="00CC3B98">
            <w:pPr>
              <w:rPr>
                <w:rFonts w:ascii="Times New Roman" w:hAnsi="Times New Roman" w:cs="Times New Roman"/>
                <w:sz w:val="16"/>
                <w:szCs w:val="18"/>
              </w:rPr>
            </w:pPr>
          </w:p>
        </w:tc>
        <w:tc>
          <w:tcPr>
            <w:tcW w:w="2415" w:type="dxa"/>
            <w:vMerge/>
            <w:shd w:val="clear" w:color="auto" w:fill="auto"/>
          </w:tcPr>
          <w:p w:rsidR="00B93E8E" w:rsidRPr="00416D9F" w:rsidRDefault="00B93E8E" w:rsidP="009125D9">
            <w:pPr>
              <w:widowControl/>
              <w:numPr>
                <w:ilvl w:val="0"/>
                <w:numId w:val="47"/>
              </w:numPr>
              <w:ind w:left="284" w:hanging="284"/>
              <w:contextualSpacing/>
              <w:jc w:val="both"/>
              <w:rPr>
                <w:rFonts w:ascii="Times New Roman" w:hAnsi="Times New Roman" w:cs="Times New Roman"/>
                <w:sz w:val="16"/>
                <w:szCs w:val="18"/>
              </w:rPr>
            </w:pPr>
          </w:p>
        </w:tc>
      </w:tr>
      <w:tr w:rsidR="00B93E8E" w:rsidRPr="00416D9F" w:rsidTr="00CC3B98">
        <w:trPr>
          <w:trHeight w:val="397"/>
        </w:trPr>
        <w:tc>
          <w:tcPr>
            <w:tcW w:w="2547" w:type="dxa"/>
            <w:shd w:val="clear" w:color="auto" w:fill="auto"/>
          </w:tcPr>
          <w:p w:rsidR="00B93E8E" w:rsidRPr="00416D9F" w:rsidRDefault="00B93E8E" w:rsidP="00CC3B98">
            <w:pPr>
              <w:spacing w:before="120" w:after="120"/>
              <w:rPr>
                <w:rFonts w:ascii="Times New Roman" w:hAnsi="Times New Roman" w:cs="Times New Roman"/>
                <w:sz w:val="16"/>
                <w:szCs w:val="18"/>
              </w:rPr>
            </w:pPr>
            <w:r w:rsidRPr="00416D9F">
              <w:rPr>
                <w:rFonts w:ascii="Times New Roman" w:hAnsi="Times New Roman" w:cs="Times New Roman"/>
                <w:sz w:val="16"/>
                <w:szCs w:val="18"/>
              </w:rPr>
              <w:t>Гражданство</w:t>
            </w:r>
          </w:p>
        </w:tc>
        <w:tc>
          <w:tcPr>
            <w:tcW w:w="4961" w:type="dxa"/>
            <w:shd w:val="clear" w:color="auto" w:fill="auto"/>
          </w:tcPr>
          <w:p w:rsidR="00B93E8E" w:rsidRPr="00416D9F" w:rsidRDefault="00B93E8E" w:rsidP="00CC3B98">
            <w:pPr>
              <w:rPr>
                <w:rFonts w:ascii="Times New Roman" w:hAnsi="Times New Roman" w:cs="Times New Roman"/>
                <w:sz w:val="16"/>
                <w:szCs w:val="18"/>
              </w:rPr>
            </w:pPr>
          </w:p>
        </w:tc>
        <w:tc>
          <w:tcPr>
            <w:tcW w:w="2415" w:type="dxa"/>
            <w:vMerge/>
            <w:shd w:val="clear" w:color="auto" w:fill="auto"/>
          </w:tcPr>
          <w:p w:rsidR="00B93E8E" w:rsidRPr="00416D9F" w:rsidRDefault="00B93E8E" w:rsidP="009125D9">
            <w:pPr>
              <w:widowControl/>
              <w:numPr>
                <w:ilvl w:val="0"/>
                <w:numId w:val="47"/>
              </w:numPr>
              <w:ind w:left="284" w:hanging="284"/>
              <w:contextualSpacing/>
              <w:jc w:val="both"/>
              <w:rPr>
                <w:rFonts w:ascii="Times New Roman" w:hAnsi="Times New Roman" w:cs="Times New Roman"/>
                <w:sz w:val="16"/>
                <w:szCs w:val="18"/>
              </w:rPr>
            </w:pPr>
          </w:p>
        </w:tc>
      </w:tr>
      <w:tr w:rsidR="00B93E8E" w:rsidRPr="00416D9F" w:rsidTr="00CC3B98">
        <w:trPr>
          <w:trHeight w:val="397"/>
        </w:trPr>
        <w:tc>
          <w:tcPr>
            <w:tcW w:w="2547" w:type="dxa"/>
            <w:shd w:val="clear" w:color="auto" w:fill="auto"/>
          </w:tcPr>
          <w:p w:rsidR="00B93E8E" w:rsidRPr="00416D9F" w:rsidRDefault="00B93E8E" w:rsidP="00CC3B98">
            <w:pPr>
              <w:spacing w:before="120" w:after="120"/>
              <w:rPr>
                <w:rFonts w:ascii="Times New Roman" w:hAnsi="Times New Roman" w:cs="Times New Roman"/>
                <w:sz w:val="16"/>
                <w:szCs w:val="18"/>
              </w:rPr>
            </w:pPr>
            <w:r w:rsidRPr="00416D9F">
              <w:rPr>
                <w:rFonts w:ascii="Times New Roman" w:hAnsi="Times New Roman" w:cs="Times New Roman"/>
                <w:sz w:val="16"/>
                <w:szCs w:val="18"/>
              </w:rPr>
              <w:t>Дата рождения</w:t>
            </w:r>
          </w:p>
        </w:tc>
        <w:tc>
          <w:tcPr>
            <w:tcW w:w="4961" w:type="dxa"/>
            <w:shd w:val="clear" w:color="auto" w:fill="auto"/>
          </w:tcPr>
          <w:p w:rsidR="00B93E8E" w:rsidRPr="00416D9F" w:rsidRDefault="00B93E8E" w:rsidP="00CC3B98">
            <w:pPr>
              <w:rPr>
                <w:rFonts w:ascii="Times New Roman" w:hAnsi="Times New Roman" w:cs="Times New Roman"/>
                <w:sz w:val="16"/>
                <w:szCs w:val="18"/>
              </w:rPr>
            </w:pPr>
          </w:p>
        </w:tc>
        <w:tc>
          <w:tcPr>
            <w:tcW w:w="2415" w:type="dxa"/>
            <w:vMerge/>
            <w:shd w:val="clear" w:color="auto" w:fill="auto"/>
          </w:tcPr>
          <w:p w:rsidR="00B93E8E" w:rsidRPr="00416D9F" w:rsidRDefault="00B93E8E" w:rsidP="009125D9">
            <w:pPr>
              <w:widowControl/>
              <w:numPr>
                <w:ilvl w:val="0"/>
                <w:numId w:val="47"/>
              </w:numPr>
              <w:ind w:left="284" w:hanging="284"/>
              <w:contextualSpacing/>
              <w:jc w:val="both"/>
              <w:rPr>
                <w:rFonts w:ascii="Times New Roman" w:hAnsi="Times New Roman" w:cs="Times New Roman"/>
                <w:sz w:val="16"/>
                <w:szCs w:val="18"/>
              </w:rPr>
            </w:pPr>
          </w:p>
        </w:tc>
      </w:tr>
      <w:tr w:rsidR="00B93E8E" w:rsidRPr="00416D9F" w:rsidTr="00CC3B98">
        <w:trPr>
          <w:trHeight w:val="397"/>
        </w:trPr>
        <w:tc>
          <w:tcPr>
            <w:tcW w:w="2547" w:type="dxa"/>
            <w:shd w:val="clear" w:color="auto" w:fill="auto"/>
          </w:tcPr>
          <w:p w:rsidR="00B93E8E" w:rsidRPr="00416D9F" w:rsidRDefault="00B93E8E" w:rsidP="00CC3B98">
            <w:pPr>
              <w:spacing w:before="120" w:after="120"/>
              <w:rPr>
                <w:rFonts w:ascii="Times New Roman" w:hAnsi="Times New Roman" w:cs="Times New Roman"/>
                <w:sz w:val="16"/>
                <w:szCs w:val="18"/>
              </w:rPr>
            </w:pPr>
            <w:r w:rsidRPr="00416D9F">
              <w:rPr>
                <w:rFonts w:ascii="Times New Roman" w:hAnsi="Times New Roman" w:cs="Times New Roman"/>
                <w:sz w:val="16"/>
                <w:szCs w:val="18"/>
              </w:rPr>
              <w:t>Место рождения</w:t>
            </w:r>
          </w:p>
        </w:tc>
        <w:tc>
          <w:tcPr>
            <w:tcW w:w="4961" w:type="dxa"/>
            <w:shd w:val="clear" w:color="auto" w:fill="auto"/>
          </w:tcPr>
          <w:p w:rsidR="00B93E8E" w:rsidRPr="00416D9F" w:rsidRDefault="00B93E8E" w:rsidP="00CC3B98">
            <w:pPr>
              <w:rPr>
                <w:rFonts w:ascii="Times New Roman" w:hAnsi="Times New Roman" w:cs="Times New Roman"/>
                <w:sz w:val="16"/>
                <w:szCs w:val="18"/>
              </w:rPr>
            </w:pPr>
          </w:p>
        </w:tc>
        <w:tc>
          <w:tcPr>
            <w:tcW w:w="2415" w:type="dxa"/>
            <w:vMerge/>
            <w:shd w:val="clear" w:color="auto" w:fill="auto"/>
            <w:vAlign w:val="center"/>
          </w:tcPr>
          <w:p w:rsidR="00B93E8E" w:rsidRPr="00416D9F" w:rsidRDefault="00B93E8E" w:rsidP="009125D9">
            <w:pPr>
              <w:widowControl/>
              <w:numPr>
                <w:ilvl w:val="0"/>
                <w:numId w:val="47"/>
              </w:numPr>
              <w:ind w:left="284" w:hanging="284"/>
              <w:contextualSpacing/>
              <w:jc w:val="both"/>
              <w:rPr>
                <w:rFonts w:ascii="Times New Roman" w:hAnsi="Times New Roman" w:cs="Times New Roman"/>
                <w:sz w:val="16"/>
                <w:szCs w:val="18"/>
              </w:rPr>
            </w:pPr>
          </w:p>
        </w:tc>
      </w:tr>
      <w:tr w:rsidR="00B93E8E" w:rsidRPr="00416D9F" w:rsidTr="00CC3B98">
        <w:trPr>
          <w:trHeight w:val="367"/>
        </w:trPr>
        <w:tc>
          <w:tcPr>
            <w:tcW w:w="2547" w:type="dxa"/>
            <w:shd w:val="clear" w:color="auto" w:fill="auto"/>
            <w:hideMark/>
          </w:tcPr>
          <w:p w:rsidR="00B93E8E" w:rsidRPr="00416D9F" w:rsidRDefault="00B93E8E" w:rsidP="00CC3B98">
            <w:pPr>
              <w:rPr>
                <w:rFonts w:ascii="Times New Roman" w:hAnsi="Times New Roman" w:cs="Times New Roman"/>
                <w:sz w:val="16"/>
                <w:szCs w:val="18"/>
              </w:rPr>
            </w:pPr>
            <w:r w:rsidRPr="00416D9F">
              <w:rPr>
                <w:rFonts w:ascii="Times New Roman" w:hAnsi="Times New Roman" w:cs="Times New Roman"/>
                <w:sz w:val="16"/>
                <w:szCs w:val="18"/>
              </w:rPr>
              <w:t>Паспортные данные</w:t>
            </w:r>
          </w:p>
          <w:p w:rsidR="00B93E8E" w:rsidRPr="00416D9F" w:rsidRDefault="00B93E8E" w:rsidP="00CC3B98">
            <w:pPr>
              <w:rPr>
                <w:rFonts w:ascii="Times New Roman" w:hAnsi="Times New Roman" w:cs="Times New Roman"/>
                <w:sz w:val="16"/>
                <w:szCs w:val="18"/>
              </w:rPr>
            </w:pPr>
            <w:r w:rsidRPr="00416D9F">
              <w:rPr>
                <w:rFonts w:ascii="Times New Roman" w:hAnsi="Times New Roman" w:cs="Times New Roman"/>
                <w:sz w:val="16"/>
                <w:szCs w:val="18"/>
              </w:rPr>
              <w:t>(серия, номер, кем выдан, дата выдачи, код подразделения)</w:t>
            </w:r>
          </w:p>
        </w:tc>
        <w:tc>
          <w:tcPr>
            <w:tcW w:w="4961" w:type="dxa"/>
            <w:shd w:val="clear" w:color="auto" w:fill="auto"/>
            <w:hideMark/>
          </w:tcPr>
          <w:p w:rsidR="00B93E8E" w:rsidRPr="00416D9F" w:rsidRDefault="00B93E8E" w:rsidP="00CC3B98">
            <w:pPr>
              <w:rPr>
                <w:rFonts w:ascii="Times New Roman" w:hAnsi="Times New Roman" w:cs="Times New Roman"/>
                <w:sz w:val="16"/>
                <w:szCs w:val="18"/>
              </w:rPr>
            </w:pPr>
          </w:p>
        </w:tc>
        <w:tc>
          <w:tcPr>
            <w:tcW w:w="2415" w:type="dxa"/>
            <w:vMerge/>
            <w:shd w:val="clear" w:color="auto" w:fill="auto"/>
          </w:tcPr>
          <w:p w:rsidR="00B93E8E" w:rsidRPr="00416D9F" w:rsidRDefault="00B93E8E" w:rsidP="009125D9">
            <w:pPr>
              <w:widowControl/>
              <w:numPr>
                <w:ilvl w:val="0"/>
                <w:numId w:val="47"/>
              </w:numPr>
              <w:ind w:left="284" w:hanging="284"/>
              <w:contextualSpacing/>
              <w:jc w:val="both"/>
              <w:rPr>
                <w:rFonts w:ascii="Times New Roman" w:hAnsi="Times New Roman" w:cs="Times New Roman"/>
                <w:sz w:val="16"/>
                <w:szCs w:val="18"/>
              </w:rPr>
            </w:pPr>
          </w:p>
        </w:tc>
      </w:tr>
      <w:tr w:rsidR="00B93E8E" w:rsidRPr="00416D9F" w:rsidTr="00CC3B98">
        <w:trPr>
          <w:trHeight w:val="397"/>
        </w:trPr>
        <w:tc>
          <w:tcPr>
            <w:tcW w:w="2547" w:type="dxa"/>
            <w:shd w:val="clear" w:color="auto" w:fill="auto"/>
          </w:tcPr>
          <w:p w:rsidR="00B93E8E" w:rsidRPr="00416D9F" w:rsidRDefault="00B93E8E" w:rsidP="00CC3B98">
            <w:pPr>
              <w:spacing w:before="120" w:after="120"/>
              <w:rPr>
                <w:rFonts w:ascii="Times New Roman" w:hAnsi="Times New Roman" w:cs="Times New Roman"/>
                <w:sz w:val="16"/>
                <w:szCs w:val="18"/>
              </w:rPr>
            </w:pPr>
            <w:r w:rsidRPr="00416D9F">
              <w:rPr>
                <w:rFonts w:ascii="Times New Roman" w:hAnsi="Times New Roman" w:cs="Times New Roman"/>
                <w:sz w:val="16"/>
                <w:szCs w:val="18"/>
              </w:rPr>
              <w:t>Адрес регистрации</w:t>
            </w:r>
          </w:p>
        </w:tc>
        <w:tc>
          <w:tcPr>
            <w:tcW w:w="4961" w:type="dxa"/>
            <w:shd w:val="clear" w:color="auto" w:fill="auto"/>
          </w:tcPr>
          <w:p w:rsidR="00B93E8E" w:rsidRPr="00416D9F" w:rsidRDefault="00B93E8E" w:rsidP="00CC3B98">
            <w:pPr>
              <w:rPr>
                <w:rFonts w:ascii="Times New Roman" w:hAnsi="Times New Roman" w:cs="Times New Roman"/>
                <w:sz w:val="16"/>
                <w:szCs w:val="18"/>
                <w:lang w:val="en-US"/>
              </w:rPr>
            </w:pPr>
          </w:p>
        </w:tc>
        <w:tc>
          <w:tcPr>
            <w:tcW w:w="2415" w:type="dxa"/>
            <w:vMerge/>
            <w:shd w:val="clear" w:color="auto" w:fill="auto"/>
          </w:tcPr>
          <w:p w:rsidR="00B93E8E" w:rsidRPr="00416D9F" w:rsidRDefault="00B93E8E" w:rsidP="009125D9">
            <w:pPr>
              <w:widowControl/>
              <w:numPr>
                <w:ilvl w:val="0"/>
                <w:numId w:val="47"/>
              </w:numPr>
              <w:ind w:left="709" w:hanging="743"/>
              <w:contextualSpacing/>
              <w:jc w:val="both"/>
              <w:rPr>
                <w:rFonts w:ascii="Times New Roman" w:hAnsi="Times New Roman" w:cs="Times New Roman"/>
                <w:sz w:val="16"/>
                <w:szCs w:val="18"/>
                <w:lang w:val="en-US"/>
              </w:rPr>
            </w:pPr>
          </w:p>
        </w:tc>
      </w:tr>
      <w:tr w:rsidR="00B93E8E" w:rsidRPr="00416D9F" w:rsidTr="00CC3B98">
        <w:trPr>
          <w:trHeight w:val="397"/>
        </w:trPr>
        <w:tc>
          <w:tcPr>
            <w:tcW w:w="2547" w:type="dxa"/>
            <w:shd w:val="clear" w:color="auto" w:fill="auto"/>
          </w:tcPr>
          <w:p w:rsidR="00B93E8E" w:rsidRPr="00416D9F" w:rsidRDefault="00B93E8E" w:rsidP="00CC3B98">
            <w:pPr>
              <w:spacing w:before="120" w:after="120"/>
              <w:rPr>
                <w:rFonts w:ascii="Times New Roman" w:hAnsi="Times New Roman" w:cs="Times New Roman"/>
                <w:sz w:val="16"/>
                <w:szCs w:val="18"/>
                <w:lang w:val="en-US"/>
              </w:rPr>
            </w:pPr>
            <w:r w:rsidRPr="00416D9F">
              <w:rPr>
                <w:rFonts w:ascii="Times New Roman" w:hAnsi="Times New Roman" w:cs="Times New Roman"/>
                <w:sz w:val="16"/>
                <w:szCs w:val="18"/>
                <w:lang w:val="en-US"/>
              </w:rPr>
              <w:t>E-mail</w:t>
            </w:r>
          </w:p>
        </w:tc>
        <w:tc>
          <w:tcPr>
            <w:tcW w:w="4961" w:type="dxa"/>
            <w:shd w:val="clear" w:color="auto" w:fill="auto"/>
          </w:tcPr>
          <w:p w:rsidR="00B93E8E" w:rsidRPr="00416D9F" w:rsidRDefault="00B93E8E" w:rsidP="00CC3B98">
            <w:pPr>
              <w:rPr>
                <w:rFonts w:ascii="Times New Roman" w:hAnsi="Times New Roman" w:cs="Times New Roman"/>
                <w:sz w:val="16"/>
                <w:szCs w:val="18"/>
              </w:rPr>
            </w:pPr>
          </w:p>
        </w:tc>
        <w:tc>
          <w:tcPr>
            <w:tcW w:w="2415" w:type="dxa"/>
            <w:vMerge/>
            <w:shd w:val="clear" w:color="auto" w:fill="auto"/>
          </w:tcPr>
          <w:p w:rsidR="00B93E8E" w:rsidRPr="00416D9F" w:rsidRDefault="00B93E8E" w:rsidP="009125D9">
            <w:pPr>
              <w:widowControl/>
              <w:numPr>
                <w:ilvl w:val="0"/>
                <w:numId w:val="47"/>
              </w:numPr>
              <w:ind w:left="709" w:hanging="743"/>
              <w:contextualSpacing/>
              <w:jc w:val="both"/>
              <w:rPr>
                <w:rFonts w:ascii="Times New Roman" w:hAnsi="Times New Roman" w:cs="Times New Roman"/>
                <w:sz w:val="16"/>
                <w:szCs w:val="18"/>
              </w:rPr>
            </w:pPr>
          </w:p>
        </w:tc>
      </w:tr>
      <w:tr w:rsidR="00B93E8E" w:rsidRPr="00416D9F" w:rsidTr="00CC3B98">
        <w:trPr>
          <w:trHeight w:val="397"/>
        </w:trPr>
        <w:tc>
          <w:tcPr>
            <w:tcW w:w="2547" w:type="dxa"/>
            <w:shd w:val="clear" w:color="auto" w:fill="auto"/>
          </w:tcPr>
          <w:p w:rsidR="00B93E8E" w:rsidRPr="00416D9F" w:rsidRDefault="00B93E8E" w:rsidP="00CC3B98">
            <w:pPr>
              <w:spacing w:before="120" w:after="120"/>
              <w:rPr>
                <w:rFonts w:ascii="Times New Roman" w:hAnsi="Times New Roman" w:cs="Times New Roman"/>
                <w:sz w:val="16"/>
                <w:szCs w:val="18"/>
              </w:rPr>
            </w:pPr>
            <w:r w:rsidRPr="00416D9F">
              <w:rPr>
                <w:rFonts w:ascii="Times New Roman" w:hAnsi="Times New Roman" w:cs="Times New Roman"/>
                <w:sz w:val="16"/>
                <w:szCs w:val="18"/>
              </w:rPr>
              <w:t>ТЕЛЕФОН</w:t>
            </w:r>
          </w:p>
        </w:tc>
        <w:tc>
          <w:tcPr>
            <w:tcW w:w="4961" w:type="dxa"/>
            <w:shd w:val="clear" w:color="auto" w:fill="auto"/>
          </w:tcPr>
          <w:p w:rsidR="00B93E8E" w:rsidRPr="00416D9F" w:rsidRDefault="00B93E8E" w:rsidP="00CC3B98">
            <w:pPr>
              <w:ind w:firstLine="34"/>
              <w:rPr>
                <w:rFonts w:ascii="Times New Roman" w:hAnsi="Times New Roman" w:cs="Times New Roman"/>
                <w:sz w:val="16"/>
                <w:szCs w:val="18"/>
              </w:rPr>
            </w:pPr>
            <w:r w:rsidRPr="00416D9F">
              <w:rPr>
                <w:rFonts w:ascii="Times New Roman" w:hAnsi="Times New Roman" w:cs="Times New Roman"/>
                <w:sz w:val="16"/>
                <w:szCs w:val="18"/>
              </w:rPr>
              <w:t>+7</w:t>
            </w:r>
          </w:p>
        </w:tc>
        <w:tc>
          <w:tcPr>
            <w:tcW w:w="2415" w:type="dxa"/>
            <w:vMerge/>
            <w:shd w:val="clear" w:color="auto" w:fill="auto"/>
          </w:tcPr>
          <w:p w:rsidR="00B93E8E" w:rsidRPr="00416D9F" w:rsidRDefault="00B93E8E" w:rsidP="009125D9">
            <w:pPr>
              <w:widowControl/>
              <w:numPr>
                <w:ilvl w:val="0"/>
                <w:numId w:val="47"/>
              </w:numPr>
              <w:ind w:left="709" w:hanging="743"/>
              <w:contextualSpacing/>
              <w:jc w:val="both"/>
              <w:rPr>
                <w:rFonts w:ascii="Times New Roman" w:hAnsi="Times New Roman" w:cs="Times New Roman"/>
                <w:sz w:val="16"/>
                <w:szCs w:val="18"/>
              </w:rPr>
            </w:pPr>
          </w:p>
        </w:tc>
      </w:tr>
    </w:tbl>
    <w:p w:rsidR="00B93E8E" w:rsidRPr="00416D9F" w:rsidRDefault="00B93E8E" w:rsidP="00B93E8E">
      <w:pPr>
        <w:ind w:firstLine="567"/>
        <w:rPr>
          <w:rFonts w:ascii="Times New Roman" w:hAnsi="Times New Roman" w:cs="Times New Roman"/>
        </w:rPr>
      </w:pPr>
    </w:p>
    <w:tbl>
      <w:tblPr>
        <w:tblW w:w="9583" w:type="dxa"/>
        <w:tblLook w:val="01E0" w:firstRow="1" w:lastRow="1" w:firstColumn="1" w:lastColumn="1" w:noHBand="0" w:noVBand="0"/>
      </w:tblPr>
      <w:tblGrid>
        <w:gridCol w:w="3369"/>
        <w:gridCol w:w="1417"/>
        <w:gridCol w:w="425"/>
        <w:gridCol w:w="738"/>
        <w:gridCol w:w="654"/>
        <w:gridCol w:w="361"/>
        <w:gridCol w:w="1443"/>
        <w:gridCol w:w="541"/>
        <w:gridCol w:w="285"/>
        <w:gridCol w:w="350"/>
      </w:tblGrid>
      <w:tr w:rsidR="00B93E8E" w:rsidRPr="00416D9F" w:rsidTr="00CC3B98">
        <w:trPr>
          <w:trHeight w:val="231"/>
        </w:trPr>
        <w:tc>
          <w:tcPr>
            <w:tcW w:w="3369" w:type="dxa"/>
            <w:vMerge w:val="restart"/>
          </w:tcPr>
          <w:p w:rsidR="00B93E8E" w:rsidRPr="00416D9F" w:rsidRDefault="00B93E8E" w:rsidP="00CC3B98">
            <w:pPr>
              <w:rPr>
                <w:rFonts w:ascii="Times New Roman" w:hAnsi="Times New Roman" w:cs="Times New Roman"/>
                <w:sz w:val="20"/>
              </w:rPr>
            </w:pPr>
            <w:r w:rsidRPr="00416D9F">
              <w:rPr>
                <w:rFonts w:ascii="Times New Roman" w:hAnsi="Times New Roman" w:cs="Times New Roman"/>
                <w:sz w:val="20"/>
              </w:rPr>
              <w:t>Руководитель Клиента</w:t>
            </w:r>
          </w:p>
          <w:p w:rsidR="00B93E8E" w:rsidRPr="00416D9F" w:rsidRDefault="00B93E8E" w:rsidP="00CC3B98">
            <w:pPr>
              <w:rPr>
                <w:rFonts w:ascii="Times New Roman" w:hAnsi="Times New Roman" w:cs="Times New Roman"/>
                <w:szCs w:val="16"/>
              </w:rPr>
            </w:pPr>
          </w:p>
        </w:tc>
        <w:tc>
          <w:tcPr>
            <w:tcW w:w="1417" w:type="dxa"/>
          </w:tcPr>
          <w:p w:rsidR="00B93E8E" w:rsidRPr="00416D9F" w:rsidRDefault="00B93E8E" w:rsidP="00CC3B98">
            <w:pPr>
              <w:spacing w:before="20"/>
              <w:jc w:val="right"/>
              <w:rPr>
                <w:rFonts w:ascii="Times New Roman" w:hAnsi="Times New Roman" w:cs="Times New Roman"/>
                <w:szCs w:val="16"/>
              </w:rPr>
            </w:pPr>
          </w:p>
        </w:tc>
        <w:tc>
          <w:tcPr>
            <w:tcW w:w="425" w:type="dxa"/>
            <w:shd w:val="clear" w:color="auto" w:fill="auto"/>
          </w:tcPr>
          <w:p w:rsidR="00B93E8E" w:rsidRPr="00416D9F" w:rsidRDefault="00B93E8E" w:rsidP="00CC3B98">
            <w:pPr>
              <w:spacing w:before="20"/>
              <w:jc w:val="right"/>
              <w:rPr>
                <w:rFonts w:ascii="Times New Roman" w:hAnsi="Times New Roman" w:cs="Times New Roman"/>
                <w:szCs w:val="16"/>
              </w:rPr>
            </w:pPr>
          </w:p>
        </w:tc>
        <w:tc>
          <w:tcPr>
            <w:tcW w:w="4022" w:type="dxa"/>
            <w:gridSpan w:val="6"/>
            <w:shd w:val="clear" w:color="auto" w:fill="auto"/>
          </w:tcPr>
          <w:p w:rsidR="00B93E8E" w:rsidRPr="00416D9F" w:rsidRDefault="00B93E8E" w:rsidP="00CC3B98">
            <w:pPr>
              <w:spacing w:before="20"/>
              <w:jc w:val="right"/>
              <w:rPr>
                <w:rFonts w:ascii="Times New Roman" w:hAnsi="Times New Roman" w:cs="Times New Roman"/>
                <w:szCs w:val="16"/>
              </w:rPr>
            </w:pPr>
          </w:p>
        </w:tc>
        <w:tc>
          <w:tcPr>
            <w:tcW w:w="350" w:type="dxa"/>
            <w:shd w:val="clear" w:color="auto" w:fill="auto"/>
          </w:tcPr>
          <w:p w:rsidR="00B93E8E" w:rsidRPr="00416D9F" w:rsidRDefault="00B93E8E" w:rsidP="00CC3B98">
            <w:pPr>
              <w:rPr>
                <w:rFonts w:ascii="Times New Roman" w:hAnsi="Times New Roman" w:cs="Times New Roman"/>
                <w:szCs w:val="16"/>
              </w:rPr>
            </w:pPr>
          </w:p>
        </w:tc>
      </w:tr>
      <w:tr w:rsidR="00B93E8E" w:rsidRPr="00416D9F" w:rsidTr="00CC3B98">
        <w:trPr>
          <w:trHeight w:val="230"/>
        </w:trPr>
        <w:tc>
          <w:tcPr>
            <w:tcW w:w="3369" w:type="dxa"/>
            <w:vMerge/>
          </w:tcPr>
          <w:p w:rsidR="00B93E8E" w:rsidRPr="00416D9F" w:rsidRDefault="00B93E8E" w:rsidP="00CC3B98">
            <w:pPr>
              <w:rPr>
                <w:rFonts w:ascii="Times New Roman" w:hAnsi="Times New Roman" w:cs="Times New Roman"/>
                <w:sz w:val="20"/>
                <w:szCs w:val="20"/>
              </w:rPr>
            </w:pPr>
          </w:p>
        </w:tc>
        <w:tc>
          <w:tcPr>
            <w:tcW w:w="1417" w:type="dxa"/>
            <w:tcBorders>
              <w:bottom w:val="single" w:sz="4" w:space="0" w:color="auto"/>
            </w:tcBorders>
          </w:tcPr>
          <w:p w:rsidR="00B93E8E" w:rsidRPr="00416D9F" w:rsidRDefault="00B93E8E" w:rsidP="00CC3B98">
            <w:pPr>
              <w:spacing w:before="20"/>
              <w:jc w:val="right"/>
              <w:rPr>
                <w:rFonts w:ascii="Times New Roman" w:hAnsi="Times New Roman" w:cs="Times New Roman"/>
                <w:sz w:val="16"/>
                <w:szCs w:val="16"/>
              </w:rPr>
            </w:pPr>
          </w:p>
        </w:tc>
        <w:tc>
          <w:tcPr>
            <w:tcW w:w="425" w:type="dxa"/>
            <w:shd w:val="clear" w:color="auto" w:fill="auto"/>
          </w:tcPr>
          <w:p w:rsidR="00B93E8E" w:rsidRPr="00416D9F" w:rsidRDefault="00B93E8E" w:rsidP="00CC3B98">
            <w:pPr>
              <w:spacing w:before="20"/>
              <w:rPr>
                <w:rFonts w:ascii="Times New Roman" w:hAnsi="Times New Roman" w:cs="Times New Roman"/>
                <w:sz w:val="20"/>
                <w:szCs w:val="20"/>
              </w:rPr>
            </w:pPr>
            <w:r w:rsidRPr="00416D9F">
              <w:rPr>
                <w:rFonts w:ascii="Times New Roman" w:hAnsi="Times New Roman" w:cs="Times New Roman"/>
                <w:sz w:val="20"/>
                <w:szCs w:val="20"/>
              </w:rPr>
              <w:t>/</w:t>
            </w:r>
          </w:p>
        </w:tc>
        <w:tc>
          <w:tcPr>
            <w:tcW w:w="4022" w:type="dxa"/>
            <w:gridSpan w:val="6"/>
            <w:tcBorders>
              <w:bottom w:val="single" w:sz="4" w:space="0" w:color="auto"/>
            </w:tcBorders>
            <w:shd w:val="clear" w:color="auto" w:fill="auto"/>
          </w:tcPr>
          <w:p w:rsidR="00B93E8E" w:rsidRPr="00416D9F" w:rsidRDefault="00B93E8E" w:rsidP="00CC3B98">
            <w:pPr>
              <w:spacing w:before="20"/>
              <w:jc w:val="right"/>
              <w:rPr>
                <w:rFonts w:ascii="Times New Roman" w:hAnsi="Times New Roman" w:cs="Times New Roman"/>
                <w:sz w:val="20"/>
                <w:szCs w:val="20"/>
              </w:rPr>
            </w:pPr>
          </w:p>
        </w:tc>
        <w:tc>
          <w:tcPr>
            <w:tcW w:w="350" w:type="dxa"/>
            <w:shd w:val="clear" w:color="auto" w:fill="auto"/>
          </w:tcPr>
          <w:p w:rsidR="00B93E8E" w:rsidRPr="00416D9F" w:rsidRDefault="00B93E8E" w:rsidP="00CC3B98">
            <w:pPr>
              <w:rPr>
                <w:rFonts w:ascii="Times New Roman" w:hAnsi="Times New Roman" w:cs="Times New Roman"/>
                <w:sz w:val="20"/>
                <w:szCs w:val="20"/>
              </w:rPr>
            </w:pPr>
            <w:r w:rsidRPr="00416D9F">
              <w:rPr>
                <w:rFonts w:ascii="Times New Roman" w:hAnsi="Times New Roman" w:cs="Times New Roman"/>
                <w:sz w:val="20"/>
                <w:szCs w:val="20"/>
              </w:rPr>
              <w:t>/</w:t>
            </w:r>
          </w:p>
        </w:tc>
      </w:tr>
      <w:tr w:rsidR="00B93E8E" w:rsidRPr="00416D9F" w:rsidTr="00CC3B98">
        <w:trPr>
          <w:trHeight w:val="230"/>
        </w:trPr>
        <w:tc>
          <w:tcPr>
            <w:tcW w:w="3369" w:type="dxa"/>
          </w:tcPr>
          <w:p w:rsidR="00B93E8E" w:rsidRPr="00416D9F" w:rsidRDefault="00B93E8E" w:rsidP="00CC3B98">
            <w:pPr>
              <w:rPr>
                <w:rFonts w:ascii="Times New Roman" w:hAnsi="Times New Roman" w:cs="Times New Roman"/>
                <w:sz w:val="16"/>
                <w:szCs w:val="16"/>
              </w:rPr>
            </w:pPr>
          </w:p>
        </w:tc>
        <w:tc>
          <w:tcPr>
            <w:tcW w:w="5864" w:type="dxa"/>
            <w:gridSpan w:val="8"/>
          </w:tcPr>
          <w:p w:rsidR="00B93E8E" w:rsidRPr="00416D9F" w:rsidRDefault="00B93E8E" w:rsidP="00CC3B98">
            <w:pPr>
              <w:spacing w:before="20"/>
              <w:jc w:val="center"/>
              <w:rPr>
                <w:rFonts w:ascii="Times New Roman" w:hAnsi="Times New Roman" w:cs="Times New Roman"/>
                <w:sz w:val="16"/>
                <w:szCs w:val="16"/>
              </w:rPr>
            </w:pPr>
            <w:r w:rsidRPr="00416D9F">
              <w:rPr>
                <w:rFonts w:ascii="Times New Roman" w:hAnsi="Times New Roman" w:cs="Times New Roman"/>
                <w:sz w:val="16"/>
                <w:szCs w:val="16"/>
              </w:rPr>
              <w:t>Фамилия, Имя, Отчество</w:t>
            </w:r>
          </w:p>
        </w:tc>
        <w:tc>
          <w:tcPr>
            <w:tcW w:w="350" w:type="dxa"/>
            <w:shd w:val="clear" w:color="auto" w:fill="auto"/>
          </w:tcPr>
          <w:p w:rsidR="00B93E8E" w:rsidRPr="00416D9F" w:rsidRDefault="00B93E8E" w:rsidP="00CC3B98">
            <w:pPr>
              <w:rPr>
                <w:rFonts w:ascii="Times New Roman" w:hAnsi="Times New Roman" w:cs="Times New Roman"/>
              </w:rPr>
            </w:pPr>
          </w:p>
        </w:tc>
      </w:tr>
      <w:tr w:rsidR="00B93E8E" w:rsidRPr="00416D9F" w:rsidTr="00CC3B98">
        <w:trPr>
          <w:trHeight w:val="230"/>
        </w:trPr>
        <w:tc>
          <w:tcPr>
            <w:tcW w:w="3369" w:type="dxa"/>
          </w:tcPr>
          <w:p w:rsidR="00B93E8E" w:rsidRPr="00416D9F" w:rsidRDefault="00B93E8E" w:rsidP="00CC3B98">
            <w:pPr>
              <w:rPr>
                <w:rFonts w:ascii="Times New Roman" w:hAnsi="Times New Roman" w:cs="Times New Roman"/>
                <w:sz w:val="16"/>
                <w:szCs w:val="16"/>
                <w:lang w:val="en-US"/>
              </w:rPr>
            </w:pPr>
          </w:p>
        </w:tc>
        <w:tc>
          <w:tcPr>
            <w:tcW w:w="5864" w:type="dxa"/>
            <w:gridSpan w:val="8"/>
            <w:vAlign w:val="bottom"/>
          </w:tcPr>
          <w:p w:rsidR="00B93E8E" w:rsidRPr="00416D9F" w:rsidRDefault="00B93E8E" w:rsidP="00CC3B98">
            <w:pPr>
              <w:spacing w:before="20"/>
              <w:rPr>
                <w:rFonts w:ascii="Times New Roman" w:hAnsi="Times New Roman" w:cs="Times New Roman"/>
                <w:sz w:val="16"/>
                <w:szCs w:val="16"/>
              </w:rPr>
            </w:pPr>
            <w:r w:rsidRPr="00416D9F">
              <w:rPr>
                <w:rFonts w:ascii="Times New Roman" w:hAnsi="Times New Roman" w:cs="Times New Roman"/>
                <w:sz w:val="20"/>
                <w:szCs w:val="20"/>
              </w:rPr>
              <w:t>МП</w:t>
            </w:r>
          </w:p>
        </w:tc>
        <w:tc>
          <w:tcPr>
            <w:tcW w:w="350" w:type="dxa"/>
            <w:shd w:val="clear" w:color="auto" w:fill="auto"/>
          </w:tcPr>
          <w:p w:rsidR="00B93E8E" w:rsidRPr="00416D9F" w:rsidRDefault="00B93E8E" w:rsidP="00CC3B98">
            <w:pPr>
              <w:rPr>
                <w:rFonts w:ascii="Times New Roman" w:hAnsi="Times New Roman" w:cs="Times New Roman"/>
              </w:rPr>
            </w:pPr>
          </w:p>
        </w:tc>
      </w:tr>
      <w:tr w:rsidR="00B93E8E" w:rsidRPr="00416D9F" w:rsidTr="00CC3B98">
        <w:trPr>
          <w:trHeight w:val="230"/>
        </w:trPr>
        <w:tc>
          <w:tcPr>
            <w:tcW w:w="3369" w:type="dxa"/>
          </w:tcPr>
          <w:p w:rsidR="00B93E8E" w:rsidRPr="00416D9F" w:rsidRDefault="00B93E8E" w:rsidP="00CC3B98">
            <w:pPr>
              <w:rPr>
                <w:rFonts w:ascii="Times New Roman" w:hAnsi="Times New Roman" w:cs="Times New Roman"/>
                <w:sz w:val="16"/>
                <w:szCs w:val="16"/>
                <w:lang w:val="en-US"/>
              </w:rPr>
            </w:pPr>
          </w:p>
        </w:tc>
        <w:tc>
          <w:tcPr>
            <w:tcW w:w="2580" w:type="dxa"/>
            <w:gridSpan w:val="3"/>
          </w:tcPr>
          <w:p w:rsidR="00B93E8E" w:rsidRPr="00416D9F" w:rsidRDefault="00B93E8E" w:rsidP="00CC3B98">
            <w:pPr>
              <w:spacing w:before="20"/>
              <w:jc w:val="right"/>
              <w:rPr>
                <w:rFonts w:ascii="Times New Roman" w:hAnsi="Times New Roman" w:cs="Times New Roman"/>
                <w:sz w:val="16"/>
                <w:szCs w:val="16"/>
              </w:rPr>
            </w:pPr>
            <w:r w:rsidRPr="00416D9F">
              <w:rPr>
                <w:rFonts w:ascii="Times New Roman" w:hAnsi="Times New Roman" w:cs="Times New Roman"/>
                <w:sz w:val="20"/>
                <w:szCs w:val="20"/>
              </w:rPr>
              <w:t>«</w:t>
            </w:r>
          </w:p>
        </w:tc>
        <w:tc>
          <w:tcPr>
            <w:tcW w:w="654" w:type="dxa"/>
            <w:tcBorders>
              <w:bottom w:val="single" w:sz="4" w:space="0" w:color="auto"/>
            </w:tcBorders>
          </w:tcPr>
          <w:p w:rsidR="00B93E8E" w:rsidRPr="00416D9F" w:rsidRDefault="00B93E8E" w:rsidP="00CC3B98">
            <w:pPr>
              <w:spacing w:before="20"/>
              <w:jc w:val="right"/>
              <w:rPr>
                <w:rFonts w:ascii="Times New Roman" w:hAnsi="Times New Roman" w:cs="Times New Roman"/>
                <w:sz w:val="16"/>
                <w:szCs w:val="16"/>
              </w:rPr>
            </w:pPr>
          </w:p>
        </w:tc>
        <w:tc>
          <w:tcPr>
            <w:tcW w:w="361" w:type="dxa"/>
          </w:tcPr>
          <w:p w:rsidR="00B93E8E" w:rsidRPr="00416D9F" w:rsidRDefault="00B93E8E" w:rsidP="00CC3B98">
            <w:pPr>
              <w:spacing w:before="20"/>
              <w:jc w:val="right"/>
              <w:rPr>
                <w:rFonts w:ascii="Times New Roman" w:hAnsi="Times New Roman" w:cs="Times New Roman"/>
                <w:sz w:val="16"/>
                <w:szCs w:val="16"/>
              </w:rPr>
            </w:pPr>
            <w:r w:rsidRPr="00416D9F">
              <w:rPr>
                <w:rFonts w:ascii="Times New Roman" w:hAnsi="Times New Roman" w:cs="Times New Roman"/>
                <w:sz w:val="20"/>
                <w:szCs w:val="20"/>
              </w:rPr>
              <w:t>»</w:t>
            </w:r>
          </w:p>
        </w:tc>
        <w:tc>
          <w:tcPr>
            <w:tcW w:w="1443" w:type="dxa"/>
            <w:tcBorders>
              <w:bottom w:val="single" w:sz="4" w:space="0" w:color="auto"/>
            </w:tcBorders>
          </w:tcPr>
          <w:p w:rsidR="00B93E8E" w:rsidRPr="00416D9F" w:rsidRDefault="00B93E8E" w:rsidP="00CC3B98">
            <w:pPr>
              <w:spacing w:before="20"/>
              <w:jc w:val="right"/>
              <w:rPr>
                <w:rFonts w:ascii="Times New Roman" w:hAnsi="Times New Roman" w:cs="Times New Roman"/>
                <w:sz w:val="16"/>
                <w:szCs w:val="16"/>
              </w:rPr>
            </w:pPr>
          </w:p>
        </w:tc>
        <w:tc>
          <w:tcPr>
            <w:tcW w:w="541" w:type="dxa"/>
          </w:tcPr>
          <w:p w:rsidR="00B93E8E" w:rsidRPr="00416D9F" w:rsidRDefault="00B93E8E" w:rsidP="00CC3B98">
            <w:pPr>
              <w:spacing w:before="20"/>
              <w:jc w:val="right"/>
              <w:rPr>
                <w:rFonts w:ascii="Times New Roman" w:hAnsi="Times New Roman" w:cs="Times New Roman"/>
                <w:sz w:val="16"/>
                <w:szCs w:val="16"/>
              </w:rPr>
            </w:pPr>
            <w:r w:rsidRPr="00416D9F">
              <w:rPr>
                <w:rFonts w:ascii="Times New Roman" w:hAnsi="Times New Roman" w:cs="Times New Roman"/>
                <w:sz w:val="20"/>
                <w:szCs w:val="20"/>
              </w:rPr>
              <w:t>202</w:t>
            </w:r>
          </w:p>
        </w:tc>
        <w:tc>
          <w:tcPr>
            <w:tcW w:w="285" w:type="dxa"/>
            <w:tcBorders>
              <w:bottom w:val="single" w:sz="4" w:space="0" w:color="auto"/>
            </w:tcBorders>
          </w:tcPr>
          <w:p w:rsidR="00B93E8E" w:rsidRPr="00416D9F" w:rsidRDefault="00B93E8E" w:rsidP="00CC3B98">
            <w:pPr>
              <w:spacing w:before="20"/>
              <w:jc w:val="right"/>
              <w:rPr>
                <w:rFonts w:ascii="Times New Roman" w:hAnsi="Times New Roman" w:cs="Times New Roman"/>
                <w:sz w:val="16"/>
                <w:szCs w:val="16"/>
              </w:rPr>
            </w:pPr>
          </w:p>
        </w:tc>
        <w:tc>
          <w:tcPr>
            <w:tcW w:w="350" w:type="dxa"/>
            <w:shd w:val="clear" w:color="auto" w:fill="auto"/>
          </w:tcPr>
          <w:p w:rsidR="00B93E8E" w:rsidRPr="00416D9F" w:rsidRDefault="00B93E8E" w:rsidP="00CC3B98">
            <w:pPr>
              <w:rPr>
                <w:rFonts w:ascii="Times New Roman" w:hAnsi="Times New Roman" w:cs="Times New Roman"/>
              </w:rPr>
            </w:pPr>
            <w:r w:rsidRPr="00416D9F">
              <w:rPr>
                <w:rFonts w:ascii="Times New Roman" w:hAnsi="Times New Roman" w:cs="Times New Roman"/>
                <w:sz w:val="20"/>
                <w:szCs w:val="20"/>
              </w:rPr>
              <w:t>г.</w:t>
            </w:r>
          </w:p>
        </w:tc>
      </w:tr>
    </w:tbl>
    <w:p w:rsidR="00FF337B" w:rsidRPr="00416D9F" w:rsidRDefault="00FF337B" w:rsidP="00FF337B">
      <w:pPr>
        <w:rPr>
          <w:rFonts w:ascii="Times New Roman" w:hAnsi="Times New Roman" w:cs="Times New Roman"/>
          <w:sz w:val="20"/>
          <w:szCs w:val="20"/>
        </w:rPr>
      </w:pPr>
    </w:p>
    <w:p w:rsidR="00FF337B" w:rsidRPr="00416D9F" w:rsidRDefault="00FF337B" w:rsidP="00FF337B">
      <w:pPr>
        <w:rPr>
          <w:rFonts w:ascii="Times New Roman" w:hAnsi="Times New Roman" w:cs="Times New Roman"/>
          <w:sz w:val="20"/>
          <w:szCs w:val="20"/>
        </w:rPr>
      </w:pPr>
    </w:p>
    <w:p w:rsidR="00FF337B" w:rsidRPr="00416D9F" w:rsidRDefault="00FF337B" w:rsidP="00FF337B">
      <w:pPr>
        <w:rPr>
          <w:rFonts w:ascii="Times New Roman" w:hAnsi="Times New Roman" w:cs="Times New Roman"/>
          <w:sz w:val="20"/>
          <w:szCs w:val="20"/>
        </w:rPr>
      </w:pPr>
    </w:p>
    <w:p w:rsidR="00FF337B" w:rsidRPr="00416D9F" w:rsidRDefault="00FF337B" w:rsidP="00FF337B">
      <w:pPr>
        <w:rPr>
          <w:rFonts w:ascii="Times New Roman" w:hAnsi="Times New Roman" w:cs="Times New Roman"/>
          <w:sz w:val="20"/>
          <w:szCs w:val="20"/>
        </w:rPr>
      </w:pPr>
    </w:p>
    <w:p w:rsidR="00FF337B" w:rsidRPr="00416D9F" w:rsidRDefault="002156E0" w:rsidP="00FF337B">
      <w:pPr>
        <w:rPr>
          <w:rFonts w:ascii="Times New Roman" w:hAnsi="Times New Roman" w:cs="Times New Roman"/>
          <w:sz w:val="20"/>
          <w:szCs w:val="20"/>
        </w:rPr>
      </w:pPr>
      <w:r>
        <w:rPr>
          <w:rFonts w:ascii="Times New Roman" w:hAnsi="Times New Roman" w:cs="Times New Roman"/>
          <w:sz w:val="20"/>
          <w:szCs w:val="20"/>
        </w:rPr>
        <w:pict w14:anchorId="49BE8C3E">
          <v:rect id="_x0000_i1034" style="width:0;height:1.5pt" o:hralign="center" o:hrstd="t" o:hr="t" fillcolor="#9d9da1" stroked="f"/>
        </w:pict>
      </w:r>
    </w:p>
    <w:p w:rsidR="00FF337B" w:rsidRPr="00416D9F" w:rsidRDefault="00FF337B" w:rsidP="00FF337B">
      <w:pPr>
        <w:rPr>
          <w:rFonts w:ascii="Times New Roman" w:hAnsi="Times New Roman" w:cs="Times New Roman"/>
          <w:sz w:val="18"/>
          <w:szCs w:val="18"/>
        </w:rPr>
      </w:pPr>
      <w:r w:rsidRPr="00416D9F">
        <w:rPr>
          <w:rFonts w:ascii="Times New Roman" w:hAnsi="Times New Roman" w:cs="Times New Roman"/>
          <w:sz w:val="18"/>
          <w:szCs w:val="18"/>
          <w:shd w:val="clear" w:color="auto" w:fill="D6E3BC"/>
        </w:rPr>
        <w:t>ОТМЕТКИ БАНКА</w:t>
      </w:r>
      <w:r w:rsidRPr="00416D9F">
        <w:rPr>
          <w:rFonts w:ascii="Times New Roman" w:hAnsi="Times New Roman" w:cs="Times New Roman"/>
          <w:color w:val="FF0000"/>
          <w:sz w:val="18"/>
          <w:szCs w:val="18"/>
          <w:shd w:val="clear" w:color="auto" w:fill="D6E3BC"/>
        </w:rPr>
        <w:t xml:space="preserve"> </w:t>
      </w:r>
      <w:r w:rsidRPr="00416D9F">
        <w:rPr>
          <w:rFonts w:ascii="Times New Roman" w:hAnsi="Times New Roman" w:cs="Times New Roman"/>
          <w:sz w:val="18"/>
          <w:szCs w:val="18"/>
          <w:shd w:val="clear" w:color="auto" w:fill="D6E3BC"/>
        </w:rPr>
        <w:t>- УЧАСТНИКА СИСТЕМЫ / ВЛАДЕЛЬЦА СИСТЕМЫ О ПРИЕМЕ ЗАЯВЛЕНИЯ:</w:t>
      </w:r>
      <w:r w:rsidRPr="00416D9F">
        <w:rPr>
          <w:rFonts w:ascii="Times New Roman" w:hAnsi="Times New Roman" w:cs="Times New Roman"/>
          <w:sz w:val="18"/>
          <w:szCs w:val="18"/>
        </w:rPr>
        <w:t xml:space="preserve"> </w:t>
      </w:r>
    </w:p>
    <w:p w:rsidR="00FF337B" w:rsidRPr="00416D9F" w:rsidRDefault="00FF337B" w:rsidP="00FF337B">
      <w:pPr>
        <w:rPr>
          <w:rFonts w:ascii="Times New Roman" w:hAnsi="Times New Roman" w:cs="Times New Roman"/>
          <w:sz w:val="20"/>
          <w:szCs w:val="20"/>
        </w:rPr>
      </w:pPr>
      <w:r w:rsidRPr="00416D9F">
        <w:rPr>
          <w:rFonts w:ascii="Times New Roman" w:hAnsi="Times New Roman" w:cs="Times New Roman"/>
          <w:sz w:val="20"/>
          <w:szCs w:val="20"/>
        </w:rPr>
        <w:t>(дата приема, штамп, Ф.И.О. и подпись сотрудника):</w:t>
      </w:r>
    </w:p>
    <w:p w:rsidR="00FF337B" w:rsidRPr="00416D9F" w:rsidRDefault="002156E0" w:rsidP="00FF337B">
      <w:pPr>
        <w:rPr>
          <w:rFonts w:ascii="Times New Roman" w:hAnsi="Times New Roman" w:cs="Times New Roman"/>
          <w:sz w:val="20"/>
          <w:szCs w:val="20"/>
        </w:rPr>
      </w:pPr>
      <w:r>
        <w:rPr>
          <w:rFonts w:ascii="Times New Roman" w:hAnsi="Times New Roman" w:cs="Times New Roman"/>
          <w:sz w:val="20"/>
          <w:szCs w:val="20"/>
        </w:rPr>
        <w:pict w14:anchorId="2E16FC05">
          <v:rect id="_x0000_i1035" style="width:0;height:1.5pt" o:hralign="center" o:hrstd="t" o:hr="t" fillcolor="#9d9da1" stroked="f"/>
        </w:pict>
      </w:r>
    </w:p>
    <w:p w:rsidR="00FF337B" w:rsidRPr="00416D9F" w:rsidRDefault="00FF337B" w:rsidP="00FF337B">
      <w:pPr>
        <w:tabs>
          <w:tab w:val="center" w:pos="4153"/>
          <w:tab w:val="right" w:pos="8306"/>
        </w:tabs>
        <w:rPr>
          <w:rFonts w:ascii="Times New Roman" w:hAnsi="Times New Roman" w:cs="Times New Roman"/>
          <w:sz w:val="20"/>
          <w:szCs w:val="20"/>
        </w:rPr>
      </w:pPr>
    </w:p>
    <w:p w:rsidR="00FF337B" w:rsidRPr="00416D9F" w:rsidRDefault="00FF337B" w:rsidP="00FF337B">
      <w:pPr>
        <w:tabs>
          <w:tab w:val="center" w:pos="4153"/>
          <w:tab w:val="right" w:pos="8306"/>
        </w:tabs>
        <w:rPr>
          <w:rFonts w:ascii="Times New Roman" w:hAnsi="Times New Roman" w:cs="Times New Roman"/>
          <w:sz w:val="20"/>
          <w:szCs w:val="20"/>
        </w:rPr>
      </w:pPr>
    </w:p>
    <w:p w:rsidR="00FF337B" w:rsidRPr="00416D9F" w:rsidRDefault="00FF337B" w:rsidP="00FF337B">
      <w:pPr>
        <w:tabs>
          <w:tab w:val="center" w:pos="4153"/>
          <w:tab w:val="right" w:pos="8306"/>
        </w:tabs>
        <w:rPr>
          <w:rFonts w:ascii="Times New Roman" w:hAnsi="Times New Roman" w:cs="Times New Roman"/>
          <w:sz w:val="20"/>
          <w:szCs w:val="20"/>
        </w:rPr>
      </w:pPr>
      <w:r w:rsidRPr="00416D9F">
        <w:rPr>
          <w:rFonts w:ascii="Times New Roman" w:hAnsi="Times New Roman" w:cs="Times New Roman"/>
          <w:sz w:val="20"/>
          <w:szCs w:val="20"/>
        </w:rPr>
        <w:t xml:space="preserve">"_______" __________________ 20 ___ г.                        _______________/___________________________________/ </w:t>
      </w:r>
    </w:p>
    <w:p w:rsidR="00132477" w:rsidRPr="00416D9F" w:rsidRDefault="00FF337B" w:rsidP="00FF337B">
      <w:pPr>
        <w:rPr>
          <w:rFonts w:ascii="Times New Roman" w:hAnsi="Times New Roman" w:cs="Times New Roman"/>
        </w:rPr>
      </w:pPr>
      <w:r w:rsidRPr="00416D9F">
        <w:rPr>
          <w:rFonts w:ascii="Times New Roman" w:hAnsi="Times New Roman" w:cs="Times New Roman"/>
          <w:sz w:val="20"/>
          <w:szCs w:val="20"/>
          <w:vertAlign w:val="superscript"/>
        </w:rPr>
        <w:t xml:space="preserve">                                                                                                                                                                     Подпись                                     </w:t>
      </w:r>
    </w:p>
    <w:p w:rsidR="00132477" w:rsidRPr="00416D9F" w:rsidRDefault="00132477">
      <w:pPr>
        <w:rPr>
          <w:rFonts w:ascii="Times New Roman" w:hAnsi="Times New Roman" w:cs="Times New Roman"/>
        </w:rPr>
      </w:pPr>
      <w:r w:rsidRPr="00416D9F">
        <w:rPr>
          <w:rFonts w:ascii="Times New Roman" w:hAnsi="Times New Roman" w:cs="Times New Roman"/>
        </w:rPr>
        <w:br w:type="page"/>
      </w:r>
    </w:p>
    <w:p w:rsidR="00132477" w:rsidRPr="00416D9F" w:rsidRDefault="00132477" w:rsidP="00132477">
      <w:pPr>
        <w:pStyle w:val="21"/>
        <w:jc w:val="right"/>
      </w:pPr>
      <w:bookmarkStart w:id="158" w:name="_Toc91079989"/>
      <w:r w:rsidRPr="00416D9F">
        <w:t>Форма 8</w:t>
      </w:r>
      <w:bookmarkEnd w:id="158"/>
    </w:p>
    <w:p w:rsidR="00132477" w:rsidRPr="00416D9F" w:rsidRDefault="00132477" w:rsidP="00132477">
      <w:pPr>
        <w:suppressAutoHyphens/>
        <w:jc w:val="right"/>
        <w:rPr>
          <w:rFonts w:ascii="Times New Roman" w:hAnsi="Times New Roman" w:cs="Times New Roman"/>
          <w:sz w:val="16"/>
          <w:szCs w:val="16"/>
        </w:rPr>
      </w:pPr>
    </w:p>
    <w:p w:rsidR="00132477" w:rsidRPr="00416D9F" w:rsidRDefault="00132477" w:rsidP="00132477">
      <w:pPr>
        <w:suppressAutoHyphens/>
        <w:jc w:val="right"/>
        <w:rPr>
          <w:rFonts w:ascii="Times New Roman" w:hAnsi="Times New Roman" w:cs="Times New Roman"/>
          <w:sz w:val="20"/>
          <w:szCs w:val="20"/>
        </w:rPr>
      </w:pPr>
      <w:r w:rsidRPr="00416D9F">
        <w:rPr>
          <w:rFonts w:ascii="Times New Roman" w:hAnsi="Times New Roman" w:cs="Times New Roman"/>
          <w:sz w:val="20"/>
          <w:szCs w:val="20"/>
        </w:rPr>
        <w:t>В ПАО «СОВКОМБАНК»</w:t>
      </w:r>
    </w:p>
    <w:p w:rsidR="00132477" w:rsidRPr="00416D9F" w:rsidRDefault="00132477" w:rsidP="00132477">
      <w:pPr>
        <w:autoSpaceDE w:val="0"/>
        <w:autoSpaceDN w:val="0"/>
        <w:adjustRightInd w:val="0"/>
        <w:jc w:val="center"/>
        <w:rPr>
          <w:rFonts w:ascii="Times New Roman" w:eastAsia="Calibri" w:hAnsi="Times New Roman" w:cs="Times New Roman"/>
          <w:b/>
          <w:bCs/>
        </w:rPr>
      </w:pPr>
      <w:r w:rsidRPr="00416D9F">
        <w:rPr>
          <w:rFonts w:ascii="Times New Roman" w:eastAsia="Calibri" w:hAnsi="Times New Roman" w:cs="Times New Roman"/>
          <w:b/>
          <w:bCs/>
        </w:rPr>
        <w:t>Заявление</w:t>
      </w:r>
    </w:p>
    <w:p w:rsidR="00FF337B" w:rsidRPr="00416D9F" w:rsidRDefault="00132477" w:rsidP="00132477">
      <w:pPr>
        <w:autoSpaceDE w:val="0"/>
        <w:autoSpaceDN w:val="0"/>
        <w:adjustRightInd w:val="0"/>
        <w:jc w:val="center"/>
        <w:rPr>
          <w:rFonts w:ascii="Times New Roman" w:eastAsia="Calibri" w:hAnsi="Times New Roman" w:cs="Times New Roman"/>
          <w:b/>
          <w:bCs/>
        </w:rPr>
        <w:sectPr w:rsidR="00FF337B" w:rsidRPr="00416D9F" w:rsidSect="00FF337B">
          <w:headerReference w:type="even" r:id="rId20"/>
          <w:headerReference w:type="default" r:id="rId21"/>
          <w:footnotePr>
            <w:numRestart w:val="eachPage"/>
          </w:footnotePr>
          <w:type w:val="continuous"/>
          <w:pgSz w:w="11910" w:h="16840"/>
          <w:pgMar w:top="567" w:right="737" w:bottom="567" w:left="1304" w:header="590" w:footer="0" w:gutter="0"/>
          <w:cols w:space="720"/>
          <w:titlePg/>
        </w:sectPr>
      </w:pPr>
      <w:r w:rsidRPr="00416D9F">
        <w:rPr>
          <w:rFonts w:ascii="Times New Roman" w:eastAsia="Calibri" w:hAnsi="Times New Roman" w:cs="Times New Roman"/>
          <w:b/>
          <w:bCs/>
        </w:rPr>
        <w:t>о выборе возможных сочетаний аналогов собственноручных подписей</w:t>
      </w:r>
      <w:r w:rsidRPr="00416D9F">
        <w:rPr>
          <w:rStyle w:val="af7"/>
          <w:rFonts w:ascii="Times New Roman" w:eastAsia="Calibri" w:hAnsi="Times New Roman" w:cs="Times New Roman"/>
          <w:b/>
          <w:bCs/>
        </w:rPr>
        <w:footnoteReference w:id="6"/>
      </w:r>
    </w:p>
    <w:p w:rsidR="00132477" w:rsidRPr="00416D9F" w:rsidRDefault="00132477" w:rsidP="00132477">
      <w:pPr>
        <w:autoSpaceDE w:val="0"/>
        <w:autoSpaceDN w:val="0"/>
        <w:adjustRightInd w:val="0"/>
        <w:jc w:val="center"/>
        <w:rPr>
          <w:rFonts w:ascii="Times New Roman" w:eastAsia="Calibri" w:hAnsi="Times New Roman" w:cs="Times New Roman"/>
          <w:b/>
          <w:bCs/>
        </w:rPr>
      </w:pPr>
    </w:p>
    <w:p w:rsidR="00132477" w:rsidRPr="00416D9F" w:rsidRDefault="00132477" w:rsidP="00132477">
      <w:pPr>
        <w:autoSpaceDE w:val="0"/>
        <w:autoSpaceDN w:val="0"/>
        <w:adjustRightInd w:val="0"/>
        <w:jc w:val="center"/>
        <w:rPr>
          <w:rFonts w:ascii="Times New Roman" w:eastAsia="Calibri" w:hAnsi="Times New Roman" w:cs="Times New Roman"/>
          <w:b/>
          <w:bCs/>
          <w:sz w:val="16"/>
          <w:szCs w:val="16"/>
        </w:rPr>
      </w:pPr>
    </w:p>
    <w:p w:rsidR="00132477" w:rsidRPr="00416D9F" w:rsidRDefault="00132477" w:rsidP="00132477">
      <w:pPr>
        <w:autoSpaceDE w:val="0"/>
        <w:autoSpaceDN w:val="0"/>
        <w:adjustRightInd w:val="0"/>
        <w:spacing w:line="360" w:lineRule="auto"/>
        <w:jc w:val="both"/>
        <w:rPr>
          <w:rFonts w:ascii="Times New Roman" w:eastAsia="Calibri" w:hAnsi="Times New Roman" w:cs="Times New Roman"/>
          <w:sz w:val="20"/>
        </w:rPr>
      </w:pPr>
      <w:r w:rsidRPr="00416D9F">
        <w:rPr>
          <w:rFonts w:ascii="Times New Roman" w:eastAsia="Calibri" w:hAnsi="Times New Roman" w:cs="Times New Roman"/>
          <w:sz w:val="20"/>
        </w:rPr>
        <w:t xml:space="preserve">__________________________________________________________________________ (далее – Клиент), в лице ______________________________________________________________________, действующего на основании _________________________________________, в рамках действующего Договора на предоставление услуг системы дистанционного банковского обслуживания (далее – Система ДБО) в целях определения возможных сочетаний аналогов собственноручных подписей лиц, наделенных правом подписи, необходимой для подписания документов с использованием Системы ДБО, просить установить следующее  (необходимое отметить </w:t>
      </w:r>
      <w:r w:rsidRPr="00416D9F">
        <w:rPr>
          <w:rFonts w:ascii="Times New Roman" w:eastAsia="Calibri" w:hAnsi="Times New Roman" w:cs="Times New Roman"/>
          <w:sz w:val="20"/>
          <w:lang w:val="en-US"/>
        </w:rPr>
        <w:t>V</w:t>
      </w:r>
      <w:r w:rsidRPr="00416D9F">
        <w:rPr>
          <w:rFonts w:ascii="Times New Roman" w:eastAsia="Calibri" w:hAnsi="Times New Roman" w:cs="Times New Roman"/>
          <w:sz w:val="20"/>
        </w:rPr>
        <w:t xml:space="preserve"> или Х):</w:t>
      </w:r>
    </w:p>
    <w:p w:rsidR="00132477" w:rsidRPr="00416D9F" w:rsidRDefault="00132477" w:rsidP="009125D9">
      <w:pPr>
        <w:widowControl/>
        <w:numPr>
          <w:ilvl w:val="0"/>
          <w:numId w:val="77"/>
        </w:numPr>
        <w:autoSpaceDE w:val="0"/>
        <w:autoSpaceDN w:val="0"/>
        <w:adjustRightInd w:val="0"/>
        <w:spacing w:before="120" w:after="120"/>
        <w:ind w:left="425" w:hanging="425"/>
        <w:jc w:val="both"/>
        <w:rPr>
          <w:rFonts w:ascii="Times New Roman" w:eastAsia="Calibri" w:hAnsi="Times New Roman" w:cs="Times New Roman"/>
          <w:sz w:val="18"/>
          <w:szCs w:val="20"/>
        </w:rPr>
      </w:pPr>
      <w:r w:rsidRPr="00416D9F">
        <w:rPr>
          <w:rFonts w:ascii="Times New Roman" w:hAnsi="Times New Roman" w:cs="Times New Roman"/>
          <w:sz w:val="20"/>
        </w:rPr>
        <w:t>Сочетание подписей совпадает с сочетанием подписей, указанных в карточке с образцами подписей и оттиска печати для письменных распоряжений.</w:t>
      </w:r>
    </w:p>
    <w:p w:rsidR="00132477" w:rsidRPr="00416D9F" w:rsidRDefault="00132477" w:rsidP="009125D9">
      <w:pPr>
        <w:widowControl/>
        <w:numPr>
          <w:ilvl w:val="0"/>
          <w:numId w:val="77"/>
        </w:numPr>
        <w:autoSpaceDE w:val="0"/>
        <w:autoSpaceDN w:val="0"/>
        <w:adjustRightInd w:val="0"/>
        <w:spacing w:before="120" w:after="120"/>
        <w:ind w:left="425" w:hanging="425"/>
        <w:jc w:val="both"/>
        <w:rPr>
          <w:rFonts w:ascii="Times New Roman" w:eastAsia="Calibri" w:hAnsi="Times New Roman" w:cs="Times New Roman"/>
          <w:sz w:val="18"/>
          <w:szCs w:val="20"/>
        </w:rPr>
      </w:pPr>
      <w:r w:rsidRPr="00416D9F">
        <w:rPr>
          <w:rFonts w:ascii="Times New Roman" w:hAnsi="Times New Roman" w:cs="Times New Roman"/>
          <w:sz w:val="20"/>
        </w:rPr>
        <w:t xml:space="preserve">Распоряжения Клиента в отношении находящихся на счете (-ах) денежных средств </w:t>
      </w:r>
      <w:r w:rsidRPr="00416D9F">
        <w:rPr>
          <w:rFonts w:ascii="Times New Roman" w:eastAsia="Calibri" w:hAnsi="Times New Roman" w:cs="Times New Roman"/>
          <w:sz w:val="20"/>
        </w:rPr>
        <w:t xml:space="preserve">и/или иные документы Клиента, направляемые в Банк </w:t>
      </w:r>
      <w:r w:rsidRPr="00416D9F">
        <w:rPr>
          <w:rFonts w:ascii="Times New Roman" w:hAnsi="Times New Roman" w:cs="Times New Roman"/>
          <w:sz w:val="20"/>
        </w:rPr>
        <w:t>с использованием</w:t>
      </w:r>
      <w:r w:rsidRPr="00416D9F">
        <w:rPr>
          <w:rFonts w:ascii="Times New Roman" w:eastAsia="Calibri" w:hAnsi="Times New Roman" w:cs="Times New Roman"/>
          <w:sz w:val="20"/>
        </w:rPr>
        <w:t xml:space="preserve"> Системы ДБО,</w:t>
      </w:r>
      <w:r w:rsidRPr="00416D9F">
        <w:rPr>
          <w:rFonts w:ascii="Times New Roman" w:hAnsi="Times New Roman" w:cs="Times New Roman"/>
          <w:sz w:val="20"/>
        </w:rPr>
        <w:t xml:space="preserve"> должны содержать любую одну электронную подпись (ЭП) лиц, указанных в заявлении/акте при подключении услуги ДБО.</w:t>
      </w:r>
    </w:p>
    <w:p w:rsidR="00C52C58" w:rsidRDefault="00132477" w:rsidP="009125D9">
      <w:pPr>
        <w:widowControl/>
        <w:numPr>
          <w:ilvl w:val="0"/>
          <w:numId w:val="77"/>
        </w:numPr>
        <w:autoSpaceDE w:val="0"/>
        <w:autoSpaceDN w:val="0"/>
        <w:adjustRightInd w:val="0"/>
        <w:spacing w:before="120" w:after="120"/>
        <w:ind w:left="425" w:hanging="425"/>
        <w:jc w:val="both"/>
        <w:rPr>
          <w:rFonts w:ascii="Times New Roman" w:hAnsi="Times New Roman" w:cs="Times New Roman"/>
          <w:sz w:val="20"/>
        </w:rPr>
        <w:sectPr w:rsidR="00C52C58" w:rsidSect="00FF337B">
          <w:footnotePr>
            <w:numRestart w:val="eachPage"/>
          </w:footnotePr>
          <w:type w:val="continuous"/>
          <w:pgSz w:w="11910" w:h="16840"/>
          <w:pgMar w:top="567" w:right="737" w:bottom="567" w:left="1304" w:header="590" w:footer="0" w:gutter="0"/>
          <w:cols w:space="720"/>
          <w:titlePg/>
        </w:sectPr>
      </w:pPr>
      <w:r w:rsidRPr="00416D9F">
        <w:rPr>
          <w:rFonts w:ascii="Times New Roman" w:hAnsi="Times New Roman" w:cs="Times New Roman"/>
          <w:sz w:val="20"/>
        </w:rPr>
        <w:t xml:space="preserve">Распоряжения Клиента в отношении находящихся на счете (-ах) денежных средств </w:t>
      </w:r>
      <w:r w:rsidRPr="00416D9F">
        <w:rPr>
          <w:rFonts w:ascii="Times New Roman" w:eastAsia="Calibri" w:hAnsi="Times New Roman" w:cs="Times New Roman"/>
          <w:sz w:val="20"/>
        </w:rPr>
        <w:t xml:space="preserve">и/или иные документы Клиента, направляемые в Банк </w:t>
      </w:r>
      <w:r w:rsidRPr="00416D9F">
        <w:rPr>
          <w:rFonts w:ascii="Times New Roman" w:hAnsi="Times New Roman" w:cs="Times New Roman"/>
          <w:sz w:val="20"/>
        </w:rPr>
        <w:t>с использованием</w:t>
      </w:r>
      <w:r w:rsidRPr="00416D9F">
        <w:rPr>
          <w:rFonts w:ascii="Times New Roman" w:eastAsia="Calibri" w:hAnsi="Times New Roman" w:cs="Times New Roman"/>
          <w:sz w:val="20"/>
        </w:rPr>
        <w:t xml:space="preserve"> Системы ДБО, должны в обязательном порядке содержать </w:t>
      </w:r>
      <w:r w:rsidRPr="00416D9F">
        <w:rPr>
          <w:rFonts w:ascii="Times New Roman" w:hAnsi="Times New Roman" w:cs="Times New Roman"/>
          <w:sz w:val="20"/>
        </w:rPr>
        <w:t>следующие сочетания ЭП лиц, наделенных правом подписи с использованием Систем ДБО, из группы 1 и из группы 2 (одна любая ЭП лица из группы 1 и одна любая ЭП лица из группы 2)</w:t>
      </w:r>
      <w:r w:rsidR="00FF337B" w:rsidRPr="00416D9F">
        <w:rPr>
          <w:rFonts w:ascii="Times New Roman" w:hAnsi="Times New Roman" w:cs="Times New Roman"/>
          <w:sz w:val="20"/>
        </w:rPr>
        <w:t>:</w:t>
      </w:r>
      <w:r w:rsidRPr="00416D9F">
        <w:rPr>
          <w:rStyle w:val="af7"/>
          <w:rFonts w:ascii="Times New Roman" w:hAnsi="Times New Roman" w:cs="Times New Roman"/>
          <w:sz w:val="20"/>
        </w:rPr>
        <w:footnoteReference w:id="7"/>
      </w:r>
    </w:p>
    <w:p w:rsidR="00132477" w:rsidRPr="00416D9F" w:rsidRDefault="00132477" w:rsidP="00132477">
      <w:pPr>
        <w:autoSpaceDE w:val="0"/>
        <w:autoSpaceDN w:val="0"/>
        <w:adjustRightInd w:val="0"/>
        <w:spacing w:after="120"/>
        <w:jc w:val="both"/>
        <w:rPr>
          <w:rFonts w:ascii="Times New Roman" w:eastAsia="Calibri" w:hAnsi="Times New Roman" w:cs="Times New Roman"/>
          <w:sz w:val="20"/>
        </w:rPr>
      </w:pPr>
      <w:r w:rsidRPr="00416D9F">
        <w:rPr>
          <w:rFonts w:ascii="Times New Roman" w:eastAsia="Calibri" w:hAnsi="Times New Roman" w:cs="Times New Roman"/>
          <w:sz w:val="20"/>
        </w:rPr>
        <w:t>Группа 1:</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
        <w:gridCol w:w="2916"/>
        <w:gridCol w:w="3127"/>
        <w:gridCol w:w="3038"/>
      </w:tblGrid>
      <w:tr w:rsidR="00132477" w:rsidRPr="00416D9F" w:rsidTr="00132477">
        <w:trPr>
          <w:jc w:val="right"/>
        </w:trPr>
        <w:tc>
          <w:tcPr>
            <w:tcW w:w="787" w:type="dxa"/>
            <w:shd w:val="clear" w:color="auto" w:fill="auto"/>
          </w:tcPr>
          <w:p w:rsidR="00132477" w:rsidRPr="00416D9F" w:rsidRDefault="00132477" w:rsidP="00132477">
            <w:pPr>
              <w:autoSpaceDE w:val="0"/>
              <w:autoSpaceDN w:val="0"/>
              <w:adjustRightInd w:val="0"/>
              <w:jc w:val="both"/>
              <w:rPr>
                <w:rFonts w:ascii="Times New Roman" w:eastAsia="Calibri" w:hAnsi="Times New Roman" w:cs="Times New Roman"/>
                <w:sz w:val="20"/>
              </w:rPr>
            </w:pPr>
            <w:r w:rsidRPr="00416D9F">
              <w:rPr>
                <w:rFonts w:ascii="Times New Roman" w:eastAsia="Calibri" w:hAnsi="Times New Roman" w:cs="Times New Roman"/>
                <w:sz w:val="20"/>
              </w:rPr>
              <w:t>№</w:t>
            </w:r>
          </w:p>
        </w:tc>
        <w:tc>
          <w:tcPr>
            <w:tcW w:w="2964" w:type="dxa"/>
            <w:shd w:val="clear" w:color="auto" w:fill="auto"/>
          </w:tcPr>
          <w:p w:rsidR="00132477" w:rsidRPr="00416D9F" w:rsidRDefault="00132477" w:rsidP="00132477">
            <w:pPr>
              <w:autoSpaceDE w:val="0"/>
              <w:autoSpaceDN w:val="0"/>
              <w:adjustRightInd w:val="0"/>
              <w:jc w:val="both"/>
              <w:rPr>
                <w:rFonts w:ascii="Times New Roman" w:eastAsia="Calibri" w:hAnsi="Times New Roman" w:cs="Times New Roman"/>
                <w:sz w:val="20"/>
              </w:rPr>
            </w:pPr>
            <w:r w:rsidRPr="00416D9F">
              <w:rPr>
                <w:rFonts w:ascii="Times New Roman" w:eastAsia="Calibri" w:hAnsi="Times New Roman" w:cs="Times New Roman"/>
                <w:sz w:val="20"/>
              </w:rPr>
              <w:t>Фамилия</w:t>
            </w:r>
          </w:p>
        </w:tc>
        <w:tc>
          <w:tcPr>
            <w:tcW w:w="3191" w:type="dxa"/>
            <w:shd w:val="clear" w:color="auto" w:fill="auto"/>
          </w:tcPr>
          <w:p w:rsidR="00132477" w:rsidRPr="00416D9F" w:rsidRDefault="00132477" w:rsidP="00132477">
            <w:pPr>
              <w:autoSpaceDE w:val="0"/>
              <w:autoSpaceDN w:val="0"/>
              <w:adjustRightInd w:val="0"/>
              <w:jc w:val="both"/>
              <w:rPr>
                <w:rFonts w:ascii="Times New Roman" w:eastAsia="Calibri" w:hAnsi="Times New Roman" w:cs="Times New Roman"/>
                <w:sz w:val="20"/>
              </w:rPr>
            </w:pPr>
            <w:r w:rsidRPr="00416D9F">
              <w:rPr>
                <w:rFonts w:ascii="Times New Roman" w:eastAsia="Calibri" w:hAnsi="Times New Roman" w:cs="Times New Roman"/>
                <w:sz w:val="20"/>
              </w:rPr>
              <w:t>Имя</w:t>
            </w:r>
          </w:p>
        </w:tc>
        <w:tc>
          <w:tcPr>
            <w:tcW w:w="3089" w:type="dxa"/>
            <w:shd w:val="clear" w:color="auto" w:fill="auto"/>
          </w:tcPr>
          <w:p w:rsidR="00132477" w:rsidRPr="00416D9F" w:rsidRDefault="00132477" w:rsidP="00132477">
            <w:pPr>
              <w:autoSpaceDE w:val="0"/>
              <w:autoSpaceDN w:val="0"/>
              <w:adjustRightInd w:val="0"/>
              <w:jc w:val="both"/>
              <w:rPr>
                <w:rFonts w:ascii="Times New Roman" w:eastAsia="Calibri" w:hAnsi="Times New Roman" w:cs="Times New Roman"/>
                <w:sz w:val="20"/>
              </w:rPr>
            </w:pPr>
            <w:r w:rsidRPr="00416D9F">
              <w:rPr>
                <w:rFonts w:ascii="Times New Roman" w:eastAsia="Calibri" w:hAnsi="Times New Roman" w:cs="Times New Roman"/>
                <w:sz w:val="20"/>
              </w:rPr>
              <w:t>Отчество</w:t>
            </w:r>
          </w:p>
        </w:tc>
      </w:tr>
      <w:tr w:rsidR="00132477" w:rsidRPr="00416D9F" w:rsidTr="00132477">
        <w:trPr>
          <w:jc w:val="right"/>
        </w:trPr>
        <w:tc>
          <w:tcPr>
            <w:tcW w:w="787" w:type="dxa"/>
            <w:shd w:val="clear" w:color="auto" w:fill="auto"/>
          </w:tcPr>
          <w:p w:rsidR="00132477" w:rsidRPr="00416D9F" w:rsidRDefault="00132477" w:rsidP="00132477">
            <w:pPr>
              <w:autoSpaceDE w:val="0"/>
              <w:autoSpaceDN w:val="0"/>
              <w:adjustRightInd w:val="0"/>
              <w:jc w:val="both"/>
              <w:rPr>
                <w:rFonts w:ascii="Times New Roman" w:eastAsia="Calibri" w:hAnsi="Times New Roman" w:cs="Times New Roman"/>
                <w:sz w:val="20"/>
              </w:rPr>
            </w:pPr>
          </w:p>
        </w:tc>
        <w:tc>
          <w:tcPr>
            <w:tcW w:w="2964" w:type="dxa"/>
            <w:shd w:val="clear" w:color="auto" w:fill="auto"/>
          </w:tcPr>
          <w:p w:rsidR="00132477" w:rsidRPr="00416D9F" w:rsidRDefault="00132477" w:rsidP="00132477">
            <w:pPr>
              <w:autoSpaceDE w:val="0"/>
              <w:autoSpaceDN w:val="0"/>
              <w:adjustRightInd w:val="0"/>
              <w:jc w:val="both"/>
              <w:rPr>
                <w:rFonts w:ascii="Times New Roman" w:eastAsia="Calibri" w:hAnsi="Times New Roman" w:cs="Times New Roman"/>
                <w:sz w:val="20"/>
              </w:rPr>
            </w:pPr>
          </w:p>
        </w:tc>
        <w:tc>
          <w:tcPr>
            <w:tcW w:w="3191" w:type="dxa"/>
            <w:shd w:val="clear" w:color="auto" w:fill="auto"/>
          </w:tcPr>
          <w:p w:rsidR="00132477" w:rsidRPr="00416D9F" w:rsidRDefault="00132477" w:rsidP="00132477">
            <w:pPr>
              <w:autoSpaceDE w:val="0"/>
              <w:autoSpaceDN w:val="0"/>
              <w:adjustRightInd w:val="0"/>
              <w:jc w:val="both"/>
              <w:rPr>
                <w:rFonts w:ascii="Times New Roman" w:eastAsia="Calibri" w:hAnsi="Times New Roman" w:cs="Times New Roman"/>
                <w:sz w:val="20"/>
              </w:rPr>
            </w:pPr>
          </w:p>
        </w:tc>
        <w:tc>
          <w:tcPr>
            <w:tcW w:w="3089" w:type="dxa"/>
            <w:shd w:val="clear" w:color="auto" w:fill="auto"/>
          </w:tcPr>
          <w:p w:rsidR="00132477" w:rsidRPr="00416D9F" w:rsidRDefault="00132477" w:rsidP="00132477">
            <w:pPr>
              <w:autoSpaceDE w:val="0"/>
              <w:autoSpaceDN w:val="0"/>
              <w:adjustRightInd w:val="0"/>
              <w:jc w:val="both"/>
              <w:rPr>
                <w:rFonts w:ascii="Times New Roman" w:eastAsia="Calibri" w:hAnsi="Times New Roman" w:cs="Times New Roman"/>
                <w:sz w:val="20"/>
              </w:rPr>
            </w:pPr>
          </w:p>
        </w:tc>
      </w:tr>
      <w:tr w:rsidR="00132477" w:rsidRPr="00416D9F" w:rsidTr="00132477">
        <w:trPr>
          <w:jc w:val="right"/>
        </w:trPr>
        <w:tc>
          <w:tcPr>
            <w:tcW w:w="787" w:type="dxa"/>
            <w:shd w:val="clear" w:color="auto" w:fill="auto"/>
          </w:tcPr>
          <w:p w:rsidR="00132477" w:rsidRPr="00416D9F" w:rsidRDefault="00132477" w:rsidP="00132477">
            <w:pPr>
              <w:autoSpaceDE w:val="0"/>
              <w:autoSpaceDN w:val="0"/>
              <w:adjustRightInd w:val="0"/>
              <w:jc w:val="both"/>
              <w:rPr>
                <w:rFonts w:ascii="Times New Roman" w:eastAsia="Calibri" w:hAnsi="Times New Roman" w:cs="Times New Roman"/>
                <w:sz w:val="20"/>
              </w:rPr>
            </w:pPr>
          </w:p>
        </w:tc>
        <w:tc>
          <w:tcPr>
            <w:tcW w:w="2964" w:type="dxa"/>
            <w:shd w:val="clear" w:color="auto" w:fill="auto"/>
          </w:tcPr>
          <w:p w:rsidR="00132477" w:rsidRPr="00416D9F" w:rsidRDefault="00132477" w:rsidP="00132477">
            <w:pPr>
              <w:autoSpaceDE w:val="0"/>
              <w:autoSpaceDN w:val="0"/>
              <w:adjustRightInd w:val="0"/>
              <w:jc w:val="both"/>
              <w:rPr>
                <w:rFonts w:ascii="Times New Roman" w:eastAsia="Calibri" w:hAnsi="Times New Roman" w:cs="Times New Roman"/>
                <w:sz w:val="20"/>
              </w:rPr>
            </w:pPr>
          </w:p>
        </w:tc>
        <w:tc>
          <w:tcPr>
            <w:tcW w:w="3191" w:type="dxa"/>
            <w:shd w:val="clear" w:color="auto" w:fill="auto"/>
          </w:tcPr>
          <w:p w:rsidR="00132477" w:rsidRPr="00416D9F" w:rsidRDefault="00132477" w:rsidP="00132477">
            <w:pPr>
              <w:autoSpaceDE w:val="0"/>
              <w:autoSpaceDN w:val="0"/>
              <w:adjustRightInd w:val="0"/>
              <w:jc w:val="both"/>
              <w:rPr>
                <w:rFonts w:ascii="Times New Roman" w:eastAsia="Calibri" w:hAnsi="Times New Roman" w:cs="Times New Roman"/>
                <w:sz w:val="20"/>
              </w:rPr>
            </w:pPr>
          </w:p>
        </w:tc>
        <w:tc>
          <w:tcPr>
            <w:tcW w:w="3089" w:type="dxa"/>
            <w:shd w:val="clear" w:color="auto" w:fill="auto"/>
          </w:tcPr>
          <w:p w:rsidR="00132477" w:rsidRPr="00416D9F" w:rsidRDefault="00132477" w:rsidP="00132477">
            <w:pPr>
              <w:autoSpaceDE w:val="0"/>
              <w:autoSpaceDN w:val="0"/>
              <w:adjustRightInd w:val="0"/>
              <w:jc w:val="both"/>
              <w:rPr>
                <w:rFonts w:ascii="Times New Roman" w:eastAsia="Calibri" w:hAnsi="Times New Roman" w:cs="Times New Roman"/>
                <w:sz w:val="20"/>
              </w:rPr>
            </w:pPr>
          </w:p>
        </w:tc>
      </w:tr>
    </w:tbl>
    <w:p w:rsidR="00132477" w:rsidRPr="00416D9F" w:rsidRDefault="00132477" w:rsidP="00132477">
      <w:pPr>
        <w:autoSpaceDE w:val="0"/>
        <w:autoSpaceDN w:val="0"/>
        <w:adjustRightInd w:val="0"/>
        <w:spacing w:after="120"/>
        <w:jc w:val="both"/>
        <w:rPr>
          <w:rFonts w:ascii="Times New Roman" w:eastAsia="Calibri" w:hAnsi="Times New Roman" w:cs="Times New Roman"/>
          <w:sz w:val="20"/>
        </w:rPr>
      </w:pPr>
    </w:p>
    <w:p w:rsidR="00132477" w:rsidRPr="00416D9F" w:rsidRDefault="00132477" w:rsidP="00132477">
      <w:pPr>
        <w:autoSpaceDE w:val="0"/>
        <w:autoSpaceDN w:val="0"/>
        <w:adjustRightInd w:val="0"/>
        <w:spacing w:after="120"/>
        <w:jc w:val="both"/>
        <w:rPr>
          <w:rFonts w:ascii="Times New Roman" w:eastAsia="Calibri" w:hAnsi="Times New Roman" w:cs="Times New Roman"/>
          <w:sz w:val="20"/>
        </w:rPr>
      </w:pPr>
      <w:r w:rsidRPr="00416D9F">
        <w:rPr>
          <w:rFonts w:ascii="Times New Roman" w:eastAsia="Calibri" w:hAnsi="Times New Roman" w:cs="Times New Roman"/>
          <w:sz w:val="20"/>
        </w:rPr>
        <w:t>Группа 2:</w:t>
      </w:r>
    </w:p>
    <w:tbl>
      <w:tblPr>
        <w:tblpPr w:leftFromText="180" w:rightFromText="180" w:vertAnchor="text" w:horzAnchor="margin" w:tblpX="108" w:tblpY="2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
        <w:gridCol w:w="2946"/>
        <w:gridCol w:w="3167"/>
        <w:gridCol w:w="3070"/>
      </w:tblGrid>
      <w:tr w:rsidR="00132477" w:rsidRPr="00416D9F" w:rsidTr="00132477">
        <w:tc>
          <w:tcPr>
            <w:tcW w:w="679" w:type="dxa"/>
            <w:shd w:val="clear" w:color="auto" w:fill="auto"/>
          </w:tcPr>
          <w:p w:rsidR="00132477" w:rsidRPr="00416D9F" w:rsidRDefault="00132477" w:rsidP="00132477">
            <w:pPr>
              <w:autoSpaceDE w:val="0"/>
              <w:autoSpaceDN w:val="0"/>
              <w:adjustRightInd w:val="0"/>
              <w:jc w:val="both"/>
              <w:rPr>
                <w:rFonts w:ascii="Times New Roman" w:eastAsia="Calibri" w:hAnsi="Times New Roman" w:cs="Times New Roman"/>
                <w:sz w:val="20"/>
              </w:rPr>
            </w:pPr>
            <w:r w:rsidRPr="00416D9F">
              <w:rPr>
                <w:rFonts w:ascii="Times New Roman" w:eastAsia="Calibri" w:hAnsi="Times New Roman" w:cs="Times New Roman"/>
                <w:sz w:val="20"/>
              </w:rPr>
              <w:t>№</w:t>
            </w:r>
          </w:p>
        </w:tc>
        <w:tc>
          <w:tcPr>
            <w:tcW w:w="2964" w:type="dxa"/>
            <w:shd w:val="clear" w:color="auto" w:fill="auto"/>
          </w:tcPr>
          <w:p w:rsidR="00132477" w:rsidRPr="00416D9F" w:rsidRDefault="00132477" w:rsidP="00132477">
            <w:pPr>
              <w:autoSpaceDE w:val="0"/>
              <w:autoSpaceDN w:val="0"/>
              <w:adjustRightInd w:val="0"/>
              <w:jc w:val="both"/>
              <w:rPr>
                <w:rFonts w:ascii="Times New Roman" w:eastAsia="Calibri" w:hAnsi="Times New Roman" w:cs="Times New Roman"/>
                <w:sz w:val="20"/>
              </w:rPr>
            </w:pPr>
            <w:r w:rsidRPr="00416D9F">
              <w:rPr>
                <w:rFonts w:ascii="Times New Roman" w:eastAsia="Calibri" w:hAnsi="Times New Roman" w:cs="Times New Roman"/>
                <w:sz w:val="20"/>
              </w:rPr>
              <w:t>Фамилия</w:t>
            </w:r>
          </w:p>
        </w:tc>
        <w:tc>
          <w:tcPr>
            <w:tcW w:w="3191" w:type="dxa"/>
            <w:shd w:val="clear" w:color="auto" w:fill="auto"/>
          </w:tcPr>
          <w:p w:rsidR="00132477" w:rsidRPr="00416D9F" w:rsidRDefault="00132477" w:rsidP="00132477">
            <w:pPr>
              <w:autoSpaceDE w:val="0"/>
              <w:autoSpaceDN w:val="0"/>
              <w:adjustRightInd w:val="0"/>
              <w:jc w:val="both"/>
              <w:rPr>
                <w:rFonts w:ascii="Times New Roman" w:eastAsia="Calibri" w:hAnsi="Times New Roman" w:cs="Times New Roman"/>
                <w:sz w:val="20"/>
              </w:rPr>
            </w:pPr>
            <w:r w:rsidRPr="00416D9F">
              <w:rPr>
                <w:rFonts w:ascii="Times New Roman" w:eastAsia="Calibri" w:hAnsi="Times New Roman" w:cs="Times New Roman"/>
                <w:sz w:val="20"/>
              </w:rPr>
              <w:t>Имя</w:t>
            </w:r>
          </w:p>
        </w:tc>
        <w:tc>
          <w:tcPr>
            <w:tcW w:w="3089" w:type="dxa"/>
            <w:shd w:val="clear" w:color="auto" w:fill="auto"/>
          </w:tcPr>
          <w:p w:rsidR="00132477" w:rsidRPr="00416D9F" w:rsidRDefault="00132477" w:rsidP="00132477">
            <w:pPr>
              <w:autoSpaceDE w:val="0"/>
              <w:autoSpaceDN w:val="0"/>
              <w:adjustRightInd w:val="0"/>
              <w:jc w:val="both"/>
              <w:rPr>
                <w:rFonts w:ascii="Times New Roman" w:eastAsia="Calibri" w:hAnsi="Times New Roman" w:cs="Times New Roman"/>
                <w:sz w:val="20"/>
              </w:rPr>
            </w:pPr>
            <w:r w:rsidRPr="00416D9F">
              <w:rPr>
                <w:rFonts w:ascii="Times New Roman" w:eastAsia="Calibri" w:hAnsi="Times New Roman" w:cs="Times New Roman"/>
                <w:sz w:val="20"/>
              </w:rPr>
              <w:t>Отчество</w:t>
            </w:r>
          </w:p>
        </w:tc>
      </w:tr>
      <w:tr w:rsidR="00132477" w:rsidRPr="00416D9F" w:rsidTr="00132477">
        <w:tc>
          <w:tcPr>
            <w:tcW w:w="679" w:type="dxa"/>
            <w:shd w:val="clear" w:color="auto" w:fill="auto"/>
          </w:tcPr>
          <w:p w:rsidR="00132477" w:rsidRPr="00416D9F" w:rsidRDefault="00132477" w:rsidP="00132477">
            <w:pPr>
              <w:autoSpaceDE w:val="0"/>
              <w:autoSpaceDN w:val="0"/>
              <w:adjustRightInd w:val="0"/>
              <w:jc w:val="both"/>
              <w:rPr>
                <w:rFonts w:ascii="Times New Roman" w:eastAsia="Calibri" w:hAnsi="Times New Roman" w:cs="Times New Roman"/>
                <w:sz w:val="20"/>
              </w:rPr>
            </w:pPr>
          </w:p>
        </w:tc>
        <w:tc>
          <w:tcPr>
            <w:tcW w:w="2964" w:type="dxa"/>
            <w:shd w:val="clear" w:color="auto" w:fill="auto"/>
          </w:tcPr>
          <w:p w:rsidR="00132477" w:rsidRPr="00416D9F" w:rsidRDefault="00132477" w:rsidP="00132477">
            <w:pPr>
              <w:autoSpaceDE w:val="0"/>
              <w:autoSpaceDN w:val="0"/>
              <w:adjustRightInd w:val="0"/>
              <w:jc w:val="both"/>
              <w:rPr>
                <w:rFonts w:ascii="Times New Roman" w:eastAsia="Calibri" w:hAnsi="Times New Roman" w:cs="Times New Roman"/>
                <w:sz w:val="20"/>
              </w:rPr>
            </w:pPr>
          </w:p>
        </w:tc>
        <w:tc>
          <w:tcPr>
            <w:tcW w:w="3191" w:type="dxa"/>
            <w:shd w:val="clear" w:color="auto" w:fill="auto"/>
          </w:tcPr>
          <w:p w:rsidR="00132477" w:rsidRPr="00416D9F" w:rsidRDefault="00132477" w:rsidP="00132477">
            <w:pPr>
              <w:autoSpaceDE w:val="0"/>
              <w:autoSpaceDN w:val="0"/>
              <w:adjustRightInd w:val="0"/>
              <w:jc w:val="both"/>
              <w:rPr>
                <w:rFonts w:ascii="Times New Roman" w:eastAsia="Calibri" w:hAnsi="Times New Roman" w:cs="Times New Roman"/>
                <w:sz w:val="20"/>
              </w:rPr>
            </w:pPr>
          </w:p>
        </w:tc>
        <w:tc>
          <w:tcPr>
            <w:tcW w:w="3089" w:type="dxa"/>
            <w:shd w:val="clear" w:color="auto" w:fill="auto"/>
          </w:tcPr>
          <w:p w:rsidR="00132477" w:rsidRPr="00416D9F" w:rsidRDefault="00132477" w:rsidP="00132477">
            <w:pPr>
              <w:autoSpaceDE w:val="0"/>
              <w:autoSpaceDN w:val="0"/>
              <w:adjustRightInd w:val="0"/>
              <w:jc w:val="both"/>
              <w:rPr>
                <w:rFonts w:ascii="Times New Roman" w:eastAsia="Calibri" w:hAnsi="Times New Roman" w:cs="Times New Roman"/>
                <w:sz w:val="20"/>
              </w:rPr>
            </w:pPr>
          </w:p>
        </w:tc>
      </w:tr>
      <w:tr w:rsidR="00132477" w:rsidRPr="00416D9F" w:rsidTr="00132477">
        <w:tc>
          <w:tcPr>
            <w:tcW w:w="679" w:type="dxa"/>
            <w:shd w:val="clear" w:color="auto" w:fill="auto"/>
          </w:tcPr>
          <w:p w:rsidR="00132477" w:rsidRPr="00416D9F" w:rsidRDefault="00132477" w:rsidP="00132477">
            <w:pPr>
              <w:autoSpaceDE w:val="0"/>
              <w:autoSpaceDN w:val="0"/>
              <w:adjustRightInd w:val="0"/>
              <w:jc w:val="both"/>
              <w:rPr>
                <w:rFonts w:ascii="Times New Roman" w:eastAsia="Calibri" w:hAnsi="Times New Roman" w:cs="Times New Roman"/>
                <w:sz w:val="20"/>
              </w:rPr>
            </w:pPr>
          </w:p>
        </w:tc>
        <w:tc>
          <w:tcPr>
            <w:tcW w:w="2964" w:type="dxa"/>
            <w:shd w:val="clear" w:color="auto" w:fill="auto"/>
          </w:tcPr>
          <w:p w:rsidR="00132477" w:rsidRPr="00416D9F" w:rsidRDefault="00132477" w:rsidP="00132477">
            <w:pPr>
              <w:autoSpaceDE w:val="0"/>
              <w:autoSpaceDN w:val="0"/>
              <w:adjustRightInd w:val="0"/>
              <w:jc w:val="both"/>
              <w:rPr>
                <w:rFonts w:ascii="Times New Roman" w:eastAsia="Calibri" w:hAnsi="Times New Roman" w:cs="Times New Roman"/>
                <w:sz w:val="20"/>
              </w:rPr>
            </w:pPr>
          </w:p>
        </w:tc>
        <w:tc>
          <w:tcPr>
            <w:tcW w:w="3191" w:type="dxa"/>
            <w:shd w:val="clear" w:color="auto" w:fill="auto"/>
          </w:tcPr>
          <w:p w:rsidR="00132477" w:rsidRPr="00416D9F" w:rsidRDefault="00132477" w:rsidP="00132477">
            <w:pPr>
              <w:autoSpaceDE w:val="0"/>
              <w:autoSpaceDN w:val="0"/>
              <w:adjustRightInd w:val="0"/>
              <w:jc w:val="both"/>
              <w:rPr>
                <w:rFonts w:ascii="Times New Roman" w:eastAsia="Calibri" w:hAnsi="Times New Roman" w:cs="Times New Roman"/>
                <w:sz w:val="20"/>
              </w:rPr>
            </w:pPr>
          </w:p>
        </w:tc>
        <w:tc>
          <w:tcPr>
            <w:tcW w:w="3089" w:type="dxa"/>
            <w:shd w:val="clear" w:color="auto" w:fill="auto"/>
          </w:tcPr>
          <w:p w:rsidR="00132477" w:rsidRPr="00416D9F" w:rsidRDefault="00132477" w:rsidP="00132477">
            <w:pPr>
              <w:autoSpaceDE w:val="0"/>
              <w:autoSpaceDN w:val="0"/>
              <w:adjustRightInd w:val="0"/>
              <w:jc w:val="both"/>
              <w:rPr>
                <w:rFonts w:ascii="Times New Roman" w:eastAsia="Calibri" w:hAnsi="Times New Roman" w:cs="Times New Roman"/>
                <w:sz w:val="20"/>
              </w:rPr>
            </w:pPr>
          </w:p>
        </w:tc>
      </w:tr>
    </w:tbl>
    <w:p w:rsidR="00132477" w:rsidRPr="00416D9F" w:rsidRDefault="00132477" w:rsidP="00132477">
      <w:pPr>
        <w:autoSpaceDE w:val="0"/>
        <w:autoSpaceDN w:val="0"/>
        <w:adjustRightInd w:val="0"/>
        <w:spacing w:after="120"/>
        <w:jc w:val="both"/>
        <w:rPr>
          <w:rFonts w:ascii="Times New Roman" w:eastAsia="Calibri" w:hAnsi="Times New Roman" w:cs="Times New Roman"/>
          <w:sz w:val="20"/>
        </w:rPr>
      </w:pPr>
    </w:p>
    <w:p w:rsidR="00132477" w:rsidRPr="00416D9F" w:rsidRDefault="00132477" w:rsidP="00132477">
      <w:pPr>
        <w:autoSpaceDE w:val="0"/>
        <w:autoSpaceDN w:val="0"/>
        <w:adjustRightInd w:val="0"/>
        <w:jc w:val="both"/>
        <w:rPr>
          <w:rFonts w:ascii="Times New Roman" w:eastAsia="Calibri" w:hAnsi="Times New Roman" w:cs="Times New Roman"/>
          <w:sz w:val="20"/>
          <w:szCs w:val="20"/>
        </w:rPr>
      </w:pPr>
    </w:p>
    <w:p w:rsidR="00132477" w:rsidRPr="00416D9F" w:rsidRDefault="00132477" w:rsidP="00132477">
      <w:pPr>
        <w:autoSpaceDE w:val="0"/>
        <w:autoSpaceDN w:val="0"/>
        <w:adjustRightInd w:val="0"/>
        <w:jc w:val="both"/>
        <w:rPr>
          <w:rFonts w:ascii="Times New Roman" w:eastAsia="Calibri" w:hAnsi="Times New Roman" w:cs="Times New Roman"/>
          <w:sz w:val="20"/>
          <w:szCs w:val="20"/>
        </w:rPr>
      </w:pPr>
    </w:p>
    <w:p w:rsidR="00132477" w:rsidRPr="00416D9F" w:rsidRDefault="00132477" w:rsidP="00132477">
      <w:pPr>
        <w:autoSpaceDE w:val="0"/>
        <w:autoSpaceDN w:val="0"/>
        <w:adjustRightInd w:val="0"/>
        <w:jc w:val="both"/>
        <w:rPr>
          <w:rFonts w:ascii="Times New Roman" w:eastAsia="Calibri" w:hAnsi="Times New Roman" w:cs="Times New Roman"/>
          <w:sz w:val="20"/>
          <w:szCs w:val="20"/>
        </w:rPr>
      </w:pPr>
      <w:r w:rsidRPr="00416D9F">
        <w:rPr>
          <w:rFonts w:ascii="Times New Roman" w:eastAsia="Calibri" w:hAnsi="Times New Roman" w:cs="Times New Roman"/>
          <w:sz w:val="20"/>
          <w:szCs w:val="20"/>
        </w:rPr>
        <w:t>Руководитель _______________________________________________ ____________ /________________________ /</w:t>
      </w:r>
    </w:p>
    <w:p w:rsidR="00132477" w:rsidRPr="00416D9F" w:rsidRDefault="00132477" w:rsidP="00132477">
      <w:pPr>
        <w:tabs>
          <w:tab w:val="left" w:pos="6379"/>
          <w:tab w:val="left" w:pos="8505"/>
        </w:tabs>
        <w:autoSpaceDE w:val="0"/>
        <w:autoSpaceDN w:val="0"/>
        <w:adjustRightInd w:val="0"/>
        <w:ind w:left="3119"/>
        <w:jc w:val="both"/>
        <w:rPr>
          <w:rFonts w:ascii="Times New Roman" w:eastAsia="Calibri" w:hAnsi="Times New Roman" w:cs="Times New Roman"/>
          <w:sz w:val="20"/>
          <w:szCs w:val="20"/>
          <w:vertAlign w:val="superscript"/>
        </w:rPr>
      </w:pPr>
      <w:r w:rsidRPr="00416D9F">
        <w:rPr>
          <w:rFonts w:ascii="Times New Roman" w:eastAsia="Calibri" w:hAnsi="Times New Roman" w:cs="Times New Roman"/>
          <w:sz w:val="20"/>
          <w:szCs w:val="20"/>
          <w:vertAlign w:val="superscript"/>
        </w:rPr>
        <w:t>Должность</w:t>
      </w:r>
      <w:r w:rsidRPr="00416D9F">
        <w:rPr>
          <w:rFonts w:ascii="Times New Roman" w:eastAsia="Calibri" w:hAnsi="Times New Roman" w:cs="Times New Roman"/>
          <w:sz w:val="20"/>
          <w:szCs w:val="20"/>
          <w:vertAlign w:val="superscript"/>
        </w:rPr>
        <w:tab/>
        <w:t>Подпись</w:t>
      </w:r>
      <w:r w:rsidRPr="00416D9F">
        <w:rPr>
          <w:rFonts w:ascii="Times New Roman" w:eastAsia="Calibri" w:hAnsi="Times New Roman" w:cs="Times New Roman"/>
          <w:sz w:val="20"/>
          <w:szCs w:val="20"/>
          <w:vertAlign w:val="superscript"/>
        </w:rPr>
        <w:tab/>
        <w:t>ФИО</w:t>
      </w:r>
    </w:p>
    <w:p w:rsidR="00132477" w:rsidRPr="00416D9F" w:rsidRDefault="00132477" w:rsidP="00132477">
      <w:pPr>
        <w:tabs>
          <w:tab w:val="left" w:pos="6521"/>
        </w:tabs>
        <w:autoSpaceDE w:val="0"/>
        <w:autoSpaceDN w:val="0"/>
        <w:adjustRightInd w:val="0"/>
        <w:jc w:val="both"/>
        <w:rPr>
          <w:rFonts w:ascii="Times New Roman" w:eastAsia="Calibri" w:hAnsi="Times New Roman" w:cs="Times New Roman"/>
          <w:sz w:val="20"/>
          <w:szCs w:val="20"/>
        </w:rPr>
      </w:pPr>
      <w:r w:rsidRPr="00416D9F">
        <w:rPr>
          <w:rFonts w:ascii="Times New Roman" w:eastAsia="Calibri" w:hAnsi="Times New Roman" w:cs="Times New Roman"/>
          <w:sz w:val="20"/>
          <w:szCs w:val="20"/>
        </w:rPr>
        <w:t xml:space="preserve">«_____» ________________________ 20 ___ г. </w:t>
      </w:r>
      <w:r w:rsidRPr="00416D9F">
        <w:rPr>
          <w:rFonts w:ascii="Times New Roman" w:eastAsia="Calibri" w:hAnsi="Times New Roman" w:cs="Times New Roman"/>
          <w:sz w:val="20"/>
          <w:szCs w:val="20"/>
        </w:rPr>
        <w:tab/>
        <w:t xml:space="preserve">М.П. </w:t>
      </w:r>
    </w:p>
    <w:p w:rsidR="00132477" w:rsidRPr="00416D9F" w:rsidRDefault="00132477" w:rsidP="00132477">
      <w:pPr>
        <w:autoSpaceDE w:val="0"/>
        <w:autoSpaceDN w:val="0"/>
        <w:adjustRightInd w:val="0"/>
        <w:spacing w:after="120"/>
        <w:jc w:val="both"/>
        <w:rPr>
          <w:rFonts w:ascii="Times New Roman" w:eastAsia="Calibri" w:hAnsi="Times New Roman" w:cs="Times New Roman"/>
        </w:rPr>
      </w:pPr>
    </w:p>
    <w:p w:rsidR="00132477" w:rsidRPr="00416D9F" w:rsidRDefault="00132477" w:rsidP="00132477">
      <w:pPr>
        <w:autoSpaceDE w:val="0"/>
        <w:autoSpaceDN w:val="0"/>
        <w:adjustRightInd w:val="0"/>
        <w:spacing w:after="120"/>
        <w:jc w:val="both"/>
        <w:rPr>
          <w:rFonts w:ascii="Times New Roman" w:eastAsia="Calibri" w:hAnsi="Times New Roman" w:cs="Times New Roman"/>
        </w:rPr>
      </w:pPr>
    </w:p>
    <w:p w:rsidR="00FF337B" w:rsidRPr="00416D9F" w:rsidRDefault="002156E0" w:rsidP="00FF337B">
      <w:pPr>
        <w:rPr>
          <w:rFonts w:ascii="Times New Roman" w:hAnsi="Times New Roman" w:cs="Times New Roman"/>
          <w:sz w:val="20"/>
          <w:szCs w:val="20"/>
        </w:rPr>
      </w:pPr>
      <w:r>
        <w:rPr>
          <w:rFonts w:ascii="Times New Roman" w:hAnsi="Times New Roman" w:cs="Times New Roman"/>
          <w:sz w:val="20"/>
          <w:szCs w:val="20"/>
        </w:rPr>
        <w:pict w14:anchorId="42CF08F5">
          <v:rect id="_x0000_i1036" style="width:0;height:1.5pt" o:hralign="center" o:hrstd="t" o:hr="t" fillcolor="#9d9da1" stroked="f"/>
        </w:pict>
      </w:r>
    </w:p>
    <w:p w:rsidR="00FF337B" w:rsidRPr="00416D9F" w:rsidRDefault="00FF337B" w:rsidP="00FF337B">
      <w:pPr>
        <w:rPr>
          <w:rFonts w:ascii="Times New Roman" w:hAnsi="Times New Roman" w:cs="Times New Roman"/>
          <w:sz w:val="18"/>
          <w:szCs w:val="18"/>
        </w:rPr>
      </w:pPr>
      <w:r w:rsidRPr="00416D9F">
        <w:rPr>
          <w:rFonts w:ascii="Times New Roman" w:hAnsi="Times New Roman" w:cs="Times New Roman"/>
          <w:sz w:val="18"/>
          <w:szCs w:val="18"/>
          <w:shd w:val="clear" w:color="auto" w:fill="D6E3BC"/>
        </w:rPr>
        <w:t>ОТМЕТКИ БАНКА</w:t>
      </w:r>
      <w:r w:rsidRPr="00416D9F">
        <w:rPr>
          <w:rFonts w:ascii="Times New Roman" w:hAnsi="Times New Roman" w:cs="Times New Roman"/>
          <w:color w:val="FF0000"/>
          <w:sz w:val="18"/>
          <w:szCs w:val="18"/>
          <w:shd w:val="clear" w:color="auto" w:fill="D6E3BC"/>
        </w:rPr>
        <w:t xml:space="preserve"> </w:t>
      </w:r>
      <w:r w:rsidRPr="00416D9F">
        <w:rPr>
          <w:rFonts w:ascii="Times New Roman" w:hAnsi="Times New Roman" w:cs="Times New Roman"/>
          <w:sz w:val="18"/>
          <w:szCs w:val="18"/>
          <w:shd w:val="clear" w:color="auto" w:fill="D6E3BC"/>
        </w:rPr>
        <w:t>- УЧАСТНИКА СИСТЕМЫ / ВЛАДЕЛЬЦА СИСТЕМЫ О ПРИЕМЕ ЗАЯВЛЕНИЯ:</w:t>
      </w:r>
      <w:r w:rsidRPr="00416D9F">
        <w:rPr>
          <w:rFonts w:ascii="Times New Roman" w:hAnsi="Times New Roman" w:cs="Times New Roman"/>
          <w:sz w:val="18"/>
          <w:szCs w:val="18"/>
        </w:rPr>
        <w:t xml:space="preserve"> </w:t>
      </w:r>
    </w:p>
    <w:p w:rsidR="00FF337B" w:rsidRPr="00416D9F" w:rsidRDefault="00FF337B" w:rsidP="00FF337B">
      <w:pPr>
        <w:rPr>
          <w:rFonts w:ascii="Times New Roman" w:hAnsi="Times New Roman" w:cs="Times New Roman"/>
          <w:sz w:val="20"/>
          <w:szCs w:val="20"/>
        </w:rPr>
      </w:pPr>
      <w:r w:rsidRPr="00416D9F">
        <w:rPr>
          <w:rFonts w:ascii="Times New Roman" w:hAnsi="Times New Roman" w:cs="Times New Roman"/>
          <w:sz w:val="20"/>
          <w:szCs w:val="20"/>
        </w:rPr>
        <w:t>(дата приема, штамп, Ф.И.О. и подпись сотрудника):</w:t>
      </w:r>
    </w:p>
    <w:p w:rsidR="00FF337B" w:rsidRPr="00416D9F" w:rsidRDefault="002156E0" w:rsidP="00FF337B">
      <w:pPr>
        <w:rPr>
          <w:rFonts w:ascii="Times New Roman" w:hAnsi="Times New Roman" w:cs="Times New Roman"/>
          <w:sz w:val="20"/>
          <w:szCs w:val="20"/>
        </w:rPr>
      </w:pPr>
      <w:r>
        <w:rPr>
          <w:rFonts w:ascii="Times New Roman" w:hAnsi="Times New Roman" w:cs="Times New Roman"/>
          <w:sz w:val="20"/>
          <w:szCs w:val="20"/>
        </w:rPr>
        <w:pict w14:anchorId="1B97813D">
          <v:rect id="_x0000_i1037" style="width:0;height:1.5pt" o:hralign="center" o:hrstd="t" o:hr="t" fillcolor="#9d9da1" stroked="f"/>
        </w:pict>
      </w:r>
    </w:p>
    <w:p w:rsidR="00FF337B" w:rsidRPr="00416D9F" w:rsidRDefault="00FF337B" w:rsidP="00FF337B">
      <w:pPr>
        <w:tabs>
          <w:tab w:val="center" w:pos="4153"/>
          <w:tab w:val="right" w:pos="8306"/>
        </w:tabs>
        <w:rPr>
          <w:rFonts w:ascii="Times New Roman" w:hAnsi="Times New Roman" w:cs="Times New Roman"/>
          <w:sz w:val="20"/>
          <w:szCs w:val="20"/>
        </w:rPr>
      </w:pPr>
    </w:p>
    <w:p w:rsidR="00FF337B" w:rsidRPr="00416D9F" w:rsidRDefault="00FF337B" w:rsidP="00FF337B">
      <w:pPr>
        <w:tabs>
          <w:tab w:val="center" w:pos="4153"/>
          <w:tab w:val="right" w:pos="8306"/>
        </w:tabs>
        <w:rPr>
          <w:rFonts w:ascii="Times New Roman" w:hAnsi="Times New Roman" w:cs="Times New Roman"/>
          <w:sz w:val="20"/>
          <w:szCs w:val="20"/>
        </w:rPr>
      </w:pPr>
    </w:p>
    <w:p w:rsidR="00FF337B" w:rsidRPr="00416D9F" w:rsidRDefault="00FF337B" w:rsidP="00FF337B">
      <w:pPr>
        <w:tabs>
          <w:tab w:val="center" w:pos="4153"/>
          <w:tab w:val="right" w:pos="8306"/>
        </w:tabs>
        <w:rPr>
          <w:rFonts w:ascii="Times New Roman" w:hAnsi="Times New Roman" w:cs="Times New Roman"/>
          <w:sz w:val="20"/>
          <w:szCs w:val="20"/>
        </w:rPr>
      </w:pPr>
      <w:r w:rsidRPr="00416D9F">
        <w:rPr>
          <w:rFonts w:ascii="Times New Roman" w:hAnsi="Times New Roman" w:cs="Times New Roman"/>
          <w:sz w:val="20"/>
          <w:szCs w:val="20"/>
        </w:rPr>
        <w:t xml:space="preserve">"_______" __________________ 20 ___ г.                        _______________/___________________________________/ </w:t>
      </w:r>
    </w:p>
    <w:p w:rsidR="00C14CC6" w:rsidRPr="00416D9F" w:rsidRDefault="00FF337B" w:rsidP="009C00D3">
      <w:r w:rsidRPr="00416D9F">
        <w:rPr>
          <w:rFonts w:ascii="Times New Roman" w:hAnsi="Times New Roman" w:cs="Times New Roman"/>
          <w:sz w:val="20"/>
          <w:szCs w:val="20"/>
          <w:vertAlign w:val="superscript"/>
        </w:rPr>
        <w:t xml:space="preserve">                                                                                                                                                                     Подпись                                     </w:t>
      </w:r>
    </w:p>
    <w:p w:rsidR="00C14CC6" w:rsidRPr="00416D9F" w:rsidRDefault="00C14CC6"/>
    <w:p w:rsidR="00C14CC6" w:rsidRPr="00416D9F" w:rsidRDefault="00C14CC6"/>
    <w:p w:rsidR="00C14CC6" w:rsidRPr="00416D9F" w:rsidRDefault="00C14CC6">
      <w:r w:rsidRPr="00416D9F">
        <w:br w:type="page"/>
      </w:r>
    </w:p>
    <w:p w:rsidR="00C14CC6" w:rsidRPr="00416D9F" w:rsidRDefault="00C14CC6" w:rsidP="00283938">
      <w:pPr>
        <w:pStyle w:val="21"/>
        <w:jc w:val="right"/>
      </w:pPr>
      <w:bookmarkStart w:id="159" w:name="_Toc91079990"/>
      <w:r w:rsidRPr="00416D9F">
        <w:t>Форма 9</w:t>
      </w:r>
      <w:bookmarkEnd w:id="159"/>
    </w:p>
    <w:p w:rsidR="00C14CC6" w:rsidRPr="00416D9F" w:rsidRDefault="00C14CC6" w:rsidP="00C14CC6">
      <w:pPr>
        <w:jc w:val="right"/>
        <w:rPr>
          <w:sz w:val="18"/>
          <w:szCs w:val="18"/>
        </w:rPr>
      </w:pPr>
    </w:p>
    <w:p w:rsidR="00C14CC6" w:rsidRPr="00416D9F" w:rsidRDefault="00C14CC6" w:rsidP="00C14CC6">
      <w:pPr>
        <w:jc w:val="right"/>
        <w:rPr>
          <w:rFonts w:ascii="Times New Roman" w:hAnsi="Times New Roman" w:cs="Times New Roman"/>
          <w:b/>
          <w:sz w:val="20"/>
          <w:szCs w:val="20"/>
        </w:rPr>
      </w:pPr>
      <w:r w:rsidRPr="00416D9F">
        <w:rPr>
          <w:rFonts w:ascii="Times New Roman" w:hAnsi="Times New Roman" w:cs="Times New Roman"/>
          <w:sz w:val="20"/>
          <w:szCs w:val="20"/>
        </w:rPr>
        <w:t>В ПАО «СОВКОМБАНК»</w:t>
      </w:r>
    </w:p>
    <w:p w:rsidR="00C14CC6" w:rsidRPr="00416D9F" w:rsidRDefault="00C14CC6" w:rsidP="00C14CC6">
      <w:pPr>
        <w:jc w:val="center"/>
        <w:rPr>
          <w:rFonts w:ascii="Times New Roman" w:hAnsi="Times New Roman" w:cs="Times New Roman"/>
          <w:b/>
          <w:bCs/>
        </w:rPr>
      </w:pPr>
      <w:r w:rsidRPr="00416D9F">
        <w:rPr>
          <w:rFonts w:ascii="Times New Roman" w:hAnsi="Times New Roman" w:cs="Times New Roman"/>
          <w:b/>
          <w:bCs/>
        </w:rPr>
        <w:t>ЗАЯВЛЕНИЕ</w:t>
      </w:r>
    </w:p>
    <w:p w:rsidR="00C14CC6" w:rsidRPr="00416D9F" w:rsidRDefault="00C14CC6" w:rsidP="00C14CC6">
      <w:pPr>
        <w:jc w:val="center"/>
        <w:rPr>
          <w:rFonts w:ascii="Times New Roman" w:hAnsi="Times New Roman" w:cs="Times New Roman"/>
        </w:rPr>
      </w:pPr>
      <w:r w:rsidRPr="00416D9F">
        <w:rPr>
          <w:rFonts w:ascii="Times New Roman" w:hAnsi="Times New Roman" w:cs="Times New Roman"/>
          <w:b/>
          <w:bCs/>
        </w:rPr>
        <w:t>на установку/изменение/отключение ограничения доступа к Системе ДБО</w:t>
      </w:r>
    </w:p>
    <w:tbl>
      <w:tblPr>
        <w:tblW w:w="9526" w:type="dxa"/>
        <w:tblLook w:val="01E0" w:firstRow="1" w:lastRow="1" w:firstColumn="1" w:lastColumn="1" w:noHBand="0" w:noVBand="0"/>
      </w:tblPr>
      <w:tblGrid>
        <w:gridCol w:w="9526"/>
      </w:tblGrid>
      <w:tr w:rsidR="00C14CC6" w:rsidRPr="00416D9F" w:rsidTr="00C14CC6">
        <w:tc>
          <w:tcPr>
            <w:tcW w:w="9526" w:type="dxa"/>
            <w:tcBorders>
              <w:bottom w:val="single" w:sz="4" w:space="0" w:color="auto"/>
            </w:tcBorders>
          </w:tcPr>
          <w:p w:rsidR="00C14CC6" w:rsidRPr="00416D9F" w:rsidRDefault="00C14CC6" w:rsidP="00C14CC6"/>
        </w:tc>
      </w:tr>
      <w:tr w:rsidR="00C14CC6" w:rsidRPr="00416D9F" w:rsidTr="00C14CC6">
        <w:tc>
          <w:tcPr>
            <w:tcW w:w="9526" w:type="dxa"/>
          </w:tcPr>
          <w:p w:rsidR="000B09E6" w:rsidRPr="00416D9F" w:rsidRDefault="000B09E6" w:rsidP="000B09E6">
            <w:pPr>
              <w:ind w:left="1663" w:right="2051"/>
              <w:jc w:val="center"/>
              <w:rPr>
                <w:rFonts w:ascii="Times New Roman" w:hAnsi="Times New Roman" w:cs="Times New Roman"/>
                <w:sz w:val="18"/>
                <w:szCs w:val="18"/>
              </w:rPr>
            </w:pPr>
            <w:r w:rsidRPr="00416D9F">
              <w:rPr>
                <w:rFonts w:ascii="Times New Roman" w:hAnsi="Times New Roman" w:cs="Times New Roman"/>
                <w:i/>
                <w:sz w:val="18"/>
              </w:rPr>
              <w:t>Полное</w:t>
            </w:r>
            <w:r w:rsidRPr="00416D9F">
              <w:rPr>
                <w:rFonts w:ascii="Times New Roman" w:hAnsi="Times New Roman" w:cs="Times New Roman"/>
                <w:i/>
                <w:spacing w:val="-1"/>
                <w:sz w:val="18"/>
              </w:rPr>
              <w:t xml:space="preserve"> наименование клиента, ИНН</w:t>
            </w:r>
          </w:p>
          <w:p w:rsidR="00C14CC6" w:rsidRPr="00416D9F" w:rsidRDefault="000B09E6" w:rsidP="000B09E6">
            <w:pPr>
              <w:jc w:val="center"/>
              <w:rPr>
                <w:sz w:val="16"/>
                <w:szCs w:val="16"/>
              </w:rPr>
            </w:pPr>
            <w:r w:rsidRPr="00416D9F" w:rsidDel="000B09E6">
              <w:rPr>
                <w:sz w:val="16"/>
                <w:szCs w:val="16"/>
              </w:rPr>
              <w:t xml:space="preserve"> </w:t>
            </w:r>
          </w:p>
        </w:tc>
      </w:tr>
    </w:tbl>
    <w:p w:rsidR="00C14CC6" w:rsidRPr="00416D9F" w:rsidRDefault="00C14CC6" w:rsidP="00C14CC6">
      <w:pPr>
        <w:jc w:val="both"/>
        <w:rPr>
          <w:sz w:val="16"/>
          <w:szCs w:val="16"/>
        </w:rPr>
      </w:pPr>
    </w:p>
    <w:p w:rsidR="00C14CC6" w:rsidRPr="00416D9F" w:rsidRDefault="00C14CC6" w:rsidP="00C14CC6">
      <w:pPr>
        <w:spacing w:before="60"/>
        <w:ind w:firstLine="709"/>
        <w:jc w:val="both"/>
        <w:rPr>
          <w:rFonts w:ascii="Times New Roman" w:hAnsi="Times New Roman" w:cs="Times New Roman"/>
          <w:sz w:val="20"/>
          <w:szCs w:val="20"/>
        </w:rPr>
      </w:pPr>
      <w:r w:rsidRPr="00416D9F">
        <w:rPr>
          <w:rFonts w:ascii="Times New Roman" w:hAnsi="Times New Roman" w:cs="Times New Roman"/>
          <w:sz w:val="20"/>
          <w:szCs w:val="20"/>
        </w:rPr>
        <w:t>Просим Вас в рамках Договора на предоставление услуг системы дистанционного банковского обслуживания «СОВКОМБАНК БИЗНЕС» для юридических лиц, индивидуальных предпринимателей и физических лиц, занимающихся в установленном законодательством Российской Федерации порядке частной практикой, ПАО «Совкомбанк» (Филиал «Корпоративный»</w:t>
      </w:r>
      <w:proofErr w:type="gramStart"/>
      <w:r w:rsidRPr="00416D9F">
        <w:rPr>
          <w:rFonts w:ascii="Times New Roman" w:hAnsi="Times New Roman" w:cs="Times New Roman"/>
          <w:sz w:val="20"/>
          <w:szCs w:val="20"/>
        </w:rPr>
        <w:t>) :</w:t>
      </w:r>
      <w:proofErr w:type="gramEnd"/>
      <w:r w:rsidRPr="00416D9F">
        <w:rPr>
          <w:rFonts w:ascii="Times New Roman" w:hAnsi="Times New Roman" w:cs="Times New Roman"/>
          <w:sz w:val="20"/>
          <w:szCs w:val="20"/>
        </w:rPr>
        <w:t xml:space="preserve"> </w:t>
      </w:r>
    </w:p>
    <w:p w:rsidR="00160A99" w:rsidRPr="00416D9F" w:rsidRDefault="00160A99" w:rsidP="00C14CC6">
      <w:pPr>
        <w:spacing w:before="60"/>
        <w:ind w:firstLine="709"/>
        <w:jc w:val="both"/>
        <w:rPr>
          <w:rFonts w:ascii="Times New Roman" w:hAnsi="Times New Roman" w:cs="Times New Roman"/>
          <w:sz w:val="20"/>
          <w:szCs w:val="20"/>
        </w:rPr>
      </w:pPr>
    </w:p>
    <w:p w:rsidR="00C04040" w:rsidRPr="00416D9F" w:rsidRDefault="000B09E6" w:rsidP="009125D9">
      <w:pPr>
        <w:pStyle w:val="Default"/>
        <w:widowControl w:val="0"/>
        <w:numPr>
          <w:ilvl w:val="0"/>
          <w:numId w:val="81"/>
        </w:numPr>
        <w:spacing w:line="270" w:lineRule="exact"/>
        <w:ind w:left="289" w:hanging="289"/>
        <w:rPr>
          <w:noProof/>
          <w:sz w:val="20"/>
          <w:szCs w:val="20"/>
        </w:rPr>
      </w:pPr>
      <w:r w:rsidRPr="00416D9F">
        <w:rPr>
          <w:rFonts w:eastAsia="Wingdings"/>
          <w:sz w:val="20"/>
          <w:szCs w:val="20"/>
        </w:rPr>
        <w:t xml:space="preserve">Установить </w:t>
      </w:r>
      <w:r w:rsidR="00C14CC6" w:rsidRPr="00416D9F">
        <w:rPr>
          <w:rFonts w:eastAsia="Wingdings"/>
          <w:sz w:val="20"/>
          <w:szCs w:val="20"/>
        </w:rPr>
        <w:t xml:space="preserve">ограничения по </w:t>
      </w:r>
      <w:r w:rsidR="00C14CC6" w:rsidRPr="00416D9F">
        <w:rPr>
          <w:sz w:val="20"/>
          <w:szCs w:val="20"/>
          <w:lang w:val="en-US"/>
        </w:rPr>
        <w:t>IP</w:t>
      </w:r>
      <w:r w:rsidR="00C14CC6" w:rsidRPr="00416D9F">
        <w:rPr>
          <w:sz w:val="20"/>
          <w:szCs w:val="20"/>
        </w:rPr>
        <w:t>-адресам</w:t>
      </w:r>
      <w:r w:rsidR="00160A99" w:rsidRPr="00416D9F">
        <w:rPr>
          <w:sz w:val="20"/>
          <w:szCs w:val="20"/>
        </w:rPr>
        <w:t>:</w:t>
      </w:r>
    </w:p>
    <w:p w:rsidR="00C04040" w:rsidRPr="00416D9F" w:rsidRDefault="00C04040" w:rsidP="00283938">
      <w:pPr>
        <w:pStyle w:val="Default"/>
        <w:widowControl w:val="0"/>
        <w:spacing w:line="270" w:lineRule="exact"/>
        <w:ind w:left="289" w:firstLine="0"/>
        <w:rPr>
          <w:noProof/>
          <w:sz w:val="20"/>
          <w:szCs w:val="20"/>
        </w:rPr>
      </w:pPr>
    </w:p>
    <w:p w:rsidR="00C04040" w:rsidRPr="00416D9F" w:rsidRDefault="00C04040" w:rsidP="009125D9">
      <w:pPr>
        <w:pStyle w:val="Default"/>
        <w:widowControl w:val="0"/>
        <w:numPr>
          <w:ilvl w:val="0"/>
          <w:numId w:val="81"/>
        </w:numPr>
        <w:spacing w:line="270" w:lineRule="exact"/>
        <w:ind w:left="289" w:hanging="289"/>
        <w:rPr>
          <w:noProof/>
          <w:sz w:val="20"/>
          <w:szCs w:val="20"/>
        </w:rPr>
      </w:pPr>
      <w:r w:rsidRPr="00416D9F">
        <w:rPr>
          <w:sz w:val="20"/>
          <w:szCs w:val="20"/>
        </w:rPr>
        <w:t xml:space="preserve"> </w:t>
      </w:r>
      <w:r w:rsidRPr="00416D9F">
        <w:rPr>
          <w:noProof/>
          <w:sz w:val="20"/>
          <w:szCs w:val="20"/>
        </w:rPr>
        <w:t xml:space="preserve">Установить Перечень разрешенных </w:t>
      </w:r>
      <w:r w:rsidRPr="00416D9F">
        <w:rPr>
          <w:noProof/>
          <w:sz w:val="20"/>
          <w:szCs w:val="20"/>
          <w:lang w:val="en-US"/>
        </w:rPr>
        <w:t>IP</w:t>
      </w:r>
      <w:r w:rsidRPr="00416D9F">
        <w:rPr>
          <w:noProof/>
          <w:sz w:val="20"/>
          <w:szCs w:val="20"/>
        </w:rPr>
        <w:t>-адресов</w:t>
      </w:r>
    </w:p>
    <w:tbl>
      <w:tblPr>
        <w:tblW w:w="49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
        <w:gridCol w:w="293"/>
        <w:gridCol w:w="293"/>
        <w:gridCol w:w="301"/>
        <w:gridCol w:w="252"/>
        <w:gridCol w:w="295"/>
        <w:gridCol w:w="307"/>
        <w:gridCol w:w="300"/>
        <w:gridCol w:w="251"/>
        <w:gridCol w:w="299"/>
        <w:gridCol w:w="299"/>
        <w:gridCol w:w="310"/>
        <w:gridCol w:w="251"/>
        <w:gridCol w:w="251"/>
        <w:gridCol w:w="299"/>
        <w:gridCol w:w="306"/>
        <w:gridCol w:w="299"/>
      </w:tblGrid>
      <w:tr w:rsidR="00C04040" w:rsidRPr="00416D9F" w:rsidTr="00283938">
        <w:trPr>
          <w:trHeight w:val="269"/>
        </w:trPr>
        <w:tc>
          <w:tcPr>
            <w:tcW w:w="366" w:type="dxa"/>
            <w:tcBorders>
              <w:top w:val="nil"/>
              <w:left w:val="nil"/>
              <w:bottom w:val="nil"/>
              <w:right w:val="single" w:sz="4" w:space="0" w:color="auto"/>
            </w:tcBorders>
            <w:vAlign w:val="bottom"/>
          </w:tcPr>
          <w:p w:rsidR="00C04040" w:rsidRPr="00416D9F" w:rsidRDefault="00C04040" w:rsidP="00D62736">
            <w:pPr>
              <w:ind w:right="-71"/>
              <w:rPr>
                <w:rFonts w:ascii="Times New Roman" w:hAnsi="Times New Roman" w:cs="Times New Roman"/>
                <w:sz w:val="20"/>
                <w:szCs w:val="20"/>
              </w:rPr>
            </w:pPr>
            <w:r w:rsidRPr="00416D9F">
              <w:rPr>
                <w:rFonts w:ascii="Times New Roman" w:hAnsi="Times New Roman" w:cs="Times New Roman"/>
                <w:sz w:val="20"/>
                <w:szCs w:val="20"/>
              </w:rPr>
              <w:t>1.</w:t>
            </w:r>
          </w:p>
        </w:tc>
        <w:tc>
          <w:tcPr>
            <w:tcW w:w="293" w:type="dxa"/>
            <w:tcBorders>
              <w:top w:val="single" w:sz="4" w:space="0" w:color="auto"/>
              <w:left w:val="single" w:sz="4" w:space="0" w:color="auto"/>
              <w:bottom w:val="single" w:sz="4" w:space="0" w:color="auto"/>
              <w:right w:val="single" w:sz="4" w:space="0" w:color="auto"/>
            </w:tcBorders>
          </w:tcPr>
          <w:p w:rsidR="00C04040" w:rsidRPr="00416D9F" w:rsidRDefault="00C04040" w:rsidP="00D62736">
            <w:pPr>
              <w:jc w:val="both"/>
              <w:rPr>
                <w:rFonts w:ascii="Times New Roman" w:hAnsi="Times New Roman" w:cs="Times New Roman"/>
                <w:sz w:val="20"/>
                <w:szCs w:val="20"/>
              </w:rPr>
            </w:pPr>
          </w:p>
        </w:tc>
        <w:tc>
          <w:tcPr>
            <w:tcW w:w="293" w:type="dxa"/>
            <w:tcBorders>
              <w:top w:val="single" w:sz="4" w:space="0" w:color="auto"/>
              <w:left w:val="single" w:sz="4" w:space="0" w:color="auto"/>
              <w:bottom w:val="single" w:sz="4" w:space="0" w:color="auto"/>
              <w:right w:val="nil"/>
            </w:tcBorders>
          </w:tcPr>
          <w:p w:rsidR="00C04040" w:rsidRPr="00416D9F" w:rsidRDefault="00C04040" w:rsidP="00D62736">
            <w:pPr>
              <w:jc w:val="both"/>
              <w:rPr>
                <w:rFonts w:ascii="Times New Roman" w:hAnsi="Times New Roman" w:cs="Times New Roman"/>
                <w:sz w:val="20"/>
                <w:szCs w:val="20"/>
              </w:rPr>
            </w:pPr>
          </w:p>
        </w:tc>
        <w:tc>
          <w:tcPr>
            <w:tcW w:w="301" w:type="dxa"/>
            <w:tcBorders>
              <w:top w:val="single" w:sz="4" w:space="0" w:color="auto"/>
              <w:left w:val="single" w:sz="4" w:space="0" w:color="auto"/>
              <w:bottom w:val="single" w:sz="4" w:space="0" w:color="auto"/>
              <w:right w:val="single" w:sz="4" w:space="0" w:color="auto"/>
            </w:tcBorders>
          </w:tcPr>
          <w:p w:rsidR="00C04040" w:rsidRPr="00416D9F" w:rsidRDefault="00C04040" w:rsidP="00D62736">
            <w:pPr>
              <w:jc w:val="both"/>
              <w:rPr>
                <w:rFonts w:ascii="Times New Roman" w:hAnsi="Times New Roman" w:cs="Times New Roman"/>
                <w:sz w:val="20"/>
                <w:szCs w:val="20"/>
              </w:rPr>
            </w:pPr>
          </w:p>
        </w:tc>
        <w:tc>
          <w:tcPr>
            <w:tcW w:w="252" w:type="dxa"/>
            <w:tcBorders>
              <w:top w:val="nil"/>
              <w:left w:val="single" w:sz="4" w:space="0" w:color="auto"/>
              <w:bottom w:val="nil"/>
              <w:right w:val="nil"/>
            </w:tcBorders>
            <w:vAlign w:val="bottom"/>
          </w:tcPr>
          <w:p w:rsidR="00C04040" w:rsidRPr="00416D9F" w:rsidRDefault="00C04040" w:rsidP="00D62736">
            <w:pPr>
              <w:ind w:left="-93" w:right="-108"/>
              <w:jc w:val="center"/>
              <w:rPr>
                <w:rFonts w:ascii="Times New Roman" w:hAnsi="Times New Roman" w:cs="Times New Roman"/>
                <w:sz w:val="20"/>
                <w:szCs w:val="20"/>
              </w:rPr>
            </w:pPr>
            <w:r w:rsidRPr="00416D9F">
              <w:rPr>
                <w:rFonts w:ascii="Times New Roman" w:hAnsi="Times New Roman" w:cs="Times New Roman"/>
                <w:sz w:val="20"/>
                <w:szCs w:val="20"/>
              </w:rPr>
              <w:t>.</w:t>
            </w:r>
          </w:p>
        </w:tc>
        <w:tc>
          <w:tcPr>
            <w:tcW w:w="295" w:type="dxa"/>
            <w:tcBorders>
              <w:top w:val="single" w:sz="4" w:space="0" w:color="auto"/>
              <w:left w:val="single" w:sz="4" w:space="0" w:color="auto"/>
              <w:bottom w:val="single" w:sz="4" w:space="0" w:color="auto"/>
              <w:right w:val="nil"/>
            </w:tcBorders>
          </w:tcPr>
          <w:p w:rsidR="00C04040" w:rsidRPr="00416D9F" w:rsidRDefault="00C04040" w:rsidP="00D62736">
            <w:pPr>
              <w:jc w:val="both"/>
              <w:rPr>
                <w:rFonts w:ascii="Times New Roman" w:hAnsi="Times New Roman" w:cs="Times New Roman"/>
                <w:sz w:val="20"/>
                <w:szCs w:val="20"/>
              </w:rPr>
            </w:pPr>
          </w:p>
        </w:tc>
        <w:tc>
          <w:tcPr>
            <w:tcW w:w="307" w:type="dxa"/>
            <w:tcBorders>
              <w:top w:val="single" w:sz="4" w:space="0" w:color="auto"/>
              <w:left w:val="single" w:sz="4" w:space="0" w:color="auto"/>
              <w:bottom w:val="single" w:sz="4" w:space="0" w:color="auto"/>
              <w:right w:val="nil"/>
            </w:tcBorders>
          </w:tcPr>
          <w:p w:rsidR="00C04040" w:rsidRPr="00416D9F" w:rsidRDefault="00C04040" w:rsidP="00D62736">
            <w:pPr>
              <w:jc w:val="both"/>
              <w:rPr>
                <w:rFonts w:ascii="Times New Roman" w:hAnsi="Times New Roman" w:cs="Times New Roman"/>
                <w:sz w:val="20"/>
                <w:szCs w:val="20"/>
              </w:rPr>
            </w:pPr>
          </w:p>
        </w:tc>
        <w:tc>
          <w:tcPr>
            <w:tcW w:w="300" w:type="dxa"/>
            <w:tcBorders>
              <w:top w:val="single" w:sz="4" w:space="0" w:color="auto"/>
              <w:left w:val="single" w:sz="4" w:space="0" w:color="auto"/>
              <w:bottom w:val="single" w:sz="4" w:space="0" w:color="auto"/>
              <w:right w:val="single" w:sz="4" w:space="0" w:color="auto"/>
            </w:tcBorders>
          </w:tcPr>
          <w:p w:rsidR="00C04040" w:rsidRPr="00416D9F" w:rsidRDefault="00C04040" w:rsidP="00D62736">
            <w:pPr>
              <w:jc w:val="both"/>
              <w:rPr>
                <w:rFonts w:ascii="Times New Roman" w:hAnsi="Times New Roman" w:cs="Times New Roman"/>
                <w:sz w:val="20"/>
                <w:szCs w:val="20"/>
              </w:rPr>
            </w:pPr>
          </w:p>
        </w:tc>
        <w:tc>
          <w:tcPr>
            <w:tcW w:w="251" w:type="dxa"/>
            <w:tcBorders>
              <w:top w:val="nil"/>
              <w:left w:val="single" w:sz="4" w:space="0" w:color="auto"/>
              <w:bottom w:val="nil"/>
              <w:right w:val="single" w:sz="4" w:space="0" w:color="auto"/>
            </w:tcBorders>
          </w:tcPr>
          <w:p w:rsidR="00C04040" w:rsidRPr="00416D9F" w:rsidRDefault="00C04040" w:rsidP="00D62736">
            <w:pPr>
              <w:ind w:left="-93" w:right="-108"/>
              <w:jc w:val="center"/>
              <w:rPr>
                <w:rFonts w:ascii="Times New Roman" w:hAnsi="Times New Roman" w:cs="Times New Roman"/>
                <w:sz w:val="20"/>
                <w:szCs w:val="20"/>
              </w:rPr>
            </w:pPr>
            <w:r w:rsidRPr="00416D9F">
              <w:rPr>
                <w:rFonts w:ascii="Times New Roman" w:hAnsi="Times New Roman" w:cs="Times New Roman"/>
                <w:sz w:val="20"/>
                <w:szCs w:val="20"/>
              </w:rPr>
              <w:t>.</w:t>
            </w:r>
          </w:p>
        </w:tc>
        <w:tc>
          <w:tcPr>
            <w:tcW w:w="299" w:type="dxa"/>
            <w:tcBorders>
              <w:top w:val="single" w:sz="4" w:space="0" w:color="auto"/>
              <w:left w:val="single" w:sz="4" w:space="0" w:color="auto"/>
              <w:bottom w:val="single" w:sz="4" w:space="0" w:color="auto"/>
              <w:right w:val="single" w:sz="4" w:space="0" w:color="auto"/>
            </w:tcBorders>
          </w:tcPr>
          <w:p w:rsidR="00C04040" w:rsidRPr="00416D9F" w:rsidRDefault="00C04040" w:rsidP="00D62736">
            <w:pPr>
              <w:jc w:val="both"/>
              <w:rPr>
                <w:rFonts w:ascii="Times New Roman" w:hAnsi="Times New Roman" w:cs="Times New Roman"/>
                <w:sz w:val="20"/>
                <w:szCs w:val="20"/>
              </w:rPr>
            </w:pPr>
          </w:p>
        </w:tc>
        <w:tc>
          <w:tcPr>
            <w:tcW w:w="299" w:type="dxa"/>
            <w:tcBorders>
              <w:top w:val="single" w:sz="4" w:space="0" w:color="auto"/>
              <w:left w:val="single" w:sz="4" w:space="0" w:color="auto"/>
              <w:bottom w:val="single" w:sz="4" w:space="0" w:color="auto"/>
              <w:right w:val="single" w:sz="4" w:space="0" w:color="auto"/>
            </w:tcBorders>
          </w:tcPr>
          <w:p w:rsidR="00C04040" w:rsidRPr="00416D9F" w:rsidRDefault="00C04040" w:rsidP="00D62736">
            <w:pPr>
              <w:jc w:val="both"/>
              <w:rPr>
                <w:rFonts w:ascii="Times New Roman" w:hAnsi="Times New Roman" w:cs="Times New Roman"/>
                <w:sz w:val="20"/>
                <w:szCs w:val="20"/>
              </w:rPr>
            </w:pPr>
          </w:p>
        </w:tc>
        <w:tc>
          <w:tcPr>
            <w:tcW w:w="310" w:type="dxa"/>
            <w:tcBorders>
              <w:top w:val="single" w:sz="4" w:space="0" w:color="auto"/>
              <w:left w:val="single" w:sz="4" w:space="0" w:color="auto"/>
              <w:bottom w:val="single" w:sz="4" w:space="0" w:color="auto"/>
              <w:right w:val="single" w:sz="4" w:space="0" w:color="auto"/>
            </w:tcBorders>
          </w:tcPr>
          <w:p w:rsidR="00C04040" w:rsidRPr="00416D9F" w:rsidRDefault="00C04040" w:rsidP="00D62736">
            <w:pPr>
              <w:jc w:val="both"/>
              <w:rPr>
                <w:rFonts w:ascii="Times New Roman" w:hAnsi="Times New Roman" w:cs="Times New Roman"/>
                <w:sz w:val="20"/>
                <w:szCs w:val="20"/>
              </w:rPr>
            </w:pPr>
          </w:p>
        </w:tc>
        <w:tc>
          <w:tcPr>
            <w:tcW w:w="251" w:type="dxa"/>
            <w:tcBorders>
              <w:top w:val="nil"/>
              <w:left w:val="single" w:sz="4" w:space="0" w:color="auto"/>
              <w:bottom w:val="nil"/>
              <w:right w:val="single" w:sz="4" w:space="0" w:color="auto"/>
            </w:tcBorders>
          </w:tcPr>
          <w:p w:rsidR="00C04040" w:rsidRPr="00416D9F" w:rsidRDefault="00C04040" w:rsidP="00D62736">
            <w:pPr>
              <w:ind w:left="-93" w:right="-108"/>
              <w:jc w:val="center"/>
              <w:rPr>
                <w:rFonts w:ascii="Times New Roman" w:hAnsi="Times New Roman" w:cs="Times New Roman"/>
                <w:sz w:val="20"/>
                <w:szCs w:val="20"/>
              </w:rPr>
            </w:pPr>
          </w:p>
        </w:tc>
        <w:tc>
          <w:tcPr>
            <w:tcW w:w="251" w:type="dxa"/>
            <w:tcBorders>
              <w:top w:val="nil"/>
              <w:left w:val="single" w:sz="4" w:space="0" w:color="auto"/>
              <w:bottom w:val="nil"/>
              <w:right w:val="single" w:sz="4" w:space="0" w:color="auto"/>
            </w:tcBorders>
          </w:tcPr>
          <w:p w:rsidR="00C04040" w:rsidRPr="00416D9F" w:rsidRDefault="00C04040" w:rsidP="00D62736">
            <w:pPr>
              <w:ind w:left="-93" w:right="-108"/>
              <w:jc w:val="center"/>
              <w:rPr>
                <w:rFonts w:ascii="Times New Roman" w:hAnsi="Times New Roman" w:cs="Times New Roman"/>
                <w:sz w:val="20"/>
                <w:szCs w:val="20"/>
              </w:rPr>
            </w:pPr>
            <w:r w:rsidRPr="00416D9F">
              <w:rPr>
                <w:rFonts w:ascii="Times New Roman" w:hAnsi="Times New Roman" w:cs="Times New Roman"/>
                <w:sz w:val="20"/>
                <w:szCs w:val="20"/>
              </w:rPr>
              <w:t>.</w:t>
            </w:r>
          </w:p>
        </w:tc>
        <w:tc>
          <w:tcPr>
            <w:tcW w:w="299" w:type="dxa"/>
            <w:tcBorders>
              <w:top w:val="single" w:sz="4" w:space="0" w:color="auto"/>
              <w:left w:val="single" w:sz="4" w:space="0" w:color="auto"/>
              <w:bottom w:val="single" w:sz="4" w:space="0" w:color="auto"/>
              <w:right w:val="single" w:sz="4" w:space="0" w:color="auto"/>
            </w:tcBorders>
          </w:tcPr>
          <w:p w:rsidR="00C04040" w:rsidRPr="00416D9F" w:rsidRDefault="00C04040" w:rsidP="00D62736">
            <w:pPr>
              <w:jc w:val="both"/>
              <w:rPr>
                <w:rFonts w:ascii="Times New Roman" w:hAnsi="Times New Roman" w:cs="Times New Roman"/>
                <w:sz w:val="20"/>
                <w:szCs w:val="20"/>
              </w:rPr>
            </w:pPr>
          </w:p>
        </w:tc>
        <w:tc>
          <w:tcPr>
            <w:tcW w:w="306" w:type="dxa"/>
            <w:tcBorders>
              <w:top w:val="single" w:sz="4" w:space="0" w:color="auto"/>
              <w:left w:val="single" w:sz="4" w:space="0" w:color="auto"/>
              <w:bottom w:val="single" w:sz="4" w:space="0" w:color="auto"/>
              <w:right w:val="single" w:sz="4" w:space="0" w:color="auto"/>
            </w:tcBorders>
          </w:tcPr>
          <w:p w:rsidR="00C04040" w:rsidRPr="00416D9F" w:rsidRDefault="00C04040" w:rsidP="00D62736">
            <w:pPr>
              <w:jc w:val="both"/>
              <w:rPr>
                <w:rFonts w:ascii="Times New Roman" w:hAnsi="Times New Roman" w:cs="Times New Roman"/>
                <w:sz w:val="20"/>
                <w:szCs w:val="20"/>
              </w:rPr>
            </w:pPr>
          </w:p>
        </w:tc>
        <w:tc>
          <w:tcPr>
            <w:tcW w:w="299" w:type="dxa"/>
            <w:tcBorders>
              <w:top w:val="single" w:sz="4" w:space="0" w:color="auto"/>
              <w:left w:val="single" w:sz="4" w:space="0" w:color="auto"/>
              <w:bottom w:val="single" w:sz="4" w:space="0" w:color="auto"/>
              <w:right w:val="single" w:sz="4" w:space="0" w:color="auto"/>
            </w:tcBorders>
          </w:tcPr>
          <w:p w:rsidR="00C04040" w:rsidRPr="00416D9F" w:rsidRDefault="00C04040" w:rsidP="00D62736">
            <w:pPr>
              <w:jc w:val="both"/>
              <w:rPr>
                <w:rFonts w:ascii="Times New Roman" w:hAnsi="Times New Roman" w:cs="Times New Roman"/>
                <w:sz w:val="20"/>
                <w:szCs w:val="20"/>
              </w:rPr>
            </w:pPr>
          </w:p>
        </w:tc>
      </w:tr>
      <w:tr w:rsidR="00C04040" w:rsidRPr="00416D9F" w:rsidTr="00283938">
        <w:trPr>
          <w:trHeight w:val="269"/>
        </w:trPr>
        <w:tc>
          <w:tcPr>
            <w:tcW w:w="366" w:type="dxa"/>
            <w:tcBorders>
              <w:top w:val="nil"/>
              <w:left w:val="nil"/>
              <w:bottom w:val="nil"/>
              <w:right w:val="single" w:sz="4" w:space="0" w:color="auto"/>
            </w:tcBorders>
            <w:vAlign w:val="bottom"/>
          </w:tcPr>
          <w:p w:rsidR="00C04040" w:rsidRPr="00416D9F" w:rsidRDefault="00C04040" w:rsidP="00D62736">
            <w:pPr>
              <w:ind w:right="-71"/>
              <w:rPr>
                <w:rFonts w:ascii="Times New Roman" w:hAnsi="Times New Roman" w:cs="Times New Roman"/>
                <w:sz w:val="20"/>
                <w:szCs w:val="20"/>
              </w:rPr>
            </w:pPr>
            <w:r w:rsidRPr="00416D9F">
              <w:rPr>
                <w:rFonts w:ascii="Times New Roman" w:hAnsi="Times New Roman" w:cs="Times New Roman"/>
                <w:sz w:val="20"/>
                <w:szCs w:val="20"/>
              </w:rPr>
              <w:t>2.</w:t>
            </w:r>
          </w:p>
        </w:tc>
        <w:tc>
          <w:tcPr>
            <w:tcW w:w="293" w:type="dxa"/>
            <w:tcBorders>
              <w:top w:val="nil"/>
              <w:left w:val="single" w:sz="4" w:space="0" w:color="auto"/>
              <w:bottom w:val="single" w:sz="4" w:space="0" w:color="auto"/>
              <w:right w:val="single" w:sz="4" w:space="0" w:color="auto"/>
            </w:tcBorders>
          </w:tcPr>
          <w:p w:rsidR="00C04040" w:rsidRPr="00416D9F" w:rsidRDefault="00C04040" w:rsidP="00D62736">
            <w:pPr>
              <w:jc w:val="both"/>
              <w:rPr>
                <w:rFonts w:ascii="Times New Roman" w:hAnsi="Times New Roman" w:cs="Times New Roman"/>
                <w:sz w:val="20"/>
                <w:szCs w:val="20"/>
              </w:rPr>
            </w:pPr>
          </w:p>
        </w:tc>
        <w:tc>
          <w:tcPr>
            <w:tcW w:w="293" w:type="dxa"/>
            <w:tcBorders>
              <w:top w:val="nil"/>
              <w:left w:val="single" w:sz="4" w:space="0" w:color="auto"/>
              <w:bottom w:val="single" w:sz="4" w:space="0" w:color="auto"/>
              <w:right w:val="nil"/>
            </w:tcBorders>
          </w:tcPr>
          <w:p w:rsidR="00C04040" w:rsidRPr="00416D9F" w:rsidRDefault="00C04040" w:rsidP="00D62736">
            <w:pPr>
              <w:jc w:val="both"/>
              <w:rPr>
                <w:rFonts w:ascii="Times New Roman" w:hAnsi="Times New Roman" w:cs="Times New Roman"/>
                <w:sz w:val="20"/>
                <w:szCs w:val="20"/>
              </w:rPr>
            </w:pPr>
          </w:p>
        </w:tc>
        <w:tc>
          <w:tcPr>
            <w:tcW w:w="301" w:type="dxa"/>
            <w:tcBorders>
              <w:top w:val="nil"/>
              <w:left w:val="single" w:sz="4" w:space="0" w:color="auto"/>
              <w:bottom w:val="single" w:sz="4" w:space="0" w:color="auto"/>
              <w:right w:val="single" w:sz="4" w:space="0" w:color="auto"/>
            </w:tcBorders>
          </w:tcPr>
          <w:p w:rsidR="00C04040" w:rsidRPr="00416D9F" w:rsidRDefault="00C04040" w:rsidP="00D62736">
            <w:pPr>
              <w:jc w:val="both"/>
              <w:rPr>
                <w:rFonts w:ascii="Times New Roman" w:hAnsi="Times New Roman" w:cs="Times New Roman"/>
                <w:sz w:val="20"/>
                <w:szCs w:val="20"/>
              </w:rPr>
            </w:pPr>
          </w:p>
        </w:tc>
        <w:tc>
          <w:tcPr>
            <w:tcW w:w="252" w:type="dxa"/>
            <w:tcBorders>
              <w:top w:val="nil"/>
              <w:left w:val="single" w:sz="4" w:space="0" w:color="auto"/>
              <w:bottom w:val="nil"/>
              <w:right w:val="nil"/>
            </w:tcBorders>
            <w:vAlign w:val="bottom"/>
          </w:tcPr>
          <w:p w:rsidR="00C04040" w:rsidRPr="00416D9F" w:rsidRDefault="00C04040" w:rsidP="00D62736">
            <w:pPr>
              <w:ind w:left="-93" w:right="-108"/>
              <w:jc w:val="center"/>
              <w:rPr>
                <w:rFonts w:ascii="Times New Roman" w:hAnsi="Times New Roman" w:cs="Times New Roman"/>
                <w:sz w:val="20"/>
                <w:szCs w:val="20"/>
              </w:rPr>
            </w:pPr>
            <w:r w:rsidRPr="00416D9F">
              <w:rPr>
                <w:rFonts w:ascii="Times New Roman" w:hAnsi="Times New Roman" w:cs="Times New Roman"/>
                <w:sz w:val="20"/>
                <w:szCs w:val="20"/>
              </w:rPr>
              <w:t>.</w:t>
            </w:r>
          </w:p>
        </w:tc>
        <w:tc>
          <w:tcPr>
            <w:tcW w:w="295" w:type="dxa"/>
            <w:tcBorders>
              <w:top w:val="nil"/>
              <w:left w:val="single" w:sz="4" w:space="0" w:color="auto"/>
              <w:bottom w:val="single" w:sz="4" w:space="0" w:color="auto"/>
              <w:right w:val="nil"/>
            </w:tcBorders>
          </w:tcPr>
          <w:p w:rsidR="00C04040" w:rsidRPr="00416D9F" w:rsidRDefault="00C04040" w:rsidP="00D62736">
            <w:pPr>
              <w:jc w:val="both"/>
              <w:rPr>
                <w:rFonts w:ascii="Times New Roman" w:hAnsi="Times New Roman" w:cs="Times New Roman"/>
                <w:sz w:val="20"/>
                <w:szCs w:val="20"/>
              </w:rPr>
            </w:pPr>
          </w:p>
        </w:tc>
        <w:tc>
          <w:tcPr>
            <w:tcW w:w="307" w:type="dxa"/>
            <w:tcBorders>
              <w:top w:val="nil"/>
              <w:left w:val="single" w:sz="4" w:space="0" w:color="auto"/>
              <w:bottom w:val="single" w:sz="4" w:space="0" w:color="auto"/>
              <w:right w:val="nil"/>
            </w:tcBorders>
          </w:tcPr>
          <w:p w:rsidR="00C04040" w:rsidRPr="00416D9F" w:rsidRDefault="00C04040" w:rsidP="00D62736">
            <w:pPr>
              <w:jc w:val="both"/>
              <w:rPr>
                <w:rFonts w:ascii="Times New Roman" w:hAnsi="Times New Roman" w:cs="Times New Roman"/>
                <w:sz w:val="20"/>
                <w:szCs w:val="20"/>
              </w:rPr>
            </w:pPr>
          </w:p>
        </w:tc>
        <w:tc>
          <w:tcPr>
            <w:tcW w:w="300" w:type="dxa"/>
            <w:tcBorders>
              <w:top w:val="nil"/>
              <w:left w:val="single" w:sz="4" w:space="0" w:color="auto"/>
              <w:bottom w:val="single" w:sz="4" w:space="0" w:color="auto"/>
              <w:right w:val="single" w:sz="4" w:space="0" w:color="auto"/>
            </w:tcBorders>
          </w:tcPr>
          <w:p w:rsidR="00C04040" w:rsidRPr="00416D9F" w:rsidRDefault="00C04040" w:rsidP="00D62736">
            <w:pPr>
              <w:jc w:val="both"/>
              <w:rPr>
                <w:rFonts w:ascii="Times New Roman" w:hAnsi="Times New Roman" w:cs="Times New Roman"/>
                <w:sz w:val="20"/>
                <w:szCs w:val="20"/>
              </w:rPr>
            </w:pPr>
          </w:p>
        </w:tc>
        <w:tc>
          <w:tcPr>
            <w:tcW w:w="251" w:type="dxa"/>
            <w:tcBorders>
              <w:top w:val="nil"/>
              <w:left w:val="single" w:sz="4" w:space="0" w:color="auto"/>
              <w:bottom w:val="nil"/>
              <w:right w:val="single" w:sz="4" w:space="0" w:color="auto"/>
            </w:tcBorders>
          </w:tcPr>
          <w:p w:rsidR="00C04040" w:rsidRPr="00416D9F" w:rsidRDefault="00C04040" w:rsidP="00D62736">
            <w:pPr>
              <w:ind w:left="-93" w:right="-108"/>
              <w:jc w:val="center"/>
              <w:rPr>
                <w:rFonts w:ascii="Times New Roman" w:hAnsi="Times New Roman" w:cs="Times New Roman"/>
                <w:sz w:val="20"/>
                <w:szCs w:val="20"/>
              </w:rPr>
            </w:pPr>
            <w:r w:rsidRPr="00416D9F">
              <w:rPr>
                <w:rFonts w:ascii="Times New Roman" w:hAnsi="Times New Roman" w:cs="Times New Roman"/>
                <w:sz w:val="20"/>
                <w:szCs w:val="20"/>
              </w:rPr>
              <w:t>.</w:t>
            </w:r>
          </w:p>
        </w:tc>
        <w:tc>
          <w:tcPr>
            <w:tcW w:w="299" w:type="dxa"/>
            <w:tcBorders>
              <w:top w:val="single" w:sz="4" w:space="0" w:color="auto"/>
              <w:left w:val="single" w:sz="4" w:space="0" w:color="auto"/>
              <w:bottom w:val="single" w:sz="4" w:space="0" w:color="auto"/>
              <w:right w:val="single" w:sz="4" w:space="0" w:color="auto"/>
            </w:tcBorders>
          </w:tcPr>
          <w:p w:rsidR="00C04040" w:rsidRPr="00416D9F" w:rsidRDefault="00C04040" w:rsidP="00D62736">
            <w:pPr>
              <w:jc w:val="both"/>
              <w:rPr>
                <w:rFonts w:ascii="Times New Roman" w:hAnsi="Times New Roman" w:cs="Times New Roman"/>
                <w:sz w:val="20"/>
                <w:szCs w:val="20"/>
              </w:rPr>
            </w:pPr>
          </w:p>
        </w:tc>
        <w:tc>
          <w:tcPr>
            <w:tcW w:w="299" w:type="dxa"/>
            <w:tcBorders>
              <w:top w:val="single" w:sz="4" w:space="0" w:color="auto"/>
              <w:left w:val="single" w:sz="4" w:space="0" w:color="auto"/>
              <w:bottom w:val="single" w:sz="4" w:space="0" w:color="auto"/>
              <w:right w:val="single" w:sz="4" w:space="0" w:color="auto"/>
            </w:tcBorders>
          </w:tcPr>
          <w:p w:rsidR="00C04040" w:rsidRPr="00416D9F" w:rsidRDefault="00C04040" w:rsidP="00D62736">
            <w:pPr>
              <w:jc w:val="both"/>
              <w:rPr>
                <w:rFonts w:ascii="Times New Roman" w:hAnsi="Times New Roman" w:cs="Times New Roman"/>
                <w:sz w:val="20"/>
                <w:szCs w:val="20"/>
              </w:rPr>
            </w:pPr>
          </w:p>
        </w:tc>
        <w:tc>
          <w:tcPr>
            <w:tcW w:w="310" w:type="dxa"/>
            <w:tcBorders>
              <w:top w:val="single" w:sz="4" w:space="0" w:color="auto"/>
              <w:left w:val="single" w:sz="4" w:space="0" w:color="auto"/>
              <w:bottom w:val="single" w:sz="4" w:space="0" w:color="auto"/>
              <w:right w:val="single" w:sz="4" w:space="0" w:color="auto"/>
            </w:tcBorders>
          </w:tcPr>
          <w:p w:rsidR="00C04040" w:rsidRPr="00416D9F" w:rsidRDefault="00C04040" w:rsidP="00D62736">
            <w:pPr>
              <w:jc w:val="both"/>
              <w:rPr>
                <w:rFonts w:ascii="Times New Roman" w:hAnsi="Times New Roman" w:cs="Times New Roman"/>
                <w:sz w:val="20"/>
                <w:szCs w:val="20"/>
              </w:rPr>
            </w:pPr>
          </w:p>
        </w:tc>
        <w:tc>
          <w:tcPr>
            <w:tcW w:w="251" w:type="dxa"/>
            <w:tcBorders>
              <w:top w:val="nil"/>
              <w:left w:val="single" w:sz="4" w:space="0" w:color="auto"/>
              <w:bottom w:val="nil"/>
              <w:right w:val="single" w:sz="4" w:space="0" w:color="auto"/>
            </w:tcBorders>
          </w:tcPr>
          <w:p w:rsidR="00C04040" w:rsidRPr="00416D9F" w:rsidRDefault="00C04040" w:rsidP="00D62736">
            <w:pPr>
              <w:ind w:left="-93" w:right="-108"/>
              <w:jc w:val="center"/>
              <w:rPr>
                <w:rFonts w:ascii="Times New Roman" w:hAnsi="Times New Roman" w:cs="Times New Roman"/>
                <w:sz w:val="20"/>
                <w:szCs w:val="20"/>
              </w:rPr>
            </w:pPr>
          </w:p>
        </w:tc>
        <w:tc>
          <w:tcPr>
            <w:tcW w:w="251" w:type="dxa"/>
            <w:tcBorders>
              <w:top w:val="nil"/>
              <w:left w:val="single" w:sz="4" w:space="0" w:color="auto"/>
              <w:bottom w:val="nil"/>
              <w:right w:val="single" w:sz="4" w:space="0" w:color="auto"/>
            </w:tcBorders>
          </w:tcPr>
          <w:p w:rsidR="00C04040" w:rsidRPr="00416D9F" w:rsidRDefault="00C04040" w:rsidP="00D62736">
            <w:pPr>
              <w:ind w:left="-93" w:right="-108"/>
              <w:jc w:val="center"/>
              <w:rPr>
                <w:rFonts w:ascii="Times New Roman" w:hAnsi="Times New Roman" w:cs="Times New Roman"/>
                <w:sz w:val="20"/>
                <w:szCs w:val="20"/>
              </w:rPr>
            </w:pPr>
            <w:r w:rsidRPr="00416D9F">
              <w:rPr>
                <w:rFonts w:ascii="Times New Roman" w:hAnsi="Times New Roman" w:cs="Times New Roman"/>
                <w:sz w:val="20"/>
                <w:szCs w:val="20"/>
              </w:rPr>
              <w:t>.</w:t>
            </w:r>
          </w:p>
        </w:tc>
        <w:tc>
          <w:tcPr>
            <w:tcW w:w="299" w:type="dxa"/>
            <w:tcBorders>
              <w:top w:val="single" w:sz="4" w:space="0" w:color="auto"/>
              <w:left w:val="single" w:sz="4" w:space="0" w:color="auto"/>
              <w:bottom w:val="single" w:sz="4" w:space="0" w:color="auto"/>
              <w:right w:val="single" w:sz="4" w:space="0" w:color="auto"/>
            </w:tcBorders>
          </w:tcPr>
          <w:p w:rsidR="00C04040" w:rsidRPr="00416D9F" w:rsidRDefault="00C04040" w:rsidP="00D62736">
            <w:pPr>
              <w:jc w:val="both"/>
              <w:rPr>
                <w:rFonts w:ascii="Times New Roman" w:hAnsi="Times New Roman" w:cs="Times New Roman"/>
                <w:sz w:val="20"/>
                <w:szCs w:val="20"/>
              </w:rPr>
            </w:pPr>
          </w:p>
        </w:tc>
        <w:tc>
          <w:tcPr>
            <w:tcW w:w="306" w:type="dxa"/>
            <w:tcBorders>
              <w:top w:val="single" w:sz="4" w:space="0" w:color="auto"/>
              <w:left w:val="single" w:sz="4" w:space="0" w:color="auto"/>
              <w:bottom w:val="single" w:sz="4" w:space="0" w:color="auto"/>
              <w:right w:val="single" w:sz="4" w:space="0" w:color="auto"/>
            </w:tcBorders>
          </w:tcPr>
          <w:p w:rsidR="00C04040" w:rsidRPr="00416D9F" w:rsidRDefault="00C04040" w:rsidP="00D62736">
            <w:pPr>
              <w:jc w:val="both"/>
              <w:rPr>
                <w:rFonts w:ascii="Times New Roman" w:hAnsi="Times New Roman" w:cs="Times New Roman"/>
                <w:sz w:val="20"/>
                <w:szCs w:val="20"/>
              </w:rPr>
            </w:pPr>
          </w:p>
        </w:tc>
        <w:tc>
          <w:tcPr>
            <w:tcW w:w="299" w:type="dxa"/>
            <w:tcBorders>
              <w:top w:val="single" w:sz="4" w:space="0" w:color="auto"/>
              <w:left w:val="single" w:sz="4" w:space="0" w:color="auto"/>
              <w:bottom w:val="single" w:sz="4" w:space="0" w:color="auto"/>
              <w:right w:val="single" w:sz="4" w:space="0" w:color="auto"/>
            </w:tcBorders>
          </w:tcPr>
          <w:p w:rsidR="00C04040" w:rsidRPr="00416D9F" w:rsidRDefault="00C04040" w:rsidP="00D62736">
            <w:pPr>
              <w:jc w:val="both"/>
              <w:rPr>
                <w:rFonts w:ascii="Times New Roman" w:hAnsi="Times New Roman" w:cs="Times New Roman"/>
                <w:sz w:val="20"/>
                <w:szCs w:val="20"/>
              </w:rPr>
            </w:pPr>
          </w:p>
        </w:tc>
      </w:tr>
      <w:tr w:rsidR="00C04040" w:rsidRPr="00416D9F" w:rsidTr="00283938">
        <w:trPr>
          <w:trHeight w:val="257"/>
        </w:trPr>
        <w:tc>
          <w:tcPr>
            <w:tcW w:w="366" w:type="dxa"/>
            <w:tcBorders>
              <w:top w:val="nil"/>
              <w:left w:val="nil"/>
              <w:bottom w:val="nil"/>
              <w:right w:val="single" w:sz="4" w:space="0" w:color="auto"/>
            </w:tcBorders>
            <w:vAlign w:val="bottom"/>
          </w:tcPr>
          <w:p w:rsidR="00C04040" w:rsidRPr="00416D9F" w:rsidRDefault="00C04040" w:rsidP="00D62736">
            <w:pPr>
              <w:ind w:right="-71"/>
              <w:rPr>
                <w:rFonts w:ascii="Times New Roman" w:hAnsi="Times New Roman" w:cs="Times New Roman"/>
                <w:sz w:val="20"/>
                <w:szCs w:val="20"/>
              </w:rPr>
            </w:pPr>
            <w:r w:rsidRPr="00416D9F">
              <w:rPr>
                <w:rFonts w:ascii="Times New Roman" w:hAnsi="Times New Roman" w:cs="Times New Roman"/>
                <w:sz w:val="20"/>
                <w:szCs w:val="20"/>
              </w:rPr>
              <w:t>3.</w:t>
            </w:r>
          </w:p>
        </w:tc>
        <w:tc>
          <w:tcPr>
            <w:tcW w:w="293" w:type="dxa"/>
            <w:tcBorders>
              <w:top w:val="single" w:sz="4" w:space="0" w:color="auto"/>
              <w:left w:val="single" w:sz="4" w:space="0" w:color="auto"/>
              <w:bottom w:val="single" w:sz="4" w:space="0" w:color="auto"/>
              <w:right w:val="single" w:sz="4" w:space="0" w:color="auto"/>
            </w:tcBorders>
          </w:tcPr>
          <w:p w:rsidR="00C04040" w:rsidRPr="00416D9F" w:rsidRDefault="00C04040" w:rsidP="00D62736">
            <w:pPr>
              <w:jc w:val="both"/>
              <w:rPr>
                <w:rFonts w:ascii="Times New Roman" w:hAnsi="Times New Roman" w:cs="Times New Roman"/>
                <w:sz w:val="20"/>
                <w:szCs w:val="20"/>
              </w:rPr>
            </w:pPr>
          </w:p>
        </w:tc>
        <w:tc>
          <w:tcPr>
            <w:tcW w:w="293" w:type="dxa"/>
            <w:tcBorders>
              <w:top w:val="single" w:sz="4" w:space="0" w:color="auto"/>
              <w:left w:val="single" w:sz="4" w:space="0" w:color="auto"/>
              <w:bottom w:val="single" w:sz="4" w:space="0" w:color="auto"/>
              <w:right w:val="single" w:sz="4" w:space="0" w:color="auto"/>
            </w:tcBorders>
          </w:tcPr>
          <w:p w:rsidR="00C04040" w:rsidRPr="00416D9F" w:rsidRDefault="00C04040" w:rsidP="00D62736">
            <w:pPr>
              <w:jc w:val="both"/>
              <w:rPr>
                <w:rFonts w:ascii="Times New Roman" w:hAnsi="Times New Roman" w:cs="Times New Roman"/>
                <w:sz w:val="20"/>
                <w:szCs w:val="20"/>
              </w:rPr>
            </w:pPr>
          </w:p>
        </w:tc>
        <w:tc>
          <w:tcPr>
            <w:tcW w:w="301" w:type="dxa"/>
            <w:tcBorders>
              <w:top w:val="single" w:sz="4" w:space="0" w:color="auto"/>
              <w:left w:val="single" w:sz="4" w:space="0" w:color="auto"/>
              <w:bottom w:val="single" w:sz="4" w:space="0" w:color="auto"/>
              <w:right w:val="single" w:sz="4" w:space="0" w:color="auto"/>
            </w:tcBorders>
          </w:tcPr>
          <w:p w:rsidR="00C04040" w:rsidRPr="00416D9F" w:rsidRDefault="00C04040" w:rsidP="00D62736">
            <w:pPr>
              <w:jc w:val="both"/>
              <w:rPr>
                <w:rFonts w:ascii="Times New Roman" w:hAnsi="Times New Roman" w:cs="Times New Roman"/>
                <w:sz w:val="20"/>
                <w:szCs w:val="20"/>
              </w:rPr>
            </w:pPr>
          </w:p>
        </w:tc>
        <w:tc>
          <w:tcPr>
            <w:tcW w:w="252" w:type="dxa"/>
            <w:tcBorders>
              <w:top w:val="nil"/>
              <w:left w:val="single" w:sz="4" w:space="0" w:color="auto"/>
              <w:bottom w:val="nil"/>
              <w:right w:val="nil"/>
            </w:tcBorders>
            <w:vAlign w:val="bottom"/>
          </w:tcPr>
          <w:p w:rsidR="00C04040" w:rsidRPr="00416D9F" w:rsidRDefault="00C04040" w:rsidP="00D62736">
            <w:pPr>
              <w:ind w:left="-93" w:right="-108"/>
              <w:jc w:val="center"/>
              <w:rPr>
                <w:rFonts w:ascii="Times New Roman" w:hAnsi="Times New Roman" w:cs="Times New Roman"/>
                <w:sz w:val="20"/>
                <w:szCs w:val="20"/>
              </w:rPr>
            </w:pPr>
            <w:r w:rsidRPr="00416D9F">
              <w:rPr>
                <w:rFonts w:ascii="Times New Roman" w:hAnsi="Times New Roman" w:cs="Times New Roman"/>
                <w:sz w:val="20"/>
                <w:szCs w:val="20"/>
              </w:rPr>
              <w:t>.</w:t>
            </w:r>
          </w:p>
        </w:tc>
        <w:tc>
          <w:tcPr>
            <w:tcW w:w="295" w:type="dxa"/>
            <w:tcBorders>
              <w:top w:val="nil"/>
              <w:left w:val="single" w:sz="4" w:space="0" w:color="auto"/>
              <w:bottom w:val="single" w:sz="4" w:space="0" w:color="auto"/>
              <w:right w:val="single" w:sz="4" w:space="0" w:color="auto"/>
            </w:tcBorders>
          </w:tcPr>
          <w:p w:rsidR="00C04040" w:rsidRPr="00416D9F" w:rsidRDefault="00C04040" w:rsidP="00D62736">
            <w:pPr>
              <w:jc w:val="both"/>
              <w:rPr>
                <w:rFonts w:ascii="Times New Roman" w:hAnsi="Times New Roman" w:cs="Times New Roman"/>
                <w:sz w:val="20"/>
                <w:szCs w:val="20"/>
              </w:rPr>
            </w:pPr>
          </w:p>
        </w:tc>
        <w:tc>
          <w:tcPr>
            <w:tcW w:w="307" w:type="dxa"/>
            <w:tcBorders>
              <w:top w:val="nil"/>
              <w:left w:val="single" w:sz="4" w:space="0" w:color="auto"/>
              <w:bottom w:val="single" w:sz="4" w:space="0" w:color="auto"/>
              <w:right w:val="single" w:sz="4" w:space="0" w:color="auto"/>
            </w:tcBorders>
          </w:tcPr>
          <w:p w:rsidR="00C04040" w:rsidRPr="00416D9F" w:rsidRDefault="00C04040" w:rsidP="00D62736">
            <w:pPr>
              <w:jc w:val="both"/>
              <w:rPr>
                <w:rFonts w:ascii="Times New Roman" w:hAnsi="Times New Roman" w:cs="Times New Roman"/>
                <w:sz w:val="20"/>
                <w:szCs w:val="20"/>
              </w:rPr>
            </w:pPr>
          </w:p>
        </w:tc>
        <w:tc>
          <w:tcPr>
            <w:tcW w:w="300" w:type="dxa"/>
            <w:tcBorders>
              <w:top w:val="nil"/>
              <w:left w:val="single" w:sz="4" w:space="0" w:color="auto"/>
              <w:bottom w:val="single" w:sz="4" w:space="0" w:color="auto"/>
              <w:right w:val="single" w:sz="4" w:space="0" w:color="auto"/>
            </w:tcBorders>
          </w:tcPr>
          <w:p w:rsidR="00C04040" w:rsidRPr="00416D9F" w:rsidRDefault="00C04040" w:rsidP="00D62736">
            <w:pPr>
              <w:jc w:val="both"/>
              <w:rPr>
                <w:rFonts w:ascii="Times New Roman" w:hAnsi="Times New Roman" w:cs="Times New Roman"/>
                <w:sz w:val="20"/>
                <w:szCs w:val="20"/>
              </w:rPr>
            </w:pPr>
          </w:p>
        </w:tc>
        <w:tc>
          <w:tcPr>
            <w:tcW w:w="251" w:type="dxa"/>
            <w:tcBorders>
              <w:top w:val="nil"/>
              <w:left w:val="single" w:sz="4" w:space="0" w:color="auto"/>
              <w:bottom w:val="nil"/>
              <w:right w:val="single" w:sz="4" w:space="0" w:color="auto"/>
            </w:tcBorders>
          </w:tcPr>
          <w:p w:rsidR="00C04040" w:rsidRPr="00416D9F" w:rsidRDefault="00C04040" w:rsidP="00D62736">
            <w:pPr>
              <w:ind w:left="-93" w:right="-108"/>
              <w:jc w:val="center"/>
              <w:rPr>
                <w:rFonts w:ascii="Times New Roman" w:hAnsi="Times New Roman" w:cs="Times New Roman"/>
                <w:sz w:val="20"/>
                <w:szCs w:val="20"/>
              </w:rPr>
            </w:pPr>
            <w:r w:rsidRPr="00416D9F">
              <w:rPr>
                <w:rFonts w:ascii="Times New Roman" w:hAnsi="Times New Roman" w:cs="Times New Roman"/>
                <w:sz w:val="20"/>
                <w:szCs w:val="20"/>
              </w:rPr>
              <w:t>.</w:t>
            </w:r>
          </w:p>
        </w:tc>
        <w:tc>
          <w:tcPr>
            <w:tcW w:w="299" w:type="dxa"/>
            <w:tcBorders>
              <w:top w:val="nil"/>
              <w:left w:val="single" w:sz="4" w:space="0" w:color="auto"/>
              <w:bottom w:val="single" w:sz="4" w:space="0" w:color="auto"/>
              <w:right w:val="single" w:sz="4" w:space="0" w:color="auto"/>
            </w:tcBorders>
          </w:tcPr>
          <w:p w:rsidR="00C04040" w:rsidRPr="00416D9F" w:rsidRDefault="00C04040" w:rsidP="00D62736">
            <w:pPr>
              <w:jc w:val="both"/>
              <w:rPr>
                <w:rFonts w:ascii="Times New Roman" w:hAnsi="Times New Roman" w:cs="Times New Roman"/>
                <w:sz w:val="20"/>
                <w:szCs w:val="20"/>
              </w:rPr>
            </w:pPr>
          </w:p>
        </w:tc>
        <w:tc>
          <w:tcPr>
            <w:tcW w:w="299" w:type="dxa"/>
            <w:tcBorders>
              <w:top w:val="nil"/>
              <w:left w:val="single" w:sz="4" w:space="0" w:color="auto"/>
              <w:bottom w:val="single" w:sz="4" w:space="0" w:color="auto"/>
              <w:right w:val="single" w:sz="4" w:space="0" w:color="auto"/>
            </w:tcBorders>
          </w:tcPr>
          <w:p w:rsidR="00C04040" w:rsidRPr="00416D9F" w:rsidRDefault="00C04040" w:rsidP="00D62736">
            <w:pPr>
              <w:jc w:val="both"/>
              <w:rPr>
                <w:rFonts w:ascii="Times New Roman" w:hAnsi="Times New Roman" w:cs="Times New Roman"/>
                <w:sz w:val="20"/>
                <w:szCs w:val="20"/>
              </w:rPr>
            </w:pPr>
          </w:p>
        </w:tc>
        <w:tc>
          <w:tcPr>
            <w:tcW w:w="310" w:type="dxa"/>
            <w:tcBorders>
              <w:top w:val="nil"/>
              <w:left w:val="single" w:sz="4" w:space="0" w:color="auto"/>
              <w:bottom w:val="single" w:sz="4" w:space="0" w:color="auto"/>
              <w:right w:val="single" w:sz="4" w:space="0" w:color="auto"/>
            </w:tcBorders>
          </w:tcPr>
          <w:p w:rsidR="00C04040" w:rsidRPr="00416D9F" w:rsidRDefault="00C04040" w:rsidP="00D62736">
            <w:pPr>
              <w:jc w:val="both"/>
              <w:rPr>
                <w:rFonts w:ascii="Times New Roman" w:hAnsi="Times New Roman" w:cs="Times New Roman"/>
                <w:sz w:val="20"/>
                <w:szCs w:val="20"/>
              </w:rPr>
            </w:pPr>
          </w:p>
        </w:tc>
        <w:tc>
          <w:tcPr>
            <w:tcW w:w="251" w:type="dxa"/>
            <w:tcBorders>
              <w:top w:val="nil"/>
              <w:left w:val="single" w:sz="4" w:space="0" w:color="auto"/>
              <w:bottom w:val="nil"/>
              <w:right w:val="single" w:sz="4" w:space="0" w:color="auto"/>
            </w:tcBorders>
          </w:tcPr>
          <w:p w:rsidR="00C04040" w:rsidRPr="00416D9F" w:rsidRDefault="00C04040" w:rsidP="00D62736">
            <w:pPr>
              <w:ind w:left="-93" w:right="-108"/>
              <w:jc w:val="center"/>
              <w:rPr>
                <w:rFonts w:ascii="Times New Roman" w:hAnsi="Times New Roman" w:cs="Times New Roman"/>
                <w:sz w:val="20"/>
                <w:szCs w:val="20"/>
              </w:rPr>
            </w:pPr>
          </w:p>
        </w:tc>
        <w:tc>
          <w:tcPr>
            <w:tcW w:w="251" w:type="dxa"/>
            <w:tcBorders>
              <w:top w:val="nil"/>
              <w:left w:val="single" w:sz="4" w:space="0" w:color="auto"/>
              <w:bottom w:val="nil"/>
              <w:right w:val="single" w:sz="4" w:space="0" w:color="auto"/>
            </w:tcBorders>
          </w:tcPr>
          <w:p w:rsidR="00C04040" w:rsidRPr="00416D9F" w:rsidRDefault="00C04040" w:rsidP="00D62736">
            <w:pPr>
              <w:ind w:left="-93" w:right="-108"/>
              <w:jc w:val="center"/>
              <w:rPr>
                <w:rFonts w:ascii="Times New Roman" w:hAnsi="Times New Roman" w:cs="Times New Roman"/>
                <w:sz w:val="20"/>
                <w:szCs w:val="20"/>
              </w:rPr>
            </w:pPr>
            <w:r w:rsidRPr="00416D9F">
              <w:rPr>
                <w:rFonts w:ascii="Times New Roman" w:hAnsi="Times New Roman" w:cs="Times New Roman"/>
                <w:sz w:val="20"/>
                <w:szCs w:val="20"/>
              </w:rPr>
              <w:t>.</w:t>
            </w:r>
          </w:p>
        </w:tc>
        <w:tc>
          <w:tcPr>
            <w:tcW w:w="299" w:type="dxa"/>
            <w:tcBorders>
              <w:top w:val="single" w:sz="4" w:space="0" w:color="auto"/>
              <w:left w:val="single" w:sz="4" w:space="0" w:color="auto"/>
              <w:bottom w:val="single" w:sz="4" w:space="0" w:color="auto"/>
              <w:right w:val="single" w:sz="4" w:space="0" w:color="auto"/>
            </w:tcBorders>
          </w:tcPr>
          <w:p w:rsidR="00C04040" w:rsidRPr="00416D9F" w:rsidRDefault="00C04040" w:rsidP="00D62736">
            <w:pPr>
              <w:jc w:val="both"/>
              <w:rPr>
                <w:rFonts w:ascii="Times New Roman" w:hAnsi="Times New Roman" w:cs="Times New Roman"/>
                <w:sz w:val="20"/>
                <w:szCs w:val="20"/>
              </w:rPr>
            </w:pPr>
          </w:p>
        </w:tc>
        <w:tc>
          <w:tcPr>
            <w:tcW w:w="306" w:type="dxa"/>
            <w:tcBorders>
              <w:top w:val="single" w:sz="4" w:space="0" w:color="auto"/>
              <w:left w:val="single" w:sz="4" w:space="0" w:color="auto"/>
              <w:bottom w:val="single" w:sz="4" w:space="0" w:color="auto"/>
              <w:right w:val="single" w:sz="4" w:space="0" w:color="auto"/>
            </w:tcBorders>
          </w:tcPr>
          <w:p w:rsidR="00C04040" w:rsidRPr="00416D9F" w:rsidRDefault="00C04040" w:rsidP="00D62736">
            <w:pPr>
              <w:jc w:val="both"/>
              <w:rPr>
                <w:rFonts w:ascii="Times New Roman" w:hAnsi="Times New Roman" w:cs="Times New Roman"/>
                <w:sz w:val="20"/>
                <w:szCs w:val="20"/>
              </w:rPr>
            </w:pPr>
          </w:p>
        </w:tc>
        <w:tc>
          <w:tcPr>
            <w:tcW w:w="299" w:type="dxa"/>
            <w:tcBorders>
              <w:top w:val="single" w:sz="4" w:space="0" w:color="auto"/>
              <w:left w:val="single" w:sz="4" w:space="0" w:color="auto"/>
              <w:bottom w:val="single" w:sz="4" w:space="0" w:color="auto"/>
              <w:right w:val="single" w:sz="4" w:space="0" w:color="auto"/>
            </w:tcBorders>
          </w:tcPr>
          <w:p w:rsidR="00C04040" w:rsidRPr="00416D9F" w:rsidRDefault="00C04040" w:rsidP="00D62736">
            <w:pPr>
              <w:jc w:val="both"/>
              <w:rPr>
                <w:rFonts w:ascii="Times New Roman" w:hAnsi="Times New Roman" w:cs="Times New Roman"/>
                <w:sz w:val="20"/>
                <w:szCs w:val="20"/>
              </w:rPr>
            </w:pPr>
          </w:p>
        </w:tc>
      </w:tr>
    </w:tbl>
    <w:p w:rsidR="00C04040" w:rsidRPr="00416D9F" w:rsidRDefault="00C04040" w:rsidP="009125D9">
      <w:pPr>
        <w:pStyle w:val="Default"/>
        <w:widowControl w:val="0"/>
        <w:numPr>
          <w:ilvl w:val="0"/>
          <w:numId w:val="82"/>
        </w:numPr>
        <w:spacing w:line="280" w:lineRule="exact"/>
        <w:ind w:left="289" w:hanging="289"/>
        <w:rPr>
          <w:sz w:val="20"/>
          <w:szCs w:val="20"/>
        </w:rPr>
      </w:pPr>
      <w:r w:rsidRPr="00416D9F">
        <w:rPr>
          <w:noProof/>
          <w:sz w:val="20"/>
          <w:szCs w:val="20"/>
        </w:rPr>
        <w:t>Установить диапозон Переченя разрешенных</w:t>
      </w:r>
      <w:r w:rsidRPr="00416D9F">
        <w:rPr>
          <w:sz w:val="20"/>
          <w:szCs w:val="20"/>
        </w:rPr>
        <w:t xml:space="preserve"> </w:t>
      </w:r>
      <w:r w:rsidRPr="00416D9F">
        <w:rPr>
          <w:sz w:val="20"/>
          <w:szCs w:val="20"/>
          <w:lang w:val="en-US"/>
        </w:rPr>
        <w:t>IP</w:t>
      </w:r>
      <w:r w:rsidRPr="00416D9F">
        <w:rPr>
          <w:sz w:val="20"/>
          <w:szCs w:val="20"/>
        </w:rPr>
        <w:t>-адресов</w:t>
      </w:r>
    </w:p>
    <w:tbl>
      <w:tblPr>
        <w:tblW w:w="45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
        <w:gridCol w:w="282"/>
        <w:gridCol w:w="282"/>
        <w:gridCol w:w="290"/>
        <w:gridCol w:w="241"/>
        <w:gridCol w:w="283"/>
        <w:gridCol w:w="295"/>
        <w:gridCol w:w="289"/>
        <w:gridCol w:w="240"/>
        <w:gridCol w:w="288"/>
        <w:gridCol w:w="288"/>
        <w:gridCol w:w="298"/>
        <w:gridCol w:w="240"/>
        <w:gridCol w:w="288"/>
        <w:gridCol w:w="294"/>
        <w:gridCol w:w="288"/>
      </w:tblGrid>
      <w:tr w:rsidR="00C04040" w:rsidRPr="00416D9F" w:rsidTr="00D62736">
        <w:trPr>
          <w:trHeight w:val="265"/>
        </w:trPr>
        <w:tc>
          <w:tcPr>
            <w:tcW w:w="338" w:type="dxa"/>
            <w:tcBorders>
              <w:top w:val="nil"/>
              <w:left w:val="nil"/>
              <w:bottom w:val="nil"/>
              <w:right w:val="single" w:sz="4" w:space="0" w:color="auto"/>
            </w:tcBorders>
            <w:vAlign w:val="bottom"/>
          </w:tcPr>
          <w:p w:rsidR="00C04040" w:rsidRPr="00416D9F" w:rsidRDefault="00C04040" w:rsidP="00D62736">
            <w:pPr>
              <w:ind w:left="-108" w:right="-136"/>
              <w:jc w:val="center"/>
              <w:rPr>
                <w:rFonts w:ascii="Times New Roman" w:hAnsi="Times New Roman" w:cs="Times New Roman"/>
                <w:sz w:val="20"/>
                <w:szCs w:val="20"/>
              </w:rPr>
            </w:pPr>
            <w:r w:rsidRPr="00416D9F">
              <w:rPr>
                <w:rFonts w:ascii="Times New Roman" w:hAnsi="Times New Roman" w:cs="Times New Roman"/>
                <w:sz w:val="20"/>
                <w:szCs w:val="20"/>
              </w:rPr>
              <w:t>с</w:t>
            </w:r>
          </w:p>
        </w:tc>
        <w:tc>
          <w:tcPr>
            <w:tcW w:w="282" w:type="dxa"/>
            <w:tcBorders>
              <w:top w:val="single" w:sz="4" w:space="0" w:color="auto"/>
              <w:left w:val="single" w:sz="4" w:space="0" w:color="auto"/>
              <w:bottom w:val="single" w:sz="4" w:space="0" w:color="auto"/>
              <w:right w:val="single" w:sz="4" w:space="0" w:color="auto"/>
            </w:tcBorders>
          </w:tcPr>
          <w:p w:rsidR="00C04040" w:rsidRPr="00416D9F" w:rsidRDefault="00C04040" w:rsidP="00D62736">
            <w:pPr>
              <w:jc w:val="both"/>
              <w:rPr>
                <w:rFonts w:ascii="Times New Roman" w:hAnsi="Times New Roman" w:cs="Times New Roman"/>
                <w:sz w:val="20"/>
                <w:szCs w:val="20"/>
              </w:rPr>
            </w:pPr>
          </w:p>
        </w:tc>
        <w:tc>
          <w:tcPr>
            <w:tcW w:w="282" w:type="dxa"/>
            <w:tcBorders>
              <w:top w:val="single" w:sz="4" w:space="0" w:color="auto"/>
              <w:left w:val="single" w:sz="4" w:space="0" w:color="auto"/>
              <w:bottom w:val="single" w:sz="4" w:space="0" w:color="auto"/>
              <w:right w:val="single" w:sz="4" w:space="0" w:color="auto"/>
            </w:tcBorders>
          </w:tcPr>
          <w:p w:rsidR="00C04040" w:rsidRPr="00416D9F" w:rsidRDefault="00C04040" w:rsidP="00D62736">
            <w:pPr>
              <w:jc w:val="both"/>
              <w:rPr>
                <w:rFonts w:ascii="Times New Roman" w:hAnsi="Times New Roman" w:cs="Times New Roman"/>
                <w:sz w:val="20"/>
                <w:szCs w:val="20"/>
              </w:rPr>
            </w:pPr>
          </w:p>
        </w:tc>
        <w:tc>
          <w:tcPr>
            <w:tcW w:w="290" w:type="dxa"/>
            <w:tcBorders>
              <w:top w:val="single" w:sz="4" w:space="0" w:color="auto"/>
              <w:left w:val="single" w:sz="4" w:space="0" w:color="auto"/>
              <w:bottom w:val="single" w:sz="4" w:space="0" w:color="auto"/>
              <w:right w:val="single" w:sz="4" w:space="0" w:color="auto"/>
            </w:tcBorders>
          </w:tcPr>
          <w:p w:rsidR="00C04040" w:rsidRPr="00416D9F" w:rsidRDefault="00C04040" w:rsidP="00D62736">
            <w:pPr>
              <w:jc w:val="both"/>
              <w:rPr>
                <w:rFonts w:ascii="Times New Roman" w:hAnsi="Times New Roman" w:cs="Times New Roman"/>
                <w:sz w:val="20"/>
                <w:szCs w:val="20"/>
              </w:rPr>
            </w:pPr>
          </w:p>
        </w:tc>
        <w:tc>
          <w:tcPr>
            <w:tcW w:w="241" w:type="dxa"/>
            <w:tcBorders>
              <w:top w:val="nil"/>
              <w:left w:val="single" w:sz="4" w:space="0" w:color="auto"/>
              <w:bottom w:val="nil"/>
              <w:right w:val="single" w:sz="4" w:space="0" w:color="auto"/>
            </w:tcBorders>
          </w:tcPr>
          <w:p w:rsidR="00C04040" w:rsidRPr="00416D9F" w:rsidRDefault="00C04040" w:rsidP="00D62736">
            <w:pPr>
              <w:ind w:left="-93" w:right="-108"/>
              <w:jc w:val="center"/>
              <w:rPr>
                <w:rFonts w:ascii="Times New Roman" w:hAnsi="Times New Roman" w:cs="Times New Roman"/>
                <w:sz w:val="20"/>
                <w:szCs w:val="20"/>
              </w:rPr>
            </w:pPr>
            <w:r w:rsidRPr="00416D9F">
              <w:rPr>
                <w:rFonts w:ascii="Times New Roman" w:hAnsi="Times New Roman" w:cs="Times New Roman"/>
                <w:sz w:val="20"/>
                <w:szCs w:val="20"/>
              </w:rPr>
              <w:t>.</w:t>
            </w:r>
          </w:p>
        </w:tc>
        <w:tc>
          <w:tcPr>
            <w:tcW w:w="283" w:type="dxa"/>
            <w:tcBorders>
              <w:top w:val="single" w:sz="4" w:space="0" w:color="auto"/>
              <w:left w:val="single" w:sz="4" w:space="0" w:color="auto"/>
              <w:bottom w:val="single" w:sz="4" w:space="0" w:color="auto"/>
              <w:right w:val="single" w:sz="4" w:space="0" w:color="auto"/>
            </w:tcBorders>
          </w:tcPr>
          <w:p w:rsidR="00C04040" w:rsidRPr="00416D9F" w:rsidRDefault="00C04040" w:rsidP="00D62736">
            <w:pPr>
              <w:jc w:val="both"/>
              <w:rPr>
                <w:rFonts w:ascii="Times New Roman" w:hAnsi="Times New Roman" w:cs="Times New Roman"/>
                <w:sz w:val="20"/>
                <w:szCs w:val="20"/>
              </w:rPr>
            </w:pPr>
          </w:p>
        </w:tc>
        <w:tc>
          <w:tcPr>
            <w:tcW w:w="295" w:type="dxa"/>
            <w:tcBorders>
              <w:top w:val="single" w:sz="4" w:space="0" w:color="auto"/>
              <w:left w:val="single" w:sz="4" w:space="0" w:color="auto"/>
              <w:bottom w:val="single" w:sz="4" w:space="0" w:color="auto"/>
              <w:right w:val="single" w:sz="4" w:space="0" w:color="auto"/>
            </w:tcBorders>
          </w:tcPr>
          <w:p w:rsidR="00C04040" w:rsidRPr="00416D9F" w:rsidRDefault="00C04040" w:rsidP="00D62736">
            <w:pPr>
              <w:jc w:val="both"/>
              <w:rPr>
                <w:rFonts w:ascii="Times New Roman" w:hAnsi="Times New Roman" w:cs="Times New Roman"/>
                <w:sz w:val="20"/>
                <w:szCs w:val="20"/>
              </w:rPr>
            </w:pPr>
          </w:p>
        </w:tc>
        <w:tc>
          <w:tcPr>
            <w:tcW w:w="289" w:type="dxa"/>
            <w:tcBorders>
              <w:top w:val="single" w:sz="4" w:space="0" w:color="auto"/>
              <w:left w:val="single" w:sz="4" w:space="0" w:color="auto"/>
              <w:bottom w:val="single" w:sz="4" w:space="0" w:color="auto"/>
              <w:right w:val="single" w:sz="4" w:space="0" w:color="auto"/>
            </w:tcBorders>
          </w:tcPr>
          <w:p w:rsidR="00C04040" w:rsidRPr="00416D9F" w:rsidRDefault="00C04040" w:rsidP="00D62736">
            <w:pPr>
              <w:jc w:val="both"/>
              <w:rPr>
                <w:rFonts w:ascii="Times New Roman" w:hAnsi="Times New Roman" w:cs="Times New Roman"/>
                <w:sz w:val="20"/>
                <w:szCs w:val="20"/>
              </w:rPr>
            </w:pPr>
          </w:p>
        </w:tc>
        <w:tc>
          <w:tcPr>
            <w:tcW w:w="240" w:type="dxa"/>
            <w:tcBorders>
              <w:top w:val="nil"/>
              <w:left w:val="single" w:sz="4" w:space="0" w:color="auto"/>
              <w:bottom w:val="nil"/>
              <w:right w:val="single" w:sz="4" w:space="0" w:color="auto"/>
            </w:tcBorders>
          </w:tcPr>
          <w:p w:rsidR="00C04040" w:rsidRPr="00416D9F" w:rsidRDefault="00C04040" w:rsidP="00D62736">
            <w:pPr>
              <w:ind w:left="-93" w:right="-108"/>
              <w:jc w:val="center"/>
              <w:rPr>
                <w:rFonts w:ascii="Times New Roman" w:hAnsi="Times New Roman" w:cs="Times New Roman"/>
                <w:sz w:val="20"/>
                <w:szCs w:val="20"/>
              </w:rPr>
            </w:pPr>
            <w:r w:rsidRPr="00416D9F">
              <w:rPr>
                <w:rFonts w:ascii="Times New Roman" w:hAnsi="Times New Roman" w:cs="Times New Roman"/>
                <w:sz w:val="20"/>
                <w:szCs w:val="20"/>
              </w:rPr>
              <w:t>.</w:t>
            </w:r>
          </w:p>
        </w:tc>
        <w:tc>
          <w:tcPr>
            <w:tcW w:w="288" w:type="dxa"/>
            <w:tcBorders>
              <w:top w:val="single" w:sz="4" w:space="0" w:color="auto"/>
              <w:left w:val="single" w:sz="4" w:space="0" w:color="auto"/>
              <w:bottom w:val="single" w:sz="4" w:space="0" w:color="auto"/>
              <w:right w:val="single" w:sz="4" w:space="0" w:color="auto"/>
            </w:tcBorders>
          </w:tcPr>
          <w:p w:rsidR="00C04040" w:rsidRPr="00416D9F" w:rsidRDefault="00C04040" w:rsidP="00D62736">
            <w:pPr>
              <w:jc w:val="both"/>
              <w:rPr>
                <w:rFonts w:ascii="Times New Roman" w:hAnsi="Times New Roman" w:cs="Times New Roman"/>
                <w:sz w:val="20"/>
                <w:szCs w:val="20"/>
              </w:rPr>
            </w:pPr>
          </w:p>
        </w:tc>
        <w:tc>
          <w:tcPr>
            <w:tcW w:w="288" w:type="dxa"/>
            <w:tcBorders>
              <w:top w:val="single" w:sz="4" w:space="0" w:color="auto"/>
              <w:left w:val="single" w:sz="4" w:space="0" w:color="auto"/>
              <w:bottom w:val="single" w:sz="4" w:space="0" w:color="auto"/>
              <w:right w:val="single" w:sz="4" w:space="0" w:color="auto"/>
            </w:tcBorders>
          </w:tcPr>
          <w:p w:rsidR="00C04040" w:rsidRPr="00416D9F" w:rsidRDefault="00C04040" w:rsidP="00D62736">
            <w:pPr>
              <w:jc w:val="both"/>
              <w:rPr>
                <w:rFonts w:ascii="Times New Roman" w:hAnsi="Times New Roman" w:cs="Times New Roman"/>
                <w:sz w:val="20"/>
                <w:szCs w:val="20"/>
              </w:rPr>
            </w:pPr>
          </w:p>
        </w:tc>
        <w:tc>
          <w:tcPr>
            <w:tcW w:w="298" w:type="dxa"/>
            <w:tcBorders>
              <w:top w:val="single" w:sz="4" w:space="0" w:color="auto"/>
              <w:left w:val="single" w:sz="4" w:space="0" w:color="auto"/>
              <w:bottom w:val="single" w:sz="4" w:space="0" w:color="auto"/>
              <w:right w:val="single" w:sz="4" w:space="0" w:color="auto"/>
            </w:tcBorders>
          </w:tcPr>
          <w:p w:rsidR="00C04040" w:rsidRPr="00416D9F" w:rsidRDefault="00C04040" w:rsidP="00D62736">
            <w:pPr>
              <w:jc w:val="both"/>
              <w:rPr>
                <w:rFonts w:ascii="Times New Roman" w:hAnsi="Times New Roman" w:cs="Times New Roman"/>
                <w:sz w:val="20"/>
                <w:szCs w:val="20"/>
              </w:rPr>
            </w:pPr>
          </w:p>
        </w:tc>
        <w:tc>
          <w:tcPr>
            <w:tcW w:w="240" w:type="dxa"/>
            <w:tcBorders>
              <w:top w:val="nil"/>
              <w:left w:val="single" w:sz="4" w:space="0" w:color="auto"/>
              <w:bottom w:val="nil"/>
              <w:right w:val="single" w:sz="4" w:space="0" w:color="auto"/>
            </w:tcBorders>
          </w:tcPr>
          <w:p w:rsidR="00C04040" w:rsidRPr="00416D9F" w:rsidRDefault="00C04040" w:rsidP="00D62736">
            <w:pPr>
              <w:ind w:left="-93" w:right="-108"/>
              <w:jc w:val="center"/>
              <w:rPr>
                <w:rFonts w:ascii="Times New Roman" w:hAnsi="Times New Roman" w:cs="Times New Roman"/>
                <w:sz w:val="20"/>
                <w:szCs w:val="20"/>
              </w:rPr>
            </w:pPr>
            <w:r w:rsidRPr="00416D9F">
              <w:rPr>
                <w:rFonts w:ascii="Times New Roman" w:hAnsi="Times New Roman" w:cs="Times New Roman"/>
                <w:sz w:val="20"/>
                <w:szCs w:val="20"/>
              </w:rPr>
              <w:t>.</w:t>
            </w:r>
          </w:p>
        </w:tc>
        <w:tc>
          <w:tcPr>
            <w:tcW w:w="288" w:type="dxa"/>
            <w:tcBorders>
              <w:top w:val="single" w:sz="4" w:space="0" w:color="auto"/>
              <w:left w:val="single" w:sz="4" w:space="0" w:color="auto"/>
              <w:bottom w:val="single" w:sz="4" w:space="0" w:color="auto"/>
              <w:right w:val="single" w:sz="4" w:space="0" w:color="auto"/>
            </w:tcBorders>
          </w:tcPr>
          <w:p w:rsidR="00C04040" w:rsidRPr="00416D9F" w:rsidRDefault="00C04040" w:rsidP="00D62736">
            <w:pPr>
              <w:jc w:val="both"/>
              <w:rPr>
                <w:rFonts w:ascii="Times New Roman" w:hAnsi="Times New Roman" w:cs="Times New Roman"/>
                <w:sz w:val="20"/>
                <w:szCs w:val="20"/>
              </w:rPr>
            </w:pPr>
          </w:p>
        </w:tc>
        <w:tc>
          <w:tcPr>
            <w:tcW w:w="294" w:type="dxa"/>
            <w:tcBorders>
              <w:top w:val="single" w:sz="4" w:space="0" w:color="auto"/>
              <w:left w:val="single" w:sz="4" w:space="0" w:color="auto"/>
              <w:bottom w:val="single" w:sz="4" w:space="0" w:color="auto"/>
              <w:right w:val="single" w:sz="4" w:space="0" w:color="auto"/>
            </w:tcBorders>
          </w:tcPr>
          <w:p w:rsidR="00C04040" w:rsidRPr="00416D9F" w:rsidRDefault="00C04040" w:rsidP="00D62736">
            <w:pPr>
              <w:jc w:val="both"/>
              <w:rPr>
                <w:rFonts w:ascii="Times New Roman" w:hAnsi="Times New Roman" w:cs="Times New Roman"/>
                <w:sz w:val="20"/>
                <w:szCs w:val="20"/>
              </w:rPr>
            </w:pPr>
          </w:p>
        </w:tc>
        <w:tc>
          <w:tcPr>
            <w:tcW w:w="288" w:type="dxa"/>
            <w:tcBorders>
              <w:top w:val="single" w:sz="4" w:space="0" w:color="auto"/>
              <w:left w:val="single" w:sz="4" w:space="0" w:color="auto"/>
              <w:bottom w:val="single" w:sz="4" w:space="0" w:color="auto"/>
              <w:right w:val="single" w:sz="4" w:space="0" w:color="auto"/>
            </w:tcBorders>
          </w:tcPr>
          <w:p w:rsidR="00C04040" w:rsidRPr="00416D9F" w:rsidRDefault="00C04040" w:rsidP="00D62736">
            <w:pPr>
              <w:jc w:val="both"/>
              <w:rPr>
                <w:rFonts w:ascii="Times New Roman" w:hAnsi="Times New Roman" w:cs="Times New Roman"/>
                <w:sz w:val="20"/>
                <w:szCs w:val="20"/>
              </w:rPr>
            </w:pPr>
          </w:p>
        </w:tc>
      </w:tr>
      <w:tr w:rsidR="00C04040" w:rsidRPr="00416D9F" w:rsidTr="00D62736">
        <w:trPr>
          <w:trHeight w:val="281"/>
        </w:trPr>
        <w:tc>
          <w:tcPr>
            <w:tcW w:w="338" w:type="dxa"/>
            <w:tcBorders>
              <w:top w:val="nil"/>
              <w:left w:val="nil"/>
              <w:bottom w:val="nil"/>
              <w:right w:val="single" w:sz="4" w:space="0" w:color="auto"/>
            </w:tcBorders>
            <w:vAlign w:val="bottom"/>
          </w:tcPr>
          <w:p w:rsidR="00C04040" w:rsidRPr="00416D9F" w:rsidRDefault="00C04040" w:rsidP="00D62736">
            <w:pPr>
              <w:ind w:left="-108" w:right="-136"/>
              <w:jc w:val="center"/>
              <w:rPr>
                <w:rFonts w:ascii="Times New Roman" w:hAnsi="Times New Roman" w:cs="Times New Roman"/>
                <w:sz w:val="20"/>
                <w:szCs w:val="20"/>
              </w:rPr>
            </w:pPr>
            <w:r w:rsidRPr="00416D9F">
              <w:rPr>
                <w:rFonts w:ascii="Times New Roman" w:hAnsi="Times New Roman" w:cs="Times New Roman"/>
                <w:sz w:val="20"/>
                <w:szCs w:val="20"/>
              </w:rPr>
              <w:t>по</w:t>
            </w:r>
          </w:p>
        </w:tc>
        <w:tc>
          <w:tcPr>
            <w:tcW w:w="282" w:type="dxa"/>
            <w:tcBorders>
              <w:top w:val="single" w:sz="4" w:space="0" w:color="auto"/>
              <w:left w:val="single" w:sz="4" w:space="0" w:color="auto"/>
              <w:bottom w:val="single" w:sz="4" w:space="0" w:color="auto"/>
              <w:right w:val="single" w:sz="4" w:space="0" w:color="auto"/>
            </w:tcBorders>
          </w:tcPr>
          <w:p w:rsidR="00C04040" w:rsidRPr="00416D9F" w:rsidRDefault="00C04040" w:rsidP="00D62736">
            <w:pPr>
              <w:jc w:val="both"/>
              <w:rPr>
                <w:rFonts w:ascii="Times New Roman" w:hAnsi="Times New Roman" w:cs="Times New Roman"/>
                <w:sz w:val="20"/>
                <w:szCs w:val="20"/>
              </w:rPr>
            </w:pPr>
          </w:p>
        </w:tc>
        <w:tc>
          <w:tcPr>
            <w:tcW w:w="282" w:type="dxa"/>
            <w:tcBorders>
              <w:top w:val="single" w:sz="4" w:space="0" w:color="auto"/>
              <w:left w:val="single" w:sz="4" w:space="0" w:color="auto"/>
              <w:bottom w:val="single" w:sz="4" w:space="0" w:color="auto"/>
              <w:right w:val="single" w:sz="4" w:space="0" w:color="auto"/>
            </w:tcBorders>
          </w:tcPr>
          <w:p w:rsidR="00C04040" w:rsidRPr="00416D9F" w:rsidRDefault="00C04040" w:rsidP="00D62736">
            <w:pPr>
              <w:jc w:val="both"/>
              <w:rPr>
                <w:rFonts w:ascii="Times New Roman" w:hAnsi="Times New Roman" w:cs="Times New Roman"/>
                <w:sz w:val="20"/>
                <w:szCs w:val="20"/>
              </w:rPr>
            </w:pPr>
          </w:p>
        </w:tc>
        <w:tc>
          <w:tcPr>
            <w:tcW w:w="290" w:type="dxa"/>
            <w:tcBorders>
              <w:top w:val="single" w:sz="4" w:space="0" w:color="auto"/>
              <w:left w:val="single" w:sz="4" w:space="0" w:color="auto"/>
              <w:bottom w:val="single" w:sz="4" w:space="0" w:color="auto"/>
              <w:right w:val="single" w:sz="4" w:space="0" w:color="auto"/>
            </w:tcBorders>
          </w:tcPr>
          <w:p w:rsidR="00C04040" w:rsidRPr="00416D9F" w:rsidRDefault="00C04040" w:rsidP="00D62736">
            <w:pPr>
              <w:jc w:val="both"/>
              <w:rPr>
                <w:rFonts w:ascii="Times New Roman" w:hAnsi="Times New Roman" w:cs="Times New Roman"/>
                <w:sz w:val="20"/>
                <w:szCs w:val="20"/>
              </w:rPr>
            </w:pPr>
          </w:p>
        </w:tc>
        <w:tc>
          <w:tcPr>
            <w:tcW w:w="241" w:type="dxa"/>
            <w:tcBorders>
              <w:top w:val="nil"/>
              <w:left w:val="single" w:sz="4" w:space="0" w:color="auto"/>
              <w:bottom w:val="nil"/>
              <w:right w:val="single" w:sz="4" w:space="0" w:color="auto"/>
            </w:tcBorders>
          </w:tcPr>
          <w:p w:rsidR="00C04040" w:rsidRPr="00416D9F" w:rsidRDefault="00C04040" w:rsidP="00D62736">
            <w:pPr>
              <w:ind w:left="-93" w:right="-108"/>
              <w:jc w:val="center"/>
              <w:rPr>
                <w:rFonts w:ascii="Times New Roman" w:hAnsi="Times New Roman" w:cs="Times New Roman"/>
                <w:sz w:val="20"/>
                <w:szCs w:val="20"/>
              </w:rPr>
            </w:pPr>
            <w:r w:rsidRPr="00416D9F">
              <w:rPr>
                <w:rFonts w:ascii="Times New Roman" w:hAnsi="Times New Roman" w:cs="Times New Roman"/>
                <w:sz w:val="20"/>
                <w:szCs w:val="20"/>
              </w:rPr>
              <w:t>.</w:t>
            </w:r>
          </w:p>
        </w:tc>
        <w:tc>
          <w:tcPr>
            <w:tcW w:w="283" w:type="dxa"/>
            <w:tcBorders>
              <w:top w:val="nil"/>
              <w:left w:val="single" w:sz="4" w:space="0" w:color="auto"/>
              <w:bottom w:val="single" w:sz="4" w:space="0" w:color="auto"/>
              <w:right w:val="single" w:sz="4" w:space="0" w:color="auto"/>
            </w:tcBorders>
          </w:tcPr>
          <w:p w:rsidR="00C04040" w:rsidRPr="00416D9F" w:rsidRDefault="00C04040" w:rsidP="00D62736">
            <w:pPr>
              <w:jc w:val="both"/>
              <w:rPr>
                <w:rFonts w:ascii="Times New Roman" w:hAnsi="Times New Roman" w:cs="Times New Roman"/>
                <w:sz w:val="20"/>
                <w:szCs w:val="20"/>
              </w:rPr>
            </w:pPr>
          </w:p>
        </w:tc>
        <w:tc>
          <w:tcPr>
            <w:tcW w:w="295" w:type="dxa"/>
            <w:tcBorders>
              <w:top w:val="nil"/>
              <w:left w:val="single" w:sz="4" w:space="0" w:color="auto"/>
              <w:bottom w:val="single" w:sz="4" w:space="0" w:color="auto"/>
              <w:right w:val="single" w:sz="4" w:space="0" w:color="auto"/>
            </w:tcBorders>
          </w:tcPr>
          <w:p w:rsidR="00C04040" w:rsidRPr="00416D9F" w:rsidRDefault="00C04040" w:rsidP="00D62736">
            <w:pPr>
              <w:jc w:val="both"/>
              <w:rPr>
                <w:rFonts w:ascii="Times New Roman" w:hAnsi="Times New Roman" w:cs="Times New Roman"/>
                <w:sz w:val="20"/>
                <w:szCs w:val="20"/>
              </w:rPr>
            </w:pPr>
          </w:p>
        </w:tc>
        <w:tc>
          <w:tcPr>
            <w:tcW w:w="289" w:type="dxa"/>
            <w:tcBorders>
              <w:top w:val="nil"/>
              <w:left w:val="single" w:sz="4" w:space="0" w:color="auto"/>
              <w:bottom w:val="single" w:sz="4" w:space="0" w:color="auto"/>
              <w:right w:val="single" w:sz="4" w:space="0" w:color="auto"/>
            </w:tcBorders>
          </w:tcPr>
          <w:p w:rsidR="00C04040" w:rsidRPr="00416D9F" w:rsidRDefault="00C04040" w:rsidP="00D62736">
            <w:pPr>
              <w:jc w:val="both"/>
              <w:rPr>
                <w:rFonts w:ascii="Times New Roman" w:hAnsi="Times New Roman" w:cs="Times New Roman"/>
                <w:sz w:val="20"/>
                <w:szCs w:val="20"/>
              </w:rPr>
            </w:pPr>
          </w:p>
        </w:tc>
        <w:tc>
          <w:tcPr>
            <w:tcW w:w="240" w:type="dxa"/>
            <w:tcBorders>
              <w:top w:val="nil"/>
              <w:left w:val="single" w:sz="4" w:space="0" w:color="auto"/>
              <w:bottom w:val="nil"/>
              <w:right w:val="single" w:sz="4" w:space="0" w:color="auto"/>
            </w:tcBorders>
          </w:tcPr>
          <w:p w:rsidR="00C04040" w:rsidRPr="00416D9F" w:rsidRDefault="00C04040" w:rsidP="00D62736">
            <w:pPr>
              <w:ind w:left="-93" w:right="-108"/>
              <w:jc w:val="center"/>
              <w:rPr>
                <w:rFonts w:ascii="Times New Roman" w:hAnsi="Times New Roman" w:cs="Times New Roman"/>
                <w:sz w:val="20"/>
                <w:szCs w:val="20"/>
              </w:rPr>
            </w:pPr>
            <w:r w:rsidRPr="00416D9F">
              <w:rPr>
                <w:rFonts w:ascii="Times New Roman" w:hAnsi="Times New Roman" w:cs="Times New Roman"/>
                <w:sz w:val="20"/>
                <w:szCs w:val="20"/>
              </w:rPr>
              <w:t>.</w:t>
            </w:r>
          </w:p>
        </w:tc>
        <w:tc>
          <w:tcPr>
            <w:tcW w:w="288" w:type="dxa"/>
            <w:tcBorders>
              <w:top w:val="nil"/>
              <w:left w:val="single" w:sz="4" w:space="0" w:color="auto"/>
              <w:bottom w:val="single" w:sz="4" w:space="0" w:color="auto"/>
              <w:right w:val="single" w:sz="4" w:space="0" w:color="auto"/>
            </w:tcBorders>
          </w:tcPr>
          <w:p w:rsidR="00C04040" w:rsidRPr="00416D9F" w:rsidRDefault="00C04040" w:rsidP="00D62736">
            <w:pPr>
              <w:jc w:val="both"/>
              <w:rPr>
                <w:rFonts w:ascii="Times New Roman" w:hAnsi="Times New Roman" w:cs="Times New Roman"/>
                <w:sz w:val="20"/>
                <w:szCs w:val="20"/>
              </w:rPr>
            </w:pPr>
          </w:p>
        </w:tc>
        <w:tc>
          <w:tcPr>
            <w:tcW w:w="288" w:type="dxa"/>
            <w:tcBorders>
              <w:top w:val="nil"/>
              <w:left w:val="single" w:sz="4" w:space="0" w:color="auto"/>
              <w:bottom w:val="single" w:sz="4" w:space="0" w:color="auto"/>
              <w:right w:val="single" w:sz="4" w:space="0" w:color="auto"/>
            </w:tcBorders>
          </w:tcPr>
          <w:p w:rsidR="00C04040" w:rsidRPr="00416D9F" w:rsidRDefault="00C04040" w:rsidP="00D62736">
            <w:pPr>
              <w:jc w:val="both"/>
              <w:rPr>
                <w:rFonts w:ascii="Times New Roman" w:hAnsi="Times New Roman" w:cs="Times New Roman"/>
                <w:sz w:val="20"/>
                <w:szCs w:val="20"/>
              </w:rPr>
            </w:pPr>
          </w:p>
        </w:tc>
        <w:tc>
          <w:tcPr>
            <w:tcW w:w="298" w:type="dxa"/>
            <w:tcBorders>
              <w:top w:val="nil"/>
              <w:left w:val="single" w:sz="4" w:space="0" w:color="auto"/>
              <w:bottom w:val="single" w:sz="4" w:space="0" w:color="auto"/>
              <w:right w:val="single" w:sz="4" w:space="0" w:color="auto"/>
            </w:tcBorders>
          </w:tcPr>
          <w:p w:rsidR="00C04040" w:rsidRPr="00416D9F" w:rsidRDefault="00C04040" w:rsidP="00D62736">
            <w:pPr>
              <w:jc w:val="both"/>
              <w:rPr>
                <w:rFonts w:ascii="Times New Roman" w:hAnsi="Times New Roman" w:cs="Times New Roman"/>
                <w:sz w:val="20"/>
                <w:szCs w:val="20"/>
              </w:rPr>
            </w:pPr>
          </w:p>
        </w:tc>
        <w:tc>
          <w:tcPr>
            <w:tcW w:w="240" w:type="dxa"/>
            <w:tcBorders>
              <w:top w:val="nil"/>
              <w:left w:val="single" w:sz="4" w:space="0" w:color="auto"/>
              <w:bottom w:val="nil"/>
              <w:right w:val="single" w:sz="4" w:space="0" w:color="auto"/>
            </w:tcBorders>
          </w:tcPr>
          <w:p w:rsidR="00C04040" w:rsidRPr="00416D9F" w:rsidRDefault="00C04040" w:rsidP="00D62736">
            <w:pPr>
              <w:ind w:left="-93" w:right="-108"/>
              <w:jc w:val="center"/>
              <w:rPr>
                <w:rFonts w:ascii="Times New Roman" w:hAnsi="Times New Roman" w:cs="Times New Roman"/>
                <w:sz w:val="20"/>
                <w:szCs w:val="20"/>
              </w:rPr>
            </w:pPr>
            <w:r w:rsidRPr="00416D9F">
              <w:rPr>
                <w:rFonts w:ascii="Times New Roman" w:hAnsi="Times New Roman" w:cs="Times New Roman"/>
                <w:sz w:val="20"/>
                <w:szCs w:val="20"/>
              </w:rPr>
              <w:t>.</w:t>
            </w:r>
          </w:p>
        </w:tc>
        <w:tc>
          <w:tcPr>
            <w:tcW w:w="288" w:type="dxa"/>
            <w:tcBorders>
              <w:top w:val="single" w:sz="4" w:space="0" w:color="auto"/>
              <w:left w:val="single" w:sz="4" w:space="0" w:color="auto"/>
              <w:bottom w:val="single" w:sz="4" w:space="0" w:color="auto"/>
              <w:right w:val="single" w:sz="4" w:space="0" w:color="auto"/>
            </w:tcBorders>
          </w:tcPr>
          <w:p w:rsidR="00C04040" w:rsidRPr="00416D9F" w:rsidRDefault="00C04040" w:rsidP="00D62736">
            <w:pPr>
              <w:jc w:val="both"/>
              <w:rPr>
                <w:rFonts w:ascii="Times New Roman" w:hAnsi="Times New Roman" w:cs="Times New Roman"/>
                <w:sz w:val="20"/>
                <w:szCs w:val="20"/>
              </w:rPr>
            </w:pPr>
          </w:p>
        </w:tc>
        <w:tc>
          <w:tcPr>
            <w:tcW w:w="294" w:type="dxa"/>
            <w:tcBorders>
              <w:top w:val="single" w:sz="4" w:space="0" w:color="auto"/>
              <w:left w:val="single" w:sz="4" w:space="0" w:color="auto"/>
              <w:bottom w:val="single" w:sz="4" w:space="0" w:color="auto"/>
              <w:right w:val="single" w:sz="4" w:space="0" w:color="auto"/>
            </w:tcBorders>
          </w:tcPr>
          <w:p w:rsidR="00C04040" w:rsidRPr="00416D9F" w:rsidRDefault="00C04040" w:rsidP="00D62736">
            <w:pPr>
              <w:jc w:val="both"/>
              <w:rPr>
                <w:rFonts w:ascii="Times New Roman" w:hAnsi="Times New Roman" w:cs="Times New Roman"/>
                <w:sz w:val="20"/>
                <w:szCs w:val="20"/>
              </w:rPr>
            </w:pPr>
          </w:p>
        </w:tc>
        <w:tc>
          <w:tcPr>
            <w:tcW w:w="288" w:type="dxa"/>
            <w:tcBorders>
              <w:top w:val="single" w:sz="4" w:space="0" w:color="auto"/>
              <w:left w:val="single" w:sz="4" w:space="0" w:color="auto"/>
              <w:bottom w:val="single" w:sz="4" w:space="0" w:color="auto"/>
              <w:right w:val="single" w:sz="4" w:space="0" w:color="auto"/>
            </w:tcBorders>
          </w:tcPr>
          <w:p w:rsidR="00C04040" w:rsidRPr="00416D9F" w:rsidRDefault="00C04040" w:rsidP="00D62736">
            <w:pPr>
              <w:jc w:val="both"/>
              <w:rPr>
                <w:rFonts w:ascii="Times New Roman" w:hAnsi="Times New Roman" w:cs="Times New Roman"/>
                <w:sz w:val="20"/>
                <w:szCs w:val="20"/>
              </w:rPr>
            </w:pPr>
          </w:p>
        </w:tc>
      </w:tr>
    </w:tbl>
    <w:p w:rsidR="00C04040" w:rsidRPr="00416D9F" w:rsidRDefault="00C04040" w:rsidP="00C04040">
      <w:pPr>
        <w:spacing w:before="60"/>
        <w:ind w:left="357"/>
        <w:rPr>
          <w:rFonts w:ascii="Times New Roman" w:hAnsi="Times New Roman" w:cs="Times New Roman"/>
          <w:sz w:val="20"/>
          <w:szCs w:val="20"/>
        </w:rPr>
      </w:pPr>
    </w:p>
    <w:p w:rsidR="00C04040" w:rsidRPr="00416D9F" w:rsidRDefault="00C04040" w:rsidP="00C04040">
      <w:pPr>
        <w:pStyle w:val="Default"/>
        <w:widowControl w:val="0"/>
        <w:rPr>
          <w:noProof/>
          <w:sz w:val="20"/>
          <w:szCs w:val="20"/>
        </w:rPr>
      </w:pPr>
      <w:r w:rsidRPr="00416D9F">
        <w:rPr>
          <w:noProof/>
          <w:sz w:val="20"/>
          <w:szCs w:val="20"/>
        </w:rPr>
        <w:t>Настоящим выражаем свое согласие с тем, что:</w:t>
      </w:r>
    </w:p>
    <w:p w:rsidR="00C04040" w:rsidRPr="00416D9F" w:rsidRDefault="00C04040" w:rsidP="00C04040">
      <w:pPr>
        <w:pStyle w:val="Default"/>
        <w:widowControl w:val="0"/>
        <w:rPr>
          <w:noProof/>
          <w:sz w:val="20"/>
          <w:szCs w:val="20"/>
        </w:rPr>
      </w:pPr>
      <w:r w:rsidRPr="00416D9F">
        <w:rPr>
          <w:noProof/>
          <w:sz w:val="20"/>
          <w:szCs w:val="20"/>
        </w:rPr>
        <w:t>•</w:t>
      </w:r>
      <w:r w:rsidRPr="00416D9F">
        <w:rPr>
          <w:noProof/>
          <w:sz w:val="20"/>
          <w:szCs w:val="20"/>
        </w:rPr>
        <w:tab/>
        <w:t xml:space="preserve"> Ограничение по IP-адресу устанавливается Банком не позднее третьего рабочего дня, следующего за днем подписания Сторонами настоящего Заявления;</w:t>
      </w:r>
    </w:p>
    <w:p w:rsidR="00C04040" w:rsidRPr="00416D9F" w:rsidRDefault="00C04040" w:rsidP="00C04040">
      <w:pPr>
        <w:spacing w:before="60"/>
        <w:ind w:left="357"/>
        <w:rPr>
          <w:rFonts w:ascii="Times New Roman" w:hAnsi="Times New Roman" w:cs="Times New Roman"/>
          <w:noProof/>
          <w:sz w:val="20"/>
          <w:szCs w:val="20"/>
        </w:rPr>
      </w:pPr>
      <w:r w:rsidRPr="00416D9F">
        <w:rPr>
          <w:rFonts w:ascii="Times New Roman" w:hAnsi="Times New Roman" w:cs="Times New Roman"/>
          <w:noProof/>
          <w:sz w:val="20"/>
          <w:szCs w:val="20"/>
        </w:rPr>
        <w:t xml:space="preserve">• </w:t>
      </w:r>
      <w:r w:rsidRPr="00416D9F">
        <w:rPr>
          <w:rFonts w:ascii="Times New Roman" w:hAnsi="Times New Roman" w:cs="Times New Roman"/>
          <w:noProof/>
          <w:sz w:val="20"/>
          <w:szCs w:val="20"/>
        </w:rPr>
        <w:tab/>
        <w:t>Осуществление доступа в Систему ДБО и отправка ЭД в Банк возможна только с IP-адресов, указанных в настоящем Заявлении.</w:t>
      </w:r>
    </w:p>
    <w:p w:rsidR="00C04040" w:rsidRPr="00416D9F" w:rsidRDefault="00C04040" w:rsidP="00C04040">
      <w:pPr>
        <w:spacing w:before="60"/>
        <w:ind w:left="357"/>
        <w:rPr>
          <w:rFonts w:ascii="Times New Roman" w:hAnsi="Times New Roman" w:cs="Times New Roman"/>
          <w:sz w:val="20"/>
          <w:szCs w:val="20"/>
        </w:rPr>
      </w:pPr>
    </w:p>
    <w:p w:rsidR="00160A99" w:rsidRPr="00416D9F" w:rsidRDefault="00C04040" w:rsidP="009125D9">
      <w:pPr>
        <w:numPr>
          <w:ilvl w:val="0"/>
          <w:numId w:val="66"/>
        </w:numPr>
        <w:spacing w:before="60"/>
        <w:ind w:left="357" w:hanging="357"/>
        <w:rPr>
          <w:rFonts w:ascii="Times New Roman" w:hAnsi="Times New Roman" w:cs="Times New Roman"/>
          <w:sz w:val="20"/>
          <w:szCs w:val="20"/>
        </w:rPr>
      </w:pPr>
      <w:r w:rsidRPr="00416D9F">
        <w:rPr>
          <w:rFonts w:ascii="Times New Roman" w:hAnsi="Times New Roman" w:cs="Times New Roman"/>
          <w:sz w:val="20"/>
          <w:szCs w:val="20"/>
        </w:rPr>
        <w:t xml:space="preserve">Отключить ограничения по </w:t>
      </w:r>
      <w:r w:rsidRPr="00416D9F">
        <w:rPr>
          <w:rFonts w:ascii="Times New Roman" w:hAnsi="Times New Roman" w:cs="Times New Roman"/>
          <w:noProof/>
          <w:sz w:val="20"/>
          <w:szCs w:val="20"/>
          <w:lang w:val="en-US"/>
        </w:rPr>
        <w:t>IP</w:t>
      </w:r>
      <w:r w:rsidRPr="00416D9F">
        <w:rPr>
          <w:rFonts w:ascii="Times New Roman" w:hAnsi="Times New Roman" w:cs="Times New Roman"/>
          <w:noProof/>
          <w:sz w:val="20"/>
          <w:szCs w:val="20"/>
        </w:rPr>
        <w:t>-адресам</w:t>
      </w:r>
    </w:p>
    <w:p w:rsidR="00C04040" w:rsidRPr="00416D9F" w:rsidRDefault="00C04040" w:rsidP="00283938">
      <w:pPr>
        <w:spacing w:before="60"/>
        <w:ind w:left="357"/>
        <w:rPr>
          <w:rFonts w:ascii="Times New Roman" w:hAnsi="Times New Roman" w:cs="Times New Roman"/>
          <w:sz w:val="20"/>
          <w:szCs w:val="20"/>
        </w:rPr>
      </w:pPr>
    </w:p>
    <w:p w:rsidR="00C14CC6" w:rsidRPr="00416D9F" w:rsidRDefault="00C14CC6" w:rsidP="00283938">
      <w:pPr>
        <w:spacing w:before="60"/>
        <w:ind w:left="357"/>
        <w:rPr>
          <w:rFonts w:ascii="Times New Roman" w:hAnsi="Times New Roman" w:cs="Times New Roman"/>
          <w:sz w:val="20"/>
          <w:szCs w:val="20"/>
        </w:rPr>
      </w:pPr>
    </w:p>
    <w:p w:rsidR="00C14CC6" w:rsidRPr="00416D9F" w:rsidRDefault="00C14CC6">
      <w:pPr>
        <w:ind w:firstLine="709"/>
        <w:jc w:val="both"/>
        <w:rPr>
          <w:rFonts w:ascii="Times New Roman" w:hAnsi="Times New Roman" w:cs="Times New Roman"/>
          <w:sz w:val="20"/>
          <w:szCs w:val="20"/>
        </w:rPr>
      </w:pPr>
    </w:p>
    <w:tbl>
      <w:tblPr>
        <w:tblW w:w="9583" w:type="dxa"/>
        <w:tblLook w:val="01E0" w:firstRow="1" w:lastRow="1" w:firstColumn="1" w:lastColumn="1" w:noHBand="0" w:noVBand="0"/>
      </w:tblPr>
      <w:tblGrid>
        <w:gridCol w:w="5123"/>
        <w:gridCol w:w="826"/>
        <w:gridCol w:w="654"/>
        <w:gridCol w:w="361"/>
        <w:gridCol w:w="129"/>
        <w:gridCol w:w="360"/>
        <w:gridCol w:w="954"/>
        <w:gridCol w:w="541"/>
        <w:gridCol w:w="285"/>
        <w:gridCol w:w="350"/>
      </w:tblGrid>
      <w:tr w:rsidR="00C14CC6" w:rsidRPr="00416D9F" w:rsidTr="00C14CC6">
        <w:trPr>
          <w:trHeight w:val="231"/>
        </w:trPr>
        <w:tc>
          <w:tcPr>
            <w:tcW w:w="5123" w:type="dxa"/>
            <w:vMerge w:val="restart"/>
          </w:tcPr>
          <w:p w:rsidR="00C14CC6" w:rsidRPr="00416D9F" w:rsidRDefault="00C14CC6" w:rsidP="00C14CC6">
            <w:pPr>
              <w:rPr>
                <w:rFonts w:ascii="Times New Roman" w:hAnsi="Times New Roman" w:cs="Times New Roman"/>
                <w:sz w:val="20"/>
                <w:szCs w:val="20"/>
              </w:rPr>
            </w:pPr>
            <w:r w:rsidRPr="00416D9F">
              <w:rPr>
                <w:rFonts w:ascii="Times New Roman" w:hAnsi="Times New Roman" w:cs="Times New Roman"/>
                <w:sz w:val="20"/>
                <w:szCs w:val="20"/>
              </w:rPr>
              <w:t>Руководитель Клиента</w:t>
            </w:r>
          </w:p>
          <w:p w:rsidR="00C14CC6" w:rsidRPr="00416D9F" w:rsidRDefault="00C14CC6" w:rsidP="00C14CC6">
            <w:pPr>
              <w:jc w:val="both"/>
              <w:rPr>
                <w:rFonts w:ascii="Times New Roman" w:hAnsi="Times New Roman" w:cs="Times New Roman"/>
                <w:sz w:val="16"/>
                <w:szCs w:val="16"/>
              </w:rPr>
            </w:pPr>
          </w:p>
        </w:tc>
        <w:tc>
          <w:tcPr>
            <w:tcW w:w="1970" w:type="dxa"/>
            <w:gridSpan w:val="4"/>
          </w:tcPr>
          <w:p w:rsidR="00C14CC6" w:rsidRPr="00416D9F" w:rsidRDefault="00C14CC6" w:rsidP="00C14CC6">
            <w:pPr>
              <w:spacing w:before="20"/>
              <w:jc w:val="right"/>
              <w:rPr>
                <w:rFonts w:ascii="Times New Roman" w:hAnsi="Times New Roman" w:cs="Times New Roman"/>
                <w:sz w:val="16"/>
                <w:szCs w:val="16"/>
              </w:rPr>
            </w:pPr>
          </w:p>
        </w:tc>
        <w:tc>
          <w:tcPr>
            <w:tcW w:w="360" w:type="dxa"/>
            <w:shd w:val="clear" w:color="auto" w:fill="auto"/>
          </w:tcPr>
          <w:p w:rsidR="00C14CC6" w:rsidRPr="00416D9F" w:rsidRDefault="00C14CC6" w:rsidP="00C14CC6">
            <w:pPr>
              <w:spacing w:before="20"/>
              <w:jc w:val="right"/>
              <w:rPr>
                <w:rFonts w:ascii="Times New Roman" w:hAnsi="Times New Roman" w:cs="Times New Roman"/>
                <w:sz w:val="16"/>
                <w:szCs w:val="16"/>
              </w:rPr>
            </w:pPr>
          </w:p>
        </w:tc>
        <w:tc>
          <w:tcPr>
            <w:tcW w:w="1780" w:type="dxa"/>
            <w:gridSpan w:val="3"/>
            <w:shd w:val="clear" w:color="auto" w:fill="auto"/>
          </w:tcPr>
          <w:p w:rsidR="00C14CC6" w:rsidRPr="00416D9F" w:rsidRDefault="00C14CC6" w:rsidP="00C14CC6">
            <w:pPr>
              <w:spacing w:before="20"/>
              <w:jc w:val="right"/>
              <w:rPr>
                <w:rFonts w:ascii="Times New Roman" w:hAnsi="Times New Roman" w:cs="Times New Roman"/>
                <w:sz w:val="16"/>
                <w:szCs w:val="16"/>
              </w:rPr>
            </w:pPr>
          </w:p>
        </w:tc>
        <w:tc>
          <w:tcPr>
            <w:tcW w:w="350" w:type="dxa"/>
            <w:shd w:val="clear" w:color="auto" w:fill="auto"/>
          </w:tcPr>
          <w:p w:rsidR="00C14CC6" w:rsidRPr="00416D9F" w:rsidRDefault="00C14CC6" w:rsidP="00C14CC6">
            <w:pPr>
              <w:jc w:val="both"/>
              <w:rPr>
                <w:rFonts w:ascii="Times New Roman" w:hAnsi="Times New Roman" w:cs="Times New Roman"/>
                <w:sz w:val="16"/>
                <w:szCs w:val="16"/>
              </w:rPr>
            </w:pPr>
          </w:p>
        </w:tc>
      </w:tr>
      <w:tr w:rsidR="00C14CC6" w:rsidRPr="00416D9F" w:rsidTr="00C14CC6">
        <w:trPr>
          <w:trHeight w:val="230"/>
        </w:trPr>
        <w:tc>
          <w:tcPr>
            <w:tcW w:w="5123" w:type="dxa"/>
            <w:vMerge/>
          </w:tcPr>
          <w:p w:rsidR="00C14CC6" w:rsidRPr="00416D9F" w:rsidRDefault="00C14CC6" w:rsidP="00C14CC6">
            <w:pPr>
              <w:rPr>
                <w:rFonts w:ascii="Times New Roman" w:hAnsi="Times New Roman" w:cs="Times New Roman"/>
                <w:sz w:val="20"/>
                <w:szCs w:val="20"/>
              </w:rPr>
            </w:pPr>
          </w:p>
        </w:tc>
        <w:tc>
          <w:tcPr>
            <w:tcW w:w="1970" w:type="dxa"/>
            <w:gridSpan w:val="4"/>
            <w:tcBorders>
              <w:bottom w:val="single" w:sz="4" w:space="0" w:color="auto"/>
            </w:tcBorders>
          </w:tcPr>
          <w:p w:rsidR="00C14CC6" w:rsidRPr="00416D9F" w:rsidRDefault="00C14CC6" w:rsidP="00C14CC6">
            <w:pPr>
              <w:spacing w:before="20"/>
              <w:jc w:val="right"/>
              <w:rPr>
                <w:rFonts w:ascii="Times New Roman" w:hAnsi="Times New Roman" w:cs="Times New Roman"/>
                <w:sz w:val="16"/>
                <w:szCs w:val="16"/>
              </w:rPr>
            </w:pPr>
          </w:p>
        </w:tc>
        <w:tc>
          <w:tcPr>
            <w:tcW w:w="360" w:type="dxa"/>
            <w:shd w:val="clear" w:color="auto" w:fill="auto"/>
          </w:tcPr>
          <w:p w:rsidR="00C14CC6" w:rsidRPr="00416D9F" w:rsidRDefault="00C14CC6" w:rsidP="00C14CC6">
            <w:pPr>
              <w:spacing w:before="20"/>
              <w:rPr>
                <w:rFonts w:ascii="Times New Roman" w:hAnsi="Times New Roman" w:cs="Times New Roman"/>
                <w:sz w:val="20"/>
                <w:szCs w:val="20"/>
              </w:rPr>
            </w:pPr>
            <w:r w:rsidRPr="00416D9F">
              <w:rPr>
                <w:rFonts w:ascii="Times New Roman" w:hAnsi="Times New Roman" w:cs="Times New Roman"/>
                <w:sz w:val="20"/>
                <w:szCs w:val="20"/>
              </w:rPr>
              <w:t>/</w:t>
            </w:r>
          </w:p>
        </w:tc>
        <w:tc>
          <w:tcPr>
            <w:tcW w:w="1780" w:type="dxa"/>
            <w:gridSpan w:val="3"/>
            <w:tcBorders>
              <w:bottom w:val="single" w:sz="4" w:space="0" w:color="auto"/>
            </w:tcBorders>
            <w:shd w:val="clear" w:color="auto" w:fill="auto"/>
          </w:tcPr>
          <w:p w:rsidR="00C14CC6" w:rsidRPr="00416D9F" w:rsidRDefault="00C14CC6" w:rsidP="00C14CC6">
            <w:pPr>
              <w:spacing w:before="20"/>
              <w:jc w:val="right"/>
              <w:rPr>
                <w:rFonts w:ascii="Times New Roman" w:hAnsi="Times New Roman" w:cs="Times New Roman"/>
                <w:sz w:val="20"/>
                <w:szCs w:val="20"/>
              </w:rPr>
            </w:pPr>
          </w:p>
        </w:tc>
        <w:tc>
          <w:tcPr>
            <w:tcW w:w="350" w:type="dxa"/>
            <w:shd w:val="clear" w:color="auto" w:fill="auto"/>
          </w:tcPr>
          <w:p w:rsidR="00C14CC6" w:rsidRPr="00416D9F" w:rsidRDefault="00C14CC6" w:rsidP="00C14CC6">
            <w:pPr>
              <w:jc w:val="both"/>
              <w:rPr>
                <w:rFonts w:ascii="Times New Roman" w:hAnsi="Times New Roman" w:cs="Times New Roman"/>
                <w:sz w:val="20"/>
                <w:szCs w:val="20"/>
              </w:rPr>
            </w:pPr>
            <w:r w:rsidRPr="00416D9F">
              <w:rPr>
                <w:rFonts w:ascii="Times New Roman" w:hAnsi="Times New Roman" w:cs="Times New Roman"/>
                <w:sz w:val="20"/>
                <w:szCs w:val="20"/>
              </w:rPr>
              <w:t>/</w:t>
            </w:r>
          </w:p>
        </w:tc>
      </w:tr>
      <w:tr w:rsidR="00C14CC6" w:rsidRPr="00416D9F" w:rsidTr="00C14CC6">
        <w:trPr>
          <w:trHeight w:val="230"/>
        </w:trPr>
        <w:tc>
          <w:tcPr>
            <w:tcW w:w="5123" w:type="dxa"/>
          </w:tcPr>
          <w:p w:rsidR="00C14CC6" w:rsidRPr="00416D9F" w:rsidRDefault="00C14CC6" w:rsidP="00C14CC6">
            <w:pPr>
              <w:rPr>
                <w:rFonts w:ascii="Times New Roman" w:hAnsi="Times New Roman" w:cs="Times New Roman"/>
                <w:sz w:val="16"/>
                <w:szCs w:val="16"/>
              </w:rPr>
            </w:pPr>
          </w:p>
        </w:tc>
        <w:tc>
          <w:tcPr>
            <w:tcW w:w="4110" w:type="dxa"/>
            <w:gridSpan w:val="8"/>
          </w:tcPr>
          <w:p w:rsidR="00C14CC6" w:rsidRPr="00416D9F" w:rsidRDefault="00C14CC6" w:rsidP="00C14CC6">
            <w:pPr>
              <w:spacing w:before="20"/>
              <w:jc w:val="right"/>
              <w:rPr>
                <w:rFonts w:ascii="Times New Roman" w:hAnsi="Times New Roman" w:cs="Times New Roman"/>
                <w:sz w:val="16"/>
                <w:szCs w:val="16"/>
              </w:rPr>
            </w:pPr>
            <w:r w:rsidRPr="00416D9F">
              <w:rPr>
                <w:rFonts w:ascii="Times New Roman" w:hAnsi="Times New Roman" w:cs="Times New Roman"/>
                <w:sz w:val="16"/>
                <w:szCs w:val="16"/>
              </w:rPr>
              <w:t>Фамилия, Имя, Отчество</w:t>
            </w:r>
          </w:p>
        </w:tc>
        <w:tc>
          <w:tcPr>
            <w:tcW w:w="350" w:type="dxa"/>
            <w:shd w:val="clear" w:color="auto" w:fill="auto"/>
          </w:tcPr>
          <w:p w:rsidR="00C14CC6" w:rsidRPr="00416D9F" w:rsidRDefault="00C14CC6" w:rsidP="00C14CC6">
            <w:pPr>
              <w:jc w:val="both"/>
              <w:rPr>
                <w:rFonts w:ascii="Times New Roman" w:hAnsi="Times New Roman" w:cs="Times New Roman"/>
              </w:rPr>
            </w:pPr>
          </w:p>
        </w:tc>
      </w:tr>
      <w:tr w:rsidR="00C14CC6" w:rsidRPr="00416D9F" w:rsidTr="00C14CC6">
        <w:trPr>
          <w:trHeight w:val="230"/>
        </w:trPr>
        <w:tc>
          <w:tcPr>
            <w:tcW w:w="5123" w:type="dxa"/>
          </w:tcPr>
          <w:p w:rsidR="00C14CC6" w:rsidRPr="00416D9F" w:rsidRDefault="00C14CC6" w:rsidP="00C14CC6">
            <w:pPr>
              <w:rPr>
                <w:rFonts w:ascii="Times New Roman" w:hAnsi="Times New Roman" w:cs="Times New Roman"/>
                <w:sz w:val="16"/>
                <w:szCs w:val="16"/>
                <w:lang w:val="en-US"/>
              </w:rPr>
            </w:pPr>
          </w:p>
        </w:tc>
        <w:tc>
          <w:tcPr>
            <w:tcW w:w="4110" w:type="dxa"/>
            <w:gridSpan w:val="8"/>
            <w:vAlign w:val="bottom"/>
          </w:tcPr>
          <w:p w:rsidR="00C14CC6" w:rsidRPr="00416D9F" w:rsidRDefault="00C14CC6" w:rsidP="00C14CC6">
            <w:pPr>
              <w:spacing w:before="20"/>
              <w:rPr>
                <w:rFonts w:ascii="Times New Roman" w:hAnsi="Times New Roman" w:cs="Times New Roman"/>
                <w:sz w:val="16"/>
                <w:szCs w:val="16"/>
              </w:rPr>
            </w:pPr>
            <w:r w:rsidRPr="00416D9F">
              <w:rPr>
                <w:rFonts w:ascii="Times New Roman" w:hAnsi="Times New Roman" w:cs="Times New Roman"/>
                <w:sz w:val="20"/>
                <w:szCs w:val="20"/>
              </w:rPr>
              <w:t>МП</w:t>
            </w:r>
          </w:p>
        </w:tc>
        <w:tc>
          <w:tcPr>
            <w:tcW w:w="350" w:type="dxa"/>
            <w:shd w:val="clear" w:color="auto" w:fill="auto"/>
          </w:tcPr>
          <w:p w:rsidR="00C14CC6" w:rsidRPr="00416D9F" w:rsidRDefault="00C14CC6" w:rsidP="00C14CC6">
            <w:pPr>
              <w:jc w:val="both"/>
              <w:rPr>
                <w:rFonts w:ascii="Times New Roman" w:hAnsi="Times New Roman" w:cs="Times New Roman"/>
              </w:rPr>
            </w:pPr>
          </w:p>
        </w:tc>
      </w:tr>
      <w:tr w:rsidR="00C14CC6" w:rsidRPr="00416D9F" w:rsidTr="00C14CC6">
        <w:trPr>
          <w:trHeight w:val="230"/>
        </w:trPr>
        <w:tc>
          <w:tcPr>
            <w:tcW w:w="5123" w:type="dxa"/>
          </w:tcPr>
          <w:p w:rsidR="00C14CC6" w:rsidRPr="00416D9F" w:rsidRDefault="00C14CC6" w:rsidP="00C14CC6">
            <w:pPr>
              <w:rPr>
                <w:rFonts w:ascii="Times New Roman" w:hAnsi="Times New Roman" w:cs="Times New Roman"/>
                <w:sz w:val="16"/>
                <w:szCs w:val="16"/>
                <w:lang w:val="en-US"/>
              </w:rPr>
            </w:pPr>
          </w:p>
        </w:tc>
        <w:tc>
          <w:tcPr>
            <w:tcW w:w="826" w:type="dxa"/>
          </w:tcPr>
          <w:p w:rsidR="00C14CC6" w:rsidRPr="00416D9F" w:rsidRDefault="00C14CC6" w:rsidP="00C14CC6">
            <w:pPr>
              <w:spacing w:before="20"/>
              <w:jc w:val="right"/>
              <w:rPr>
                <w:rFonts w:ascii="Times New Roman" w:hAnsi="Times New Roman" w:cs="Times New Roman"/>
                <w:sz w:val="16"/>
                <w:szCs w:val="16"/>
              </w:rPr>
            </w:pPr>
            <w:r w:rsidRPr="00416D9F">
              <w:rPr>
                <w:rFonts w:ascii="Times New Roman" w:hAnsi="Times New Roman" w:cs="Times New Roman"/>
                <w:sz w:val="20"/>
                <w:szCs w:val="20"/>
              </w:rPr>
              <w:t>«</w:t>
            </w:r>
          </w:p>
        </w:tc>
        <w:tc>
          <w:tcPr>
            <w:tcW w:w="654" w:type="dxa"/>
            <w:tcBorders>
              <w:bottom w:val="single" w:sz="4" w:space="0" w:color="auto"/>
            </w:tcBorders>
          </w:tcPr>
          <w:p w:rsidR="00C14CC6" w:rsidRPr="00416D9F" w:rsidRDefault="00C14CC6" w:rsidP="00C14CC6">
            <w:pPr>
              <w:spacing w:before="20"/>
              <w:jc w:val="right"/>
              <w:rPr>
                <w:rFonts w:ascii="Times New Roman" w:hAnsi="Times New Roman" w:cs="Times New Roman"/>
                <w:sz w:val="16"/>
                <w:szCs w:val="16"/>
              </w:rPr>
            </w:pPr>
          </w:p>
        </w:tc>
        <w:tc>
          <w:tcPr>
            <w:tcW w:w="361" w:type="dxa"/>
          </w:tcPr>
          <w:p w:rsidR="00C14CC6" w:rsidRPr="00416D9F" w:rsidRDefault="00C14CC6" w:rsidP="00C14CC6">
            <w:pPr>
              <w:spacing w:before="20"/>
              <w:jc w:val="right"/>
              <w:rPr>
                <w:rFonts w:ascii="Times New Roman" w:hAnsi="Times New Roman" w:cs="Times New Roman"/>
                <w:sz w:val="16"/>
                <w:szCs w:val="16"/>
              </w:rPr>
            </w:pPr>
            <w:r w:rsidRPr="00416D9F">
              <w:rPr>
                <w:rFonts w:ascii="Times New Roman" w:hAnsi="Times New Roman" w:cs="Times New Roman"/>
                <w:sz w:val="20"/>
                <w:szCs w:val="20"/>
              </w:rPr>
              <w:t>»</w:t>
            </w:r>
          </w:p>
        </w:tc>
        <w:tc>
          <w:tcPr>
            <w:tcW w:w="1443" w:type="dxa"/>
            <w:gridSpan w:val="3"/>
            <w:tcBorders>
              <w:bottom w:val="single" w:sz="4" w:space="0" w:color="auto"/>
            </w:tcBorders>
          </w:tcPr>
          <w:p w:rsidR="00C14CC6" w:rsidRPr="00416D9F" w:rsidRDefault="00C14CC6" w:rsidP="00C14CC6">
            <w:pPr>
              <w:spacing w:before="20"/>
              <w:jc w:val="right"/>
              <w:rPr>
                <w:rFonts w:ascii="Times New Roman" w:hAnsi="Times New Roman" w:cs="Times New Roman"/>
                <w:sz w:val="16"/>
                <w:szCs w:val="16"/>
              </w:rPr>
            </w:pPr>
          </w:p>
        </w:tc>
        <w:tc>
          <w:tcPr>
            <w:tcW w:w="541" w:type="dxa"/>
          </w:tcPr>
          <w:p w:rsidR="00C14CC6" w:rsidRPr="00416D9F" w:rsidRDefault="00C14CC6" w:rsidP="00C14CC6">
            <w:pPr>
              <w:spacing w:before="20"/>
              <w:jc w:val="right"/>
              <w:rPr>
                <w:rFonts w:ascii="Times New Roman" w:hAnsi="Times New Roman" w:cs="Times New Roman"/>
                <w:sz w:val="16"/>
                <w:szCs w:val="16"/>
              </w:rPr>
            </w:pPr>
            <w:r w:rsidRPr="00416D9F">
              <w:rPr>
                <w:rFonts w:ascii="Times New Roman" w:hAnsi="Times New Roman" w:cs="Times New Roman"/>
                <w:sz w:val="20"/>
                <w:szCs w:val="20"/>
              </w:rPr>
              <w:t>202</w:t>
            </w:r>
          </w:p>
        </w:tc>
        <w:tc>
          <w:tcPr>
            <w:tcW w:w="285" w:type="dxa"/>
            <w:tcBorders>
              <w:bottom w:val="single" w:sz="4" w:space="0" w:color="auto"/>
            </w:tcBorders>
          </w:tcPr>
          <w:p w:rsidR="00C14CC6" w:rsidRPr="00416D9F" w:rsidRDefault="00C14CC6" w:rsidP="00C14CC6">
            <w:pPr>
              <w:spacing w:before="20"/>
              <w:jc w:val="right"/>
              <w:rPr>
                <w:rFonts w:ascii="Times New Roman" w:hAnsi="Times New Roman" w:cs="Times New Roman"/>
                <w:sz w:val="16"/>
                <w:szCs w:val="16"/>
              </w:rPr>
            </w:pPr>
          </w:p>
        </w:tc>
        <w:tc>
          <w:tcPr>
            <w:tcW w:w="350" w:type="dxa"/>
            <w:shd w:val="clear" w:color="auto" w:fill="auto"/>
          </w:tcPr>
          <w:p w:rsidR="00C14CC6" w:rsidRPr="00416D9F" w:rsidRDefault="00C14CC6" w:rsidP="00C14CC6">
            <w:pPr>
              <w:jc w:val="both"/>
              <w:rPr>
                <w:rFonts w:ascii="Times New Roman" w:hAnsi="Times New Roman" w:cs="Times New Roman"/>
              </w:rPr>
            </w:pPr>
            <w:r w:rsidRPr="00416D9F">
              <w:rPr>
                <w:rFonts w:ascii="Times New Roman" w:hAnsi="Times New Roman" w:cs="Times New Roman"/>
                <w:sz w:val="20"/>
                <w:szCs w:val="20"/>
              </w:rPr>
              <w:t>г.</w:t>
            </w:r>
          </w:p>
        </w:tc>
      </w:tr>
    </w:tbl>
    <w:p w:rsidR="00C14CC6" w:rsidRPr="00416D9F" w:rsidRDefault="00C14CC6" w:rsidP="00C14CC6">
      <w:pPr>
        <w:jc w:val="center"/>
        <w:rPr>
          <w:rFonts w:ascii="Times New Roman" w:hAnsi="Times New Roman" w:cs="Times New Roman"/>
          <w:b/>
          <w:sz w:val="16"/>
          <w:szCs w:val="16"/>
        </w:rPr>
      </w:pPr>
    </w:p>
    <w:p w:rsidR="00C14CC6" w:rsidRPr="00416D9F" w:rsidRDefault="00C14CC6" w:rsidP="00C14CC6">
      <w:pPr>
        <w:jc w:val="both"/>
        <w:rPr>
          <w:rFonts w:ascii="Times New Roman" w:hAnsi="Times New Roman" w:cs="Times New Roman"/>
        </w:rPr>
      </w:pPr>
    </w:p>
    <w:p w:rsidR="00C14CC6" w:rsidRPr="00416D9F" w:rsidRDefault="002156E0" w:rsidP="00C14CC6">
      <w:pPr>
        <w:rPr>
          <w:rFonts w:ascii="Times New Roman" w:hAnsi="Times New Roman" w:cs="Times New Roman"/>
          <w:sz w:val="20"/>
          <w:szCs w:val="20"/>
        </w:rPr>
      </w:pPr>
      <w:bookmarkStart w:id="160" w:name="_Toc299894926"/>
      <w:bookmarkStart w:id="161" w:name="_Toc300064375"/>
      <w:bookmarkStart w:id="162" w:name="_Toc300064535"/>
      <w:bookmarkStart w:id="163" w:name="_Toc300066860"/>
      <w:bookmarkStart w:id="164" w:name="_Toc300066985"/>
      <w:bookmarkStart w:id="165" w:name="_Toc300067510"/>
      <w:bookmarkStart w:id="166" w:name="_Toc300157641"/>
      <w:bookmarkStart w:id="167" w:name="_Toc299896332"/>
      <w:bookmarkStart w:id="168" w:name="_Toc299903034"/>
      <w:bookmarkEnd w:id="160"/>
      <w:bookmarkEnd w:id="161"/>
      <w:bookmarkEnd w:id="162"/>
      <w:bookmarkEnd w:id="163"/>
      <w:bookmarkEnd w:id="164"/>
      <w:bookmarkEnd w:id="165"/>
      <w:bookmarkEnd w:id="166"/>
      <w:bookmarkEnd w:id="167"/>
      <w:bookmarkEnd w:id="168"/>
      <w:r>
        <w:rPr>
          <w:rFonts w:ascii="Times New Roman" w:hAnsi="Times New Roman" w:cs="Times New Roman"/>
          <w:sz w:val="20"/>
          <w:szCs w:val="20"/>
        </w:rPr>
        <w:pict w14:anchorId="1E45B9A9">
          <v:rect id="_x0000_i1038" style="width:0;height:1.5pt" o:hralign="center" o:hrstd="t" o:hr="t" fillcolor="#9d9da1" stroked="f"/>
        </w:pict>
      </w:r>
    </w:p>
    <w:p w:rsidR="00C14CC6" w:rsidRPr="00416D9F" w:rsidRDefault="00C14CC6" w:rsidP="00C14CC6">
      <w:pPr>
        <w:rPr>
          <w:rFonts w:ascii="Times New Roman" w:hAnsi="Times New Roman" w:cs="Times New Roman"/>
          <w:sz w:val="18"/>
          <w:szCs w:val="18"/>
        </w:rPr>
      </w:pPr>
      <w:r w:rsidRPr="00416D9F">
        <w:rPr>
          <w:rFonts w:ascii="Times New Roman" w:hAnsi="Times New Roman" w:cs="Times New Roman"/>
          <w:sz w:val="18"/>
          <w:szCs w:val="18"/>
          <w:shd w:val="clear" w:color="auto" w:fill="D6E3BC"/>
        </w:rPr>
        <w:t>ОТМЕТКИ БАНКА</w:t>
      </w:r>
      <w:r w:rsidRPr="00416D9F">
        <w:rPr>
          <w:rFonts w:ascii="Times New Roman" w:hAnsi="Times New Roman" w:cs="Times New Roman"/>
          <w:color w:val="FF0000"/>
          <w:sz w:val="18"/>
          <w:szCs w:val="18"/>
          <w:shd w:val="clear" w:color="auto" w:fill="D6E3BC"/>
        </w:rPr>
        <w:t xml:space="preserve"> </w:t>
      </w:r>
      <w:r w:rsidRPr="00416D9F">
        <w:rPr>
          <w:rFonts w:ascii="Times New Roman" w:hAnsi="Times New Roman" w:cs="Times New Roman"/>
          <w:sz w:val="18"/>
          <w:szCs w:val="18"/>
          <w:shd w:val="clear" w:color="auto" w:fill="D6E3BC"/>
        </w:rPr>
        <w:t>- УЧАСТНИКА СИСТЕМЫ / ВЛАДЕЛЬЦА СИСТЕМЫ О ПРИЕМЕ ЗАЯВЛЕНИЯ:</w:t>
      </w:r>
      <w:r w:rsidRPr="00416D9F">
        <w:rPr>
          <w:rFonts w:ascii="Times New Roman" w:hAnsi="Times New Roman" w:cs="Times New Roman"/>
          <w:sz w:val="18"/>
          <w:szCs w:val="18"/>
        </w:rPr>
        <w:t xml:space="preserve"> </w:t>
      </w:r>
    </w:p>
    <w:p w:rsidR="00C14CC6" w:rsidRPr="00416D9F" w:rsidRDefault="00C14CC6" w:rsidP="00C14CC6">
      <w:pPr>
        <w:rPr>
          <w:rFonts w:ascii="Times New Roman" w:hAnsi="Times New Roman" w:cs="Times New Roman"/>
          <w:sz w:val="20"/>
          <w:szCs w:val="20"/>
        </w:rPr>
      </w:pPr>
      <w:r w:rsidRPr="00416D9F">
        <w:rPr>
          <w:rFonts w:ascii="Times New Roman" w:hAnsi="Times New Roman" w:cs="Times New Roman"/>
          <w:sz w:val="20"/>
          <w:szCs w:val="20"/>
        </w:rPr>
        <w:t>(дата приема, штамп, Ф.И.О. и подпись сотрудника):</w:t>
      </w:r>
    </w:p>
    <w:p w:rsidR="00C14CC6" w:rsidRPr="00416D9F" w:rsidRDefault="002156E0" w:rsidP="00C14CC6">
      <w:pPr>
        <w:rPr>
          <w:rFonts w:ascii="Times New Roman" w:hAnsi="Times New Roman" w:cs="Times New Roman"/>
          <w:sz w:val="20"/>
          <w:szCs w:val="20"/>
        </w:rPr>
      </w:pPr>
      <w:r>
        <w:rPr>
          <w:rFonts w:ascii="Times New Roman" w:hAnsi="Times New Roman" w:cs="Times New Roman"/>
          <w:sz w:val="20"/>
          <w:szCs w:val="20"/>
        </w:rPr>
        <w:pict w14:anchorId="73F03A38">
          <v:rect id="_x0000_i1039" style="width:0;height:1.5pt" o:hralign="center" o:hrstd="t" o:hr="t" fillcolor="#9d9da1" stroked="f"/>
        </w:pict>
      </w:r>
    </w:p>
    <w:p w:rsidR="00C14CC6" w:rsidRPr="00416D9F" w:rsidRDefault="00C14CC6" w:rsidP="00C14CC6">
      <w:pPr>
        <w:tabs>
          <w:tab w:val="center" w:pos="4153"/>
          <w:tab w:val="right" w:pos="8306"/>
        </w:tabs>
        <w:rPr>
          <w:rFonts w:ascii="Times New Roman" w:hAnsi="Times New Roman" w:cs="Times New Roman"/>
          <w:sz w:val="20"/>
          <w:szCs w:val="20"/>
        </w:rPr>
      </w:pPr>
    </w:p>
    <w:p w:rsidR="00C14CC6" w:rsidRPr="00416D9F" w:rsidRDefault="00C14CC6" w:rsidP="00C14CC6">
      <w:pPr>
        <w:tabs>
          <w:tab w:val="center" w:pos="4153"/>
          <w:tab w:val="right" w:pos="8306"/>
        </w:tabs>
        <w:rPr>
          <w:rFonts w:ascii="Times New Roman" w:hAnsi="Times New Roman" w:cs="Times New Roman"/>
          <w:sz w:val="20"/>
          <w:szCs w:val="20"/>
        </w:rPr>
      </w:pPr>
    </w:p>
    <w:p w:rsidR="00C14CC6" w:rsidRPr="00416D9F" w:rsidRDefault="00C14CC6" w:rsidP="00C14CC6">
      <w:pPr>
        <w:tabs>
          <w:tab w:val="center" w:pos="4153"/>
          <w:tab w:val="right" w:pos="8306"/>
        </w:tabs>
        <w:rPr>
          <w:rFonts w:ascii="Times New Roman" w:hAnsi="Times New Roman" w:cs="Times New Roman"/>
          <w:sz w:val="20"/>
          <w:szCs w:val="20"/>
        </w:rPr>
      </w:pPr>
      <w:r w:rsidRPr="00416D9F">
        <w:rPr>
          <w:rFonts w:ascii="Times New Roman" w:hAnsi="Times New Roman" w:cs="Times New Roman"/>
          <w:sz w:val="20"/>
          <w:szCs w:val="20"/>
        </w:rPr>
        <w:t xml:space="preserve">"_______" __________________ 20 ___ г.                        _______________/___________________________________/ </w:t>
      </w:r>
    </w:p>
    <w:p w:rsidR="00C14CC6" w:rsidRPr="00416D9F" w:rsidRDefault="00C14CC6" w:rsidP="00C14CC6">
      <w:pPr>
        <w:rPr>
          <w:rFonts w:ascii="Times New Roman" w:hAnsi="Times New Roman" w:cs="Times New Roman"/>
        </w:rPr>
      </w:pPr>
      <w:r w:rsidRPr="00416D9F">
        <w:rPr>
          <w:rFonts w:ascii="Times New Roman" w:hAnsi="Times New Roman" w:cs="Times New Roman"/>
          <w:sz w:val="20"/>
          <w:szCs w:val="20"/>
          <w:vertAlign w:val="superscript"/>
        </w:rPr>
        <w:t xml:space="preserve">                                                                                                                                                                     Подпись                                     </w:t>
      </w:r>
    </w:p>
    <w:p w:rsidR="00C14CC6" w:rsidRPr="00416D9F" w:rsidRDefault="00C14CC6" w:rsidP="00C14CC6">
      <w:pPr>
        <w:rPr>
          <w:rFonts w:ascii="Times New Roman" w:hAnsi="Times New Roman" w:cs="Times New Roman"/>
          <w:sz w:val="2"/>
          <w:szCs w:val="10"/>
        </w:rPr>
      </w:pPr>
    </w:p>
    <w:p w:rsidR="00C14CC6" w:rsidRPr="00416D9F" w:rsidRDefault="00C14CC6" w:rsidP="00C14CC6">
      <w:pPr>
        <w:rPr>
          <w:rFonts w:ascii="Times New Roman" w:hAnsi="Times New Roman" w:cs="Times New Roman"/>
        </w:rPr>
      </w:pPr>
    </w:p>
    <w:p w:rsidR="007F4E14" w:rsidRPr="00416D9F" w:rsidRDefault="007F4E14">
      <w:pPr>
        <w:rPr>
          <w:rFonts w:ascii="Times New Roman" w:hAnsi="Times New Roman" w:cs="Times New Roman"/>
        </w:rPr>
      </w:pPr>
      <w:r w:rsidRPr="00416D9F">
        <w:rPr>
          <w:rFonts w:ascii="Times New Roman" w:hAnsi="Times New Roman" w:cs="Times New Roman"/>
        </w:rPr>
        <w:br w:type="page"/>
      </w:r>
    </w:p>
    <w:p w:rsidR="001C1773" w:rsidRPr="00416D9F" w:rsidRDefault="001C1773" w:rsidP="001D3ECD">
      <w:pPr>
        <w:pStyle w:val="21"/>
        <w:jc w:val="right"/>
      </w:pPr>
      <w:bookmarkStart w:id="169" w:name="_Toc91079991"/>
      <w:r w:rsidRPr="00416D9F">
        <w:t>Форма 10</w:t>
      </w:r>
      <w:bookmarkEnd w:id="169"/>
    </w:p>
    <w:p w:rsidR="007F4E14" w:rsidRPr="00416D9F" w:rsidRDefault="007F4E14" w:rsidP="001D3ECD">
      <w:pPr>
        <w:jc w:val="right"/>
        <w:rPr>
          <w:rFonts w:ascii="Times New Roman" w:hAnsi="Times New Roman" w:cs="Times New Roman"/>
        </w:rPr>
      </w:pPr>
    </w:p>
    <w:p w:rsidR="007F4E14" w:rsidRPr="00416D9F" w:rsidRDefault="007F4E14" w:rsidP="001D3ECD">
      <w:pPr>
        <w:jc w:val="right"/>
        <w:rPr>
          <w:rFonts w:ascii="Times New Roman" w:hAnsi="Times New Roman" w:cs="Times New Roman"/>
          <w:sz w:val="20"/>
          <w:szCs w:val="20"/>
        </w:rPr>
      </w:pPr>
      <w:r w:rsidRPr="00416D9F">
        <w:rPr>
          <w:rFonts w:ascii="Times New Roman" w:hAnsi="Times New Roman" w:cs="Times New Roman"/>
          <w:sz w:val="20"/>
          <w:szCs w:val="20"/>
        </w:rPr>
        <w:t>В ПАО «СОВКОМБАНК»</w:t>
      </w:r>
    </w:p>
    <w:p w:rsidR="007F4E14" w:rsidRPr="00416D9F" w:rsidRDefault="007F4E14" w:rsidP="001D3ECD">
      <w:pPr>
        <w:jc w:val="right"/>
        <w:rPr>
          <w:rFonts w:ascii="Times New Roman" w:hAnsi="Times New Roman" w:cs="Times New Roman"/>
          <w:sz w:val="20"/>
          <w:szCs w:val="20"/>
        </w:rPr>
      </w:pPr>
    </w:p>
    <w:p w:rsidR="00387F21" w:rsidRPr="00416D9F" w:rsidRDefault="007F4E14" w:rsidP="001D3ECD">
      <w:pPr>
        <w:jc w:val="center"/>
        <w:rPr>
          <w:rFonts w:ascii="Times New Roman" w:hAnsi="Times New Roman" w:cs="Times New Roman"/>
          <w:b/>
        </w:rPr>
      </w:pPr>
      <w:bookmarkStart w:id="170" w:name="_Toc85123464"/>
      <w:bookmarkStart w:id="171" w:name="_Toc88483421"/>
      <w:r w:rsidRPr="00416D9F">
        <w:rPr>
          <w:rFonts w:ascii="Times New Roman" w:hAnsi="Times New Roman" w:cs="Times New Roman"/>
          <w:b/>
        </w:rPr>
        <w:t xml:space="preserve">ЗАЯВЛЕНИЕ </w:t>
      </w:r>
    </w:p>
    <w:p w:rsidR="007F4E14" w:rsidRPr="00416D9F" w:rsidRDefault="007F4E14" w:rsidP="001D3ECD">
      <w:pPr>
        <w:jc w:val="center"/>
        <w:rPr>
          <w:rFonts w:ascii="Times New Roman" w:hAnsi="Times New Roman" w:cs="Times New Roman"/>
          <w:b/>
          <w:i/>
          <w:sz w:val="20"/>
          <w:szCs w:val="20"/>
        </w:rPr>
      </w:pPr>
      <w:r w:rsidRPr="00416D9F">
        <w:rPr>
          <w:rFonts w:ascii="Times New Roman" w:hAnsi="Times New Roman" w:cs="Times New Roman"/>
          <w:b/>
        </w:rPr>
        <w:t>на подключение/изменение/отключение платных уведомлений в рамках Сервиса «Информирование ВЭД»</w:t>
      </w:r>
      <w:bookmarkEnd w:id="170"/>
      <w:bookmarkEnd w:id="171"/>
    </w:p>
    <w:p w:rsidR="007F4E14" w:rsidRPr="00416D9F" w:rsidRDefault="007F4E14" w:rsidP="001D3ECD"/>
    <w:p w:rsidR="007F4E14" w:rsidRPr="00416D9F" w:rsidRDefault="007F4E14" w:rsidP="007F4E14">
      <w:pPr>
        <w:jc w:val="both"/>
      </w:pPr>
    </w:p>
    <w:p w:rsidR="007F4E14" w:rsidRPr="00416D9F" w:rsidRDefault="007F4E14" w:rsidP="007F4E14">
      <w:pPr>
        <w:jc w:val="both"/>
      </w:pPr>
    </w:p>
    <w:p w:rsidR="007F4E14" w:rsidRPr="00416D9F" w:rsidRDefault="007F4E14" w:rsidP="007F4E14">
      <w:pPr>
        <w:jc w:val="both"/>
      </w:pPr>
    </w:p>
    <w:tbl>
      <w:tblPr>
        <w:tblW w:w="9747" w:type="dxa"/>
        <w:jc w:val="center"/>
        <w:tblLayout w:type="fixed"/>
        <w:tblLook w:val="0000" w:firstRow="0" w:lastRow="0" w:firstColumn="0" w:lastColumn="0" w:noHBand="0" w:noVBand="0"/>
      </w:tblPr>
      <w:tblGrid>
        <w:gridCol w:w="9747"/>
      </w:tblGrid>
      <w:tr w:rsidR="007F4E14" w:rsidRPr="00416D9F" w:rsidTr="00F66724">
        <w:trPr>
          <w:jc w:val="center"/>
        </w:trPr>
        <w:tc>
          <w:tcPr>
            <w:tcW w:w="9747" w:type="dxa"/>
            <w:tcBorders>
              <w:top w:val="single" w:sz="4" w:space="0" w:color="auto"/>
            </w:tcBorders>
          </w:tcPr>
          <w:p w:rsidR="007F4E14" w:rsidRPr="00416D9F" w:rsidRDefault="007F4E14" w:rsidP="00F66724">
            <w:pPr>
              <w:jc w:val="center"/>
              <w:rPr>
                <w:rFonts w:ascii="Times New Roman" w:hAnsi="Times New Roman" w:cs="Times New Roman"/>
                <w:b/>
                <w:i/>
                <w:sz w:val="20"/>
              </w:rPr>
            </w:pPr>
            <w:r w:rsidRPr="00416D9F">
              <w:rPr>
                <w:rFonts w:ascii="Times New Roman" w:hAnsi="Times New Roman" w:cs="Times New Roman"/>
                <w:b/>
                <w:i/>
                <w:sz w:val="20"/>
              </w:rPr>
              <w:t xml:space="preserve">(наименование клиента, </w:t>
            </w:r>
            <w:proofErr w:type="spellStart"/>
            <w:r w:rsidRPr="00416D9F">
              <w:rPr>
                <w:rFonts w:ascii="Times New Roman" w:hAnsi="Times New Roman" w:cs="Times New Roman"/>
                <w:b/>
                <w:i/>
                <w:sz w:val="20"/>
              </w:rPr>
              <w:t>инн</w:t>
            </w:r>
            <w:proofErr w:type="spellEnd"/>
            <w:r w:rsidRPr="00416D9F">
              <w:rPr>
                <w:rFonts w:ascii="Times New Roman" w:hAnsi="Times New Roman" w:cs="Times New Roman"/>
                <w:b/>
                <w:i/>
                <w:sz w:val="20"/>
              </w:rPr>
              <w:t>)</w:t>
            </w:r>
          </w:p>
          <w:p w:rsidR="007F4E14" w:rsidRPr="00416D9F" w:rsidRDefault="007F4E14" w:rsidP="00F66724">
            <w:pPr>
              <w:jc w:val="both"/>
              <w:rPr>
                <w:i/>
              </w:rPr>
            </w:pPr>
          </w:p>
        </w:tc>
      </w:tr>
    </w:tbl>
    <w:p w:rsidR="007F4E14" w:rsidRPr="00416D9F" w:rsidRDefault="007F4E14" w:rsidP="007F4E14">
      <w:pPr>
        <w:jc w:val="both"/>
      </w:pPr>
    </w:p>
    <w:p w:rsidR="007F4E14" w:rsidRPr="00416D9F" w:rsidRDefault="007F4E14" w:rsidP="009125D9">
      <w:pPr>
        <w:widowControl/>
        <w:numPr>
          <w:ilvl w:val="0"/>
          <w:numId w:val="87"/>
        </w:numPr>
        <w:spacing w:before="120" w:after="120"/>
        <w:ind w:left="0" w:firstLine="0"/>
        <w:contextualSpacing/>
        <w:jc w:val="both"/>
        <w:rPr>
          <w:rFonts w:ascii="Times New Roman" w:hAnsi="Times New Roman" w:cs="Times New Roman"/>
          <w:sz w:val="20"/>
          <w:szCs w:val="20"/>
        </w:rPr>
      </w:pPr>
      <w:r w:rsidRPr="00416D9F">
        <w:rPr>
          <w:rFonts w:ascii="Times New Roman" w:hAnsi="Times New Roman" w:cs="Times New Roman"/>
          <w:sz w:val="20"/>
          <w:szCs w:val="20"/>
        </w:rPr>
        <w:t>Выражаем свое согласие в рамках Сервиса «Информирование ВЭД» на:</w:t>
      </w:r>
    </w:p>
    <w:p w:rsidR="007F4E14" w:rsidRPr="00416D9F" w:rsidRDefault="007F4E14" w:rsidP="007F4E14">
      <w:pPr>
        <w:spacing w:before="120" w:after="120"/>
        <w:jc w:val="both"/>
        <w:rPr>
          <w:rFonts w:ascii="Times New Roman" w:hAnsi="Times New Roman" w:cs="Times New Roman"/>
          <w:sz w:val="20"/>
          <w:szCs w:val="20"/>
        </w:rPr>
      </w:pPr>
      <w:r w:rsidRPr="00416D9F">
        <w:rPr>
          <w:rFonts w:ascii="Times New Roman" w:hAnsi="Times New Roman" w:cs="Times New Roman"/>
          <w:sz w:val="20"/>
          <w:szCs w:val="20"/>
        </w:rPr>
        <w:sym w:font="Wingdings" w:char="F071"/>
      </w:r>
      <w:r w:rsidRPr="00416D9F">
        <w:rPr>
          <w:rFonts w:ascii="Times New Roman" w:hAnsi="Times New Roman" w:cs="Times New Roman"/>
          <w:sz w:val="20"/>
          <w:szCs w:val="20"/>
        </w:rPr>
        <w:t xml:space="preserve"> подключение платных уведомлений</w:t>
      </w:r>
    </w:p>
    <w:p w:rsidR="007F4E14" w:rsidRPr="00416D9F" w:rsidRDefault="007F4E14" w:rsidP="007F4E14">
      <w:pPr>
        <w:spacing w:before="120" w:after="120"/>
        <w:jc w:val="both"/>
        <w:rPr>
          <w:rFonts w:ascii="Times New Roman" w:hAnsi="Times New Roman" w:cs="Times New Roman"/>
          <w:sz w:val="20"/>
          <w:szCs w:val="20"/>
        </w:rPr>
      </w:pPr>
      <w:r w:rsidRPr="00416D9F">
        <w:rPr>
          <w:rFonts w:ascii="Times New Roman" w:hAnsi="Times New Roman" w:cs="Times New Roman"/>
          <w:sz w:val="20"/>
          <w:szCs w:val="20"/>
        </w:rPr>
        <w:sym w:font="Wingdings" w:char="F071"/>
      </w:r>
      <w:r w:rsidRPr="00416D9F">
        <w:rPr>
          <w:rFonts w:ascii="Times New Roman" w:hAnsi="Times New Roman" w:cs="Times New Roman"/>
          <w:sz w:val="20"/>
          <w:szCs w:val="20"/>
        </w:rPr>
        <w:t xml:space="preserve"> изменение типов отправляемых уведомлений</w:t>
      </w:r>
    </w:p>
    <w:p w:rsidR="007F4E14" w:rsidRPr="00416D9F" w:rsidRDefault="007F4E14" w:rsidP="007F4E14">
      <w:pPr>
        <w:spacing w:before="120" w:after="120"/>
        <w:jc w:val="both"/>
        <w:rPr>
          <w:rFonts w:ascii="Times New Roman" w:hAnsi="Times New Roman" w:cs="Times New Roman"/>
          <w:sz w:val="20"/>
          <w:szCs w:val="20"/>
        </w:rPr>
      </w:pPr>
      <w:r w:rsidRPr="00416D9F">
        <w:rPr>
          <w:rFonts w:ascii="Times New Roman" w:hAnsi="Times New Roman" w:cs="Times New Roman"/>
          <w:sz w:val="20"/>
          <w:szCs w:val="20"/>
        </w:rPr>
        <w:sym w:font="Wingdings" w:char="F071"/>
      </w:r>
      <w:r w:rsidRPr="00416D9F">
        <w:rPr>
          <w:rFonts w:ascii="Times New Roman" w:hAnsi="Times New Roman" w:cs="Times New Roman"/>
          <w:sz w:val="20"/>
          <w:szCs w:val="20"/>
        </w:rPr>
        <w:t xml:space="preserve"> отключение платных уведомлений</w:t>
      </w:r>
    </w:p>
    <w:p w:rsidR="007F4E14" w:rsidRPr="00416D9F" w:rsidRDefault="007F4E14" w:rsidP="007F4E14">
      <w:pPr>
        <w:spacing w:before="120" w:after="120"/>
        <w:jc w:val="both"/>
        <w:rPr>
          <w:rFonts w:ascii="Times New Roman" w:hAnsi="Times New Roman" w:cs="Times New Roman"/>
          <w:sz w:val="20"/>
          <w:szCs w:val="20"/>
        </w:rPr>
      </w:pPr>
    </w:p>
    <w:p w:rsidR="007F4E14" w:rsidRPr="00416D9F" w:rsidRDefault="007F4E14" w:rsidP="009125D9">
      <w:pPr>
        <w:widowControl/>
        <w:numPr>
          <w:ilvl w:val="0"/>
          <w:numId w:val="87"/>
        </w:numPr>
        <w:spacing w:before="120" w:after="120"/>
        <w:ind w:left="0" w:firstLine="0"/>
        <w:contextualSpacing/>
        <w:jc w:val="both"/>
        <w:rPr>
          <w:rFonts w:ascii="Times New Roman" w:hAnsi="Times New Roman" w:cs="Times New Roman"/>
          <w:sz w:val="20"/>
          <w:szCs w:val="20"/>
        </w:rPr>
      </w:pPr>
      <w:r w:rsidRPr="00416D9F">
        <w:rPr>
          <w:rFonts w:ascii="Times New Roman" w:hAnsi="Times New Roman" w:cs="Times New Roman"/>
          <w:sz w:val="20"/>
          <w:szCs w:val="20"/>
        </w:rPr>
        <w:t>Просим Вас осуществлять отправку следующих типов уведомлений:</w:t>
      </w:r>
    </w:p>
    <w:p w:rsidR="007F4E14" w:rsidRPr="00416D9F" w:rsidRDefault="007F4E14" w:rsidP="007F4E14">
      <w:pPr>
        <w:spacing w:after="120"/>
        <w:jc w:val="both"/>
        <w:rPr>
          <w:rFonts w:ascii="Times New Roman" w:hAnsi="Times New Roman" w:cs="Times New Roman"/>
          <w:sz w:val="20"/>
          <w:szCs w:val="20"/>
        </w:rPr>
      </w:pPr>
      <w:r w:rsidRPr="00416D9F">
        <w:rPr>
          <w:rFonts w:ascii="Times New Roman" w:hAnsi="Times New Roman" w:cs="Times New Roman"/>
          <w:sz w:val="20"/>
          <w:szCs w:val="20"/>
        </w:rPr>
        <w:sym w:font="Wingdings" w:char="F071"/>
      </w:r>
      <w:r w:rsidRPr="00416D9F">
        <w:rPr>
          <w:rFonts w:ascii="Times New Roman" w:hAnsi="Times New Roman" w:cs="Times New Roman"/>
          <w:sz w:val="20"/>
          <w:szCs w:val="20"/>
        </w:rPr>
        <w:t xml:space="preserve"> </w:t>
      </w:r>
      <w:r w:rsidRPr="00416D9F">
        <w:rPr>
          <w:rFonts w:ascii="Times New Roman" w:hAnsi="Times New Roman" w:cs="Times New Roman"/>
          <w:sz w:val="20"/>
          <w:szCs w:val="20"/>
          <w:lang w:val="en-US"/>
        </w:rPr>
        <w:t>SWIFT</w:t>
      </w:r>
      <w:r w:rsidRPr="00416D9F">
        <w:rPr>
          <w:rFonts w:ascii="Times New Roman" w:hAnsi="Times New Roman" w:cs="Times New Roman"/>
          <w:sz w:val="20"/>
          <w:szCs w:val="20"/>
        </w:rPr>
        <w:t>-сообщение к переводу в иностранной валюте</w:t>
      </w:r>
    </w:p>
    <w:p w:rsidR="007F4E14" w:rsidRPr="00416D9F" w:rsidRDefault="007F4E14" w:rsidP="007F4E14">
      <w:pPr>
        <w:spacing w:after="120"/>
        <w:jc w:val="both"/>
        <w:rPr>
          <w:rFonts w:ascii="Times New Roman" w:hAnsi="Times New Roman" w:cs="Times New Roman"/>
          <w:color w:val="000000"/>
          <w:sz w:val="20"/>
          <w:szCs w:val="20"/>
        </w:rPr>
      </w:pPr>
      <w:r w:rsidRPr="00416D9F">
        <w:rPr>
          <w:rFonts w:ascii="Times New Roman" w:hAnsi="Times New Roman" w:cs="Times New Roman"/>
          <w:sz w:val="20"/>
          <w:szCs w:val="20"/>
        </w:rPr>
        <w:sym w:font="Wingdings" w:char="F071"/>
      </w:r>
      <w:r w:rsidRPr="00416D9F">
        <w:rPr>
          <w:rFonts w:ascii="Times New Roman" w:hAnsi="Times New Roman" w:cs="Times New Roman"/>
          <w:sz w:val="20"/>
          <w:szCs w:val="20"/>
        </w:rPr>
        <w:t xml:space="preserve"> уведомление об истечении сроков исполнения обязательств по контрактам;</w:t>
      </w:r>
    </w:p>
    <w:p w:rsidR="007F4E14" w:rsidRPr="00416D9F" w:rsidRDefault="007F4E14" w:rsidP="007F4E14">
      <w:pPr>
        <w:spacing w:after="120"/>
        <w:jc w:val="both"/>
        <w:rPr>
          <w:rFonts w:ascii="Times New Roman" w:hAnsi="Times New Roman" w:cs="Times New Roman"/>
          <w:color w:val="000000"/>
          <w:sz w:val="20"/>
          <w:szCs w:val="20"/>
        </w:rPr>
      </w:pPr>
      <w:r w:rsidRPr="00416D9F">
        <w:rPr>
          <w:rFonts w:ascii="Times New Roman" w:hAnsi="Times New Roman" w:cs="Times New Roman"/>
          <w:sz w:val="20"/>
          <w:szCs w:val="20"/>
        </w:rPr>
        <w:sym w:font="Wingdings" w:char="F071"/>
      </w:r>
      <w:r w:rsidRPr="00416D9F">
        <w:rPr>
          <w:rFonts w:ascii="Times New Roman" w:hAnsi="Times New Roman" w:cs="Times New Roman"/>
          <w:sz w:val="20"/>
          <w:szCs w:val="20"/>
        </w:rPr>
        <w:t xml:space="preserve"> уведомление о наступлении ожидаемых сроков по контрактам.</w:t>
      </w:r>
    </w:p>
    <w:p w:rsidR="007F4E14" w:rsidRPr="00416D9F" w:rsidRDefault="007F4E14" w:rsidP="007F4E14">
      <w:pPr>
        <w:spacing w:before="120" w:after="120"/>
        <w:jc w:val="both"/>
        <w:rPr>
          <w:rFonts w:ascii="Times New Roman" w:hAnsi="Times New Roman" w:cs="Times New Roman"/>
          <w:sz w:val="20"/>
          <w:szCs w:val="20"/>
        </w:rPr>
      </w:pPr>
      <w:r w:rsidRPr="00416D9F">
        <w:rPr>
          <w:rFonts w:ascii="Times New Roman" w:hAnsi="Times New Roman" w:cs="Times New Roman"/>
          <w:sz w:val="20"/>
          <w:szCs w:val="20"/>
        </w:rPr>
        <w:t>(настоящий раздел не заполняется в случае отключения платных уведомлений)</w:t>
      </w:r>
    </w:p>
    <w:p w:rsidR="007F4E14" w:rsidRPr="00416D9F" w:rsidRDefault="007F4E14" w:rsidP="007F4E14">
      <w:pPr>
        <w:spacing w:before="120" w:after="120"/>
        <w:jc w:val="both"/>
        <w:rPr>
          <w:rFonts w:ascii="Times New Roman" w:hAnsi="Times New Roman" w:cs="Times New Roman"/>
          <w:sz w:val="20"/>
          <w:szCs w:val="20"/>
        </w:rPr>
      </w:pPr>
    </w:p>
    <w:p w:rsidR="007F4E14" w:rsidRPr="00416D9F" w:rsidRDefault="007F4E14" w:rsidP="009125D9">
      <w:pPr>
        <w:widowControl/>
        <w:numPr>
          <w:ilvl w:val="0"/>
          <w:numId w:val="87"/>
        </w:numPr>
        <w:spacing w:before="120" w:after="120"/>
        <w:ind w:left="0" w:firstLine="0"/>
        <w:contextualSpacing/>
        <w:jc w:val="both"/>
        <w:rPr>
          <w:rFonts w:ascii="Times New Roman" w:hAnsi="Times New Roman" w:cs="Times New Roman"/>
          <w:sz w:val="20"/>
          <w:szCs w:val="20"/>
        </w:rPr>
      </w:pPr>
      <w:r w:rsidRPr="00416D9F">
        <w:rPr>
          <w:rFonts w:ascii="Times New Roman" w:hAnsi="Times New Roman" w:cs="Times New Roman"/>
          <w:sz w:val="20"/>
          <w:szCs w:val="20"/>
        </w:rPr>
        <w:t xml:space="preserve">С условиями предоставления Сервиса «Информирование ВЭД» ознакомлены и согласны. </w:t>
      </w:r>
    </w:p>
    <w:p w:rsidR="007F4E14" w:rsidRPr="00416D9F" w:rsidRDefault="007F4E14" w:rsidP="007F4E14">
      <w:pPr>
        <w:jc w:val="both"/>
        <w:rPr>
          <w:rFonts w:ascii="Times New Roman" w:hAnsi="Times New Roman" w:cs="Times New Roman"/>
          <w:sz w:val="20"/>
          <w:szCs w:val="20"/>
        </w:rPr>
      </w:pPr>
    </w:p>
    <w:p w:rsidR="007F4E14" w:rsidRPr="00416D9F" w:rsidRDefault="007F4E14" w:rsidP="007F4E14">
      <w:pPr>
        <w:shd w:val="clear" w:color="auto" w:fill="FFFFFF"/>
        <w:spacing w:after="60"/>
        <w:jc w:val="both"/>
        <w:rPr>
          <w:rFonts w:ascii="Century Schoolbook" w:hAnsi="Century Schoolbook"/>
          <w:szCs w:val="16"/>
        </w:rPr>
      </w:pPr>
      <w:r w:rsidRPr="00416D9F">
        <w:rPr>
          <w:rFonts w:ascii="Century Schoolbook" w:hAnsi="Century Schoolbook"/>
          <w:szCs w:val="16"/>
        </w:rPr>
        <w:t>«____» _____________ 20__ г.</w:t>
      </w:r>
    </w:p>
    <w:p w:rsidR="007F4E14" w:rsidRPr="00416D9F" w:rsidRDefault="007F4E14" w:rsidP="007F4E14">
      <w:pPr>
        <w:shd w:val="clear" w:color="auto" w:fill="FFFFFF"/>
        <w:spacing w:after="60"/>
        <w:jc w:val="both"/>
        <w:rPr>
          <w:rFonts w:ascii="Times New Roman" w:hAnsi="Times New Roman" w:cs="Times New Roman"/>
          <w:sz w:val="18"/>
          <w:szCs w:val="18"/>
        </w:rPr>
      </w:pPr>
    </w:p>
    <w:tbl>
      <w:tblPr>
        <w:tblW w:w="9311" w:type="dxa"/>
        <w:tblCellSpacing w:w="20" w:type="dxa"/>
        <w:tblInd w:w="208"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4A0" w:firstRow="1" w:lastRow="0" w:firstColumn="1" w:lastColumn="0" w:noHBand="0" w:noVBand="1"/>
      </w:tblPr>
      <w:tblGrid>
        <w:gridCol w:w="3313"/>
        <w:gridCol w:w="2541"/>
        <w:gridCol w:w="3457"/>
      </w:tblGrid>
      <w:tr w:rsidR="007F4E14" w:rsidRPr="00416D9F" w:rsidTr="00F66724">
        <w:trPr>
          <w:trHeight w:val="224"/>
          <w:tblCellSpacing w:w="20" w:type="dxa"/>
        </w:trPr>
        <w:tc>
          <w:tcPr>
            <w:tcW w:w="3253" w:type="dxa"/>
            <w:tcBorders>
              <w:top w:val="outset" w:sz="6" w:space="0" w:color="auto"/>
              <w:left w:val="outset" w:sz="6" w:space="0" w:color="auto"/>
              <w:bottom w:val="outset" w:sz="6" w:space="0" w:color="auto"/>
              <w:right w:val="outset" w:sz="6" w:space="0" w:color="auto"/>
            </w:tcBorders>
          </w:tcPr>
          <w:p w:rsidR="007F4E14" w:rsidRPr="00416D9F" w:rsidRDefault="007F4E14" w:rsidP="00F66724">
            <w:pPr>
              <w:shd w:val="clear" w:color="auto" w:fill="FFFFFF"/>
              <w:spacing w:line="276" w:lineRule="auto"/>
              <w:jc w:val="both"/>
              <w:rPr>
                <w:rFonts w:ascii="Times New Roman" w:hAnsi="Times New Roman" w:cs="Times New Roman"/>
                <w:sz w:val="18"/>
                <w:szCs w:val="18"/>
                <w:lang w:eastAsia="zh-CN"/>
              </w:rPr>
            </w:pPr>
            <w:r w:rsidRPr="00416D9F">
              <w:rPr>
                <w:rFonts w:ascii="Times New Roman" w:hAnsi="Times New Roman" w:cs="Times New Roman"/>
                <w:sz w:val="18"/>
                <w:szCs w:val="18"/>
              </w:rPr>
              <w:t>Руководитель</w:t>
            </w:r>
          </w:p>
          <w:p w:rsidR="007F4E14" w:rsidRPr="00416D9F" w:rsidRDefault="007F4E14" w:rsidP="00F66724">
            <w:pPr>
              <w:shd w:val="clear" w:color="auto" w:fill="FFFFFF"/>
              <w:suppressAutoHyphens/>
              <w:spacing w:line="276" w:lineRule="auto"/>
              <w:jc w:val="both"/>
              <w:rPr>
                <w:rFonts w:ascii="Times New Roman" w:hAnsi="Times New Roman" w:cs="Times New Roman"/>
                <w:sz w:val="18"/>
                <w:szCs w:val="18"/>
                <w:lang w:eastAsia="zh-CN"/>
              </w:rPr>
            </w:pPr>
          </w:p>
        </w:tc>
        <w:tc>
          <w:tcPr>
            <w:tcW w:w="2501" w:type="dxa"/>
            <w:tcBorders>
              <w:top w:val="outset" w:sz="6" w:space="0" w:color="auto"/>
              <w:left w:val="outset" w:sz="6" w:space="0" w:color="auto"/>
              <w:bottom w:val="outset" w:sz="6" w:space="0" w:color="auto"/>
              <w:right w:val="outset" w:sz="6" w:space="0" w:color="auto"/>
            </w:tcBorders>
          </w:tcPr>
          <w:p w:rsidR="007F4E14" w:rsidRPr="00416D9F" w:rsidRDefault="007F4E14" w:rsidP="00F66724">
            <w:pPr>
              <w:shd w:val="clear" w:color="auto" w:fill="FFFFFF"/>
              <w:suppressAutoHyphens/>
              <w:spacing w:line="276" w:lineRule="auto"/>
              <w:jc w:val="both"/>
              <w:rPr>
                <w:rFonts w:ascii="Times New Roman" w:hAnsi="Times New Roman" w:cs="Times New Roman"/>
                <w:sz w:val="18"/>
                <w:szCs w:val="18"/>
                <w:lang w:eastAsia="zh-CN"/>
              </w:rPr>
            </w:pPr>
          </w:p>
        </w:tc>
        <w:tc>
          <w:tcPr>
            <w:tcW w:w="3397" w:type="dxa"/>
            <w:tcBorders>
              <w:top w:val="outset" w:sz="6" w:space="0" w:color="auto"/>
              <w:left w:val="outset" w:sz="6" w:space="0" w:color="auto"/>
              <w:bottom w:val="outset" w:sz="6" w:space="0" w:color="auto"/>
              <w:right w:val="outset" w:sz="6" w:space="0" w:color="auto"/>
            </w:tcBorders>
            <w:vAlign w:val="bottom"/>
          </w:tcPr>
          <w:p w:rsidR="007F4E14" w:rsidRPr="00416D9F" w:rsidRDefault="007F4E14" w:rsidP="00F66724">
            <w:pPr>
              <w:shd w:val="clear" w:color="auto" w:fill="FFFFFF"/>
              <w:suppressAutoHyphens/>
              <w:spacing w:line="276" w:lineRule="auto"/>
              <w:jc w:val="both"/>
              <w:rPr>
                <w:rFonts w:ascii="Times New Roman" w:hAnsi="Times New Roman" w:cs="Times New Roman"/>
                <w:sz w:val="18"/>
                <w:szCs w:val="18"/>
                <w:lang w:eastAsia="zh-CN"/>
              </w:rPr>
            </w:pPr>
          </w:p>
        </w:tc>
      </w:tr>
      <w:tr w:rsidR="007F4E14" w:rsidRPr="00416D9F" w:rsidTr="00F66724">
        <w:trPr>
          <w:trHeight w:val="99"/>
          <w:tblCellSpacing w:w="20" w:type="dxa"/>
        </w:trPr>
        <w:tc>
          <w:tcPr>
            <w:tcW w:w="3253" w:type="dxa"/>
            <w:tcBorders>
              <w:top w:val="outset" w:sz="6" w:space="0" w:color="auto"/>
              <w:left w:val="outset" w:sz="6" w:space="0" w:color="auto"/>
              <w:bottom w:val="outset" w:sz="6" w:space="0" w:color="auto"/>
              <w:right w:val="outset" w:sz="6" w:space="0" w:color="auto"/>
            </w:tcBorders>
            <w:hideMark/>
          </w:tcPr>
          <w:p w:rsidR="007F4E14" w:rsidRPr="00416D9F" w:rsidRDefault="007F4E14" w:rsidP="00F66724">
            <w:pPr>
              <w:shd w:val="clear" w:color="auto" w:fill="FFFFFF"/>
              <w:suppressAutoHyphens/>
              <w:spacing w:line="276" w:lineRule="auto"/>
              <w:jc w:val="both"/>
              <w:rPr>
                <w:rFonts w:ascii="Times New Roman" w:hAnsi="Times New Roman" w:cs="Times New Roman"/>
                <w:b/>
                <w:i/>
                <w:sz w:val="18"/>
                <w:szCs w:val="18"/>
                <w:lang w:eastAsia="zh-CN"/>
              </w:rPr>
            </w:pPr>
            <w:r w:rsidRPr="00416D9F">
              <w:rPr>
                <w:rFonts w:ascii="Times New Roman" w:hAnsi="Times New Roman" w:cs="Times New Roman"/>
                <w:b/>
                <w:i/>
                <w:sz w:val="18"/>
                <w:szCs w:val="18"/>
              </w:rPr>
              <w:t>должность</w:t>
            </w:r>
          </w:p>
        </w:tc>
        <w:tc>
          <w:tcPr>
            <w:tcW w:w="2501" w:type="dxa"/>
            <w:tcBorders>
              <w:top w:val="outset" w:sz="6" w:space="0" w:color="auto"/>
              <w:left w:val="outset" w:sz="6" w:space="0" w:color="auto"/>
              <w:bottom w:val="outset" w:sz="6" w:space="0" w:color="auto"/>
              <w:right w:val="outset" w:sz="6" w:space="0" w:color="auto"/>
            </w:tcBorders>
            <w:hideMark/>
          </w:tcPr>
          <w:p w:rsidR="007F4E14" w:rsidRPr="00416D9F" w:rsidRDefault="007F4E14" w:rsidP="00F66724">
            <w:pPr>
              <w:shd w:val="clear" w:color="auto" w:fill="FFFFFF"/>
              <w:suppressAutoHyphens/>
              <w:spacing w:line="276" w:lineRule="auto"/>
              <w:jc w:val="both"/>
              <w:rPr>
                <w:rFonts w:ascii="Times New Roman" w:hAnsi="Times New Roman" w:cs="Times New Roman"/>
                <w:b/>
                <w:i/>
                <w:sz w:val="18"/>
                <w:szCs w:val="18"/>
                <w:lang w:eastAsia="zh-CN"/>
              </w:rPr>
            </w:pPr>
            <w:r w:rsidRPr="00416D9F">
              <w:rPr>
                <w:rFonts w:ascii="Times New Roman" w:hAnsi="Times New Roman" w:cs="Times New Roman"/>
                <w:b/>
                <w:i/>
                <w:sz w:val="18"/>
                <w:szCs w:val="18"/>
              </w:rPr>
              <w:t>подпись</w:t>
            </w:r>
          </w:p>
        </w:tc>
        <w:tc>
          <w:tcPr>
            <w:tcW w:w="3397" w:type="dxa"/>
            <w:tcBorders>
              <w:top w:val="outset" w:sz="6" w:space="0" w:color="auto"/>
              <w:left w:val="outset" w:sz="6" w:space="0" w:color="auto"/>
              <w:bottom w:val="outset" w:sz="6" w:space="0" w:color="auto"/>
              <w:right w:val="outset" w:sz="6" w:space="0" w:color="auto"/>
            </w:tcBorders>
            <w:hideMark/>
          </w:tcPr>
          <w:p w:rsidR="007F4E14" w:rsidRPr="00416D9F" w:rsidRDefault="007F4E14" w:rsidP="00F66724">
            <w:pPr>
              <w:shd w:val="clear" w:color="auto" w:fill="FFFFFF"/>
              <w:suppressAutoHyphens/>
              <w:spacing w:line="276" w:lineRule="auto"/>
              <w:jc w:val="both"/>
              <w:rPr>
                <w:rFonts w:ascii="Times New Roman" w:hAnsi="Times New Roman" w:cs="Times New Roman"/>
                <w:b/>
                <w:i/>
                <w:sz w:val="18"/>
                <w:szCs w:val="18"/>
                <w:lang w:eastAsia="zh-CN"/>
              </w:rPr>
            </w:pPr>
            <w:r w:rsidRPr="00416D9F">
              <w:rPr>
                <w:rFonts w:ascii="Times New Roman" w:hAnsi="Times New Roman" w:cs="Times New Roman"/>
                <w:b/>
                <w:i/>
                <w:sz w:val="18"/>
                <w:szCs w:val="18"/>
              </w:rPr>
              <w:t>Ф.И.О.</w:t>
            </w:r>
          </w:p>
        </w:tc>
      </w:tr>
      <w:tr w:rsidR="007F4E14" w:rsidRPr="00416D9F" w:rsidTr="00F66724">
        <w:trPr>
          <w:trHeight w:val="127"/>
          <w:tblCellSpacing w:w="20" w:type="dxa"/>
        </w:trPr>
        <w:tc>
          <w:tcPr>
            <w:tcW w:w="3253" w:type="dxa"/>
            <w:tcBorders>
              <w:top w:val="outset" w:sz="6" w:space="0" w:color="auto"/>
              <w:left w:val="outset" w:sz="6" w:space="0" w:color="auto"/>
              <w:bottom w:val="outset" w:sz="6" w:space="0" w:color="auto"/>
              <w:right w:val="outset" w:sz="6" w:space="0" w:color="auto"/>
            </w:tcBorders>
          </w:tcPr>
          <w:p w:rsidR="007F4E14" w:rsidRPr="00416D9F" w:rsidRDefault="007F4E14" w:rsidP="00F66724">
            <w:pPr>
              <w:shd w:val="clear" w:color="auto" w:fill="FFFFFF"/>
              <w:suppressAutoHyphens/>
              <w:spacing w:line="276" w:lineRule="auto"/>
              <w:jc w:val="both"/>
              <w:rPr>
                <w:rFonts w:ascii="Times New Roman" w:hAnsi="Times New Roman" w:cs="Times New Roman"/>
                <w:sz w:val="18"/>
                <w:szCs w:val="18"/>
                <w:lang w:eastAsia="zh-CN"/>
              </w:rPr>
            </w:pPr>
          </w:p>
        </w:tc>
        <w:tc>
          <w:tcPr>
            <w:tcW w:w="2501" w:type="dxa"/>
            <w:tcBorders>
              <w:top w:val="outset" w:sz="6" w:space="0" w:color="auto"/>
              <w:left w:val="outset" w:sz="6" w:space="0" w:color="auto"/>
              <w:bottom w:val="outset" w:sz="6" w:space="0" w:color="auto"/>
              <w:right w:val="outset" w:sz="6" w:space="0" w:color="auto"/>
            </w:tcBorders>
          </w:tcPr>
          <w:p w:rsidR="007F4E14" w:rsidRPr="00416D9F" w:rsidRDefault="007F4E14" w:rsidP="00F66724">
            <w:pPr>
              <w:shd w:val="clear" w:color="auto" w:fill="FFFFFF"/>
              <w:suppressAutoHyphens/>
              <w:spacing w:line="276" w:lineRule="auto"/>
              <w:jc w:val="both"/>
              <w:rPr>
                <w:rFonts w:ascii="Times New Roman" w:hAnsi="Times New Roman" w:cs="Times New Roman"/>
                <w:b/>
                <w:i/>
                <w:sz w:val="18"/>
                <w:szCs w:val="18"/>
                <w:lang w:eastAsia="zh-CN"/>
              </w:rPr>
            </w:pPr>
          </w:p>
        </w:tc>
        <w:tc>
          <w:tcPr>
            <w:tcW w:w="3397" w:type="dxa"/>
            <w:tcBorders>
              <w:top w:val="outset" w:sz="6" w:space="0" w:color="auto"/>
              <w:left w:val="outset" w:sz="6" w:space="0" w:color="auto"/>
              <w:bottom w:val="outset" w:sz="6" w:space="0" w:color="auto"/>
              <w:right w:val="outset" w:sz="6" w:space="0" w:color="auto"/>
            </w:tcBorders>
            <w:vAlign w:val="bottom"/>
          </w:tcPr>
          <w:p w:rsidR="007F4E14" w:rsidRPr="00416D9F" w:rsidRDefault="007F4E14" w:rsidP="00F66724">
            <w:pPr>
              <w:shd w:val="clear" w:color="auto" w:fill="FFFFFF"/>
              <w:suppressAutoHyphens/>
              <w:spacing w:line="276" w:lineRule="auto"/>
              <w:jc w:val="both"/>
              <w:rPr>
                <w:rFonts w:ascii="Times New Roman" w:hAnsi="Times New Roman" w:cs="Times New Roman"/>
                <w:b/>
                <w:sz w:val="18"/>
                <w:szCs w:val="18"/>
                <w:lang w:eastAsia="zh-CN"/>
              </w:rPr>
            </w:pPr>
          </w:p>
        </w:tc>
      </w:tr>
      <w:tr w:rsidR="007F4E14" w:rsidRPr="00416D9F" w:rsidTr="00F66724">
        <w:trPr>
          <w:trHeight w:val="120"/>
          <w:tblCellSpacing w:w="20" w:type="dxa"/>
        </w:trPr>
        <w:tc>
          <w:tcPr>
            <w:tcW w:w="3253" w:type="dxa"/>
            <w:tcBorders>
              <w:top w:val="outset" w:sz="6" w:space="0" w:color="auto"/>
              <w:left w:val="outset" w:sz="6" w:space="0" w:color="auto"/>
              <w:bottom w:val="outset" w:sz="6" w:space="0" w:color="auto"/>
              <w:right w:val="outset" w:sz="6" w:space="0" w:color="auto"/>
            </w:tcBorders>
            <w:hideMark/>
          </w:tcPr>
          <w:p w:rsidR="007F4E14" w:rsidRPr="00416D9F" w:rsidRDefault="007F4E14" w:rsidP="00F66724">
            <w:pPr>
              <w:shd w:val="clear" w:color="auto" w:fill="FFFFFF"/>
              <w:suppressAutoHyphens/>
              <w:spacing w:line="276" w:lineRule="auto"/>
              <w:jc w:val="both"/>
              <w:rPr>
                <w:rFonts w:ascii="Times New Roman" w:hAnsi="Times New Roman" w:cs="Times New Roman"/>
                <w:sz w:val="18"/>
                <w:szCs w:val="18"/>
                <w:lang w:eastAsia="zh-CN"/>
              </w:rPr>
            </w:pPr>
            <w:r w:rsidRPr="00416D9F">
              <w:rPr>
                <w:rFonts w:ascii="Times New Roman" w:hAnsi="Times New Roman" w:cs="Times New Roman"/>
                <w:sz w:val="18"/>
                <w:szCs w:val="18"/>
              </w:rPr>
              <w:t>М.П.</w:t>
            </w:r>
          </w:p>
        </w:tc>
        <w:tc>
          <w:tcPr>
            <w:tcW w:w="2501" w:type="dxa"/>
            <w:tcBorders>
              <w:top w:val="outset" w:sz="6" w:space="0" w:color="auto"/>
              <w:left w:val="outset" w:sz="6" w:space="0" w:color="auto"/>
              <w:bottom w:val="outset" w:sz="6" w:space="0" w:color="auto"/>
              <w:right w:val="outset" w:sz="6" w:space="0" w:color="auto"/>
            </w:tcBorders>
          </w:tcPr>
          <w:p w:rsidR="007F4E14" w:rsidRPr="00416D9F" w:rsidRDefault="007F4E14" w:rsidP="00F66724">
            <w:pPr>
              <w:shd w:val="clear" w:color="auto" w:fill="FFFFFF"/>
              <w:suppressAutoHyphens/>
              <w:spacing w:line="276" w:lineRule="auto"/>
              <w:jc w:val="both"/>
              <w:rPr>
                <w:rFonts w:ascii="Times New Roman" w:hAnsi="Times New Roman" w:cs="Times New Roman"/>
                <w:b/>
                <w:i/>
                <w:sz w:val="18"/>
                <w:szCs w:val="18"/>
                <w:lang w:eastAsia="zh-CN"/>
              </w:rPr>
            </w:pPr>
          </w:p>
        </w:tc>
        <w:tc>
          <w:tcPr>
            <w:tcW w:w="3397" w:type="dxa"/>
            <w:tcBorders>
              <w:top w:val="outset" w:sz="6" w:space="0" w:color="auto"/>
              <w:left w:val="outset" w:sz="6" w:space="0" w:color="auto"/>
              <w:bottom w:val="outset" w:sz="6" w:space="0" w:color="auto"/>
              <w:right w:val="outset" w:sz="6" w:space="0" w:color="auto"/>
            </w:tcBorders>
          </w:tcPr>
          <w:p w:rsidR="007F4E14" w:rsidRPr="00416D9F" w:rsidRDefault="007F4E14" w:rsidP="00F66724">
            <w:pPr>
              <w:shd w:val="clear" w:color="auto" w:fill="FFFFFF"/>
              <w:suppressAutoHyphens/>
              <w:spacing w:line="276" w:lineRule="auto"/>
              <w:jc w:val="both"/>
              <w:rPr>
                <w:rFonts w:ascii="Times New Roman" w:hAnsi="Times New Roman" w:cs="Times New Roman"/>
                <w:b/>
                <w:i/>
                <w:sz w:val="18"/>
                <w:szCs w:val="18"/>
                <w:lang w:eastAsia="zh-CN"/>
              </w:rPr>
            </w:pPr>
          </w:p>
        </w:tc>
      </w:tr>
    </w:tbl>
    <w:p w:rsidR="007F4E14" w:rsidRPr="00416D9F" w:rsidRDefault="007F4E14" w:rsidP="007F4E14">
      <w:pPr>
        <w:shd w:val="clear" w:color="auto" w:fill="FFFFFF"/>
        <w:tabs>
          <w:tab w:val="left" w:pos="708"/>
          <w:tab w:val="center" w:pos="4153"/>
          <w:tab w:val="right" w:pos="8306"/>
        </w:tabs>
        <w:jc w:val="both"/>
        <w:rPr>
          <w:rFonts w:ascii="Century Schoolbook" w:hAnsi="Century Schoolbook"/>
          <w:sz w:val="20"/>
          <w:szCs w:val="20"/>
        </w:rPr>
      </w:pPr>
    </w:p>
    <w:p w:rsidR="007F4E14" w:rsidRPr="00416D9F" w:rsidRDefault="007F4E14" w:rsidP="007F4E14">
      <w:pPr>
        <w:shd w:val="clear" w:color="auto" w:fill="FFFFFF"/>
        <w:tabs>
          <w:tab w:val="left" w:pos="708"/>
          <w:tab w:val="center" w:pos="4153"/>
          <w:tab w:val="right" w:pos="8306"/>
        </w:tabs>
        <w:jc w:val="both"/>
        <w:rPr>
          <w:rFonts w:ascii="Century Schoolbook" w:hAnsi="Century Schoolbook"/>
          <w:sz w:val="20"/>
          <w:szCs w:val="20"/>
        </w:rPr>
      </w:pPr>
    </w:p>
    <w:p w:rsidR="007F4E14" w:rsidRPr="00416D9F" w:rsidRDefault="002156E0" w:rsidP="007F4E14">
      <w:pPr>
        <w:shd w:val="clear" w:color="auto" w:fill="FFFFFF"/>
        <w:jc w:val="both"/>
        <w:rPr>
          <w:rFonts w:ascii="Century Schoolbook" w:hAnsi="Century Schoolbook"/>
        </w:rPr>
      </w:pPr>
      <w:r>
        <w:rPr>
          <w:rFonts w:ascii="Century Schoolbook" w:hAnsi="Century Schoolbook"/>
        </w:rPr>
        <w:pict w14:anchorId="61F66E87">
          <v:rect id="_x0000_i1040" style="width:496.1pt;height:1.5pt" o:hralign="center" o:hrstd="t" o:hr="t" fillcolor="gray" stroked="f"/>
        </w:pict>
      </w:r>
    </w:p>
    <w:p w:rsidR="007F4E14" w:rsidRPr="00416D9F" w:rsidRDefault="007F4E14" w:rsidP="007F4E14">
      <w:pPr>
        <w:shd w:val="clear" w:color="auto" w:fill="FFFFFF"/>
        <w:tabs>
          <w:tab w:val="left" w:pos="708"/>
          <w:tab w:val="center" w:pos="4153"/>
          <w:tab w:val="right" w:pos="8306"/>
        </w:tabs>
        <w:jc w:val="both"/>
        <w:rPr>
          <w:rFonts w:ascii="Times New Roman" w:hAnsi="Times New Roman" w:cs="Times New Roman"/>
          <w:b/>
          <w:sz w:val="18"/>
          <w:szCs w:val="18"/>
        </w:rPr>
      </w:pPr>
      <w:r w:rsidRPr="00416D9F">
        <w:rPr>
          <w:rFonts w:ascii="Times New Roman" w:hAnsi="Times New Roman" w:cs="Times New Roman"/>
          <w:b/>
          <w:sz w:val="18"/>
          <w:szCs w:val="18"/>
          <w:shd w:val="clear" w:color="auto" w:fill="D6E3BC"/>
        </w:rPr>
        <w:t>ОТМЕТКИ БАНКА О ПРИЕМЕ ЗАЯВЛЕНИЯ:</w:t>
      </w:r>
      <w:r w:rsidRPr="00416D9F">
        <w:rPr>
          <w:rFonts w:ascii="Times New Roman" w:hAnsi="Times New Roman" w:cs="Times New Roman"/>
          <w:b/>
          <w:sz w:val="18"/>
          <w:szCs w:val="18"/>
        </w:rPr>
        <w:t xml:space="preserve"> </w:t>
      </w:r>
    </w:p>
    <w:p w:rsidR="007F4E14" w:rsidRPr="00416D9F" w:rsidRDefault="007F4E14" w:rsidP="007F4E14">
      <w:pPr>
        <w:shd w:val="clear" w:color="auto" w:fill="FFFFFF"/>
        <w:tabs>
          <w:tab w:val="left" w:pos="708"/>
          <w:tab w:val="center" w:pos="4153"/>
          <w:tab w:val="right" w:pos="8306"/>
        </w:tabs>
        <w:jc w:val="both"/>
        <w:rPr>
          <w:rFonts w:ascii="Times New Roman" w:hAnsi="Times New Roman" w:cs="Times New Roman"/>
          <w:b/>
          <w:sz w:val="18"/>
          <w:szCs w:val="18"/>
        </w:rPr>
      </w:pPr>
      <w:r w:rsidRPr="00416D9F">
        <w:rPr>
          <w:rFonts w:ascii="Times New Roman" w:hAnsi="Times New Roman" w:cs="Times New Roman"/>
          <w:b/>
          <w:sz w:val="18"/>
          <w:szCs w:val="18"/>
        </w:rPr>
        <w:t>(дата приема, штамп, Ф.И.О. и подпись сотрудника):</w:t>
      </w:r>
    </w:p>
    <w:p w:rsidR="007F4E14" w:rsidRPr="00416D9F" w:rsidRDefault="007F4E14" w:rsidP="007F4E14">
      <w:pPr>
        <w:shd w:val="clear" w:color="auto" w:fill="FFFFFF"/>
        <w:contextualSpacing/>
        <w:jc w:val="both"/>
        <w:rPr>
          <w:rFonts w:ascii="Times New Roman" w:hAnsi="Times New Roman" w:cs="Times New Roman"/>
          <w:sz w:val="18"/>
          <w:szCs w:val="18"/>
        </w:rPr>
      </w:pPr>
    </w:p>
    <w:p w:rsidR="007F4E14" w:rsidRPr="00416D9F" w:rsidRDefault="007F4E14" w:rsidP="007F4E14">
      <w:pPr>
        <w:shd w:val="clear" w:color="auto" w:fill="FFFFFF"/>
        <w:contextualSpacing/>
        <w:rPr>
          <w:rFonts w:ascii="Times New Roman" w:hAnsi="Times New Roman" w:cs="Times New Roman"/>
          <w:sz w:val="18"/>
          <w:szCs w:val="18"/>
        </w:rPr>
      </w:pPr>
      <w:r w:rsidRPr="00416D9F">
        <w:rPr>
          <w:rFonts w:ascii="Times New Roman" w:hAnsi="Times New Roman" w:cs="Times New Roman"/>
          <w:sz w:val="18"/>
          <w:szCs w:val="18"/>
        </w:rPr>
        <w:t>"____" _____________ 20 ___ г.                             ____________________/______________________________/</w:t>
      </w:r>
    </w:p>
    <w:p w:rsidR="007F4E14" w:rsidRPr="00416D9F" w:rsidRDefault="007F4E14" w:rsidP="007F4E14">
      <w:pPr>
        <w:shd w:val="clear" w:color="auto" w:fill="FFFFFF"/>
        <w:contextualSpacing/>
        <w:rPr>
          <w:sz w:val="20"/>
        </w:rPr>
      </w:pPr>
    </w:p>
    <w:p w:rsidR="007F4E14" w:rsidRPr="00416D9F" w:rsidRDefault="007F4E14" w:rsidP="007F4E14"/>
    <w:p w:rsidR="007F4E14" w:rsidRPr="00416D9F" w:rsidRDefault="007F4E14" w:rsidP="001D3ECD">
      <w:pPr>
        <w:jc w:val="center"/>
        <w:rPr>
          <w:rFonts w:ascii="Times New Roman" w:hAnsi="Times New Roman" w:cs="Times New Roman"/>
        </w:rPr>
      </w:pPr>
    </w:p>
    <w:p w:rsidR="000B08C7" w:rsidRPr="00416D9F" w:rsidRDefault="000B08C7">
      <w:pPr>
        <w:rPr>
          <w:rFonts w:ascii="Times New Roman" w:eastAsia="Times New Roman" w:hAnsi="Times New Roman"/>
          <w:sz w:val="24"/>
          <w:szCs w:val="24"/>
        </w:rPr>
      </w:pPr>
      <w:r w:rsidRPr="00416D9F">
        <w:br w:type="page"/>
      </w:r>
    </w:p>
    <w:p w:rsidR="00FE058E" w:rsidRPr="00416D9F" w:rsidRDefault="00FE058E" w:rsidP="000571B5">
      <w:pPr>
        <w:tabs>
          <w:tab w:val="left" w:pos="1202"/>
        </w:tabs>
        <w:jc w:val="right"/>
        <w:outlineLvl w:val="1"/>
        <w:rPr>
          <w:rFonts w:ascii="Times New Roman" w:hAnsi="Times New Roman" w:cs="Times New Roman"/>
          <w:b/>
          <w:bCs/>
          <w:color w:val="000000"/>
        </w:rPr>
      </w:pPr>
      <w:bookmarkStart w:id="172" w:name="_Toc91079992"/>
      <w:bookmarkStart w:id="173" w:name="_Toc44084197"/>
      <w:bookmarkStart w:id="174" w:name="_Toc69133455"/>
      <w:bookmarkStart w:id="175" w:name="_Toc79075426"/>
      <w:bookmarkStart w:id="176" w:name="_Toc81918676"/>
      <w:r w:rsidRPr="00416D9F">
        <w:rPr>
          <w:rFonts w:ascii="Times New Roman" w:hAnsi="Times New Roman" w:cs="Times New Roman"/>
          <w:b/>
          <w:color w:val="000000"/>
        </w:rPr>
        <w:t>Форма 11</w:t>
      </w:r>
      <w:bookmarkEnd w:id="172"/>
      <w:r w:rsidRPr="00416D9F">
        <w:rPr>
          <w:rFonts w:ascii="Times New Roman" w:hAnsi="Times New Roman" w:cs="Times New Roman"/>
          <w:b/>
          <w:color w:val="000000"/>
        </w:rPr>
        <w:t xml:space="preserve"> </w:t>
      </w:r>
      <w:bookmarkEnd w:id="173"/>
      <w:bookmarkEnd w:id="174"/>
      <w:bookmarkEnd w:id="175"/>
      <w:bookmarkEnd w:id="176"/>
    </w:p>
    <w:p w:rsidR="00FE058E" w:rsidRPr="00416D9F" w:rsidRDefault="00FE058E" w:rsidP="00FE058E">
      <w:pPr>
        <w:jc w:val="center"/>
        <w:rPr>
          <w:rFonts w:ascii="Times New Roman" w:hAnsi="Times New Roman" w:cs="Times New Roman"/>
          <w:b/>
          <w:bCs/>
          <w:color w:val="000000"/>
        </w:rPr>
      </w:pPr>
    </w:p>
    <w:p w:rsidR="00FE058E" w:rsidRPr="00416D9F" w:rsidRDefault="00FE058E" w:rsidP="00FE058E">
      <w:pPr>
        <w:jc w:val="center"/>
        <w:rPr>
          <w:rFonts w:ascii="Times New Roman" w:hAnsi="Times New Roman" w:cs="Times New Roman"/>
          <w:b/>
          <w:bCs/>
          <w:color w:val="000000"/>
        </w:rPr>
      </w:pPr>
      <w:r w:rsidRPr="00416D9F">
        <w:rPr>
          <w:rFonts w:ascii="Times New Roman" w:hAnsi="Times New Roman" w:cs="Times New Roman"/>
          <w:b/>
          <w:bCs/>
          <w:color w:val="000000"/>
        </w:rPr>
        <w:t xml:space="preserve">Заявление </w:t>
      </w:r>
      <w:r w:rsidR="00FB2DF7" w:rsidRPr="00416D9F">
        <w:rPr>
          <w:rFonts w:ascii="Times New Roman" w:hAnsi="Times New Roman" w:cs="Times New Roman"/>
          <w:b/>
          <w:bCs/>
          <w:color w:val="000000"/>
        </w:rPr>
        <w:t>на подключение услуги</w:t>
      </w:r>
    </w:p>
    <w:p w:rsidR="00C3107C" w:rsidRPr="00416D9F" w:rsidRDefault="00FE058E" w:rsidP="00FE058E">
      <w:pPr>
        <w:jc w:val="center"/>
        <w:rPr>
          <w:rFonts w:ascii="Times New Roman" w:hAnsi="Times New Roman" w:cs="Times New Roman"/>
          <w:b/>
          <w:bCs/>
          <w:color w:val="000000"/>
        </w:rPr>
      </w:pPr>
      <w:r w:rsidRPr="00416D9F">
        <w:rPr>
          <w:rFonts w:ascii="Times New Roman" w:hAnsi="Times New Roman" w:cs="Times New Roman"/>
          <w:b/>
          <w:color w:val="000000"/>
        </w:rPr>
        <w:t xml:space="preserve"> «Обмен финансовыми сообщениями </w:t>
      </w:r>
      <w:r w:rsidRPr="00416D9F">
        <w:rPr>
          <w:rFonts w:ascii="Times New Roman" w:hAnsi="Times New Roman" w:cs="Times New Roman"/>
          <w:b/>
          <w:bCs/>
          <w:color w:val="000000"/>
        </w:rPr>
        <w:t xml:space="preserve">по счетам клиентов </w:t>
      </w:r>
    </w:p>
    <w:p w:rsidR="00FE058E" w:rsidRPr="00416D9F" w:rsidRDefault="00FE058E" w:rsidP="00FE058E">
      <w:pPr>
        <w:jc w:val="center"/>
        <w:rPr>
          <w:rFonts w:ascii="Times New Roman" w:hAnsi="Times New Roman" w:cs="Times New Roman"/>
          <w:b/>
          <w:color w:val="000000"/>
        </w:rPr>
      </w:pPr>
      <w:r w:rsidRPr="00416D9F">
        <w:rPr>
          <w:rFonts w:ascii="Times New Roman" w:hAnsi="Times New Roman" w:cs="Times New Roman"/>
          <w:b/>
          <w:color w:val="000000"/>
        </w:rPr>
        <w:t xml:space="preserve">с использованием СЭД НРД – Транзит 2.0» </w:t>
      </w:r>
    </w:p>
    <w:tbl>
      <w:tblPr>
        <w:tblpPr w:leftFromText="180" w:rightFromText="180" w:vertAnchor="text" w:horzAnchor="margin" w:tblpY="194"/>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
        <w:gridCol w:w="3540"/>
        <w:gridCol w:w="6316"/>
      </w:tblGrid>
      <w:tr w:rsidR="00FB2DF7" w:rsidRPr="00416D9F" w:rsidTr="00FB2DF7">
        <w:tc>
          <w:tcPr>
            <w:tcW w:w="345" w:type="dxa"/>
            <w:shd w:val="clear" w:color="auto" w:fill="auto"/>
          </w:tcPr>
          <w:p w:rsidR="00FB2DF7" w:rsidRPr="00416D9F" w:rsidRDefault="00FB2DF7" w:rsidP="00FB2DF7">
            <w:pPr>
              <w:ind w:firstLine="29"/>
              <w:jc w:val="center"/>
              <w:rPr>
                <w:rFonts w:ascii="Times New Roman" w:hAnsi="Times New Roman" w:cs="Times New Roman"/>
                <w:sz w:val="20"/>
                <w:szCs w:val="20"/>
              </w:rPr>
            </w:pPr>
            <w:r w:rsidRPr="00416D9F">
              <w:rPr>
                <w:rFonts w:ascii="Times New Roman" w:hAnsi="Times New Roman" w:cs="Times New Roman"/>
                <w:sz w:val="20"/>
                <w:szCs w:val="20"/>
              </w:rPr>
              <w:t>1</w:t>
            </w:r>
          </w:p>
        </w:tc>
        <w:tc>
          <w:tcPr>
            <w:tcW w:w="3540" w:type="dxa"/>
            <w:shd w:val="clear" w:color="auto" w:fill="auto"/>
          </w:tcPr>
          <w:p w:rsidR="00FB2DF7" w:rsidRPr="00416D9F" w:rsidRDefault="00FB2DF7" w:rsidP="00FB2DF7">
            <w:pPr>
              <w:rPr>
                <w:rFonts w:ascii="Times New Roman" w:hAnsi="Times New Roman" w:cs="Times New Roman"/>
                <w:sz w:val="20"/>
                <w:szCs w:val="20"/>
              </w:rPr>
            </w:pPr>
            <w:r w:rsidRPr="00416D9F">
              <w:rPr>
                <w:rFonts w:ascii="Times New Roman" w:hAnsi="Times New Roman" w:cs="Times New Roman"/>
                <w:sz w:val="20"/>
                <w:szCs w:val="20"/>
              </w:rPr>
              <w:t>Полное наименование юридического лица/Ф.И.О. Клиента</w:t>
            </w:r>
          </w:p>
        </w:tc>
        <w:tc>
          <w:tcPr>
            <w:tcW w:w="6316" w:type="dxa"/>
            <w:shd w:val="clear" w:color="auto" w:fill="auto"/>
          </w:tcPr>
          <w:p w:rsidR="00FB2DF7" w:rsidRPr="00416D9F" w:rsidRDefault="00FB2DF7" w:rsidP="00FB2DF7">
            <w:pPr>
              <w:jc w:val="center"/>
              <w:rPr>
                <w:rFonts w:ascii="Times New Roman" w:hAnsi="Times New Roman" w:cs="Times New Roman"/>
                <w:sz w:val="20"/>
                <w:szCs w:val="20"/>
              </w:rPr>
            </w:pPr>
            <w:r w:rsidRPr="00416D9F">
              <w:rPr>
                <w:rFonts w:ascii="Times New Roman" w:hAnsi="Times New Roman" w:cs="Times New Roman"/>
                <w:sz w:val="20"/>
                <w:szCs w:val="20"/>
              </w:rPr>
              <w:t>_____________________________________________________________</w:t>
            </w:r>
          </w:p>
        </w:tc>
      </w:tr>
      <w:tr w:rsidR="00FB2DF7" w:rsidRPr="00416D9F" w:rsidTr="00FB2DF7">
        <w:tc>
          <w:tcPr>
            <w:tcW w:w="345" w:type="dxa"/>
            <w:shd w:val="clear" w:color="auto" w:fill="auto"/>
          </w:tcPr>
          <w:p w:rsidR="00FB2DF7" w:rsidRPr="00416D9F" w:rsidRDefault="00FB2DF7" w:rsidP="00FB2DF7">
            <w:pPr>
              <w:ind w:firstLine="29"/>
              <w:jc w:val="center"/>
              <w:rPr>
                <w:rFonts w:ascii="Times New Roman" w:hAnsi="Times New Roman" w:cs="Times New Roman"/>
                <w:sz w:val="20"/>
                <w:szCs w:val="20"/>
              </w:rPr>
            </w:pPr>
            <w:r w:rsidRPr="00416D9F">
              <w:rPr>
                <w:rFonts w:ascii="Times New Roman" w:hAnsi="Times New Roman" w:cs="Times New Roman"/>
                <w:sz w:val="20"/>
                <w:szCs w:val="20"/>
              </w:rPr>
              <w:t>2</w:t>
            </w:r>
          </w:p>
        </w:tc>
        <w:tc>
          <w:tcPr>
            <w:tcW w:w="3540" w:type="dxa"/>
            <w:shd w:val="clear" w:color="auto" w:fill="auto"/>
          </w:tcPr>
          <w:p w:rsidR="00FB2DF7" w:rsidRPr="00416D9F" w:rsidRDefault="00FB2DF7" w:rsidP="00FB2DF7">
            <w:pPr>
              <w:rPr>
                <w:rFonts w:ascii="Times New Roman" w:hAnsi="Times New Roman" w:cs="Times New Roman"/>
                <w:sz w:val="20"/>
                <w:szCs w:val="20"/>
              </w:rPr>
            </w:pPr>
            <w:r w:rsidRPr="00416D9F">
              <w:rPr>
                <w:rFonts w:ascii="Times New Roman" w:hAnsi="Times New Roman" w:cs="Times New Roman"/>
                <w:sz w:val="20"/>
                <w:szCs w:val="20"/>
              </w:rPr>
              <w:t>ИНН/КИО</w:t>
            </w:r>
            <w:r w:rsidRPr="00416D9F">
              <w:rPr>
                <w:rFonts w:ascii="Times New Roman" w:hAnsi="Times New Roman" w:cs="Times New Roman"/>
                <w:sz w:val="20"/>
                <w:szCs w:val="20"/>
                <w:vertAlign w:val="superscript"/>
              </w:rPr>
              <w:t>1</w:t>
            </w:r>
          </w:p>
        </w:tc>
        <w:tc>
          <w:tcPr>
            <w:tcW w:w="6316" w:type="dxa"/>
            <w:shd w:val="clear" w:color="auto" w:fill="auto"/>
          </w:tcPr>
          <w:p w:rsidR="00FB2DF7" w:rsidRPr="00416D9F" w:rsidRDefault="00FB2DF7" w:rsidP="00FB2DF7">
            <w:pPr>
              <w:jc w:val="center"/>
              <w:rPr>
                <w:rFonts w:ascii="Times New Roman" w:hAnsi="Times New Roman" w:cs="Times New Roman"/>
                <w:sz w:val="20"/>
                <w:szCs w:val="20"/>
              </w:rPr>
            </w:pPr>
          </w:p>
        </w:tc>
      </w:tr>
      <w:tr w:rsidR="00FB2DF7" w:rsidRPr="00416D9F" w:rsidTr="00FB2DF7">
        <w:tc>
          <w:tcPr>
            <w:tcW w:w="345" w:type="dxa"/>
            <w:shd w:val="clear" w:color="auto" w:fill="auto"/>
          </w:tcPr>
          <w:p w:rsidR="00FB2DF7" w:rsidRPr="00416D9F" w:rsidRDefault="00FB2DF7" w:rsidP="00FB2DF7">
            <w:pPr>
              <w:ind w:firstLine="29"/>
              <w:jc w:val="center"/>
              <w:rPr>
                <w:rFonts w:ascii="Times New Roman" w:hAnsi="Times New Roman" w:cs="Times New Roman"/>
                <w:sz w:val="20"/>
                <w:szCs w:val="20"/>
              </w:rPr>
            </w:pPr>
            <w:r w:rsidRPr="00416D9F">
              <w:rPr>
                <w:rFonts w:ascii="Times New Roman" w:hAnsi="Times New Roman" w:cs="Times New Roman"/>
                <w:sz w:val="20"/>
                <w:szCs w:val="20"/>
              </w:rPr>
              <w:t>3</w:t>
            </w:r>
          </w:p>
        </w:tc>
        <w:tc>
          <w:tcPr>
            <w:tcW w:w="3540" w:type="dxa"/>
            <w:shd w:val="clear" w:color="auto" w:fill="auto"/>
          </w:tcPr>
          <w:p w:rsidR="00FB2DF7" w:rsidRPr="00416D9F" w:rsidRDefault="00FB2DF7" w:rsidP="00FB2DF7">
            <w:pPr>
              <w:rPr>
                <w:rFonts w:ascii="Times New Roman" w:hAnsi="Times New Roman" w:cs="Times New Roman"/>
                <w:sz w:val="20"/>
                <w:szCs w:val="20"/>
              </w:rPr>
            </w:pPr>
            <w:r w:rsidRPr="00416D9F">
              <w:rPr>
                <w:rFonts w:ascii="Times New Roman" w:hAnsi="Times New Roman" w:cs="Times New Roman"/>
                <w:sz w:val="20"/>
                <w:szCs w:val="20"/>
              </w:rPr>
              <w:t>ОГРН/ОГРНИП</w:t>
            </w:r>
          </w:p>
        </w:tc>
        <w:tc>
          <w:tcPr>
            <w:tcW w:w="6316" w:type="dxa"/>
            <w:shd w:val="clear" w:color="auto" w:fill="auto"/>
          </w:tcPr>
          <w:p w:rsidR="00FB2DF7" w:rsidRPr="00416D9F" w:rsidRDefault="00FB2DF7" w:rsidP="00FB2DF7">
            <w:pPr>
              <w:jc w:val="center"/>
              <w:rPr>
                <w:rFonts w:ascii="Times New Roman" w:hAnsi="Times New Roman" w:cs="Times New Roman"/>
                <w:sz w:val="20"/>
                <w:szCs w:val="20"/>
              </w:rPr>
            </w:pPr>
          </w:p>
        </w:tc>
      </w:tr>
      <w:tr w:rsidR="00FB2DF7" w:rsidRPr="00416D9F" w:rsidTr="00FB2DF7">
        <w:tc>
          <w:tcPr>
            <w:tcW w:w="345" w:type="dxa"/>
            <w:shd w:val="clear" w:color="auto" w:fill="auto"/>
          </w:tcPr>
          <w:p w:rsidR="00FB2DF7" w:rsidRPr="00416D9F" w:rsidRDefault="00FB2DF7" w:rsidP="00FB2DF7">
            <w:pPr>
              <w:ind w:firstLine="29"/>
              <w:jc w:val="center"/>
              <w:rPr>
                <w:rFonts w:ascii="Times New Roman" w:hAnsi="Times New Roman" w:cs="Times New Roman"/>
                <w:sz w:val="20"/>
                <w:szCs w:val="20"/>
              </w:rPr>
            </w:pPr>
            <w:r w:rsidRPr="00416D9F">
              <w:rPr>
                <w:rFonts w:ascii="Times New Roman" w:hAnsi="Times New Roman" w:cs="Times New Roman"/>
                <w:sz w:val="20"/>
                <w:szCs w:val="20"/>
              </w:rPr>
              <w:t>4</w:t>
            </w:r>
          </w:p>
        </w:tc>
        <w:tc>
          <w:tcPr>
            <w:tcW w:w="3540" w:type="dxa"/>
            <w:shd w:val="clear" w:color="auto" w:fill="auto"/>
          </w:tcPr>
          <w:p w:rsidR="00FB2DF7" w:rsidRPr="00416D9F" w:rsidRDefault="00FB2DF7" w:rsidP="00FB2DF7">
            <w:pPr>
              <w:rPr>
                <w:rFonts w:ascii="Times New Roman" w:hAnsi="Times New Roman" w:cs="Times New Roman"/>
                <w:sz w:val="20"/>
                <w:szCs w:val="20"/>
              </w:rPr>
            </w:pPr>
            <w:r w:rsidRPr="00416D9F">
              <w:rPr>
                <w:rFonts w:ascii="Times New Roman" w:hAnsi="Times New Roman" w:cs="Times New Roman"/>
                <w:sz w:val="20"/>
                <w:szCs w:val="20"/>
              </w:rPr>
              <w:t>Адрес местонахождения (регистрации)</w:t>
            </w:r>
          </w:p>
        </w:tc>
        <w:tc>
          <w:tcPr>
            <w:tcW w:w="6316" w:type="dxa"/>
            <w:shd w:val="clear" w:color="auto" w:fill="auto"/>
          </w:tcPr>
          <w:p w:rsidR="00FB2DF7" w:rsidRPr="00416D9F" w:rsidRDefault="00FB2DF7" w:rsidP="00FB2DF7">
            <w:pPr>
              <w:jc w:val="center"/>
              <w:rPr>
                <w:rFonts w:ascii="Times New Roman" w:hAnsi="Times New Roman" w:cs="Times New Roman"/>
                <w:sz w:val="20"/>
                <w:szCs w:val="20"/>
              </w:rPr>
            </w:pPr>
          </w:p>
        </w:tc>
      </w:tr>
      <w:tr w:rsidR="00FB2DF7" w:rsidRPr="00416D9F" w:rsidTr="00FB2DF7">
        <w:tc>
          <w:tcPr>
            <w:tcW w:w="345" w:type="dxa"/>
            <w:shd w:val="clear" w:color="auto" w:fill="auto"/>
          </w:tcPr>
          <w:p w:rsidR="00FB2DF7" w:rsidRPr="00416D9F" w:rsidRDefault="00FB2DF7" w:rsidP="00FB2DF7">
            <w:pPr>
              <w:ind w:firstLine="29"/>
              <w:jc w:val="center"/>
              <w:rPr>
                <w:rFonts w:ascii="Times New Roman" w:hAnsi="Times New Roman" w:cs="Times New Roman"/>
                <w:sz w:val="20"/>
                <w:szCs w:val="20"/>
              </w:rPr>
            </w:pPr>
            <w:r w:rsidRPr="00416D9F">
              <w:rPr>
                <w:rFonts w:ascii="Times New Roman" w:hAnsi="Times New Roman" w:cs="Times New Roman"/>
                <w:sz w:val="20"/>
                <w:szCs w:val="20"/>
              </w:rPr>
              <w:t>5</w:t>
            </w:r>
          </w:p>
        </w:tc>
        <w:tc>
          <w:tcPr>
            <w:tcW w:w="3540" w:type="dxa"/>
            <w:shd w:val="clear" w:color="auto" w:fill="auto"/>
          </w:tcPr>
          <w:p w:rsidR="00FB2DF7" w:rsidRPr="00416D9F" w:rsidRDefault="00FB2DF7" w:rsidP="00FB2DF7">
            <w:pPr>
              <w:rPr>
                <w:rFonts w:ascii="Times New Roman" w:hAnsi="Times New Roman" w:cs="Times New Roman"/>
                <w:sz w:val="20"/>
                <w:szCs w:val="20"/>
              </w:rPr>
            </w:pPr>
            <w:r w:rsidRPr="00416D9F">
              <w:rPr>
                <w:rFonts w:ascii="Times New Roman" w:hAnsi="Times New Roman" w:cs="Times New Roman"/>
                <w:sz w:val="20"/>
                <w:szCs w:val="20"/>
              </w:rPr>
              <w:t>Краткое наименование организации</w:t>
            </w:r>
          </w:p>
        </w:tc>
        <w:tc>
          <w:tcPr>
            <w:tcW w:w="6316" w:type="dxa"/>
            <w:shd w:val="clear" w:color="auto" w:fill="auto"/>
          </w:tcPr>
          <w:p w:rsidR="00FB2DF7" w:rsidRPr="00416D9F" w:rsidRDefault="00FB2DF7" w:rsidP="00FB2DF7">
            <w:pPr>
              <w:jc w:val="center"/>
              <w:rPr>
                <w:rFonts w:ascii="Times New Roman" w:hAnsi="Times New Roman" w:cs="Times New Roman"/>
                <w:sz w:val="20"/>
                <w:szCs w:val="20"/>
              </w:rPr>
            </w:pPr>
          </w:p>
        </w:tc>
      </w:tr>
    </w:tbl>
    <w:p w:rsidR="00FE058E" w:rsidRPr="00416D9F" w:rsidRDefault="00FE058E" w:rsidP="00FE058E">
      <w:pPr>
        <w:rPr>
          <w:rFonts w:ascii="Times New Roman" w:hAnsi="Times New Roman" w:cs="Times New Roman"/>
          <w:bCs/>
          <w:color w:val="000000"/>
          <w:sz w:val="20"/>
          <w:szCs w:val="20"/>
        </w:rPr>
      </w:pPr>
    </w:p>
    <w:p w:rsidR="00FE058E" w:rsidRPr="009125D9" w:rsidRDefault="00C5719B" w:rsidP="009125D9">
      <w:pPr>
        <w:pStyle w:val="14"/>
        <w:widowControl w:val="0"/>
        <w:suppressAutoHyphens/>
        <w:rPr>
          <w:color w:val="000000"/>
          <w:sz w:val="20"/>
        </w:rPr>
      </w:pPr>
      <w:r w:rsidRPr="009125D9">
        <w:rPr>
          <w:color w:val="000000"/>
          <w:sz w:val="20"/>
        </w:rPr>
        <w:t>Просим Вас в рамках Договора на предоставление услуг системы дистанционного банковского обслуживания «СОВКОМБАНК БИЗНЕС» для юридических лиц, индивидуальных предпринимателей и физических лиц, занимающихся в установленном законодательством Российской Федерации порядке частной практикой, в ПАО «Совкомбанк» (Филиал «Корпоративный») подключить услугу «Обмен финансовыми сообщениями по счетам клиентов с использованием СЭД НРД – Транзит 2.0» следующим пользователям:</w:t>
      </w:r>
    </w:p>
    <w:tbl>
      <w:tblPr>
        <w:tblpPr w:leftFromText="180" w:rightFromText="180" w:vertAnchor="text" w:horzAnchor="margin" w:tblpY="164"/>
        <w:tblW w:w="10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2087"/>
        <w:gridCol w:w="2087"/>
        <w:gridCol w:w="2088"/>
        <w:gridCol w:w="1536"/>
        <w:gridCol w:w="2001"/>
      </w:tblGrid>
      <w:tr w:rsidR="00C5719B" w:rsidRPr="00416D9F" w:rsidTr="00C5719B">
        <w:trPr>
          <w:trHeight w:val="512"/>
        </w:trPr>
        <w:tc>
          <w:tcPr>
            <w:tcW w:w="396" w:type="dxa"/>
            <w:shd w:val="clear" w:color="auto" w:fill="auto"/>
            <w:vAlign w:val="center"/>
          </w:tcPr>
          <w:p w:rsidR="00C5719B" w:rsidRPr="00416D9F" w:rsidRDefault="00C5719B" w:rsidP="00C5719B">
            <w:pPr>
              <w:tabs>
                <w:tab w:val="left" w:pos="0"/>
              </w:tabs>
              <w:autoSpaceDE w:val="0"/>
              <w:autoSpaceDN w:val="0"/>
              <w:adjustRightInd w:val="0"/>
              <w:jc w:val="center"/>
              <w:rPr>
                <w:rFonts w:ascii="Times New Roman" w:hAnsi="Times New Roman" w:cs="Times New Roman"/>
                <w:color w:val="000000"/>
                <w:sz w:val="18"/>
                <w:szCs w:val="18"/>
              </w:rPr>
            </w:pPr>
            <w:r w:rsidRPr="00416D9F">
              <w:rPr>
                <w:rFonts w:ascii="Times New Roman" w:hAnsi="Times New Roman" w:cs="Times New Roman"/>
                <w:color w:val="000000"/>
                <w:sz w:val="18"/>
                <w:szCs w:val="18"/>
              </w:rPr>
              <w:t>№</w:t>
            </w:r>
          </w:p>
        </w:tc>
        <w:tc>
          <w:tcPr>
            <w:tcW w:w="2087" w:type="dxa"/>
            <w:shd w:val="clear" w:color="auto" w:fill="auto"/>
            <w:vAlign w:val="center"/>
          </w:tcPr>
          <w:p w:rsidR="00C5719B" w:rsidRPr="00416D9F" w:rsidRDefault="00C5719B" w:rsidP="00C5719B">
            <w:pPr>
              <w:tabs>
                <w:tab w:val="left" w:pos="0"/>
              </w:tabs>
              <w:autoSpaceDE w:val="0"/>
              <w:autoSpaceDN w:val="0"/>
              <w:adjustRightInd w:val="0"/>
              <w:jc w:val="center"/>
              <w:rPr>
                <w:rFonts w:ascii="Times New Roman" w:hAnsi="Times New Roman" w:cs="Times New Roman"/>
                <w:color w:val="000000"/>
                <w:sz w:val="18"/>
                <w:szCs w:val="18"/>
              </w:rPr>
            </w:pPr>
            <w:r w:rsidRPr="00416D9F">
              <w:rPr>
                <w:rFonts w:ascii="Times New Roman" w:hAnsi="Times New Roman" w:cs="Times New Roman"/>
                <w:color w:val="000000"/>
                <w:sz w:val="18"/>
                <w:szCs w:val="18"/>
              </w:rPr>
              <w:t>ФИО (полностью)</w:t>
            </w:r>
          </w:p>
        </w:tc>
        <w:tc>
          <w:tcPr>
            <w:tcW w:w="2087" w:type="dxa"/>
            <w:shd w:val="clear" w:color="auto" w:fill="auto"/>
            <w:vAlign w:val="center"/>
          </w:tcPr>
          <w:p w:rsidR="00C5719B" w:rsidRPr="00416D9F" w:rsidRDefault="00C5719B" w:rsidP="00C5719B">
            <w:pPr>
              <w:tabs>
                <w:tab w:val="left" w:pos="0"/>
              </w:tabs>
              <w:autoSpaceDE w:val="0"/>
              <w:autoSpaceDN w:val="0"/>
              <w:adjustRightInd w:val="0"/>
              <w:jc w:val="center"/>
              <w:rPr>
                <w:rFonts w:ascii="Times New Roman" w:hAnsi="Times New Roman" w:cs="Times New Roman"/>
                <w:color w:val="000000"/>
                <w:sz w:val="18"/>
                <w:szCs w:val="18"/>
              </w:rPr>
            </w:pPr>
            <w:r w:rsidRPr="00416D9F">
              <w:rPr>
                <w:rFonts w:ascii="Times New Roman" w:hAnsi="Times New Roman" w:cs="Times New Roman"/>
                <w:color w:val="000000"/>
                <w:sz w:val="18"/>
                <w:szCs w:val="18"/>
              </w:rPr>
              <w:t>Должность</w:t>
            </w:r>
          </w:p>
        </w:tc>
        <w:tc>
          <w:tcPr>
            <w:tcW w:w="2088" w:type="dxa"/>
            <w:shd w:val="clear" w:color="auto" w:fill="auto"/>
            <w:vAlign w:val="center"/>
          </w:tcPr>
          <w:p w:rsidR="00C5719B" w:rsidRPr="00416D9F" w:rsidRDefault="00C5719B" w:rsidP="00C5719B">
            <w:pPr>
              <w:tabs>
                <w:tab w:val="left" w:pos="0"/>
              </w:tabs>
              <w:autoSpaceDE w:val="0"/>
              <w:autoSpaceDN w:val="0"/>
              <w:adjustRightInd w:val="0"/>
              <w:jc w:val="center"/>
              <w:rPr>
                <w:rFonts w:ascii="Times New Roman" w:hAnsi="Times New Roman" w:cs="Times New Roman"/>
                <w:color w:val="000000"/>
                <w:sz w:val="18"/>
                <w:szCs w:val="18"/>
              </w:rPr>
            </w:pPr>
            <w:r w:rsidRPr="00416D9F">
              <w:rPr>
                <w:rFonts w:ascii="Times New Roman" w:hAnsi="Times New Roman" w:cs="Times New Roman"/>
                <w:color w:val="000000"/>
                <w:sz w:val="18"/>
                <w:szCs w:val="18"/>
              </w:rPr>
              <w:t>Паспортные данные (серия, номер, дата, место выдачи)</w:t>
            </w:r>
          </w:p>
        </w:tc>
        <w:tc>
          <w:tcPr>
            <w:tcW w:w="1536" w:type="dxa"/>
            <w:vAlign w:val="center"/>
          </w:tcPr>
          <w:p w:rsidR="00C5719B" w:rsidRPr="00416D9F" w:rsidRDefault="00C5719B" w:rsidP="00C5719B">
            <w:pPr>
              <w:tabs>
                <w:tab w:val="left" w:pos="0"/>
              </w:tabs>
              <w:autoSpaceDE w:val="0"/>
              <w:autoSpaceDN w:val="0"/>
              <w:adjustRightInd w:val="0"/>
              <w:jc w:val="center"/>
              <w:rPr>
                <w:rFonts w:ascii="Times New Roman" w:hAnsi="Times New Roman" w:cs="Times New Roman"/>
                <w:color w:val="000000"/>
                <w:sz w:val="18"/>
                <w:szCs w:val="18"/>
              </w:rPr>
            </w:pPr>
            <w:r w:rsidRPr="00416D9F">
              <w:rPr>
                <w:rFonts w:ascii="Times New Roman" w:hAnsi="Times New Roman" w:cs="Times New Roman"/>
                <w:color w:val="000000"/>
                <w:sz w:val="18"/>
                <w:szCs w:val="18"/>
              </w:rPr>
              <w:t>Адрес электронной почты / Телефон</w:t>
            </w:r>
          </w:p>
        </w:tc>
        <w:tc>
          <w:tcPr>
            <w:tcW w:w="2001" w:type="dxa"/>
            <w:vAlign w:val="center"/>
          </w:tcPr>
          <w:p w:rsidR="00C5719B" w:rsidRPr="00416D9F" w:rsidRDefault="00C5719B" w:rsidP="00C5719B">
            <w:pPr>
              <w:tabs>
                <w:tab w:val="left" w:pos="0"/>
              </w:tabs>
              <w:autoSpaceDE w:val="0"/>
              <w:autoSpaceDN w:val="0"/>
              <w:adjustRightInd w:val="0"/>
              <w:jc w:val="center"/>
              <w:rPr>
                <w:rFonts w:ascii="Times New Roman" w:hAnsi="Times New Roman" w:cs="Times New Roman"/>
                <w:color w:val="000000"/>
                <w:sz w:val="18"/>
                <w:szCs w:val="18"/>
              </w:rPr>
            </w:pPr>
            <w:r w:rsidRPr="00416D9F">
              <w:rPr>
                <w:rFonts w:ascii="Times New Roman" w:hAnsi="Times New Roman" w:cs="Times New Roman"/>
                <w:color w:val="000000"/>
                <w:sz w:val="18"/>
                <w:szCs w:val="18"/>
              </w:rPr>
              <w:t>Объем прав доступа (идентичен ДБО)</w:t>
            </w:r>
          </w:p>
        </w:tc>
      </w:tr>
      <w:tr w:rsidR="00C5719B" w:rsidRPr="00416D9F" w:rsidTr="00C5719B">
        <w:tc>
          <w:tcPr>
            <w:tcW w:w="396" w:type="dxa"/>
            <w:shd w:val="clear" w:color="auto" w:fill="auto"/>
          </w:tcPr>
          <w:p w:rsidR="00C5719B" w:rsidRPr="00416D9F" w:rsidRDefault="00C5719B" w:rsidP="00C5719B">
            <w:pPr>
              <w:pStyle w:val="a"/>
              <w:tabs>
                <w:tab w:val="left" w:pos="284"/>
              </w:tabs>
              <w:autoSpaceDE w:val="0"/>
              <w:autoSpaceDN w:val="0"/>
              <w:adjustRightInd w:val="0"/>
              <w:ind w:left="0"/>
              <w:rPr>
                <w:rFonts w:cs="Times New Roman"/>
                <w:color w:val="000000"/>
                <w:sz w:val="18"/>
                <w:szCs w:val="18"/>
              </w:rPr>
            </w:pPr>
          </w:p>
        </w:tc>
        <w:tc>
          <w:tcPr>
            <w:tcW w:w="2087" w:type="dxa"/>
            <w:shd w:val="clear" w:color="auto" w:fill="auto"/>
          </w:tcPr>
          <w:p w:rsidR="00C5719B" w:rsidRPr="00416D9F" w:rsidRDefault="00C5719B" w:rsidP="00C5719B">
            <w:pPr>
              <w:pStyle w:val="a"/>
              <w:tabs>
                <w:tab w:val="left" w:pos="284"/>
              </w:tabs>
              <w:autoSpaceDE w:val="0"/>
              <w:autoSpaceDN w:val="0"/>
              <w:adjustRightInd w:val="0"/>
              <w:ind w:left="0"/>
              <w:rPr>
                <w:rFonts w:cs="Times New Roman"/>
                <w:color w:val="000000"/>
                <w:sz w:val="18"/>
                <w:szCs w:val="18"/>
              </w:rPr>
            </w:pPr>
          </w:p>
        </w:tc>
        <w:tc>
          <w:tcPr>
            <w:tcW w:w="2087" w:type="dxa"/>
            <w:shd w:val="clear" w:color="auto" w:fill="auto"/>
          </w:tcPr>
          <w:p w:rsidR="00C5719B" w:rsidRPr="00416D9F" w:rsidRDefault="00C5719B" w:rsidP="00C5719B">
            <w:pPr>
              <w:pStyle w:val="a"/>
              <w:tabs>
                <w:tab w:val="left" w:pos="284"/>
              </w:tabs>
              <w:autoSpaceDE w:val="0"/>
              <w:autoSpaceDN w:val="0"/>
              <w:adjustRightInd w:val="0"/>
              <w:ind w:left="0"/>
              <w:rPr>
                <w:rFonts w:cs="Times New Roman"/>
                <w:color w:val="000000"/>
                <w:sz w:val="18"/>
                <w:szCs w:val="18"/>
              </w:rPr>
            </w:pPr>
          </w:p>
        </w:tc>
        <w:tc>
          <w:tcPr>
            <w:tcW w:w="2088" w:type="dxa"/>
            <w:shd w:val="clear" w:color="auto" w:fill="auto"/>
          </w:tcPr>
          <w:p w:rsidR="00C5719B" w:rsidRPr="00416D9F" w:rsidRDefault="00C5719B" w:rsidP="00C5719B">
            <w:pPr>
              <w:pStyle w:val="a"/>
              <w:tabs>
                <w:tab w:val="left" w:pos="284"/>
              </w:tabs>
              <w:autoSpaceDE w:val="0"/>
              <w:autoSpaceDN w:val="0"/>
              <w:adjustRightInd w:val="0"/>
              <w:ind w:left="0"/>
              <w:rPr>
                <w:rFonts w:cs="Times New Roman"/>
                <w:color w:val="000000"/>
                <w:sz w:val="18"/>
                <w:szCs w:val="18"/>
              </w:rPr>
            </w:pPr>
          </w:p>
        </w:tc>
        <w:tc>
          <w:tcPr>
            <w:tcW w:w="1536" w:type="dxa"/>
          </w:tcPr>
          <w:p w:rsidR="00C5719B" w:rsidRPr="00416D9F" w:rsidRDefault="00C5719B" w:rsidP="00C5719B">
            <w:pPr>
              <w:pStyle w:val="a"/>
              <w:tabs>
                <w:tab w:val="left" w:pos="284"/>
              </w:tabs>
              <w:autoSpaceDE w:val="0"/>
              <w:autoSpaceDN w:val="0"/>
              <w:adjustRightInd w:val="0"/>
              <w:ind w:left="0"/>
              <w:rPr>
                <w:rFonts w:cs="Times New Roman"/>
                <w:color w:val="000000"/>
                <w:sz w:val="18"/>
                <w:szCs w:val="18"/>
              </w:rPr>
            </w:pPr>
            <w:r w:rsidRPr="00416D9F">
              <w:rPr>
                <w:rFonts w:cs="Times New Roman"/>
                <w:color w:val="000000"/>
                <w:sz w:val="18"/>
                <w:szCs w:val="18"/>
              </w:rPr>
              <w:br/>
              <w:t>+7</w:t>
            </w:r>
          </w:p>
        </w:tc>
        <w:tc>
          <w:tcPr>
            <w:tcW w:w="2001" w:type="dxa"/>
          </w:tcPr>
          <w:p w:rsidR="00C5719B" w:rsidRPr="00416D9F" w:rsidRDefault="00C5719B" w:rsidP="00C5719B">
            <w:pPr>
              <w:pStyle w:val="a"/>
              <w:numPr>
                <w:ilvl w:val="0"/>
                <w:numId w:val="89"/>
              </w:numPr>
              <w:tabs>
                <w:tab w:val="left" w:pos="284"/>
              </w:tabs>
              <w:autoSpaceDE w:val="0"/>
              <w:autoSpaceDN w:val="0"/>
              <w:adjustRightInd w:val="0"/>
              <w:ind w:left="357" w:hanging="357"/>
              <w:contextualSpacing/>
              <w:rPr>
                <w:rFonts w:cs="Times New Roman"/>
                <w:color w:val="000000"/>
                <w:sz w:val="18"/>
                <w:szCs w:val="18"/>
              </w:rPr>
            </w:pPr>
            <w:r w:rsidRPr="00416D9F">
              <w:rPr>
                <w:rFonts w:cs="Times New Roman"/>
                <w:color w:val="000000"/>
                <w:sz w:val="18"/>
                <w:szCs w:val="18"/>
              </w:rPr>
              <w:t>С правом подписи</w:t>
            </w:r>
          </w:p>
          <w:p w:rsidR="00C5719B" w:rsidRPr="00416D9F" w:rsidRDefault="00C5719B" w:rsidP="00C5719B">
            <w:pPr>
              <w:pStyle w:val="a"/>
              <w:numPr>
                <w:ilvl w:val="0"/>
                <w:numId w:val="89"/>
              </w:numPr>
              <w:tabs>
                <w:tab w:val="left" w:pos="284"/>
              </w:tabs>
              <w:autoSpaceDE w:val="0"/>
              <w:autoSpaceDN w:val="0"/>
              <w:adjustRightInd w:val="0"/>
              <w:ind w:left="357" w:hanging="357"/>
              <w:contextualSpacing/>
              <w:rPr>
                <w:rFonts w:cs="Times New Roman"/>
                <w:color w:val="000000"/>
                <w:sz w:val="18"/>
                <w:szCs w:val="18"/>
              </w:rPr>
            </w:pPr>
            <w:r w:rsidRPr="00416D9F">
              <w:rPr>
                <w:rFonts w:cs="Times New Roman"/>
                <w:color w:val="000000"/>
                <w:sz w:val="18"/>
                <w:szCs w:val="18"/>
              </w:rPr>
              <w:t>Без права подписи</w:t>
            </w:r>
          </w:p>
        </w:tc>
      </w:tr>
      <w:tr w:rsidR="00C5719B" w:rsidRPr="00416D9F" w:rsidTr="00C5719B">
        <w:tc>
          <w:tcPr>
            <w:tcW w:w="396" w:type="dxa"/>
            <w:shd w:val="clear" w:color="auto" w:fill="auto"/>
          </w:tcPr>
          <w:p w:rsidR="00C5719B" w:rsidRPr="00416D9F" w:rsidRDefault="00C5719B" w:rsidP="00C5719B">
            <w:pPr>
              <w:pStyle w:val="a"/>
              <w:tabs>
                <w:tab w:val="left" w:pos="284"/>
              </w:tabs>
              <w:autoSpaceDE w:val="0"/>
              <w:autoSpaceDN w:val="0"/>
              <w:adjustRightInd w:val="0"/>
              <w:ind w:left="0"/>
              <w:rPr>
                <w:rFonts w:cs="Times New Roman"/>
                <w:color w:val="000000"/>
                <w:sz w:val="18"/>
                <w:szCs w:val="18"/>
              </w:rPr>
            </w:pPr>
          </w:p>
        </w:tc>
        <w:tc>
          <w:tcPr>
            <w:tcW w:w="2087" w:type="dxa"/>
            <w:shd w:val="clear" w:color="auto" w:fill="auto"/>
          </w:tcPr>
          <w:p w:rsidR="00C5719B" w:rsidRPr="00416D9F" w:rsidRDefault="00C5719B" w:rsidP="00C5719B">
            <w:pPr>
              <w:pStyle w:val="a"/>
              <w:tabs>
                <w:tab w:val="left" w:pos="284"/>
              </w:tabs>
              <w:autoSpaceDE w:val="0"/>
              <w:autoSpaceDN w:val="0"/>
              <w:adjustRightInd w:val="0"/>
              <w:ind w:left="0"/>
              <w:rPr>
                <w:rFonts w:cs="Times New Roman"/>
                <w:color w:val="000000"/>
                <w:sz w:val="18"/>
                <w:szCs w:val="18"/>
              </w:rPr>
            </w:pPr>
          </w:p>
        </w:tc>
        <w:tc>
          <w:tcPr>
            <w:tcW w:w="2087" w:type="dxa"/>
            <w:shd w:val="clear" w:color="auto" w:fill="auto"/>
          </w:tcPr>
          <w:p w:rsidR="00C5719B" w:rsidRPr="00416D9F" w:rsidRDefault="00C5719B" w:rsidP="00C5719B">
            <w:pPr>
              <w:pStyle w:val="a"/>
              <w:tabs>
                <w:tab w:val="left" w:pos="284"/>
              </w:tabs>
              <w:autoSpaceDE w:val="0"/>
              <w:autoSpaceDN w:val="0"/>
              <w:adjustRightInd w:val="0"/>
              <w:ind w:left="0"/>
              <w:rPr>
                <w:rFonts w:cs="Times New Roman"/>
                <w:color w:val="000000"/>
                <w:sz w:val="18"/>
                <w:szCs w:val="18"/>
              </w:rPr>
            </w:pPr>
          </w:p>
        </w:tc>
        <w:tc>
          <w:tcPr>
            <w:tcW w:w="2088" w:type="dxa"/>
            <w:shd w:val="clear" w:color="auto" w:fill="auto"/>
          </w:tcPr>
          <w:p w:rsidR="00C5719B" w:rsidRPr="00416D9F" w:rsidRDefault="00C5719B" w:rsidP="00C5719B">
            <w:pPr>
              <w:pStyle w:val="a"/>
              <w:tabs>
                <w:tab w:val="left" w:pos="284"/>
              </w:tabs>
              <w:autoSpaceDE w:val="0"/>
              <w:autoSpaceDN w:val="0"/>
              <w:adjustRightInd w:val="0"/>
              <w:ind w:left="0"/>
              <w:rPr>
                <w:rFonts w:cs="Times New Roman"/>
                <w:color w:val="000000"/>
                <w:sz w:val="18"/>
                <w:szCs w:val="18"/>
              </w:rPr>
            </w:pPr>
          </w:p>
        </w:tc>
        <w:tc>
          <w:tcPr>
            <w:tcW w:w="1536" w:type="dxa"/>
          </w:tcPr>
          <w:p w:rsidR="00C5719B" w:rsidRPr="00416D9F" w:rsidRDefault="00C5719B" w:rsidP="00C5719B">
            <w:pPr>
              <w:pStyle w:val="a"/>
              <w:tabs>
                <w:tab w:val="left" w:pos="284"/>
              </w:tabs>
              <w:autoSpaceDE w:val="0"/>
              <w:autoSpaceDN w:val="0"/>
              <w:adjustRightInd w:val="0"/>
              <w:ind w:left="0"/>
              <w:rPr>
                <w:rFonts w:cs="Times New Roman"/>
                <w:color w:val="000000"/>
                <w:sz w:val="18"/>
                <w:szCs w:val="18"/>
              </w:rPr>
            </w:pPr>
            <w:r w:rsidRPr="00416D9F">
              <w:rPr>
                <w:rFonts w:cs="Times New Roman"/>
                <w:color w:val="000000"/>
                <w:sz w:val="18"/>
                <w:szCs w:val="18"/>
              </w:rPr>
              <w:br/>
              <w:t>+7</w:t>
            </w:r>
          </w:p>
        </w:tc>
        <w:tc>
          <w:tcPr>
            <w:tcW w:w="2001" w:type="dxa"/>
          </w:tcPr>
          <w:p w:rsidR="00C5719B" w:rsidRPr="00416D9F" w:rsidRDefault="00C5719B" w:rsidP="00C5719B">
            <w:pPr>
              <w:pStyle w:val="a"/>
              <w:numPr>
                <w:ilvl w:val="0"/>
                <w:numId w:val="89"/>
              </w:numPr>
              <w:tabs>
                <w:tab w:val="left" w:pos="284"/>
              </w:tabs>
              <w:autoSpaceDE w:val="0"/>
              <w:autoSpaceDN w:val="0"/>
              <w:adjustRightInd w:val="0"/>
              <w:ind w:left="357" w:hanging="357"/>
              <w:contextualSpacing/>
              <w:rPr>
                <w:rFonts w:cs="Times New Roman"/>
                <w:color w:val="000000"/>
                <w:sz w:val="18"/>
                <w:szCs w:val="18"/>
              </w:rPr>
            </w:pPr>
            <w:r w:rsidRPr="00416D9F">
              <w:rPr>
                <w:rFonts w:cs="Times New Roman"/>
                <w:color w:val="000000"/>
                <w:sz w:val="18"/>
                <w:szCs w:val="18"/>
              </w:rPr>
              <w:t>С правом подписи</w:t>
            </w:r>
          </w:p>
          <w:p w:rsidR="00C5719B" w:rsidRPr="00416D9F" w:rsidRDefault="00C5719B" w:rsidP="00C5719B">
            <w:pPr>
              <w:pStyle w:val="a"/>
              <w:numPr>
                <w:ilvl w:val="0"/>
                <w:numId w:val="89"/>
              </w:numPr>
              <w:tabs>
                <w:tab w:val="left" w:pos="284"/>
              </w:tabs>
              <w:autoSpaceDE w:val="0"/>
              <w:autoSpaceDN w:val="0"/>
              <w:adjustRightInd w:val="0"/>
              <w:ind w:left="357" w:hanging="357"/>
              <w:contextualSpacing/>
              <w:rPr>
                <w:rFonts w:cs="Times New Roman"/>
                <w:color w:val="000000"/>
                <w:sz w:val="18"/>
                <w:szCs w:val="18"/>
              </w:rPr>
            </w:pPr>
            <w:r w:rsidRPr="00416D9F">
              <w:rPr>
                <w:rFonts w:cs="Times New Roman"/>
                <w:color w:val="000000"/>
                <w:sz w:val="18"/>
                <w:szCs w:val="18"/>
              </w:rPr>
              <w:t>Без права подписи</w:t>
            </w:r>
          </w:p>
        </w:tc>
      </w:tr>
    </w:tbl>
    <w:p w:rsidR="00FE058E" w:rsidRPr="009125D9" w:rsidRDefault="00FE058E" w:rsidP="00FE058E">
      <w:pPr>
        <w:rPr>
          <w:rFonts w:ascii="Times New Roman" w:hAnsi="Times New Roman" w:cs="Times New Roman"/>
          <w:color w:val="000000"/>
          <w:sz w:val="20"/>
          <w:szCs w:val="20"/>
        </w:rPr>
      </w:pPr>
    </w:p>
    <w:p w:rsidR="00FE058E" w:rsidRPr="00C52C58" w:rsidRDefault="00FE058E" w:rsidP="009125D9">
      <w:pPr>
        <w:pStyle w:val="14"/>
        <w:rPr>
          <w:i/>
          <w:color w:val="000000"/>
          <w:sz w:val="20"/>
        </w:rPr>
      </w:pPr>
      <w:r w:rsidRPr="00EC36F9">
        <w:rPr>
          <w:color w:val="000000"/>
          <w:sz w:val="20"/>
        </w:rPr>
        <w:t xml:space="preserve">Код Участника НРД _________________________ </w:t>
      </w:r>
      <w:r w:rsidRPr="00EC36F9">
        <w:rPr>
          <w:i/>
          <w:color w:val="000000"/>
          <w:sz w:val="20"/>
        </w:rPr>
        <w:t>(заполняется Клиентом – Участником НРД)</w:t>
      </w:r>
      <w:r w:rsidRPr="00EC36F9">
        <w:rPr>
          <w:color w:val="000000"/>
          <w:sz w:val="20"/>
        </w:rPr>
        <w:t>.</w:t>
      </w:r>
    </w:p>
    <w:p w:rsidR="00870E4B" w:rsidRPr="00416D9F" w:rsidRDefault="00870E4B" w:rsidP="00FE058E">
      <w:pPr>
        <w:ind w:firstLine="567"/>
        <w:rPr>
          <w:rFonts w:ascii="Times New Roman" w:hAnsi="Times New Roman" w:cs="Times New Roman"/>
          <w:snapToGrid w:val="0"/>
          <w:color w:val="000000"/>
          <w:sz w:val="20"/>
          <w:szCs w:val="20"/>
        </w:rPr>
      </w:pPr>
    </w:p>
    <w:p w:rsidR="00FE058E" w:rsidRPr="00416D9F" w:rsidRDefault="00FE058E" w:rsidP="009125D9">
      <w:pPr>
        <w:pStyle w:val="a4"/>
        <w:ind w:left="0" w:firstLine="567"/>
        <w:jc w:val="both"/>
        <w:rPr>
          <w:rFonts w:cs="Times New Roman"/>
          <w:color w:val="000000"/>
          <w:sz w:val="20"/>
          <w:szCs w:val="20"/>
        </w:rPr>
      </w:pPr>
      <w:r w:rsidRPr="00416D9F">
        <w:rPr>
          <w:rFonts w:cs="Times New Roman"/>
          <w:snapToGrid w:val="0"/>
          <w:color w:val="000000"/>
          <w:sz w:val="20"/>
          <w:szCs w:val="20"/>
        </w:rPr>
        <w:t>Подтверждаю, что с Банком заключен и действует Договор на предоставление услуг системы дистанционного банковского обслуживания «Совкомбанк Бизнес» для юридических лиц, индивидуальных предпринимателей и физических лиц, занимающихся в установленном законодательством Российской Федерации порядке частной практикой, ПАО «Совкомбанк» (Филиал «Корпоративный»)</w:t>
      </w:r>
      <w:r w:rsidRPr="00416D9F">
        <w:rPr>
          <w:rFonts w:cs="Times New Roman"/>
          <w:color w:val="000000"/>
          <w:sz w:val="20"/>
          <w:szCs w:val="20"/>
        </w:rPr>
        <w:t xml:space="preserve"> </w:t>
      </w:r>
    </w:p>
    <w:p w:rsidR="00FE058E" w:rsidRPr="00416D9F" w:rsidRDefault="00FE058E" w:rsidP="006805B1">
      <w:pPr>
        <w:suppressAutoHyphens/>
        <w:ind w:firstLine="567"/>
        <w:jc w:val="both"/>
        <w:rPr>
          <w:rFonts w:ascii="Times New Roman" w:hAnsi="Times New Roman" w:cs="Times New Roman"/>
          <w:color w:val="000000"/>
          <w:sz w:val="20"/>
          <w:szCs w:val="20"/>
        </w:rPr>
      </w:pPr>
      <w:r w:rsidRPr="00416D9F">
        <w:rPr>
          <w:rFonts w:ascii="Times New Roman" w:hAnsi="Times New Roman" w:cs="Times New Roman"/>
          <w:color w:val="000000"/>
          <w:sz w:val="20"/>
          <w:szCs w:val="20"/>
        </w:rPr>
        <w:t xml:space="preserve">Настоящим Клиент предоставляет Банку право передавать в </w:t>
      </w:r>
      <w:r w:rsidRPr="00416D9F">
        <w:rPr>
          <w:rFonts w:ascii="Times New Roman" w:hAnsi="Times New Roman" w:cs="Times New Roman"/>
          <w:bCs/>
          <w:color w:val="000000"/>
          <w:sz w:val="20"/>
          <w:szCs w:val="20"/>
        </w:rPr>
        <w:t xml:space="preserve">СЭД НРД </w:t>
      </w:r>
      <w:r w:rsidRPr="00416D9F">
        <w:rPr>
          <w:rFonts w:ascii="Times New Roman" w:hAnsi="Times New Roman" w:cs="Times New Roman"/>
          <w:color w:val="000000"/>
          <w:sz w:val="20"/>
          <w:szCs w:val="20"/>
        </w:rPr>
        <w:t>следующие сведения о Клиенте: информацию о номере счета; выписки о движении денежных средств по счету; информацию об остатках денежных средств на счете; информацию об операциях, совершаемых по счету, а также иную информацию о Клиенте и счете Клиента. Согласен, что Банк не несет ответственности за ущерб, возникший вследствие получения третьими лицами информации о счете Клиента, переданной Банком в СЭД НРД согласно Условиям, вне зависимости от причин.</w:t>
      </w:r>
    </w:p>
    <w:p w:rsidR="00FE058E" w:rsidRPr="00416D9F" w:rsidRDefault="00FE058E" w:rsidP="00FE058E">
      <w:pPr>
        <w:autoSpaceDE w:val="0"/>
        <w:autoSpaceDN w:val="0"/>
        <w:spacing w:before="20"/>
        <w:ind w:right="-2" w:firstLine="567"/>
        <w:rPr>
          <w:rFonts w:ascii="Times New Roman" w:hAnsi="Times New Roman" w:cs="Times New Roman"/>
          <w:sz w:val="20"/>
          <w:szCs w:val="20"/>
        </w:rPr>
      </w:pPr>
    </w:p>
    <w:p w:rsidR="000863AC" w:rsidRPr="00416D9F" w:rsidRDefault="000863AC" w:rsidP="000863AC">
      <w:pPr>
        <w:pStyle w:val="a4"/>
        <w:ind w:left="0" w:firstLine="567"/>
        <w:jc w:val="both"/>
        <w:rPr>
          <w:rFonts w:cs="Times New Roman"/>
          <w:snapToGrid w:val="0"/>
          <w:color w:val="000000"/>
          <w:sz w:val="20"/>
          <w:szCs w:val="20"/>
        </w:rPr>
      </w:pPr>
      <w:r w:rsidRPr="00416D9F">
        <w:rPr>
          <w:rFonts w:cs="Times New Roman"/>
          <w:snapToGrid w:val="0"/>
          <w:color w:val="000000"/>
          <w:sz w:val="20"/>
          <w:szCs w:val="20"/>
        </w:rPr>
        <w:t>Подтверждаем, что ознакомлены и согласны с действующими Тарифами, Правилами ДБО, Регламентом.</w:t>
      </w:r>
    </w:p>
    <w:p w:rsidR="00FE058E" w:rsidRPr="00416D9F" w:rsidRDefault="00FE058E" w:rsidP="00FE058E">
      <w:pPr>
        <w:rPr>
          <w:rFonts w:ascii="Times New Roman" w:hAnsi="Times New Roman" w:cs="Times New Roman"/>
          <w:color w:val="000000"/>
          <w:sz w:val="20"/>
          <w:szCs w:val="20"/>
        </w:rPr>
      </w:pPr>
    </w:p>
    <w:p w:rsidR="00FE058E" w:rsidRPr="00416D9F" w:rsidRDefault="00FE058E" w:rsidP="00FE058E">
      <w:pPr>
        <w:rPr>
          <w:rFonts w:ascii="Times New Roman" w:hAnsi="Times New Roman" w:cs="Times New Roman"/>
          <w:color w:val="000000"/>
          <w:sz w:val="20"/>
          <w:szCs w:val="20"/>
        </w:rPr>
      </w:pPr>
    </w:p>
    <w:p w:rsidR="008402A5" w:rsidRPr="00416D9F" w:rsidRDefault="008402A5" w:rsidP="008402A5">
      <w:pPr>
        <w:rPr>
          <w:rFonts w:ascii="Times New Roman" w:hAnsi="Times New Roman" w:cs="Times New Roman"/>
          <w:sz w:val="20"/>
        </w:rPr>
      </w:pPr>
      <w:r w:rsidRPr="00416D9F">
        <w:rPr>
          <w:rFonts w:ascii="Times New Roman" w:hAnsi="Times New Roman" w:cs="Times New Roman"/>
          <w:sz w:val="20"/>
        </w:rPr>
        <w:t>Дата: «____» ______________ 20___г.</w:t>
      </w:r>
    </w:p>
    <w:p w:rsidR="008402A5" w:rsidRPr="00416D9F" w:rsidRDefault="008402A5" w:rsidP="008402A5">
      <w:pPr>
        <w:rPr>
          <w:rFonts w:ascii="Times New Roman" w:hAnsi="Times New Roman" w:cs="Times New Roman"/>
          <w:sz w:val="14"/>
          <w:szCs w:val="14"/>
        </w:rPr>
      </w:pPr>
    </w:p>
    <w:tbl>
      <w:tblPr>
        <w:tblW w:w="9475" w:type="dxa"/>
        <w:tblCellSpacing w:w="20" w:type="dxa"/>
        <w:tblInd w:w="208" w:type="dxa"/>
        <w:tblLayout w:type="fixed"/>
        <w:tblLook w:val="0000" w:firstRow="0" w:lastRow="0" w:firstColumn="0" w:lastColumn="0" w:noHBand="0" w:noVBand="0"/>
      </w:tblPr>
      <w:tblGrid>
        <w:gridCol w:w="3046"/>
        <w:gridCol w:w="2336"/>
        <w:gridCol w:w="4093"/>
      </w:tblGrid>
      <w:tr w:rsidR="008402A5" w:rsidRPr="00416D9F" w:rsidTr="00FB2DF7">
        <w:trPr>
          <w:trHeight w:val="159"/>
          <w:tblCellSpacing w:w="20" w:type="dxa"/>
        </w:trPr>
        <w:tc>
          <w:tcPr>
            <w:tcW w:w="2986" w:type="dxa"/>
            <w:tcBorders>
              <w:bottom w:val="single" w:sz="4" w:space="0" w:color="auto"/>
            </w:tcBorders>
            <w:shd w:val="clear" w:color="auto" w:fill="auto"/>
          </w:tcPr>
          <w:p w:rsidR="008402A5" w:rsidRPr="00416D9F" w:rsidRDefault="008402A5" w:rsidP="00FB2DF7">
            <w:pPr>
              <w:rPr>
                <w:rFonts w:ascii="Times New Roman" w:hAnsi="Times New Roman" w:cs="Times New Roman"/>
                <w:sz w:val="20"/>
                <w:szCs w:val="20"/>
              </w:rPr>
            </w:pPr>
            <w:r w:rsidRPr="00416D9F">
              <w:rPr>
                <w:rFonts w:ascii="Times New Roman" w:hAnsi="Times New Roman" w:cs="Times New Roman"/>
                <w:sz w:val="20"/>
                <w:szCs w:val="20"/>
              </w:rPr>
              <w:t>Руководитель</w:t>
            </w:r>
          </w:p>
          <w:p w:rsidR="008402A5" w:rsidRPr="00416D9F" w:rsidRDefault="008402A5" w:rsidP="00FB2DF7">
            <w:pPr>
              <w:rPr>
                <w:rFonts w:ascii="Times New Roman" w:hAnsi="Times New Roman" w:cs="Times New Roman"/>
                <w:sz w:val="14"/>
                <w:szCs w:val="14"/>
              </w:rPr>
            </w:pPr>
          </w:p>
          <w:p w:rsidR="008402A5" w:rsidRPr="00416D9F" w:rsidRDefault="008402A5" w:rsidP="00FB2DF7">
            <w:pPr>
              <w:rPr>
                <w:rFonts w:ascii="Times New Roman" w:hAnsi="Times New Roman" w:cs="Times New Roman"/>
                <w:sz w:val="14"/>
                <w:szCs w:val="14"/>
              </w:rPr>
            </w:pPr>
          </w:p>
        </w:tc>
        <w:tc>
          <w:tcPr>
            <w:tcW w:w="2296" w:type="dxa"/>
            <w:shd w:val="clear" w:color="auto" w:fill="auto"/>
          </w:tcPr>
          <w:p w:rsidR="008402A5" w:rsidRPr="00416D9F" w:rsidRDefault="008402A5" w:rsidP="00FB2DF7">
            <w:pPr>
              <w:rPr>
                <w:rFonts w:ascii="Times New Roman" w:hAnsi="Times New Roman" w:cs="Times New Roman"/>
                <w:sz w:val="14"/>
                <w:szCs w:val="14"/>
              </w:rPr>
            </w:pPr>
          </w:p>
          <w:p w:rsidR="008402A5" w:rsidRPr="00416D9F" w:rsidRDefault="008402A5" w:rsidP="00FB2DF7">
            <w:pPr>
              <w:rPr>
                <w:rFonts w:ascii="Times New Roman" w:hAnsi="Times New Roman" w:cs="Times New Roman"/>
                <w:sz w:val="20"/>
                <w:szCs w:val="20"/>
              </w:rPr>
            </w:pPr>
          </w:p>
          <w:p w:rsidR="008402A5" w:rsidRPr="00416D9F" w:rsidRDefault="008402A5" w:rsidP="00FB2DF7">
            <w:pPr>
              <w:rPr>
                <w:rFonts w:ascii="Times New Roman" w:hAnsi="Times New Roman" w:cs="Times New Roman"/>
                <w:sz w:val="14"/>
                <w:szCs w:val="14"/>
              </w:rPr>
            </w:pPr>
            <w:r w:rsidRPr="00416D9F">
              <w:rPr>
                <w:rFonts w:ascii="Times New Roman" w:hAnsi="Times New Roman" w:cs="Times New Roman"/>
                <w:sz w:val="14"/>
                <w:szCs w:val="14"/>
              </w:rPr>
              <w:t>_____________________________</w:t>
            </w:r>
          </w:p>
        </w:tc>
        <w:tc>
          <w:tcPr>
            <w:tcW w:w="4033" w:type="dxa"/>
            <w:tcBorders>
              <w:bottom w:val="single" w:sz="4" w:space="0" w:color="auto"/>
            </w:tcBorders>
            <w:shd w:val="clear" w:color="auto" w:fill="auto"/>
            <w:vAlign w:val="bottom"/>
          </w:tcPr>
          <w:p w:rsidR="008402A5" w:rsidRPr="00416D9F" w:rsidRDefault="008402A5" w:rsidP="00FB2DF7">
            <w:pPr>
              <w:rPr>
                <w:rFonts w:ascii="Times New Roman" w:hAnsi="Times New Roman" w:cs="Times New Roman"/>
                <w:sz w:val="14"/>
                <w:szCs w:val="14"/>
              </w:rPr>
            </w:pPr>
          </w:p>
        </w:tc>
      </w:tr>
      <w:tr w:rsidR="008402A5" w:rsidRPr="00416D9F" w:rsidTr="00FB2DF7">
        <w:trPr>
          <w:trHeight w:val="70"/>
          <w:tblCellSpacing w:w="20" w:type="dxa"/>
        </w:trPr>
        <w:tc>
          <w:tcPr>
            <w:tcW w:w="2986" w:type="dxa"/>
            <w:shd w:val="clear" w:color="auto" w:fill="auto"/>
          </w:tcPr>
          <w:p w:rsidR="008402A5" w:rsidRPr="00416D9F" w:rsidRDefault="008402A5" w:rsidP="00FB2DF7">
            <w:pPr>
              <w:jc w:val="center"/>
              <w:rPr>
                <w:rFonts w:ascii="Times New Roman" w:hAnsi="Times New Roman" w:cs="Times New Roman"/>
                <w:b/>
                <w:i/>
                <w:sz w:val="14"/>
                <w:szCs w:val="14"/>
              </w:rPr>
            </w:pPr>
            <w:r w:rsidRPr="00416D9F">
              <w:rPr>
                <w:rFonts w:ascii="Times New Roman" w:hAnsi="Times New Roman" w:cs="Times New Roman"/>
                <w:b/>
                <w:i/>
                <w:sz w:val="14"/>
                <w:szCs w:val="14"/>
              </w:rPr>
              <w:t>должность</w:t>
            </w:r>
          </w:p>
        </w:tc>
        <w:tc>
          <w:tcPr>
            <w:tcW w:w="2296" w:type="dxa"/>
            <w:shd w:val="clear" w:color="auto" w:fill="auto"/>
          </w:tcPr>
          <w:p w:rsidR="008402A5" w:rsidRPr="00416D9F" w:rsidRDefault="008402A5" w:rsidP="00FB2DF7">
            <w:pPr>
              <w:jc w:val="center"/>
              <w:rPr>
                <w:rFonts w:ascii="Times New Roman" w:hAnsi="Times New Roman" w:cs="Times New Roman"/>
                <w:b/>
                <w:i/>
                <w:sz w:val="14"/>
                <w:szCs w:val="14"/>
              </w:rPr>
            </w:pPr>
            <w:r w:rsidRPr="00416D9F">
              <w:rPr>
                <w:rFonts w:ascii="Times New Roman" w:hAnsi="Times New Roman" w:cs="Times New Roman"/>
                <w:b/>
                <w:i/>
                <w:sz w:val="14"/>
                <w:szCs w:val="14"/>
              </w:rPr>
              <w:t>подпись</w:t>
            </w:r>
          </w:p>
        </w:tc>
        <w:tc>
          <w:tcPr>
            <w:tcW w:w="4033" w:type="dxa"/>
            <w:shd w:val="clear" w:color="auto" w:fill="auto"/>
          </w:tcPr>
          <w:p w:rsidR="008402A5" w:rsidRPr="00416D9F" w:rsidRDefault="008402A5" w:rsidP="00FB2DF7">
            <w:pPr>
              <w:jc w:val="center"/>
              <w:rPr>
                <w:rFonts w:ascii="Times New Roman" w:hAnsi="Times New Roman" w:cs="Times New Roman"/>
                <w:b/>
                <w:i/>
                <w:sz w:val="14"/>
                <w:szCs w:val="14"/>
              </w:rPr>
            </w:pPr>
            <w:r w:rsidRPr="00416D9F">
              <w:rPr>
                <w:rFonts w:ascii="Times New Roman" w:hAnsi="Times New Roman" w:cs="Times New Roman"/>
                <w:b/>
                <w:i/>
                <w:sz w:val="14"/>
                <w:szCs w:val="14"/>
              </w:rPr>
              <w:t>Ф.И.О.</w:t>
            </w:r>
          </w:p>
        </w:tc>
      </w:tr>
      <w:tr w:rsidR="008402A5" w:rsidRPr="00416D9F" w:rsidTr="00FB2DF7">
        <w:trPr>
          <w:trHeight w:val="85"/>
          <w:tblCellSpacing w:w="20" w:type="dxa"/>
        </w:trPr>
        <w:tc>
          <w:tcPr>
            <w:tcW w:w="2986" w:type="dxa"/>
            <w:shd w:val="clear" w:color="auto" w:fill="auto"/>
          </w:tcPr>
          <w:p w:rsidR="008402A5" w:rsidRPr="00416D9F" w:rsidRDefault="008402A5" w:rsidP="00FB2DF7">
            <w:pPr>
              <w:rPr>
                <w:rFonts w:ascii="Times New Roman" w:hAnsi="Times New Roman" w:cs="Times New Roman"/>
                <w:sz w:val="18"/>
                <w:szCs w:val="18"/>
              </w:rPr>
            </w:pPr>
            <w:r w:rsidRPr="00416D9F">
              <w:rPr>
                <w:rFonts w:ascii="Times New Roman" w:hAnsi="Times New Roman" w:cs="Times New Roman"/>
                <w:sz w:val="18"/>
                <w:szCs w:val="18"/>
              </w:rPr>
              <w:t xml:space="preserve">М.П.              </w:t>
            </w:r>
            <w:r w:rsidRPr="00416D9F">
              <w:rPr>
                <w:rFonts w:ascii="Times New Roman" w:hAnsi="Times New Roman" w:cs="Times New Roman"/>
                <w:b/>
                <w:i/>
                <w:sz w:val="14"/>
                <w:szCs w:val="16"/>
              </w:rPr>
              <w:t xml:space="preserve"> </w:t>
            </w:r>
          </w:p>
        </w:tc>
        <w:tc>
          <w:tcPr>
            <w:tcW w:w="2296" w:type="dxa"/>
            <w:shd w:val="clear" w:color="auto" w:fill="auto"/>
          </w:tcPr>
          <w:p w:rsidR="008402A5" w:rsidRPr="00416D9F" w:rsidRDefault="008402A5" w:rsidP="00FB2DF7">
            <w:pPr>
              <w:jc w:val="center"/>
              <w:rPr>
                <w:rFonts w:ascii="Times New Roman" w:hAnsi="Times New Roman" w:cs="Times New Roman"/>
                <w:b/>
                <w:i/>
                <w:sz w:val="14"/>
                <w:szCs w:val="16"/>
              </w:rPr>
            </w:pPr>
          </w:p>
        </w:tc>
        <w:tc>
          <w:tcPr>
            <w:tcW w:w="4033" w:type="dxa"/>
            <w:shd w:val="clear" w:color="auto" w:fill="auto"/>
          </w:tcPr>
          <w:p w:rsidR="008402A5" w:rsidRPr="00416D9F" w:rsidRDefault="008402A5" w:rsidP="00FB2DF7">
            <w:pPr>
              <w:jc w:val="center"/>
              <w:rPr>
                <w:rFonts w:ascii="Times New Roman" w:hAnsi="Times New Roman" w:cs="Times New Roman"/>
                <w:b/>
                <w:i/>
                <w:sz w:val="14"/>
                <w:szCs w:val="16"/>
              </w:rPr>
            </w:pPr>
          </w:p>
        </w:tc>
      </w:tr>
    </w:tbl>
    <w:p w:rsidR="008402A5" w:rsidRPr="00416D9F" w:rsidRDefault="008402A5" w:rsidP="008402A5">
      <w:pPr>
        <w:rPr>
          <w:rFonts w:ascii="Times New Roman" w:eastAsia="Wingdings" w:hAnsi="Times New Roman" w:cs="Times New Roman"/>
        </w:rPr>
      </w:pPr>
    </w:p>
    <w:p w:rsidR="008402A5" w:rsidRPr="00416D9F" w:rsidRDefault="002156E0" w:rsidP="008402A5">
      <w:pPr>
        <w:rPr>
          <w:rFonts w:ascii="Times New Roman" w:hAnsi="Times New Roman" w:cs="Times New Roman"/>
          <w:sz w:val="20"/>
          <w:szCs w:val="20"/>
        </w:rPr>
      </w:pPr>
      <w:r>
        <w:rPr>
          <w:rFonts w:ascii="Times New Roman" w:hAnsi="Times New Roman" w:cs="Times New Roman"/>
          <w:sz w:val="20"/>
          <w:szCs w:val="20"/>
        </w:rPr>
        <w:pict w14:anchorId="7FCFA368">
          <v:rect id="_x0000_i1041" style="width:0;height:1.5pt" o:hralign="center" o:hrstd="t" o:hr="t" fillcolor="#9d9da1" stroked="f"/>
        </w:pict>
      </w:r>
    </w:p>
    <w:p w:rsidR="008402A5" w:rsidRPr="00416D9F" w:rsidRDefault="008402A5" w:rsidP="008402A5">
      <w:pPr>
        <w:rPr>
          <w:rFonts w:ascii="Times New Roman" w:hAnsi="Times New Roman" w:cs="Times New Roman"/>
          <w:b/>
          <w:sz w:val="18"/>
          <w:szCs w:val="18"/>
        </w:rPr>
      </w:pPr>
      <w:r w:rsidRPr="00416D9F">
        <w:rPr>
          <w:rFonts w:ascii="Times New Roman" w:hAnsi="Times New Roman" w:cs="Times New Roman"/>
          <w:b/>
          <w:sz w:val="18"/>
          <w:szCs w:val="18"/>
          <w:shd w:val="clear" w:color="auto" w:fill="D6E3BC"/>
        </w:rPr>
        <w:t>ОТМЕТКИ БАНКА</w:t>
      </w:r>
      <w:r w:rsidRPr="00416D9F">
        <w:rPr>
          <w:rFonts w:ascii="Times New Roman" w:hAnsi="Times New Roman" w:cs="Times New Roman"/>
          <w:b/>
          <w:color w:val="FF0000"/>
          <w:sz w:val="18"/>
          <w:szCs w:val="18"/>
          <w:shd w:val="clear" w:color="auto" w:fill="D6E3BC"/>
        </w:rPr>
        <w:t xml:space="preserve"> </w:t>
      </w:r>
      <w:r w:rsidRPr="00416D9F">
        <w:rPr>
          <w:rFonts w:ascii="Times New Roman" w:hAnsi="Times New Roman" w:cs="Times New Roman"/>
          <w:b/>
          <w:sz w:val="18"/>
          <w:szCs w:val="18"/>
          <w:shd w:val="clear" w:color="auto" w:fill="D6E3BC"/>
        </w:rPr>
        <w:t>О ПРИЕМЕ ЗАЯВЛЕНИЯ:</w:t>
      </w:r>
      <w:r w:rsidRPr="00416D9F">
        <w:rPr>
          <w:rFonts w:ascii="Times New Roman" w:hAnsi="Times New Roman" w:cs="Times New Roman"/>
          <w:b/>
          <w:sz w:val="18"/>
          <w:szCs w:val="18"/>
        </w:rPr>
        <w:t xml:space="preserve"> </w:t>
      </w:r>
    </w:p>
    <w:p w:rsidR="008402A5" w:rsidRPr="00416D9F" w:rsidRDefault="008402A5" w:rsidP="008402A5">
      <w:pPr>
        <w:rPr>
          <w:rFonts w:ascii="Times New Roman" w:hAnsi="Times New Roman" w:cs="Times New Roman"/>
          <w:sz w:val="20"/>
          <w:szCs w:val="20"/>
        </w:rPr>
      </w:pPr>
      <w:r w:rsidRPr="00416D9F">
        <w:rPr>
          <w:rFonts w:ascii="Times New Roman" w:hAnsi="Times New Roman" w:cs="Times New Roman"/>
          <w:sz w:val="20"/>
          <w:szCs w:val="20"/>
        </w:rPr>
        <w:t>(дата приема, штамп, Ф.И.О. и подпись сотрудника):</w:t>
      </w:r>
    </w:p>
    <w:p w:rsidR="008402A5" w:rsidRPr="00416D9F" w:rsidRDefault="002156E0" w:rsidP="008402A5">
      <w:pPr>
        <w:rPr>
          <w:rFonts w:ascii="Times New Roman" w:hAnsi="Times New Roman" w:cs="Times New Roman"/>
          <w:sz w:val="20"/>
          <w:szCs w:val="20"/>
        </w:rPr>
      </w:pPr>
      <w:r>
        <w:rPr>
          <w:rFonts w:ascii="Times New Roman" w:hAnsi="Times New Roman" w:cs="Times New Roman"/>
          <w:sz w:val="20"/>
          <w:szCs w:val="20"/>
        </w:rPr>
        <w:pict w14:anchorId="5BBCD500">
          <v:rect id="_x0000_i1042" style="width:0;height:1.5pt" o:hralign="center" o:hrstd="t" o:hr="t" fillcolor="#9d9da1" stroked="f"/>
        </w:pict>
      </w:r>
    </w:p>
    <w:p w:rsidR="008402A5" w:rsidRPr="00416D9F" w:rsidRDefault="008402A5" w:rsidP="008402A5">
      <w:pPr>
        <w:tabs>
          <w:tab w:val="center" w:pos="4153"/>
          <w:tab w:val="right" w:pos="8306"/>
        </w:tabs>
        <w:rPr>
          <w:rFonts w:ascii="Times New Roman" w:hAnsi="Times New Roman" w:cs="Times New Roman"/>
          <w:sz w:val="20"/>
          <w:szCs w:val="20"/>
        </w:rPr>
      </w:pPr>
    </w:p>
    <w:p w:rsidR="008402A5" w:rsidRPr="00416D9F" w:rsidRDefault="008402A5" w:rsidP="008402A5">
      <w:pPr>
        <w:tabs>
          <w:tab w:val="center" w:pos="4153"/>
          <w:tab w:val="left" w:pos="5954"/>
          <w:tab w:val="right" w:pos="9637"/>
        </w:tabs>
        <w:rPr>
          <w:rFonts w:ascii="Times New Roman" w:hAnsi="Times New Roman" w:cs="Times New Roman"/>
          <w:color w:val="000000"/>
        </w:rPr>
      </w:pPr>
      <w:r w:rsidRPr="00416D9F">
        <w:rPr>
          <w:rFonts w:ascii="Times New Roman" w:hAnsi="Times New Roman" w:cs="Times New Roman"/>
          <w:sz w:val="20"/>
          <w:szCs w:val="20"/>
        </w:rPr>
        <w:t xml:space="preserve">"____" ____________ 20 ___ г.        </w:t>
      </w:r>
      <w:r w:rsidRPr="00416D9F">
        <w:rPr>
          <w:rFonts w:ascii="Times New Roman" w:hAnsi="Times New Roman" w:cs="Times New Roman"/>
          <w:color w:val="000000"/>
        </w:rPr>
        <w:t>_________________________</w:t>
      </w:r>
      <w:r w:rsidRPr="00416D9F">
        <w:rPr>
          <w:rFonts w:ascii="Times New Roman" w:hAnsi="Times New Roman" w:cs="Times New Roman"/>
          <w:color w:val="000000"/>
        </w:rPr>
        <w:tab/>
        <w:t>__________</w:t>
      </w:r>
      <w:r w:rsidRPr="00416D9F">
        <w:rPr>
          <w:rFonts w:ascii="Times New Roman" w:hAnsi="Times New Roman" w:cs="Times New Roman"/>
          <w:color w:val="000000"/>
        </w:rPr>
        <w:tab/>
        <w:t>______________________</w:t>
      </w:r>
    </w:p>
    <w:p w:rsidR="008402A5" w:rsidRPr="00416D9F" w:rsidRDefault="008402A5" w:rsidP="008402A5">
      <w:pPr>
        <w:suppressAutoHyphens/>
        <w:rPr>
          <w:rFonts w:ascii="Times New Roman" w:hAnsi="Times New Roman" w:cs="Times New Roman"/>
          <w:i/>
          <w:color w:val="000000"/>
          <w:sz w:val="18"/>
          <w:szCs w:val="18"/>
          <w:vertAlign w:val="superscript"/>
        </w:rPr>
      </w:pPr>
      <w:r w:rsidRPr="00416D9F">
        <w:rPr>
          <w:rFonts w:ascii="Times New Roman" w:hAnsi="Times New Roman" w:cs="Times New Roman"/>
          <w:i/>
          <w:color w:val="000000"/>
          <w:sz w:val="18"/>
          <w:szCs w:val="18"/>
        </w:rPr>
        <w:t xml:space="preserve">                                                                           </w:t>
      </w:r>
      <w:r w:rsidRPr="00416D9F">
        <w:rPr>
          <w:rFonts w:ascii="Times New Roman" w:hAnsi="Times New Roman" w:cs="Times New Roman"/>
          <w:i/>
          <w:color w:val="000000"/>
          <w:szCs w:val="18"/>
          <w:vertAlign w:val="superscript"/>
        </w:rPr>
        <w:t>наименование должности</w:t>
      </w:r>
      <w:r w:rsidRPr="00416D9F">
        <w:rPr>
          <w:rFonts w:ascii="Times New Roman" w:hAnsi="Times New Roman" w:cs="Times New Roman"/>
          <w:b/>
          <w:bCs/>
          <w:i/>
          <w:color w:val="000000"/>
          <w:szCs w:val="18"/>
          <w:vertAlign w:val="superscript"/>
        </w:rPr>
        <w:t xml:space="preserve">  </w:t>
      </w:r>
      <w:r w:rsidRPr="00416D9F">
        <w:rPr>
          <w:rFonts w:ascii="Times New Roman" w:hAnsi="Times New Roman" w:cs="Times New Roman"/>
          <w:i/>
          <w:color w:val="000000"/>
          <w:szCs w:val="18"/>
          <w:vertAlign w:val="superscript"/>
        </w:rPr>
        <w:t xml:space="preserve">                                     подпись                          расшифровка подписи</w:t>
      </w:r>
    </w:p>
    <w:p w:rsidR="008402A5" w:rsidRPr="00416D9F" w:rsidRDefault="008402A5" w:rsidP="008402A5">
      <w:pPr>
        <w:tabs>
          <w:tab w:val="left" w:pos="709"/>
          <w:tab w:val="right" w:leader="underscore" w:pos="9923"/>
        </w:tabs>
        <w:suppressAutoHyphens/>
        <w:rPr>
          <w:rFonts w:ascii="Times New Roman" w:hAnsi="Times New Roman" w:cs="Times New Roman"/>
          <w:color w:val="000000"/>
        </w:rPr>
      </w:pPr>
      <w:r w:rsidRPr="00416D9F">
        <w:rPr>
          <w:rFonts w:ascii="Times New Roman" w:hAnsi="Times New Roman" w:cs="Times New Roman"/>
          <w:color w:val="000000"/>
          <w:lang w:val="x-none"/>
        </w:rPr>
        <w:t>МП</w:t>
      </w:r>
    </w:p>
    <w:p w:rsidR="008402A5" w:rsidRPr="00416D9F" w:rsidRDefault="008402A5" w:rsidP="008402A5">
      <w:pPr>
        <w:tabs>
          <w:tab w:val="center" w:pos="4153"/>
          <w:tab w:val="right" w:pos="8306"/>
        </w:tabs>
        <w:rPr>
          <w:rFonts w:ascii="Times New Roman" w:hAnsi="Times New Roman" w:cs="Times New Roman"/>
          <w:sz w:val="20"/>
          <w:szCs w:val="20"/>
        </w:rPr>
      </w:pPr>
    </w:p>
    <w:p w:rsidR="008402A5" w:rsidRPr="00416D9F" w:rsidRDefault="008402A5" w:rsidP="008402A5">
      <w:pPr>
        <w:tabs>
          <w:tab w:val="left" w:pos="709"/>
          <w:tab w:val="right" w:leader="underscore" w:pos="9923"/>
        </w:tabs>
        <w:suppressAutoHyphens/>
        <w:rPr>
          <w:rFonts w:ascii="Times New Roman" w:hAnsi="Times New Roman" w:cs="Times New Roman"/>
          <w:color w:val="000000"/>
          <w:sz w:val="21"/>
          <w:szCs w:val="21"/>
        </w:rPr>
      </w:pPr>
    </w:p>
    <w:p w:rsidR="008402A5" w:rsidRPr="00416D9F" w:rsidRDefault="008402A5" w:rsidP="008402A5">
      <w:pPr>
        <w:tabs>
          <w:tab w:val="left" w:pos="709"/>
          <w:tab w:val="right" w:leader="underscore" w:pos="9923"/>
        </w:tabs>
        <w:suppressAutoHyphens/>
        <w:rPr>
          <w:rFonts w:ascii="Times New Roman" w:hAnsi="Times New Roman" w:cs="Times New Roman"/>
          <w:color w:val="000000"/>
          <w:sz w:val="20"/>
          <w:szCs w:val="20"/>
        </w:rPr>
      </w:pPr>
    </w:p>
    <w:p w:rsidR="00FE058E" w:rsidRPr="00416D9F" w:rsidRDefault="008402A5" w:rsidP="00FE058E">
      <w:pPr>
        <w:pStyle w:val="21"/>
        <w:jc w:val="right"/>
        <w:rPr>
          <w:rFonts w:cs="Times New Roman"/>
        </w:rPr>
      </w:pPr>
      <w:r w:rsidRPr="00416D9F">
        <w:rPr>
          <w:rFonts w:cs="Times New Roman"/>
        </w:rPr>
        <w:br w:type="page"/>
      </w:r>
      <w:bookmarkStart w:id="177" w:name="_Toc86849207"/>
      <w:bookmarkStart w:id="178" w:name="_Toc91079993"/>
      <w:r w:rsidR="00FE058E" w:rsidRPr="00416D9F">
        <w:rPr>
          <w:rFonts w:cs="Times New Roman"/>
        </w:rPr>
        <w:t xml:space="preserve">Форма </w:t>
      </w:r>
      <w:bookmarkEnd w:id="177"/>
      <w:r w:rsidR="00FE058E" w:rsidRPr="00416D9F">
        <w:rPr>
          <w:rFonts w:cs="Times New Roman"/>
        </w:rPr>
        <w:t>12</w:t>
      </w:r>
      <w:bookmarkEnd w:id="178"/>
    </w:p>
    <w:p w:rsidR="00FE058E" w:rsidRPr="00416D9F" w:rsidRDefault="00FE058E" w:rsidP="00FE058E">
      <w:pPr>
        <w:suppressAutoHyphens/>
        <w:jc w:val="right"/>
        <w:rPr>
          <w:rFonts w:ascii="Times New Roman" w:hAnsi="Times New Roman" w:cs="Times New Roman"/>
        </w:rPr>
      </w:pPr>
    </w:p>
    <w:p w:rsidR="00FE058E" w:rsidRPr="00416D9F" w:rsidRDefault="00FE058E" w:rsidP="00FE058E">
      <w:pPr>
        <w:suppressAutoHyphens/>
        <w:jc w:val="right"/>
        <w:rPr>
          <w:rFonts w:ascii="Times New Roman" w:hAnsi="Times New Roman" w:cs="Times New Roman"/>
        </w:rPr>
      </w:pPr>
      <w:r w:rsidRPr="00416D9F">
        <w:rPr>
          <w:rFonts w:ascii="Times New Roman" w:hAnsi="Times New Roman" w:cs="Times New Roman"/>
        </w:rPr>
        <w:t>В ПАО «СОВКОМБАНК»</w:t>
      </w:r>
    </w:p>
    <w:p w:rsidR="00FE058E" w:rsidRPr="00416D9F" w:rsidRDefault="00FE058E" w:rsidP="00FE058E">
      <w:pPr>
        <w:suppressAutoHyphens/>
        <w:ind w:left="5103"/>
        <w:rPr>
          <w:rFonts w:ascii="Times New Roman" w:hAnsi="Times New Roman" w:cs="Times New Roman"/>
        </w:rPr>
      </w:pPr>
    </w:p>
    <w:p w:rsidR="00434CFE" w:rsidRPr="00416D9F" w:rsidRDefault="00FE058E" w:rsidP="00FE058E">
      <w:pPr>
        <w:jc w:val="center"/>
        <w:rPr>
          <w:rFonts w:ascii="Times New Roman" w:hAnsi="Times New Roman" w:cs="Times New Roman"/>
          <w:b/>
        </w:rPr>
      </w:pPr>
      <w:r w:rsidRPr="00416D9F">
        <w:rPr>
          <w:rFonts w:ascii="Times New Roman" w:hAnsi="Times New Roman" w:cs="Times New Roman"/>
          <w:b/>
          <w:caps/>
        </w:rPr>
        <w:t>Заявление</w:t>
      </w:r>
      <w:r w:rsidRPr="00416D9F">
        <w:rPr>
          <w:rFonts w:ascii="Times New Roman" w:hAnsi="Times New Roman" w:cs="Times New Roman"/>
          <w:b/>
        </w:rPr>
        <w:t xml:space="preserve"> на изменение услуги </w:t>
      </w:r>
    </w:p>
    <w:p w:rsidR="00FE058E" w:rsidRPr="00416D9F" w:rsidRDefault="00FE058E" w:rsidP="00FE058E">
      <w:pPr>
        <w:jc w:val="center"/>
        <w:rPr>
          <w:rFonts w:ascii="Times New Roman" w:hAnsi="Times New Roman" w:cs="Times New Roman"/>
          <w:b/>
        </w:rPr>
      </w:pPr>
      <w:r w:rsidRPr="00416D9F">
        <w:rPr>
          <w:rFonts w:ascii="Times New Roman" w:hAnsi="Times New Roman" w:cs="Times New Roman"/>
          <w:b/>
        </w:rPr>
        <w:t>«Обмен финансовыми сообщениями по счетам клиентов</w:t>
      </w:r>
      <w:r w:rsidR="00840F29" w:rsidRPr="00416D9F">
        <w:rPr>
          <w:rFonts w:ascii="Times New Roman" w:hAnsi="Times New Roman" w:cs="Times New Roman"/>
          <w:b/>
        </w:rPr>
        <w:br/>
      </w:r>
      <w:r w:rsidRPr="00416D9F">
        <w:rPr>
          <w:rFonts w:ascii="Times New Roman" w:hAnsi="Times New Roman" w:cs="Times New Roman"/>
          <w:b/>
        </w:rPr>
        <w:t xml:space="preserve"> с использованием СЭД НРД-Транзит 2.0» </w:t>
      </w:r>
    </w:p>
    <w:p w:rsidR="00FE058E" w:rsidRPr="00416D9F" w:rsidRDefault="00FE058E" w:rsidP="00FE058E">
      <w:pPr>
        <w:rPr>
          <w:rFonts w:ascii="Times New Roman" w:eastAsia="Wingdings" w:hAnsi="Times New Roman" w:cs="Times New Roman"/>
        </w:rPr>
      </w:pPr>
    </w:p>
    <w:p w:rsidR="00FE058E" w:rsidRPr="00416D9F" w:rsidRDefault="00FE058E" w:rsidP="00FE058E">
      <w:pPr>
        <w:rPr>
          <w:rFonts w:ascii="Times New Roman" w:hAnsi="Times New Roman" w:cs="Times New Roman"/>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6095"/>
      </w:tblGrid>
      <w:tr w:rsidR="00FE058E" w:rsidRPr="00416D9F" w:rsidTr="00071A28">
        <w:tc>
          <w:tcPr>
            <w:tcW w:w="3652" w:type="dxa"/>
            <w:shd w:val="clear" w:color="auto" w:fill="auto"/>
          </w:tcPr>
          <w:p w:rsidR="00FE058E" w:rsidRPr="00416D9F" w:rsidRDefault="00FE058E" w:rsidP="00071A28">
            <w:pPr>
              <w:rPr>
                <w:rFonts w:ascii="Times New Roman" w:hAnsi="Times New Roman" w:cs="Times New Roman"/>
                <w:sz w:val="20"/>
                <w:szCs w:val="20"/>
              </w:rPr>
            </w:pPr>
            <w:r w:rsidRPr="00416D9F">
              <w:rPr>
                <w:rFonts w:ascii="Times New Roman" w:hAnsi="Times New Roman" w:cs="Times New Roman"/>
                <w:sz w:val="20"/>
                <w:szCs w:val="20"/>
              </w:rPr>
              <w:t>Полное наименование юридического лица/Ф.И.О. Клиента</w:t>
            </w:r>
          </w:p>
        </w:tc>
        <w:tc>
          <w:tcPr>
            <w:tcW w:w="6095" w:type="dxa"/>
            <w:shd w:val="clear" w:color="auto" w:fill="auto"/>
          </w:tcPr>
          <w:p w:rsidR="00FE058E" w:rsidRPr="00416D9F" w:rsidRDefault="00FE058E" w:rsidP="00071A28">
            <w:pPr>
              <w:jc w:val="center"/>
              <w:rPr>
                <w:rFonts w:ascii="Times New Roman" w:hAnsi="Times New Roman" w:cs="Times New Roman"/>
                <w:sz w:val="20"/>
                <w:szCs w:val="20"/>
              </w:rPr>
            </w:pPr>
            <w:r w:rsidRPr="00416D9F">
              <w:rPr>
                <w:rFonts w:ascii="Times New Roman" w:hAnsi="Times New Roman" w:cs="Times New Roman"/>
                <w:sz w:val="20"/>
                <w:szCs w:val="20"/>
              </w:rPr>
              <w:t>_______________________________________________</w:t>
            </w:r>
          </w:p>
        </w:tc>
      </w:tr>
      <w:tr w:rsidR="00FE058E" w:rsidRPr="00416D9F" w:rsidTr="00071A28">
        <w:tc>
          <w:tcPr>
            <w:tcW w:w="3652" w:type="dxa"/>
            <w:shd w:val="clear" w:color="auto" w:fill="auto"/>
          </w:tcPr>
          <w:p w:rsidR="00FE058E" w:rsidRPr="00416D9F" w:rsidRDefault="00FE058E" w:rsidP="00071A28">
            <w:pPr>
              <w:rPr>
                <w:rFonts w:ascii="Times New Roman" w:hAnsi="Times New Roman" w:cs="Times New Roman"/>
                <w:sz w:val="20"/>
                <w:szCs w:val="20"/>
              </w:rPr>
            </w:pPr>
            <w:r w:rsidRPr="00416D9F">
              <w:rPr>
                <w:rFonts w:ascii="Times New Roman" w:hAnsi="Times New Roman" w:cs="Times New Roman"/>
                <w:sz w:val="20"/>
                <w:szCs w:val="20"/>
              </w:rPr>
              <w:t>ИНН/КИО</w:t>
            </w:r>
            <w:r w:rsidRPr="00416D9F">
              <w:rPr>
                <w:rFonts w:ascii="Times New Roman" w:hAnsi="Times New Roman" w:cs="Times New Roman"/>
                <w:sz w:val="20"/>
                <w:szCs w:val="20"/>
                <w:vertAlign w:val="superscript"/>
              </w:rPr>
              <w:footnoteReference w:customMarkFollows="1" w:id="8"/>
              <w:t>1</w:t>
            </w:r>
          </w:p>
        </w:tc>
        <w:tc>
          <w:tcPr>
            <w:tcW w:w="6095" w:type="dxa"/>
            <w:shd w:val="clear" w:color="auto" w:fill="auto"/>
          </w:tcPr>
          <w:p w:rsidR="00FE058E" w:rsidRPr="00416D9F" w:rsidRDefault="00FE058E" w:rsidP="00071A28">
            <w:pPr>
              <w:jc w:val="center"/>
              <w:rPr>
                <w:rFonts w:ascii="Times New Roman" w:hAnsi="Times New Roman" w:cs="Times New Roman"/>
                <w:sz w:val="20"/>
                <w:szCs w:val="20"/>
              </w:rPr>
            </w:pPr>
          </w:p>
        </w:tc>
      </w:tr>
    </w:tbl>
    <w:p w:rsidR="00FE058E" w:rsidRPr="00416D9F" w:rsidRDefault="00FE058E" w:rsidP="00071A28">
      <w:pPr>
        <w:ind w:firstLine="851"/>
        <w:jc w:val="both"/>
        <w:rPr>
          <w:rFonts w:ascii="Times New Roman" w:eastAsia="Wingdings" w:hAnsi="Times New Roman" w:cs="Times New Roman"/>
        </w:rPr>
      </w:pPr>
      <w:r w:rsidRPr="00416D9F">
        <w:rPr>
          <w:rFonts w:ascii="Times New Roman" w:eastAsia="Wingdings" w:hAnsi="Times New Roman" w:cs="Times New Roman"/>
        </w:rPr>
        <w:t>Просим Вас в</w:t>
      </w:r>
      <w:r w:rsidR="0064128F" w:rsidRPr="00416D9F">
        <w:rPr>
          <w:rFonts w:ascii="Times New Roman" w:eastAsia="Wingdings" w:hAnsi="Times New Roman" w:cs="Times New Roman"/>
        </w:rPr>
        <w:t xml:space="preserve"> </w:t>
      </w:r>
      <w:r w:rsidRPr="00416D9F">
        <w:rPr>
          <w:rFonts w:ascii="Times New Roman" w:eastAsia="Wingdings" w:hAnsi="Times New Roman" w:cs="Times New Roman"/>
        </w:rPr>
        <w:t xml:space="preserve">рамках </w:t>
      </w:r>
      <w:r w:rsidR="007B3BD6" w:rsidRPr="00416D9F">
        <w:rPr>
          <w:rFonts w:ascii="Times New Roman" w:eastAsia="Wingdings" w:hAnsi="Times New Roman" w:cs="Times New Roman"/>
        </w:rPr>
        <w:t>подключенной</w:t>
      </w:r>
      <w:r w:rsidRPr="00416D9F">
        <w:rPr>
          <w:rFonts w:ascii="Times New Roman" w:eastAsia="Wingdings" w:hAnsi="Times New Roman" w:cs="Times New Roman"/>
        </w:rPr>
        <w:t xml:space="preserve"> </w:t>
      </w:r>
      <w:r w:rsidRPr="00416D9F">
        <w:rPr>
          <w:rFonts w:ascii="Times New Roman" w:hAnsi="Times New Roman" w:cs="Times New Roman"/>
          <w:snapToGrid w:val="0"/>
          <w:color w:val="000000"/>
          <w:sz w:val="23"/>
          <w:szCs w:val="23"/>
        </w:rPr>
        <w:t>услуги «</w:t>
      </w:r>
      <w:r w:rsidRPr="00416D9F">
        <w:rPr>
          <w:rFonts w:ascii="Times New Roman" w:hAnsi="Times New Roman" w:cs="Times New Roman"/>
          <w:bCs/>
          <w:color w:val="000000"/>
          <w:sz w:val="23"/>
          <w:szCs w:val="23"/>
        </w:rPr>
        <w:t>Обмен финансовыми сообщениями по счетам клиентов с использованием СЭД НРД-Транзит 2.0»</w:t>
      </w:r>
      <w:r w:rsidRPr="00416D9F">
        <w:rPr>
          <w:rFonts w:ascii="Times New Roman" w:eastAsia="Wingdings" w:hAnsi="Times New Roman" w:cs="Times New Roman"/>
        </w:rPr>
        <w:t xml:space="preserve"> </w:t>
      </w:r>
    </w:p>
    <w:p w:rsidR="00FE058E" w:rsidRPr="00416D9F" w:rsidRDefault="002156E0" w:rsidP="00FE058E">
      <w:pPr>
        <w:rPr>
          <w:rFonts w:ascii="Times New Roman" w:eastAsia="Wingdings" w:hAnsi="Times New Roman" w:cs="Times New Roman"/>
        </w:rPr>
      </w:pPr>
      <w:r>
        <w:rPr>
          <w:rFonts w:ascii="Times New Roman" w:hAnsi="Times New Roman" w:cs="Times New Roman"/>
          <w:sz w:val="20"/>
          <w:szCs w:val="20"/>
        </w:rPr>
        <w:pict w14:anchorId="45FB185E">
          <v:rect id="_x0000_i1043" style="width:0;height:1.5pt" o:hralign="center" o:hrstd="t" o:hr="t" fillcolor="#9d9da1" stroked="f"/>
        </w:pict>
      </w:r>
    </w:p>
    <w:p w:rsidR="00FE058E" w:rsidRPr="009125D9" w:rsidRDefault="00FE058E" w:rsidP="009125D9">
      <w:pPr>
        <w:pStyle w:val="a"/>
        <w:widowControl/>
        <w:numPr>
          <w:ilvl w:val="3"/>
          <w:numId w:val="45"/>
        </w:numPr>
        <w:ind w:left="426" w:hanging="426"/>
        <w:contextualSpacing/>
        <w:jc w:val="both"/>
        <w:rPr>
          <w:rFonts w:cs="Times New Roman"/>
        </w:rPr>
      </w:pPr>
      <w:r w:rsidRPr="009125D9">
        <w:rPr>
          <w:rFonts w:eastAsia="Wingdings" w:cs="Times New Roman"/>
          <w:shd w:val="clear" w:color="auto" w:fill="C2D69B"/>
        </w:rPr>
        <w:t xml:space="preserve">произвести следующие действия по ограничению / возобновлению прав доступа к услуге для нашей организации / ИП </w:t>
      </w:r>
      <w:r w:rsidRPr="009125D9">
        <w:rPr>
          <w:rFonts w:eastAsia="Wingdings" w:cs="Times New Roman"/>
          <w:shd w:val="clear" w:color="auto" w:fill="C2D69B"/>
        </w:rPr>
        <w:tab/>
      </w:r>
      <w:r w:rsidRPr="009125D9">
        <w:rPr>
          <w:rFonts w:eastAsia="Wingdings" w:cs="Times New Roman"/>
          <w:shd w:val="clear" w:color="auto" w:fill="C2D69B"/>
        </w:rPr>
        <w:t xml:space="preserve"> ДА </w:t>
      </w:r>
      <w:r w:rsidRPr="009125D9">
        <w:rPr>
          <w:rFonts w:eastAsia="Wingdings" w:cs="Times New Roman"/>
          <w:shd w:val="clear" w:color="auto" w:fill="C2D69B"/>
        </w:rPr>
        <w:t> НЕТ:</w:t>
      </w:r>
      <w:r w:rsidRPr="009125D9">
        <w:rPr>
          <w:rFonts w:eastAsia="Wingdings" w:cs="Times New Roman"/>
        </w:rPr>
        <w:t xml:space="preserve"> </w:t>
      </w:r>
    </w:p>
    <w:p w:rsidR="00FE058E" w:rsidRPr="00416D9F" w:rsidRDefault="00FE058E" w:rsidP="00FE058E">
      <w:pPr>
        <w:rPr>
          <w:rFonts w:ascii="Times New Roman" w:eastAsia="Wingdings" w:hAnsi="Times New Roman" w:cs="Times New Roman"/>
          <w:sz w:val="20"/>
        </w:rPr>
      </w:pPr>
    </w:p>
    <w:p w:rsidR="00FE058E" w:rsidRPr="00416D9F" w:rsidRDefault="00FE058E" w:rsidP="009125D9">
      <w:pPr>
        <w:pStyle w:val="a"/>
        <w:numPr>
          <w:ilvl w:val="0"/>
          <w:numId w:val="66"/>
        </w:numPr>
        <w:tabs>
          <w:tab w:val="left" w:pos="426"/>
        </w:tabs>
        <w:ind w:left="142" w:hanging="142"/>
        <w:rPr>
          <w:rFonts w:cs="Times New Roman"/>
          <w:sz w:val="20"/>
        </w:rPr>
      </w:pPr>
      <w:r w:rsidRPr="00416D9F">
        <w:rPr>
          <w:rFonts w:eastAsia="Wingdings" w:cs="Times New Roman"/>
          <w:sz w:val="20"/>
        </w:rPr>
        <w:t>заблокировать доступ к услуге;</w:t>
      </w:r>
    </w:p>
    <w:p w:rsidR="00FE058E" w:rsidRPr="00416D9F" w:rsidRDefault="00FE058E" w:rsidP="009125D9">
      <w:pPr>
        <w:pStyle w:val="a"/>
        <w:numPr>
          <w:ilvl w:val="0"/>
          <w:numId w:val="66"/>
        </w:numPr>
        <w:ind w:left="357" w:hanging="357"/>
        <w:rPr>
          <w:rFonts w:cs="Times New Roman"/>
          <w:sz w:val="20"/>
        </w:rPr>
      </w:pPr>
      <w:r w:rsidRPr="00416D9F">
        <w:rPr>
          <w:rFonts w:eastAsia="Wingdings" w:cs="Times New Roman"/>
          <w:sz w:val="20"/>
        </w:rPr>
        <w:t xml:space="preserve">разблокировать доступ к услуге. </w:t>
      </w:r>
    </w:p>
    <w:p w:rsidR="00FE058E" w:rsidRPr="00416D9F" w:rsidRDefault="002156E0" w:rsidP="00FE058E">
      <w:pPr>
        <w:contextualSpacing/>
        <w:rPr>
          <w:rFonts w:ascii="Times New Roman" w:hAnsi="Times New Roman" w:cs="Times New Roman"/>
          <w:sz w:val="20"/>
        </w:rPr>
      </w:pPr>
      <w:r>
        <w:rPr>
          <w:rFonts w:ascii="Times New Roman" w:hAnsi="Times New Roman" w:cs="Times New Roman"/>
          <w:sz w:val="20"/>
          <w:szCs w:val="20"/>
        </w:rPr>
        <w:pict w14:anchorId="4CE2BA7F">
          <v:rect id="_x0000_i1044" style="width:0;height:1.5pt" o:hralign="center" o:hrstd="t" o:hr="t" fillcolor="#9d9da1" stroked="f"/>
        </w:pict>
      </w:r>
    </w:p>
    <w:p w:rsidR="00FE058E" w:rsidRPr="009125D9" w:rsidRDefault="00FE058E" w:rsidP="009125D9">
      <w:pPr>
        <w:pStyle w:val="a"/>
        <w:widowControl/>
        <w:numPr>
          <w:ilvl w:val="0"/>
          <w:numId w:val="45"/>
        </w:numPr>
        <w:ind w:left="426" w:hanging="284"/>
        <w:contextualSpacing/>
        <w:jc w:val="both"/>
        <w:rPr>
          <w:rFonts w:cs="Times New Roman"/>
        </w:rPr>
      </w:pPr>
      <w:r w:rsidRPr="009125D9">
        <w:rPr>
          <w:rFonts w:eastAsia="Wingdings" w:cs="Times New Roman"/>
          <w:shd w:val="clear" w:color="auto" w:fill="C2D69B"/>
        </w:rPr>
        <w:t xml:space="preserve">произвести следующие действия по ограничению / возобновлению / подключению новых пользователей для нижеуказанных Уполномоченных лиц, сотрудников нашей организации / ИП </w:t>
      </w:r>
      <w:r w:rsidRPr="009125D9">
        <w:rPr>
          <w:rFonts w:eastAsia="Wingdings" w:cs="Times New Roman"/>
          <w:shd w:val="clear" w:color="auto" w:fill="C2D69B"/>
        </w:rPr>
        <w:tab/>
      </w:r>
      <w:r w:rsidRPr="009125D9">
        <w:rPr>
          <w:rFonts w:eastAsia="Wingdings" w:cs="Times New Roman"/>
          <w:shd w:val="clear" w:color="auto" w:fill="C2D69B"/>
        </w:rPr>
        <w:tab/>
      </w:r>
      <w:r w:rsidRPr="009125D9">
        <w:rPr>
          <w:rFonts w:eastAsia="Wingdings" w:cs="Times New Roman"/>
          <w:shd w:val="clear" w:color="auto" w:fill="C2D69B"/>
        </w:rPr>
        <w:t xml:space="preserve"> ДА </w:t>
      </w:r>
      <w:r w:rsidRPr="009125D9">
        <w:rPr>
          <w:rFonts w:eastAsia="Wingdings" w:cs="Times New Roman"/>
          <w:shd w:val="clear" w:color="auto" w:fill="C2D69B"/>
        </w:rPr>
        <w:t> НЕТ:</w:t>
      </w:r>
      <w:r w:rsidRPr="009125D9">
        <w:rPr>
          <w:rFonts w:eastAsia="Wingdings" w:cs="Times New Roman"/>
        </w:rPr>
        <w:t xml:space="preserve"> </w:t>
      </w:r>
    </w:p>
    <w:p w:rsidR="00FE058E" w:rsidRPr="00416D9F" w:rsidRDefault="00FE058E" w:rsidP="00FE058E">
      <w:pPr>
        <w:rPr>
          <w:rFonts w:ascii="Times New Roman" w:eastAsia="Wingdings" w:hAnsi="Times New Roman" w:cs="Times New Roman"/>
          <w:sz w:val="20"/>
        </w:rPr>
      </w:pPr>
    </w:p>
    <w:p w:rsidR="00FE058E" w:rsidRPr="00416D9F" w:rsidRDefault="00FE058E" w:rsidP="009125D9">
      <w:pPr>
        <w:pStyle w:val="a"/>
        <w:numPr>
          <w:ilvl w:val="0"/>
          <w:numId w:val="67"/>
        </w:numPr>
        <w:ind w:left="357" w:hanging="357"/>
        <w:rPr>
          <w:rFonts w:cs="Times New Roman"/>
          <w:sz w:val="20"/>
        </w:rPr>
      </w:pPr>
      <w:r w:rsidRPr="00416D9F">
        <w:rPr>
          <w:rFonts w:eastAsia="Wingdings" w:cs="Times New Roman"/>
          <w:sz w:val="20"/>
        </w:rPr>
        <w:t xml:space="preserve">отключить доступ к услуге; </w:t>
      </w:r>
    </w:p>
    <w:p w:rsidR="00FE058E" w:rsidRPr="00416D9F" w:rsidRDefault="00FE058E" w:rsidP="009125D9">
      <w:pPr>
        <w:pStyle w:val="a"/>
        <w:numPr>
          <w:ilvl w:val="0"/>
          <w:numId w:val="67"/>
        </w:numPr>
        <w:ind w:left="357" w:hanging="357"/>
        <w:rPr>
          <w:rFonts w:eastAsia="Wingdings" w:cs="Times New Roman"/>
          <w:sz w:val="20"/>
        </w:rPr>
      </w:pPr>
      <w:r w:rsidRPr="00416D9F">
        <w:rPr>
          <w:rFonts w:eastAsia="Wingdings" w:cs="Times New Roman"/>
          <w:sz w:val="20"/>
        </w:rPr>
        <w:t>заблокировать доступ к услуге;</w:t>
      </w:r>
    </w:p>
    <w:p w:rsidR="00FE058E" w:rsidRPr="00416D9F" w:rsidRDefault="00FE058E" w:rsidP="009125D9">
      <w:pPr>
        <w:pStyle w:val="a"/>
        <w:numPr>
          <w:ilvl w:val="0"/>
          <w:numId w:val="67"/>
        </w:numPr>
        <w:ind w:left="357" w:hanging="357"/>
        <w:rPr>
          <w:rFonts w:eastAsia="Wingdings" w:cs="Times New Roman"/>
          <w:sz w:val="20"/>
        </w:rPr>
      </w:pPr>
      <w:r w:rsidRPr="00416D9F">
        <w:rPr>
          <w:rFonts w:eastAsia="Wingdings" w:cs="Times New Roman"/>
          <w:sz w:val="20"/>
        </w:rPr>
        <w:t>заблокировать</w:t>
      </w:r>
      <w:r w:rsidRPr="00416D9F">
        <w:rPr>
          <w:rFonts w:cs="Times New Roman"/>
          <w:color w:val="000000"/>
        </w:rPr>
        <w:t xml:space="preserve"> </w:t>
      </w:r>
      <w:r w:rsidRPr="00416D9F">
        <w:rPr>
          <w:rFonts w:cs="Times New Roman"/>
          <w:color w:val="000000"/>
          <w:sz w:val="20"/>
        </w:rPr>
        <w:t>сертификат:</w:t>
      </w:r>
    </w:p>
    <w:p w:rsidR="00FE058E" w:rsidRPr="00416D9F" w:rsidRDefault="00FE058E" w:rsidP="009125D9">
      <w:pPr>
        <w:pStyle w:val="a"/>
        <w:numPr>
          <w:ilvl w:val="0"/>
          <w:numId w:val="67"/>
        </w:numPr>
        <w:rPr>
          <w:rFonts w:cs="Times New Roman"/>
          <w:sz w:val="20"/>
          <w:szCs w:val="20"/>
        </w:rPr>
      </w:pPr>
      <w:r w:rsidRPr="00416D9F">
        <w:rPr>
          <w:rFonts w:cs="Times New Roman"/>
          <w:sz w:val="20"/>
          <w:szCs w:val="20"/>
        </w:rPr>
        <w:t>в связи с компрометацией ЭП;</w:t>
      </w:r>
    </w:p>
    <w:p w:rsidR="00FE058E" w:rsidRPr="00416D9F" w:rsidRDefault="00FE058E" w:rsidP="009125D9">
      <w:pPr>
        <w:pStyle w:val="a"/>
        <w:numPr>
          <w:ilvl w:val="0"/>
          <w:numId w:val="67"/>
        </w:numPr>
        <w:rPr>
          <w:rFonts w:cs="Times New Roman"/>
          <w:sz w:val="20"/>
          <w:szCs w:val="20"/>
        </w:rPr>
      </w:pPr>
      <w:r w:rsidRPr="00416D9F">
        <w:rPr>
          <w:rFonts w:cs="Times New Roman"/>
          <w:sz w:val="20"/>
          <w:szCs w:val="20"/>
        </w:rPr>
        <w:t xml:space="preserve">в связи с внеплановой сменой ключа; </w:t>
      </w:r>
    </w:p>
    <w:p w:rsidR="00FE058E" w:rsidRPr="00416D9F" w:rsidRDefault="00FE058E" w:rsidP="009125D9">
      <w:pPr>
        <w:pStyle w:val="a"/>
        <w:numPr>
          <w:ilvl w:val="0"/>
          <w:numId w:val="67"/>
        </w:numPr>
        <w:rPr>
          <w:rFonts w:cs="Times New Roman"/>
          <w:sz w:val="20"/>
          <w:szCs w:val="20"/>
        </w:rPr>
      </w:pPr>
      <w:r w:rsidRPr="00416D9F">
        <w:rPr>
          <w:rFonts w:cs="Times New Roman"/>
          <w:sz w:val="20"/>
          <w:szCs w:val="20"/>
        </w:rPr>
        <w:t>в период с «_</w:t>
      </w:r>
      <w:proofErr w:type="gramStart"/>
      <w:r w:rsidRPr="00416D9F">
        <w:rPr>
          <w:rFonts w:cs="Times New Roman"/>
          <w:sz w:val="20"/>
          <w:szCs w:val="20"/>
        </w:rPr>
        <w:t>_»_</w:t>
      </w:r>
      <w:proofErr w:type="gramEnd"/>
      <w:r w:rsidRPr="00416D9F">
        <w:rPr>
          <w:rFonts w:cs="Times New Roman"/>
          <w:sz w:val="20"/>
          <w:szCs w:val="20"/>
        </w:rPr>
        <w:t>_____202__ по «__»______202__;</w:t>
      </w:r>
    </w:p>
    <w:p w:rsidR="00FE058E" w:rsidRPr="00416D9F" w:rsidRDefault="00FE058E" w:rsidP="009125D9">
      <w:pPr>
        <w:pStyle w:val="a"/>
        <w:numPr>
          <w:ilvl w:val="0"/>
          <w:numId w:val="67"/>
        </w:numPr>
        <w:ind w:left="357" w:hanging="357"/>
        <w:rPr>
          <w:rFonts w:cs="Times New Roman"/>
          <w:sz w:val="20"/>
          <w:szCs w:val="20"/>
        </w:rPr>
      </w:pPr>
      <w:r w:rsidRPr="00416D9F">
        <w:rPr>
          <w:rFonts w:cs="Times New Roman"/>
          <w:sz w:val="20"/>
          <w:szCs w:val="20"/>
        </w:rPr>
        <w:t xml:space="preserve">предоставить дополнительный токен в связи с внеплановой сменой ключа; </w:t>
      </w:r>
    </w:p>
    <w:p w:rsidR="00FE058E" w:rsidRPr="00416D9F" w:rsidRDefault="00FE058E" w:rsidP="009125D9">
      <w:pPr>
        <w:pStyle w:val="a"/>
        <w:numPr>
          <w:ilvl w:val="0"/>
          <w:numId w:val="67"/>
        </w:numPr>
        <w:ind w:left="357" w:hanging="357"/>
        <w:rPr>
          <w:rFonts w:eastAsia="Wingdings" w:cs="Times New Roman"/>
          <w:sz w:val="20"/>
        </w:rPr>
      </w:pPr>
      <w:r w:rsidRPr="00416D9F">
        <w:rPr>
          <w:rFonts w:eastAsia="Wingdings" w:cs="Times New Roman"/>
          <w:sz w:val="20"/>
        </w:rPr>
        <w:t xml:space="preserve">разблокировать доступ к услуге; </w:t>
      </w:r>
    </w:p>
    <w:p w:rsidR="00FE058E" w:rsidRPr="00416D9F" w:rsidRDefault="00FE058E" w:rsidP="009125D9">
      <w:pPr>
        <w:pStyle w:val="a"/>
        <w:numPr>
          <w:ilvl w:val="0"/>
          <w:numId w:val="67"/>
        </w:numPr>
        <w:ind w:left="357" w:hanging="357"/>
        <w:rPr>
          <w:rFonts w:eastAsia="Wingdings" w:cs="Times New Roman"/>
          <w:sz w:val="20"/>
        </w:rPr>
      </w:pPr>
      <w:r w:rsidRPr="00416D9F">
        <w:rPr>
          <w:rFonts w:eastAsia="Wingdings" w:cs="Times New Roman"/>
          <w:sz w:val="20"/>
        </w:rPr>
        <w:t>подключить услугу новому пользователю:</w:t>
      </w:r>
    </w:p>
    <w:p w:rsidR="00FE058E" w:rsidRPr="00416D9F" w:rsidRDefault="00FE058E" w:rsidP="009125D9">
      <w:pPr>
        <w:pStyle w:val="a"/>
        <w:numPr>
          <w:ilvl w:val="0"/>
          <w:numId w:val="0"/>
        </w:numPr>
        <w:rPr>
          <w:rFonts w:eastAsia="Wingdings" w:cs="Times New Roman"/>
          <w:sz w:val="20"/>
          <w:shd w:val="clear" w:color="auto" w:fill="C2D69B"/>
        </w:rPr>
      </w:pPr>
    </w:p>
    <w:tbl>
      <w:tblPr>
        <w:tblW w:w="95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6"/>
        <w:gridCol w:w="567"/>
        <w:gridCol w:w="1604"/>
        <w:gridCol w:w="664"/>
        <w:gridCol w:w="2410"/>
        <w:gridCol w:w="1276"/>
        <w:gridCol w:w="1976"/>
        <w:gridCol w:w="24"/>
      </w:tblGrid>
      <w:tr w:rsidR="00FE058E" w:rsidRPr="00416D9F" w:rsidTr="00071A28">
        <w:trPr>
          <w:trHeight w:val="87"/>
        </w:trPr>
        <w:tc>
          <w:tcPr>
            <w:tcW w:w="1563" w:type="dxa"/>
            <w:gridSpan w:val="2"/>
            <w:vAlign w:val="center"/>
            <w:hideMark/>
          </w:tcPr>
          <w:p w:rsidR="00FE058E" w:rsidRPr="00416D9F" w:rsidRDefault="00FE058E" w:rsidP="00071A28">
            <w:pPr>
              <w:rPr>
                <w:rFonts w:ascii="Times New Roman" w:hAnsi="Times New Roman" w:cs="Times New Roman"/>
                <w:sz w:val="16"/>
                <w:szCs w:val="16"/>
                <w:lang w:eastAsia="zh-CN"/>
              </w:rPr>
            </w:pPr>
            <w:r w:rsidRPr="00416D9F">
              <w:rPr>
                <w:rFonts w:ascii="Times New Roman" w:eastAsia="Wingdings" w:hAnsi="Times New Roman" w:cs="Times New Roman"/>
                <w:sz w:val="16"/>
                <w:szCs w:val="16"/>
              </w:rPr>
              <w:t>Ф.И.О. Уполномоченного лица</w:t>
            </w:r>
          </w:p>
        </w:tc>
        <w:tc>
          <w:tcPr>
            <w:tcW w:w="2268" w:type="dxa"/>
            <w:gridSpan w:val="2"/>
            <w:vAlign w:val="center"/>
          </w:tcPr>
          <w:p w:rsidR="00FE058E" w:rsidRPr="00416D9F" w:rsidRDefault="00FE058E" w:rsidP="00071A28">
            <w:pPr>
              <w:rPr>
                <w:rFonts w:ascii="Times New Roman" w:eastAsia="Wingdings" w:hAnsi="Times New Roman" w:cs="Times New Roman"/>
                <w:sz w:val="16"/>
                <w:szCs w:val="16"/>
                <w:lang w:eastAsia="zh-CN"/>
              </w:rPr>
            </w:pPr>
          </w:p>
        </w:tc>
        <w:tc>
          <w:tcPr>
            <w:tcW w:w="2410" w:type="dxa"/>
            <w:vAlign w:val="center"/>
          </w:tcPr>
          <w:p w:rsidR="00FE058E" w:rsidRPr="00416D9F" w:rsidRDefault="00FE058E" w:rsidP="00071A28">
            <w:pPr>
              <w:rPr>
                <w:rFonts w:ascii="Times New Roman" w:hAnsi="Times New Roman" w:cs="Times New Roman"/>
                <w:sz w:val="16"/>
                <w:szCs w:val="18"/>
              </w:rPr>
            </w:pPr>
            <w:r w:rsidRPr="00416D9F">
              <w:rPr>
                <w:rFonts w:ascii="Times New Roman" w:hAnsi="Times New Roman" w:cs="Times New Roman"/>
                <w:sz w:val="16"/>
                <w:szCs w:val="18"/>
              </w:rPr>
              <w:t>Паспортные данные</w:t>
            </w:r>
          </w:p>
          <w:p w:rsidR="00FE058E" w:rsidRPr="00416D9F" w:rsidRDefault="00FE058E" w:rsidP="00071A28">
            <w:pPr>
              <w:rPr>
                <w:rFonts w:ascii="Times New Roman" w:eastAsia="Wingdings" w:hAnsi="Times New Roman" w:cs="Times New Roman"/>
                <w:sz w:val="16"/>
                <w:szCs w:val="16"/>
                <w:lang w:eastAsia="zh-CN"/>
              </w:rPr>
            </w:pPr>
            <w:r w:rsidRPr="00416D9F">
              <w:rPr>
                <w:rFonts w:ascii="Times New Roman" w:hAnsi="Times New Roman" w:cs="Times New Roman"/>
                <w:sz w:val="16"/>
                <w:szCs w:val="18"/>
              </w:rPr>
              <w:t>(серия, номер, кем выдан, дата выдачи, код подразделения)</w:t>
            </w:r>
          </w:p>
        </w:tc>
        <w:tc>
          <w:tcPr>
            <w:tcW w:w="3276" w:type="dxa"/>
            <w:gridSpan w:val="3"/>
            <w:vAlign w:val="center"/>
          </w:tcPr>
          <w:p w:rsidR="00FE058E" w:rsidRPr="00416D9F" w:rsidRDefault="00FE058E" w:rsidP="00071A28">
            <w:pPr>
              <w:rPr>
                <w:rFonts w:ascii="Times New Roman" w:eastAsia="Wingdings" w:hAnsi="Times New Roman" w:cs="Times New Roman"/>
                <w:sz w:val="16"/>
                <w:szCs w:val="16"/>
                <w:lang w:eastAsia="zh-CN"/>
              </w:rPr>
            </w:pPr>
          </w:p>
        </w:tc>
      </w:tr>
      <w:tr w:rsidR="00FE058E" w:rsidRPr="00416D9F" w:rsidTr="00071A28">
        <w:trPr>
          <w:gridAfter w:val="1"/>
          <w:wAfter w:w="24" w:type="dxa"/>
          <w:trHeight w:val="172"/>
        </w:trPr>
        <w:tc>
          <w:tcPr>
            <w:tcW w:w="996" w:type="dxa"/>
            <w:vAlign w:val="center"/>
            <w:hideMark/>
          </w:tcPr>
          <w:p w:rsidR="00FE058E" w:rsidRPr="00416D9F" w:rsidRDefault="00FE058E" w:rsidP="00071A28">
            <w:pPr>
              <w:rPr>
                <w:rFonts w:ascii="Times New Roman" w:hAnsi="Times New Roman" w:cs="Times New Roman"/>
                <w:sz w:val="16"/>
                <w:szCs w:val="16"/>
                <w:lang w:eastAsia="zh-CN"/>
              </w:rPr>
            </w:pPr>
            <w:r w:rsidRPr="00416D9F">
              <w:rPr>
                <w:rFonts w:ascii="Times New Roman" w:eastAsia="Wingdings" w:hAnsi="Times New Roman" w:cs="Times New Roman"/>
                <w:sz w:val="16"/>
                <w:szCs w:val="16"/>
              </w:rPr>
              <w:t>ТЕЛЕФОН</w:t>
            </w:r>
          </w:p>
        </w:tc>
        <w:tc>
          <w:tcPr>
            <w:tcW w:w="2171" w:type="dxa"/>
            <w:gridSpan w:val="2"/>
            <w:vAlign w:val="center"/>
            <w:hideMark/>
          </w:tcPr>
          <w:p w:rsidR="00FE058E" w:rsidRPr="00416D9F" w:rsidRDefault="00FE058E" w:rsidP="00071A28">
            <w:pPr>
              <w:rPr>
                <w:rFonts w:ascii="Times New Roman" w:hAnsi="Times New Roman" w:cs="Times New Roman"/>
                <w:sz w:val="16"/>
                <w:szCs w:val="16"/>
                <w:lang w:eastAsia="zh-CN"/>
              </w:rPr>
            </w:pPr>
            <w:r w:rsidRPr="00416D9F">
              <w:rPr>
                <w:rFonts w:ascii="Times New Roman" w:eastAsia="Wingdings" w:hAnsi="Times New Roman" w:cs="Times New Roman"/>
                <w:sz w:val="16"/>
                <w:szCs w:val="16"/>
              </w:rPr>
              <w:t xml:space="preserve">+7 </w:t>
            </w:r>
          </w:p>
        </w:tc>
        <w:tc>
          <w:tcPr>
            <w:tcW w:w="664" w:type="dxa"/>
            <w:vAlign w:val="center"/>
          </w:tcPr>
          <w:p w:rsidR="00FE058E" w:rsidRPr="00416D9F" w:rsidRDefault="00FE058E" w:rsidP="00071A28">
            <w:pPr>
              <w:rPr>
                <w:rFonts w:ascii="Times New Roman" w:hAnsi="Times New Roman" w:cs="Times New Roman"/>
                <w:sz w:val="16"/>
                <w:szCs w:val="16"/>
                <w:lang w:eastAsia="zh-CN"/>
              </w:rPr>
            </w:pPr>
            <w:r w:rsidRPr="00416D9F">
              <w:rPr>
                <w:rFonts w:ascii="Times New Roman" w:hAnsi="Times New Roman" w:cs="Times New Roman"/>
                <w:sz w:val="16"/>
                <w:szCs w:val="18"/>
                <w:lang w:val="en-US"/>
              </w:rPr>
              <w:t>E-mail</w:t>
            </w:r>
          </w:p>
        </w:tc>
        <w:tc>
          <w:tcPr>
            <w:tcW w:w="2410" w:type="dxa"/>
            <w:vAlign w:val="center"/>
            <w:hideMark/>
          </w:tcPr>
          <w:p w:rsidR="00FE058E" w:rsidRPr="00416D9F" w:rsidRDefault="00FE058E" w:rsidP="00071A28">
            <w:pPr>
              <w:rPr>
                <w:rFonts w:ascii="Times New Roman" w:hAnsi="Times New Roman" w:cs="Times New Roman"/>
                <w:sz w:val="16"/>
                <w:szCs w:val="16"/>
                <w:lang w:eastAsia="zh-CN"/>
              </w:rPr>
            </w:pPr>
          </w:p>
        </w:tc>
        <w:tc>
          <w:tcPr>
            <w:tcW w:w="1276" w:type="dxa"/>
            <w:vAlign w:val="center"/>
          </w:tcPr>
          <w:p w:rsidR="00FE058E" w:rsidRPr="00416D9F" w:rsidRDefault="00FE058E" w:rsidP="00071A28">
            <w:pPr>
              <w:rPr>
                <w:rFonts w:ascii="Times New Roman" w:hAnsi="Times New Roman" w:cs="Times New Roman"/>
                <w:sz w:val="16"/>
                <w:szCs w:val="16"/>
                <w:lang w:eastAsia="zh-CN"/>
              </w:rPr>
            </w:pPr>
            <w:r w:rsidRPr="00416D9F">
              <w:rPr>
                <w:rFonts w:ascii="Times New Roman" w:eastAsia="Wingdings" w:hAnsi="Times New Roman" w:cs="Times New Roman"/>
                <w:sz w:val="16"/>
                <w:szCs w:val="16"/>
              </w:rPr>
              <w:t>ДАТА РОЖДЕНИЯ</w:t>
            </w:r>
          </w:p>
        </w:tc>
        <w:tc>
          <w:tcPr>
            <w:tcW w:w="1976" w:type="dxa"/>
            <w:vAlign w:val="center"/>
          </w:tcPr>
          <w:p w:rsidR="00FE058E" w:rsidRPr="00416D9F" w:rsidRDefault="00FE058E" w:rsidP="00071A28">
            <w:pPr>
              <w:rPr>
                <w:rFonts w:ascii="Times New Roman" w:eastAsia="Wingdings" w:hAnsi="Times New Roman" w:cs="Times New Roman"/>
                <w:sz w:val="16"/>
                <w:szCs w:val="16"/>
                <w:lang w:val="en-US" w:eastAsia="zh-CN"/>
              </w:rPr>
            </w:pPr>
          </w:p>
        </w:tc>
      </w:tr>
    </w:tbl>
    <w:p w:rsidR="00FE058E" w:rsidRPr="00416D9F" w:rsidRDefault="00FE058E" w:rsidP="00FE058E">
      <w:pPr>
        <w:rPr>
          <w:rFonts w:ascii="Times New Roman" w:hAnsi="Times New Roman" w:cs="Times New Roman"/>
          <w:sz w:val="14"/>
          <w:szCs w:val="14"/>
        </w:rPr>
      </w:pPr>
    </w:p>
    <w:p w:rsidR="00FE058E" w:rsidRPr="00416D9F" w:rsidRDefault="00FE058E" w:rsidP="00FE058E">
      <w:pPr>
        <w:rPr>
          <w:rFonts w:ascii="Times New Roman" w:hAnsi="Times New Roman" w:cs="Times New Roman"/>
          <w:sz w:val="20"/>
        </w:rPr>
      </w:pPr>
      <w:r w:rsidRPr="00416D9F">
        <w:rPr>
          <w:rFonts w:ascii="Times New Roman" w:hAnsi="Times New Roman" w:cs="Times New Roman"/>
          <w:sz w:val="20"/>
        </w:rPr>
        <w:t>Дата: «____» ______________ 20___г.</w:t>
      </w:r>
    </w:p>
    <w:p w:rsidR="00FE058E" w:rsidRPr="00416D9F" w:rsidRDefault="00FE058E" w:rsidP="00FE058E">
      <w:pPr>
        <w:rPr>
          <w:rFonts w:ascii="Times New Roman" w:hAnsi="Times New Roman" w:cs="Times New Roman"/>
          <w:sz w:val="14"/>
          <w:szCs w:val="14"/>
        </w:rPr>
      </w:pPr>
    </w:p>
    <w:tbl>
      <w:tblPr>
        <w:tblW w:w="9475" w:type="dxa"/>
        <w:tblCellSpacing w:w="20" w:type="dxa"/>
        <w:tblInd w:w="208" w:type="dxa"/>
        <w:tblLayout w:type="fixed"/>
        <w:tblLook w:val="0000" w:firstRow="0" w:lastRow="0" w:firstColumn="0" w:lastColumn="0" w:noHBand="0" w:noVBand="0"/>
      </w:tblPr>
      <w:tblGrid>
        <w:gridCol w:w="3046"/>
        <w:gridCol w:w="2336"/>
        <w:gridCol w:w="4093"/>
      </w:tblGrid>
      <w:tr w:rsidR="00FE058E" w:rsidRPr="00416D9F" w:rsidTr="00071A28">
        <w:trPr>
          <w:trHeight w:val="159"/>
          <w:tblCellSpacing w:w="20" w:type="dxa"/>
        </w:trPr>
        <w:tc>
          <w:tcPr>
            <w:tcW w:w="2986" w:type="dxa"/>
            <w:tcBorders>
              <w:bottom w:val="single" w:sz="4" w:space="0" w:color="auto"/>
            </w:tcBorders>
            <w:shd w:val="clear" w:color="auto" w:fill="auto"/>
          </w:tcPr>
          <w:p w:rsidR="00FE058E" w:rsidRPr="00416D9F" w:rsidRDefault="00FE058E" w:rsidP="00071A28">
            <w:pPr>
              <w:rPr>
                <w:rFonts w:ascii="Times New Roman" w:hAnsi="Times New Roman" w:cs="Times New Roman"/>
                <w:sz w:val="20"/>
                <w:szCs w:val="20"/>
              </w:rPr>
            </w:pPr>
            <w:r w:rsidRPr="00416D9F">
              <w:rPr>
                <w:rFonts w:ascii="Times New Roman" w:hAnsi="Times New Roman" w:cs="Times New Roman"/>
                <w:sz w:val="20"/>
                <w:szCs w:val="20"/>
              </w:rPr>
              <w:t>Руководитель</w:t>
            </w:r>
          </w:p>
          <w:p w:rsidR="00FE058E" w:rsidRPr="00416D9F" w:rsidRDefault="00FE058E" w:rsidP="00071A28">
            <w:pPr>
              <w:rPr>
                <w:rFonts w:ascii="Times New Roman" w:hAnsi="Times New Roman" w:cs="Times New Roman"/>
                <w:sz w:val="14"/>
                <w:szCs w:val="14"/>
              </w:rPr>
            </w:pPr>
          </w:p>
          <w:p w:rsidR="00FE058E" w:rsidRPr="00416D9F" w:rsidRDefault="00FE058E" w:rsidP="00071A28">
            <w:pPr>
              <w:rPr>
                <w:rFonts w:ascii="Times New Roman" w:hAnsi="Times New Roman" w:cs="Times New Roman"/>
                <w:sz w:val="14"/>
                <w:szCs w:val="14"/>
              </w:rPr>
            </w:pPr>
          </w:p>
        </w:tc>
        <w:tc>
          <w:tcPr>
            <w:tcW w:w="2296" w:type="dxa"/>
            <w:shd w:val="clear" w:color="auto" w:fill="auto"/>
          </w:tcPr>
          <w:p w:rsidR="00FE058E" w:rsidRPr="00416D9F" w:rsidRDefault="00FE058E" w:rsidP="00071A28">
            <w:pPr>
              <w:rPr>
                <w:rFonts w:ascii="Times New Roman" w:hAnsi="Times New Roman" w:cs="Times New Roman"/>
                <w:sz w:val="14"/>
                <w:szCs w:val="14"/>
              </w:rPr>
            </w:pPr>
          </w:p>
          <w:p w:rsidR="00FE058E" w:rsidRPr="00416D9F" w:rsidRDefault="00FE058E" w:rsidP="00071A28">
            <w:pPr>
              <w:rPr>
                <w:rFonts w:ascii="Times New Roman" w:hAnsi="Times New Roman" w:cs="Times New Roman"/>
                <w:sz w:val="20"/>
                <w:szCs w:val="20"/>
              </w:rPr>
            </w:pPr>
          </w:p>
          <w:p w:rsidR="00FE058E" w:rsidRPr="00416D9F" w:rsidRDefault="00FE058E" w:rsidP="00071A28">
            <w:pPr>
              <w:rPr>
                <w:rFonts w:ascii="Times New Roman" w:hAnsi="Times New Roman" w:cs="Times New Roman"/>
                <w:sz w:val="14"/>
                <w:szCs w:val="14"/>
              </w:rPr>
            </w:pPr>
            <w:r w:rsidRPr="00416D9F">
              <w:rPr>
                <w:rFonts w:ascii="Times New Roman" w:hAnsi="Times New Roman" w:cs="Times New Roman"/>
                <w:sz w:val="14"/>
                <w:szCs w:val="14"/>
              </w:rPr>
              <w:t>_____________________________</w:t>
            </w:r>
          </w:p>
        </w:tc>
        <w:tc>
          <w:tcPr>
            <w:tcW w:w="4033" w:type="dxa"/>
            <w:tcBorders>
              <w:bottom w:val="single" w:sz="4" w:space="0" w:color="auto"/>
            </w:tcBorders>
            <w:shd w:val="clear" w:color="auto" w:fill="auto"/>
            <w:vAlign w:val="bottom"/>
          </w:tcPr>
          <w:p w:rsidR="00FE058E" w:rsidRPr="00416D9F" w:rsidRDefault="00FE058E" w:rsidP="00071A28">
            <w:pPr>
              <w:rPr>
                <w:rFonts w:ascii="Times New Roman" w:hAnsi="Times New Roman" w:cs="Times New Roman"/>
                <w:sz w:val="14"/>
                <w:szCs w:val="14"/>
              </w:rPr>
            </w:pPr>
          </w:p>
        </w:tc>
      </w:tr>
      <w:tr w:rsidR="00FE058E" w:rsidRPr="00416D9F" w:rsidTr="00071A28">
        <w:trPr>
          <w:trHeight w:val="70"/>
          <w:tblCellSpacing w:w="20" w:type="dxa"/>
        </w:trPr>
        <w:tc>
          <w:tcPr>
            <w:tcW w:w="2986" w:type="dxa"/>
            <w:shd w:val="clear" w:color="auto" w:fill="auto"/>
          </w:tcPr>
          <w:p w:rsidR="00FE058E" w:rsidRPr="00416D9F" w:rsidRDefault="00FE058E" w:rsidP="00071A28">
            <w:pPr>
              <w:jc w:val="center"/>
              <w:rPr>
                <w:rFonts w:ascii="Times New Roman" w:hAnsi="Times New Roman" w:cs="Times New Roman"/>
                <w:b/>
                <w:i/>
                <w:sz w:val="14"/>
                <w:szCs w:val="14"/>
              </w:rPr>
            </w:pPr>
            <w:r w:rsidRPr="00416D9F">
              <w:rPr>
                <w:rFonts w:ascii="Times New Roman" w:hAnsi="Times New Roman" w:cs="Times New Roman"/>
                <w:b/>
                <w:i/>
                <w:sz w:val="14"/>
                <w:szCs w:val="14"/>
              </w:rPr>
              <w:t>должность</w:t>
            </w:r>
          </w:p>
        </w:tc>
        <w:tc>
          <w:tcPr>
            <w:tcW w:w="2296" w:type="dxa"/>
            <w:shd w:val="clear" w:color="auto" w:fill="auto"/>
          </w:tcPr>
          <w:p w:rsidR="00FE058E" w:rsidRPr="00416D9F" w:rsidRDefault="00FE058E" w:rsidP="00071A28">
            <w:pPr>
              <w:jc w:val="center"/>
              <w:rPr>
                <w:rFonts w:ascii="Times New Roman" w:hAnsi="Times New Roman" w:cs="Times New Roman"/>
                <w:b/>
                <w:i/>
                <w:sz w:val="14"/>
                <w:szCs w:val="14"/>
              </w:rPr>
            </w:pPr>
            <w:r w:rsidRPr="00416D9F">
              <w:rPr>
                <w:rFonts w:ascii="Times New Roman" w:hAnsi="Times New Roman" w:cs="Times New Roman"/>
                <w:b/>
                <w:i/>
                <w:sz w:val="14"/>
                <w:szCs w:val="14"/>
              </w:rPr>
              <w:t>подпись</w:t>
            </w:r>
          </w:p>
        </w:tc>
        <w:tc>
          <w:tcPr>
            <w:tcW w:w="4033" w:type="dxa"/>
            <w:shd w:val="clear" w:color="auto" w:fill="auto"/>
          </w:tcPr>
          <w:p w:rsidR="00FE058E" w:rsidRPr="00416D9F" w:rsidRDefault="00FE058E" w:rsidP="00071A28">
            <w:pPr>
              <w:jc w:val="center"/>
              <w:rPr>
                <w:rFonts w:ascii="Times New Roman" w:hAnsi="Times New Roman" w:cs="Times New Roman"/>
                <w:b/>
                <w:i/>
                <w:sz w:val="14"/>
                <w:szCs w:val="14"/>
              </w:rPr>
            </w:pPr>
            <w:r w:rsidRPr="00416D9F">
              <w:rPr>
                <w:rFonts w:ascii="Times New Roman" w:hAnsi="Times New Roman" w:cs="Times New Roman"/>
                <w:b/>
                <w:i/>
                <w:sz w:val="14"/>
                <w:szCs w:val="14"/>
              </w:rPr>
              <w:t>Ф.И.О.</w:t>
            </w:r>
          </w:p>
        </w:tc>
      </w:tr>
      <w:tr w:rsidR="00FE058E" w:rsidRPr="00416D9F" w:rsidTr="00071A28">
        <w:trPr>
          <w:trHeight w:val="85"/>
          <w:tblCellSpacing w:w="20" w:type="dxa"/>
        </w:trPr>
        <w:tc>
          <w:tcPr>
            <w:tcW w:w="2986" w:type="dxa"/>
            <w:shd w:val="clear" w:color="auto" w:fill="auto"/>
          </w:tcPr>
          <w:p w:rsidR="00FE058E" w:rsidRPr="00416D9F" w:rsidRDefault="00FE058E" w:rsidP="00071A28">
            <w:pPr>
              <w:rPr>
                <w:rFonts w:ascii="Times New Roman" w:hAnsi="Times New Roman" w:cs="Times New Roman"/>
                <w:sz w:val="18"/>
                <w:szCs w:val="18"/>
              </w:rPr>
            </w:pPr>
            <w:r w:rsidRPr="00416D9F">
              <w:rPr>
                <w:rFonts w:ascii="Times New Roman" w:hAnsi="Times New Roman" w:cs="Times New Roman"/>
                <w:sz w:val="18"/>
                <w:szCs w:val="18"/>
              </w:rPr>
              <w:t xml:space="preserve">М.П.              </w:t>
            </w:r>
            <w:r w:rsidRPr="00416D9F">
              <w:rPr>
                <w:rFonts w:ascii="Times New Roman" w:hAnsi="Times New Roman" w:cs="Times New Roman"/>
                <w:b/>
                <w:i/>
                <w:sz w:val="14"/>
                <w:szCs w:val="16"/>
              </w:rPr>
              <w:t xml:space="preserve"> </w:t>
            </w:r>
          </w:p>
        </w:tc>
        <w:tc>
          <w:tcPr>
            <w:tcW w:w="2296" w:type="dxa"/>
            <w:shd w:val="clear" w:color="auto" w:fill="auto"/>
          </w:tcPr>
          <w:p w:rsidR="00FE058E" w:rsidRPr="00416D9F" w:rsidRDefault="00FE058E" w:rsidP="00071A28">
            <w:pPr>
              <w:jc w:val="center"/>
              <w:rPr>
                <w:rFonts w:ascii="Times New Roman" w:hAnsi="Times New Roman" w:cs="Times New Roman"/>
                <w:b/>
                <w:i/>
                <w:sz w:val="14"/>
                <w:szCs w:val="16"/>
              </w:rPr>
            </w:pPr>
          </w:p>
        </w:tc>
        <w:tc>
          <w:tcPr>
            <w:tcW w:w="4033" w:type="dxa"/>
            <w:shd w:val="clear" w:color="auto" w:fill="auto"/>
          </w:tcPr>
          <w:p w:rsidR="00FE058E" w:rsidRPr="00416D9F" w:rsidRDefault="00FE058E" w:rsidP="00071A28">
            <w:pPr>
              <w:jc w:val="center"/>
              <w:rPr>
                <w:rFonts w:ascii="Times New Roman" w:hAnsi="Times New Roman" w:cs="Times New Roman"/>
                <w:b/>
                <w:i/>
                <w:sz w:val="14"/>
                <w:szCs w:val="16"/>
              </w:rPr>
            </w:pPr>
          </w:p>
        </w:tc>
      </w:tr>
    </w:tbl>
    <w:p w:rsidR="00FE058E" w:rsidRPr="00416D9F" w:rsidRDefault="00FE058E" w:rsidP="00FE058E">
      <w:pPr>
        <w:rPr>
          <w:rFonts w:ascii="Times New Roman" w:eastAsia="Wingdings" w:hAnsi="Times New Roman" w:cs="Times New Roman"/>
        </w:rPr>
      </w:pPr>
    </w:p>
    <w:p w:rsidR="00FE058E" w:rsidRPr="00416D9F" w:rsidRDefault="002156E0" w:rsidP="00FE058E">
      <w:pPr>
        <w:rPr>
          <w:rFonts w:ascii="Times New Roman" w:hAnsi="Times New Roman" w:cs="Times New Roman"/>
          <w:sz w:val="20"/>
          <w:szCs w:val="20"/>
        </w:rPr>
      </w:pPr>
      <w:r>
        <w:rPr>
          <w:rFonts w:ascii="Times New Roman" w:hAnsi="Times New Roman" w:cs="Times New Roman"/>
          <w:sz w:val="20"/>
          <w:szCs w:val="20"/>
        </w:rPr>
        <w:pict w14:anchorId="311966A4">
          <v:rect id="_x0000_i1045" style="width:0;height:1.5pt" o:hralign="center" o:hrstd="t" o:hr="t" fillcolor="#9d9da1" stroked="f"/>
        </w:pict>
      </w:r>
    </w:p>
    <w:p w:rsidR="00FE058E" w:rsidRPr="00416D9F" w:rsidRDefault="00FE058E" w:rsidP="00FE058E">
      <w:pPr>
        <w:rPr>
          <w:rFonts w:ascii="Times New Roman" w:hAnsi="Times New Roman" w:cs="Times New Roman"/>
          <w:b/>
          <w:sz w:val="18"/>
          <w:szCs w:val="18"/>
        </w:rPr>
      </w:pPr>
      <w:r w:rsidRPr="00416D9F">
        <w:rPr>
          <w:rFonts w:ascii="Times New Roman" w:hAnsi="Times New Roman" w:cs="Times New Roman"/>
          <w:b/>
          <w:sz w:val="18"/>
          <w:szCs w:val="18"/>
          <w:shd w:val="clear" w:color="auto" w:fill="D6E3BC"/>
        </w:rPr>
        <w:t>ОТМЕТКИ БАНКА</w:t>
      </w:r>
      <w:r w:rsidRPr="00416D9F">
        <w:rPr>
          <w:rFonts w:ascii="Times New Roman" w:hAnsi="Times New Roman" w:cs="Times New Roman"/>
          <w:b/>
          <w:color w:val="FF0000"/>
          <w:sz w:val="18"/>
          <w:szCs w:val="18"/>
          <w:shd w:val="clear" w:color="auto" w:fill="D6E3BC"/>
        </w:rPr>
        <w:t xml:space="preserve"> </w:t>
      </w:r>
      <w:r w:rsidRPr="00416D9F">
        <w:rPr>
          <w:rFonts w:ascii="Times New Roman" w:hAnsi="Times New Roman" w:cs="Times New Roman"/>
          <w:b/>
          <w:sz w:val="18"/>
          <w:szCs w:val="18"/>
          <w:shd w:val="clear" w:color="auto" w:fill="D6E3BC"/>
        </w:rPr>
        <w:t>О ПРИЕМЕ ЗАЯВЛЕНИЯ:</w:t>
      </w:r>
      <w:r w:rsidRPr="00416D9F">
        <w:rPr>
          <w:rFonts w:ascii="Times New Roman" w:hAnsi="Times New Roman" w:cs="Times New Roman"/>
          <w:b/>
          <w:sz w:val="18"/>
          <w:szCs w:val="18"/>
        </w:rPr>
        <w:t xml:space="preserve"> </w:t>
      </w:r>
    </w:p>
    <w:p w:rsidR="00FE058E" w:rsidRPr="00416D9F" w:rsidRDefault="00FE058E" w:rsidP="00FE058E">
      <w:pPr>
        <w:rPr>
          <w:rFonts w:ascii="Times New Roman" w:hAnsi="Times New Roman" w:cs="Times New Roman"/>
          <w:sz w:val="20"/>
          <w:szCs w:val="20"/>
        </w:rPr>
      </w:pPr>
      <w:r w:rsidRPr="00416D9F">
        <w:rPr>
          <w:rFonts w:ascii="Times New Roman" w:hAnsi="Times New Roman" w:cs="Times New Roman"/>
          <w:sz w:val="20"/>
          <w:szCs w:val="20"/>
        </w:rPr>
        <w:t>(дата приема, штамп, Ф.И.О. и подпись сотрудника):</w:t>
      </w:r>
    </w:p>
    <w:p w:rsidR="00FE058E" w:rsidRPr="00416D9F" w:rsidRDefault="002156E0" w:rsidP="00FE058E">
      <w:pPr>
        <w:rPr>
          <w:rFonts w:ascii="Times New Roman" w:hAnsi="Times New Roman" w:cs="Times New Roman"/>
          <w:sz w:val="20"/>
          <w:szCs w:val="20"/>
        </w:rPr>
      </w:pPr>
      <w:r>
        <w:rPr>
          <w:rFonts w:ascii="Times New Roman" w:hAnsi="Times New Roman" w:cs="Times New Roman"/>
          <w:sz w:val="20"/>
          <w:szCs w:val="20"/>
        </w:rPr>
        <w:pict w14:anchorId="36836683">
          <v:rect id="_x0000_i1046" style="width:0;height:1.5pt" o:hralign="center" o:hrstd="t" o:hr="t" fillcolor="#9d9da1" stroked="f"/>
        </w:pict>
      </w:r>
    </w:p>
    <w:p w:rsidR="00FE058E" w:rsidRPr="00416D9F" w:rsidRDefault="00FE058E" w:rsidP="00FE058E">
      <w:pPr>
        <w:tabs>
          <w:tab w:val="center" w:pos="4153"/>
          <w:tab w:val="right" w:pos="8306"/>
        </w:tabs>
        <w:rPr>
          <w:rFonts w:ascii="Times New Roman" w:hAnsi="Times New Roman" w:cs="Times New Roman"/>
          <w:sz w:val="20"/>
          <w:szCs w:val="20"/>
        </w:rPr>
      </w:pPr>
    </w:p>
    <w:p w:rsidR="00FE058E" w:rsidRPr="00416D9F" w:rsidRDefault="00FE058E" w:rsidP="00FE058E">
      <w:pPr>
        <w:tabs>
          <w:tab w:val="center" w:pos="4153"/>
          <w:tab w:val="left" w:pos="5954"/>
          <w:tab w:val="right" w:pos="9637"/>
        </w:tabs>
        <w:rPr>
          <w:rFonts w:ascii="Times New Roman" w:hAnsi="Times New Roman" w:cs="Times New Roman"/>
          <w:color w:val="000000"/>
        </w:rPr>
      </w:pPr>
      <w:r w:rsidRPr="00416D9F">
        <w:rPr>
          <w:rFonts w:ascii="Times New Roman" w:hAnsi="Times New Roman" w:cs="Times New Roman"/>
          <w:sz w:val="20"/>
          <w:szCs w:val="20"/>
        </w:rPr>
        <w:t xml:space="preserve">"____" ____________ 20 ___ г.        </w:t>
      </w:r>
      <w:r w:rsidRPr="00416D9F">
        <w:rPr>
          <w:rFonts w:ascii="Times New Roman" w:hAnsi="Times New Roman" w:cs="Times New Roman"/>
          <w:color w:val="000000"/>
        </w:rPr>
        <w:t>_________________________</w:t>
      </w:r>
      <w:r w:rsidRPr="00416D9F">
        <w:rPr>
          <w:rFonts w:ascii="Times New Roman" w:hAnsi="Times New Roman" w:cs="Times New Roman"/>
          <w:color w:val="000000"/>
        </w:rPr>
        <w:tab/>
        <w:t>__________</w:t>
      </w:r>
      <w:r w:rsidRPr="00416D9F">
        <w:rPr>
          <w:rFonts w:ascii="Times New Roman" w:hAnsi="Times New Roman" w:cs="Times New Roman"/>
          <w:color w:val="000000"/>
        </w:rPr>
        <w:tab/>
        <w:t>______________________</w:t>
      </w:r>
    </w:p>
    <w:p w:rsidR="00FE058E" w:rsidRPr="00416D9F" w:rsidRDefault="00FE058E" w:rsidP="00FE058E">
      <w:pPr>
        <w:suppressAutoHyphens/>
        <w:rPr>
          <w:rFonts w:ascii="Times New Roman" w:hAnsi="Times New Roman" w:cs="Times New Roman"/>
          <w:i/>
          <w:color w:val="000000"/>
          <w:sz w:val="18"/>
          <w:szCs w:val="18"/>
          <w:vertAlign w:val="superscript"/>
        </w:rPr>
      </w:pPr>
      <w:r w:rsidRPr="00416D9F">
        <w:rPr>
          <w:rFonts w:ascii="Times New Roman" w:hAnsi="Times New Roman" w:cs="Times New Roman"/>
          <w:i/>
          <w:color w:val="000000"/>
          <w:sz w:val="18"/>
          <w:szCs w:val="18"/>
        </w:rPr>
        <w:t xml:space="preserve">                                                                           </w:t>
      </w:r>
      <w:r w:rsidRPr="00416D9F">
        <w:rPr>
          <w:rFonts w:ascii="Times New Roman" w:hAnsi="Times New Roman" w:cs="Times New Roman"/>
          <w:i/>
          <w:color w:val="000000"/>
          <w:szCs w:val="18"/>
          <w:vertAlign w:val="superscript"/>
        </w:rPr>
        <w:t>наименование должности</w:t>
      </w:r>
      <w:r w:rsidRPr="00416D9F">
        <w:rPr>
          <w:rFonts w:ascii="Times New Roman" w:hAnsi="Times New Roman" w:cs="Times New Roman"/>
          <w:b/>
          <w:bCs/>
          <w:i/>
          <w:color w:val="000000"/>
          <w:szCs w:val="18"/>
          <w:vertAlign w:val="superscript"/>
        </w:rPr>
        <w:t xml:space="preserve">  </w:t>
      </w:r>
      <w:r w:rsidRPr="00416D9F">
        <w:rPr>
          <w:rFonts w:ascii="Times New Roman" w:hAnsi="Times New Roman" w:cs="Times New Roman"/>
          <w:i/>
          <w:color w:val="000000"/>
          <w:szCs w:val="18"/>
          <w:vertAlign w:val="superscript"/>
        </w:rPr>
        <w:t xml:space="preserve">                                     подпись                          расшифровка подписи</w:t>
      </w:r>
    </w:p>
    <w:p w:rsidR="00FE058E" w:rsidRPr="00416D9F" w:rsidRDefault="00FE058E" w:rsidP="00FE058E">
      <w:pPr>
        <w:tabs>
          <w:tab w:val="left" w:pos="709"/>
          <w:tab w:val="right" w:leader="underscore" w:pos="9923"/>
        </w:tabs>
        <w:suppressAutoHyphens/>
        <w:rPr>
          <w:rFonts w:ascii="Times New Roman" w:hAnsi="Times New Roman" w:cs="Times New Roman"/>
          <w:color w:val="000000"/>
        </w:rPr>
      </w:pPr>
      <w:r w:rsidRPr="00416D9F">
        <w:rPr>
          <w:rFonts w:ascii="Times New Roman" w:hAnsi="Times New Roman" w:cs="Times New Roman"/>
          <w:color w:val="000000"/>
          <w:lang w:val="x-none"/>
        </w:rPr>
        <w:t>МП</w:t>
      </w:r>
    </w:p>
    <w:p w:rsidR="00FE058E" w:rsidRPr="00416D9F" w:rsidRDefault="00FE058E" w:rsidP="00FE058E">
      <w:pPr>
        <w:tabs>
          <w:tab w:val="center" w:pos="4153"/>
          <w:tab w:val="right" w:pos="8306"/>
        </w:tabs>
        <w:rPr>
          <w:rFonts w:ascii="Times New Roman" w:hAnsi="Times New Roman" w:cs="Times New Roman"/>
          <w:sz w:val="20"/>
          <w:szCs w:val="20"/>
        </w:rPr>
      </w:pPr>
    </w:p>
    <w:p w:rsidR="00FE058E" w:rsidRPr="00416D9F" w:rsidRDefault="00FE058E" w:rsidP="00FE058E">
      <w:pPr>
        <w:tabs>
          <w:tab w:val="left" w:pos="709"/>
          <w:tab w:val="right" w:leader="underscore" w:pos="9923"/>
        </w:tabs>
        <w:suppressAutoHyphens/>
        <w:rPr>
          <w:rFonts w:ascii="Times New Roman" w:hAnsi="Times New Roman" w:cs="Times New Roman"/>
          <w:color w:val="000000"/>
          <w:sz w:val="21"/>
          <w:szCs w:val="21"/>
        </w:rPr>
      </w:pPr>
    </w:p>
    <w:p w:rsidR="00FE058E" w:rsidRPr="00416D9F" w:rsidRDefault="00FE058E" w:rsidP="00FE058E">
      <w:pPr>
        <w:tabs>
          <w:tab w:val="left" w:pos="709"/>
          <w:tab w:val="right" w:leader="underscore" w:pos="9923"/>
        </w:tabs>
        <w:suppressAutoHyphens/>
        <w:rPr>
          <w:rFonts w:ascii="Times New Roman" w:hAnsi="Times New Roman" w:cs="Times New Roman"/>
          <w:color w:val="000000"/>
          <w:sz w:val="20"/>
          <w:szCs w:val="20"/>
        </w:rPr>
      </w:pPr>
    </w:p>
    <w:p w:rsidR="00840F29" w:rsidRPr="00416D9F" w:rsidRDefault="00840F29">
      <w:pPr>
        <w:rPr>
          <w:rFonts w:ascii="Times New Roman" w:eastAsia="Times New Roman" w:hAnsi="Times New Roman" w:cs="Times New Roman"/>
          <w:sz w:val="24"/>
          <w:szCs w:val="24"/>
        </w:rPr>
      </w:pPr>
      <w:r w:rsidRPr="00416D9F">
        <w:rPr>
          <w:rFonts w:cs="Times New Roman"/>
        </w:rPr>
        <w:br w:type="page"/>
      </w:r>
    </w:p>
    <w:p w:rsidR="00840F29" w:rsidRPr="00416D9F" w:rsidRDefault="00840F29" w:rsidP="00840F29">
      <w:pPr>
        <w:pStyle w:val="21"/>
        <w:jc w:val="right"/>
        <w:rPr>
          <w:rFonts w:cs="Times New Roman"/>
        </w:rPr>
      </w:pPr>
      <w:bookmarkStart w:id="179" w:name="_Toc86849208"/>
      <w:bookmarkStart w:id="180" w:name="_Toc91079994"/>
      <w:bookmarkStart w:id="181" w:name="_Toc44084198"/>
      <w:bookmarkStart w:id="182" w:name="_Toc69133456"/>
      <w:bookmarkStart w:id="183" w:name="_Toc79075427"/>
      <w:bookmarkStart w:id="184" w:name="_Toc81918677"/>
      <w:r w:rsidRPr="00416D9F">
        <w:rPr>
          <w:rFonts w:cs="Times New Roman"/>
        </w:rPr>
        <w:t xml:space="preserve">Форма </w:t>
      </w:r>
      <w:bookmarkEnd w:id="179"/>
      <w:r w:rsidRPr="00416D9F">
        <w:rPr>
          <w:rFonts w:cs="Times New Roman"/>
        </w:rPr>
        <w:t>13</w:t>
      </w:r>
      <w:bookmarkEnd w:id="180"/>
    </w:p>
    <w:p w:rsidR="00840F29" w:rsidRPr="00416D9F" w:rsidRDefault="00840F29" w:rsidP="00840F29">
      <w:pPr>
        <w:suppressAutoHyphens/>
        <w:rPr>
          <w:rFonts w:ascii="Times New Roman" w:hAnsi="Times New Roman" w:cs="Times New Roman"/>
        </w:rPr>
      </w:pPr>
    </w:p>
    <w:p w:rsidR="00840F29" w:rsidRPr="00416D9F" w:rsidRDefault="00840F29" w:rsidP="00840F29">
      <w:pPr>
        <w:suppressAutoHyphens/>
        <w:jc w:val="right"/>
        <w:rPr>
          <w:rFonts w:ascii="Times New Roman" w:hAnsi="Times New Roman" w:cs="Times New Roman"/>
          <w:sz w:val="16"/>
          <w:szCs w:val="16"/>
        </w:rPr>
      </w:pPr>
    </w:p>
    <w:p w:rsidR="00840F29" w:rsidRPr="00416D9F" w:rsidRDefault="00840F29" w:rsidP="00840F29">
      <w:pPr>
        <w:suppressAutoHyphens/>
        <w:jc w:val="right"/>
        <w:rPr>
          <w:rFonts w:ascii="Times New Roman" w:hAnsi="Times New Roman" w:cs="Times New Roman"/>
        </w:rPr>
      </w:pPr>
      <w:r w:rsidRPr="00416D9F">
        <w:rPr>
          <w:rFonts w:ascii="Times New Roman" w:hAnsi="Times New Roman" w:cs="Times New Roman"/>
        </w:rPr>
        <w:t>В ПАО «СОВКОМБАНК»</w:t>
      </w:r>
    </w:p>
    <w:p w:rsidR="00840F29" w:rsidRPr="00416D9F" w:rsidRDefault="00840F29" w:rsidP="00840F29">
      <w:pPr>
        <w:jc w:val="center"/>
        <w:rPr>
          <w:rFonts w:ascii="Times New Roman" w:hAnsi="Times New Roman" w:cs="Times New Roman"/>
          <w:b/>
          <w:caps/>
        </w:rPr>
      </w:pPr>
    </w:p>
    <w:p w:rsidR="004E606B" w:rsidRPr="009125D9" w:rsidRDefault="00840F29" w:rsidP="009125D9">
      <w:pPr>
        <w:jc w:val="center"/>
        <w:rPr>
          <w:rFonts w:ascii="Times New Roman" w:hAnsi="Times New Roman" w:cs="Times New Roman"/>
          <w:b/>
          <w:sz w:val="24"/>
          <w:szCs w:val="24"/>
        </w:rPr>
      </w:pPr>
      <w:r w:rsidRPr="009125D9">
        <w:rPr>
          <w:rFonts w:ascii="Times New Roman" w:hAnsi="Times New Roman" w:cs="Times New Roman"/>
          <w:b/>
          <w:caps/>
          <w:sz w:val="24"/>
          <w:szCs w:val="24"/>
        </w:rPr>
        <w:t>Заявление</w:t>
      </w:r>
      <w:r w:rsidRPr="009125D9">
        <w:rPr>
          <w:rFonts w:ascii="Times New Roman" w:hAnsi="Times New Roman" w:cs="Times New Roman"/>
          <w:b/>
          <w:sz w:val="24"/>
          <w:szCs w:val="24"/>
        </w:rPr>
        <w:t xml:space="preserve"> </w:t>
      </w:r>
      <w:r w:rsidR="00206276" w:rsidRPr="009125D9">
        <w:rPr>
          <w:rFonts w:ascii="Times New Roman" w:hAnsi="Times New Roman" w:cs="Times New Roman"/>
          <w:b/>
          <w:sz w:val="24"/>
          <w:szCs w:val="24"/>
        </w:rPr>
        <w:t xml:space="preserve">об </w:t>
      </w:r>
      <w:r w:rsidR="00FB2DF7" w:rsidRPr="009125D9">
        <w:rPr>
          <w:rFonts w:ascii="Times New Roman" w:hAnsi="Times New Roman" w:cs="Times New Roman"/>
          <w:b/>
          <w:sz w:val="24"/>
          <w:szCs w:val="24"/>
        </w:rPr>
        <w:t>отключении</w:t>
      </w:r>
      <w:r w:rsidR="00206276" w:rsidRPr="009125D9">
        <w:rPr>
          <w:rFonts w:ascii="Times New Roman" w:hAnsi="Times New Roman" w:cs="Times New Roman"/>
          <w:b/>
          <w:sz w:val="24"/>
          <w:szCs w:val="24"/>
        </w:rPr>
        <w:t xml:space="preserve"> от</w:t>
      </w:r>
      <w:r w:rsidRPr="009125D9">
        <w:rPr>
          <w:rFonts w:ascii="Times New Roman" w:hAnsi="Times New Roman" w:cs="Times New Roman"/>
          <w:b/>
          <w:sz w:val="24"/>
          <w:szCs w:val="24"/>
        </w:rPr>
        <w:t xml:space="preserve"> услуги </w:t>
      </w:r>
    </w:p>
    <w:p w:rsidR="00840F29" w:rsidRPr="009125D9" w:rsidRDefault="00840F29" w:rsidP="009125D9">
      <w:pPr>
        <w:jc w:val="center"/>
        <w:rPr>
          <w:rFonts w:ascii="Times New Roman" w:hAnsi="Times New Roman" w:cs="Times New Roman"/>
          <w:b/>
          <w:sz w:val="24"/>
          <w:szCs w:val="24"/>
        </w:rPr>
      </w:pPr>
      <w:r w:rsidRPr="009125D9">
        <w:rPr>
          <w:rFonts w:ascii="Times New Roman" w:hAnsi="Times New Roman" w:cs="Times New Roman"/>
          <w:b/>
          <w:sz w:val="24"/>
          <w:szCs w:val="24"/>
        </w:rPr>
        <w:t xml:space="preserve">«Обмен финансовыми сообщениями по счетам клиентов </w:t>
      </w:r>
      <w:r w:rsidRPr="009125D9">
        <w:rPr>
          <w:rFonts w:ascii="Times New Roman" w:hAnsi="Times New Roman" w:cs="Times New Roman"/>
          <w:b/>
          <w:sz w:val="24"/>
          <w:szCs w:val="24"/>
        </w:rPr>
        <w:br/>
        <w:t>с использованием СЭД НРД-Транзит 2.0»</w:t>
      </w:r>
    </w:p>
    <w:p w:rsidR="00840F29" w:rsidRPr="00416D9F" w:rsidRDefault="00840F29" w:rsidP="00840F29">
      <w:pPr>
        <w:rPr>
          <w:rFonts w:ascii="Times New Roman" w:hAnsi="Times New Roman" w:cs="Times New Roman"/>
          <w:sz w:val="20"/>
          <w:szCs w:val="20"/>
        </w:rPr>
      </w:pPr>
    </w:p>
    <w:p w:rsidR="00840F29" w:rsidRPr="00416D9F" w:rsidRDefault="00840F29" w:rsidP="00840F29">
      <w:pPr>
        <w:rPr>
          <w:rFonts w:ascii="Times New Roman" w:hAnsi="Times New Roman" w:cs="Times New Roman"/>
          <w:i/>
          <w:sz w:val="20"/>
          <w:szCs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
        <w:gridCol w:w="4267"/>
        <w:gridCol w:w="4916"/>
      </w:tblGrid>
      <w:tr w:rsidR="00840F29" w:rsidRPr="00416D9F" w:rsidTr="00071A28">
        <w:tc>
          <w:tcPr>
            <w:tcW w:w="468" w:type="dxa"/>
            <w:shd w:val="clear" w:color="auto" w:fill="auto"/>
          </w:tcPr>
          <w:p w:rsidR="00840F29" w:rsidRPr="00416D9F" w:rsidRDefault="00840F29" w:rsidP="00071A28">
            <w:pPr>
              <w:jc w:val="center"/>
              <w:rPr>
                <w:rFonts w:ascii="Times New Roman" w:hAnsi="Times New Roman" w:cs="Times New Roman"/>
                <w:sz w:val="20"/>
                <w:szCs w:val="20"/>
              </w:rPr>
            </w:pPr>
            <w:r w:rsidRPr="00416D9F">
              <w:rPr>
                <w:rFonts w:ascii="Times New Roman" w:hAnsi="Times New Roman" w:cs="Times New Roman"/>
                <w:sz w:val="20"/>
                <w:szCs w:val="20"/>
              </w:rPr>
              <w:t>1</w:t>
            </w:r>
          </w:p>
        </w:tc>
        <w:tc>
          <w:tcPr>
            <w:tcW w:w="4320" w:type="dxa"/>
            <w:shd w:val="clear" w:color="auto" w:fill="auto"/>
          </w:tcPr>
          <w:p w:rsidR="00840F29" w:rsidRPr="00416D9F" w:rsidRDefault="00840F29" w:rsidP="00071A28">
            <w:pPr>
              <w:rPr>
                <w:rFonts w:ascii="Times New Roman" w:hAnsi="Times New Roman" w:cs="Times New Roman"/>
                <w:sz w:val="20"/>
                <w:szCs w:val="20"/>
              </w:rPr>
            </w:pPr>
            <w:r w:rsidRPr="00416D9F">
              <w:rPr>
                <w:rFonts w:ascii="Times New Roman" w:hAnsi="Times New Roman" w:cs="Times New Roman"/>
                <w:sz w:val="20"/>
                <w:szCs w:val="20"/>
              </w:rPr>
              <w:t>Полное наименование юридического лица/Ф.И.О. Клиента</w:t>
            </w:r>
          </w:p>
        </w:tc>
        <w:tc>
          <w:tcPr>
            <w:tcW w:w="4860" w:type="dxa"/>
            <w:shd w:val="clear" w:color="auto" w:fill="auto"/>
          </w:tcPr>
          <w:p w:rsidR="00840F29" w:rsidRPr="00416D9F" w:rsidRDefault="00840F29" w:rsidP="00071A28">
            <w:pPr>
              <w:jc w:val="center"/>
              <w:rPr>
                <w:rFonts w:ascii="Times New Roman" w:hAnsi="Times New Roman" w:cs="Times New Roman"/>
                <w:sz w:val="20"/>
                <w:szCs w:val="20"/>
              </w:rPr>
            </w:pPr>
            <w:r w:rsidRPr="00416D9F">
              <w:rPr>
                <w:rFonts w:ascii="Times New Roman" w:hAnsi="Times New Roman" w:cs="Times New Roman"/>
                <w:sz w:val="20"/>
                <w:szCs w:val="20"/>
              </w:rPr>
              <w:t>_______________________________________________</w:t>
            </w:r>
          </w:p>
        </w:tc>
      </w:tr>
      <w:tr w:rsidR="00840F29" w:rsidRPr="00416D9F" w:rsidTr="00071A28">
        <w:tc>
          <w:tcPr>
            <w:tcW w:w="468" w:type="dxa"/>
            <w:shd w:val="clear" w:color="auto" w:fill="auto"/>
          </w:tcPr>
          <w:p w:rsidR="00840F29" w:rsidRPr="00416D9F" w:rsidRDefault="00840F29" w:rsidP="00071A28">
            <w:pPr>
              <w:jc w:val="center"/>
              <w:rPr>
                <w:rFonts w:ascii="Times New Roman" w:hAnsi="Times New Roman" w:cs="Times New Roman"/>
                <w:sz w:val="20"/>
                <w:szCs w:val="20"/>
              </w:rPr>
            </w:pPr>
            <w:r w:rsidRPr="00416D9F">
              <w:rPr>
                <w:rFonts w:ascii="Times New Roman" w:hAnsi="Times New Roman" w:cs="Times New Roman"/>
                <w:sz w:val="20"/>
                <w:szCs w:val="20"/>
              </w:rPr>
              <w:t>2</w:t>
            </w:r>
          </w:p>
        </w:tc>
        <w:tc>
          <w:tcPr>
            <w:tcW w:w="4320" w:type="dxa"/>
            <w:shd w:val="clear" w:color="auto" w:fill="auto"/>
          </w:tcPr>
          <w:p w:rsidR="00840F29" w:rsidRPr="00416D9F" w:rsidRDefault="00840F29" w:rsidP="00071A28">
            <w:pPr>
              <w:rPr>
                <w:rFonts w:ascii="Times New Roman" w:hAnsi="Times New Roman" w:cs="Times New Roman"/>
                <w:sz w:val="20"/>
                <w:szCs w:val="20"/>
              </w:rPr>
            </w:pPr>
            <w:r w:rsidRPr="00416D9F">
              <w:rPr>
                <w:rFonts w:ascii="Times New Roman" w:hAnsi="Times New Roman" w:cs="Times New Roman"/>
                <w:sz w:val="20"/>
                <w:szCs w:val="20"/>
              </w:rPr>
              <w:t>ИНН/КИО</w:t>
            </w:r>
            <w:r w:rsidRPr="00416D9F">
              <w:rPr>
                <w:rFonts w:ascii="Times New Roman" w:hAnsi="Times New Roman" w:cs="Times New Roman"/>
                <w:sz w:val="20"/>
                <w:szCs w:val="20"/>
                <w:vertAlign w:val="superscript"/>
              </w:rPr>
              <w:footnoteReference w:customMarkFollows="1" w:id="9"/>
              <w:t>1</w:t>
            </w:r>
          </w:p>
        </w:tc>
        <w:tc>
          <w:tcPr>
            <w:tcW w:w="4860" w:type="dxa"/>
            <w:shd w:val="clear" w:color="auto" w:fill="auto"/>
          </w:tcPr>
          <w:p w:rsidR="00840F29" w:rsidRPr="00416D9F" w:rsidRDefault="00840F29" w:rsidP="00071A28">
            <w:pPr>
              <w:jc w:val="center"/>
              <w:rPr>
                <w:rFonts w:ascii="Times New Roman" w:hAnsi="Times New Roman" w:cs="Times New Roman"/>
                <w:sz w:val="20"/>
                <w:szCs w:val="20"/>
              </w:rPr>
            </w:pPr>
          </w:p>
        </w:tc>
      </w:tr>
      <w:tr w:rsidR="00840F29" w:rsidRPr="00416D9F" w:rsidTr="00071A28">
        <w:tc>
          <w:tcPr>
            <w:tcW w:w="468" w:type="dxa"/>
            <w:shd w:val="clear" w:color="auto" w:fill="auto"/>
          </w:tcPr>
          <w:p w:rsidR="00840F29" w:rsidRPr="00416D9F" w:rsidRDefault="00840F29" w:rsidP="00071A28">
            <w:pPr>
              <w:jc w:val="center"/>
              <w:rPr>
                <w:rFonts w:ascii="Times New Roman" w:hAnsi="Times New Roman" w:cs="Times New Roman"/>
                <w:sz w:val="20"/>
                <w:szCs w:val="20"/>
              </w:rPr>
            </w:pPr>
            <w:r w:rsidRPr="00416D9F">
              <w:rPr>
                <w:rFonts w:ascii="Times New Roman" w:hAnsi="Times New Roman" w:cs="Times New Roman"/>
                <w:sz w:val="20"/>
                <w:szCs w:val="20"/>
              </w:rPr>
              <w:t>3</w:t>
            </w:r>
          </w:p>
        </w:tc>
        <w:tc>
          <w:tcPr>
            <w:tcW w:w="4320" w:type="dxa"/>
            <w:shd w:val="clear" w:color="auto" w:fill="auto"/>
          </w:tcPr>
          <w:p w:rsidR="00840F29" w:rsidRPr="00416D9F" w:rsidRDefault="00840F29" w:rsidP="00071A28">
            <w:pPr>
              <w:rPr>
                <w:rFonts w:ascii="Times New Roman" w:hAnsi="Times New Roman" w:cs="Times New Roman"/>
                <w:sz w:val="20"/>
                <w:szCs w:val="20"/>
              </w:rPr>
            </w:pPr>
            <w:r w:rsidRPr="00416D9F">
              <w:rPr>
                <w:rFonts w:ascii="Times New Roman" w:hAnsi="Times New Roman" w:cs="Times New Roman"/>
                <w:sz w:val="20"/>
                <w:szCs w:val="20"/>
              </w:rPr>
              <w:t>Регистрационный номер (ОГРН/ОГРНИП)</w:t>
            </w:r>
          </w:p>
        </w:tc>
        <w:tc>
          <w:tcPr>
            <w:tcW w:w="4860" w:type="dxa"/>
            <w:shd w:val="clear" w:color="auto" w:fill="auto"/>
          </w:tcPr>
          <w:p w:rsidR="00840F29" w:rsidRPr="00416D9F" w:rsidRDefault="00840F29" w:rsidP="00071A28">
            <w:pPr>
              <w:jc w:val="center"/>
              <w:rPr>
                <w:rFonts w:ascii="Times New Roman" w:hAnsi="Times New Roman" w:cs="Times New Roman"/>
                <w:sz w:val="20"/>
                <w:szCs w:val="20"/>
              </w:rPr>
            </w:pPr>
          </w:p>
        </w:tc>
      </w:tr>
      <w:tr w:rsidR="00840F29" w:rsidRPr="00416D9F" w:rsidTr="00071A28">
        <w:tc>
          <w:tcPr>
            <w:tcW w:w="468" w:type="dxa"/>
            <w:shd w:val="clear" w:color="auto" w:fill="auto"/>
          </w:tcPr>
          <w:p w:rsidR="00840F29" w:rsidRPr="00416D9F" w:rsidRDefault="00840F29" w:rsidP="00071A28">
            <w:pPr>
              <w:jc w:val="center"/>
              <w:rPr>
                <w:rFonts w:ascii="Times New Roman" w:hAnsi="Times New Roman" w:cs="Times New Roman"/>
                <w:sz w:val="20"/>
                <w:szCs w:val="20"/>
              </w:rPr>
            </w:pPr>
            <w:r w:rsidRPr="00416D9F">
              <w:rPr>
                <w:rFonts w:ascii="Times New Roman" w:hAnsi="Times New Roman" w:cs="Times New Roman"/>
                <w:sz w:val="20"/>
                <w:szCs w:val="20"/>
              </w:rPr>
              <w:t>4</w:t>
            </w:r>
          </w:p>
        </w:tc>
        <w:tc>
          <w:tcPr>
            <w:tcW w:w="4320" w:type="dxa"/>
            <w:shd w:val="clear" w:color="auto" w:fill="auto"/>
          </w:tcPr>
          <w:p w:rsidR="00840F29" w:rsidRPr="00416D9F" w:rsidRDefault="00840F29" w:rsidP="00071A28">
            <w:pPr>
              <w:rPr>
                <w:rFonts w:ascii="Times New Roman" w:hAnsi="Times New Roman" w:cs="Times New Roman"/>
                <w:sz w:val="20"/>
                <w:szCs w:val="20"/>
              </w:rPr>
            </w:pPr>
            <w:r w:rsidRPr="00416D9F">
              <w:rPr>
                <w:rFonts w:ascii="Times New Roman" w:hAnsi="Times New Roman" w:cs="Times New Roman"/>
                <w:sz w:val="20"/>
                <w:szCs w:val="20"/>
              </w:rPr>
              <w:t>Адрес местонахождения (регистрации)</w:t>
            </w:r>
          </w:p>
        </w:tc>
        <w:tc>
          <w:tcPr>
            <w:tcW w:w="4860" w:type="dxa"/>
            <w:shd w:val="clear" w:color="auto" w:fill="auto"/>
          </w:tcPr>
          <w:p w:rsidR="00840F29" w:rsidRPr="00416D9F" w:rsidRDefault="00840F29" w:rsidP="00071A28">
            <w:pPr>
              <w:jc w:val="center"/>
              <w:rPr>
                <w:rFonts w:ascii="Times New Roman" w:hAnsi="Times New Roman" w:cs="Times New Roman"/>
                <w:sz w:val="20"/>
                <w:szCs w:val="20"/>
              </w:rPr>
            </w:pPr>
          </w:p>
        </w:tc>
      </w:tr>
      <w:tr w:rsidR="00840F29" w:rsidRPr="00416D9F" w:rsidTr="00071A28">
        <w:tc>
          <w:tcPr>
            <w:tcW w:w="468" w:type="dxa"/>
            <w:shd w:val="clear" w:color="auto" w:fill="auto"/>
          </w:tcPr>
          <w:p w:rsidR="00840F29" w:rsidRPr="00416D9F" w:rsidRDefault="00840F29" w:rsidP="00071A28">
            <w:pPr>
              <w:jc w:val="center"/>
              <w:rPr>
                <w:rFonts w:ascii="Times New Roman" w:hAnsi="Times New Roman" w:cs="Times New Roman"/>
                <w:sz w:val="20"/>
                <w:szCs w:val="20"/>
              </w:rPr>
            </w:pPr>
            <w:r w:rsidRPr="00416D9F">
              <w:rPr>
                <w:rFonts w:ascii="Times New Roman" w:hAnsi="Times New Roman" w:cs="Times New Roman"/>
                <w:sz w:val="20"/>
                <w:szCs w:val="20"/>
              </w:rPr>
              <w:t>5</w:t>
            </w:r>
          </w:p>
        </w:tc>
        <w:tc>
          <w:tcPr>
            <w:tcW w:w="4320" w:type="dxa"/>
            <w:shd w:val="clear" w:color="auto" w:fill="auto"/>
          </w:tcPr>
          <w:p w:rsidR="00840F29" w:rsidRPr="00416D9F" w:rsidRDefault="00840F29" w:rsidP="00071A28">
            <w:pPr>
              <w:rPr>
                <w:rFonts w:ascii="Times New Roman" w:hAnsi="Times New Roman" w:cs="Times New Roman"/>
                <w:sz w:val="20"/>
                <w:szCs w:val="20"/>
              </w:rPr>
            </w:pPr>
            <w:r w:rsidRPr="00416D9F">
              <w:rPr>
                <w:rFonts w:ascii="Times New Roman" w:hAnsi="Times New Roman" w:cs="Times New Roman"/>
                <w:sz w:val="20"/>
                <w:szCs w:val="20"/>
              </w:rPr>
              <w:t>Краткое наименование организации</w:t>
            </w:r>
          </w:p>
        </w:tc>
        <w:tc>
          <w:tcPr>
            <w:tcW w:w="4860" w:type="dxa"/>
            <w:shd w:val="clear" w:color="auto" w:fill="auto"/>
          </w:tcPr>
          <w:p w:rsidR="00840F29" w:rsidRPr="00416D9F" w:rsidRDefault="00840F29" w:rsidP="00071A28">
            <w:pPr>
              <w:jc w:val="center"/>
              <w:rPr>
                <w:rFonts w:ascii="Times New Roman" w:hAnsi="Times New Roman" w:cs="Times New Roman"/>
                <w:sz w:val="20"/>
                <w:szCs w:val="20"/>
              </w:rPr>
            </w:pPr>
          </w:p>
        </w:tc>
      </w:tr>
    </w:tbl>
    <w:p w:rsidR="00840F29" w:rsidRPr="00416D9F" w:rsidRDefault="00840F29" w:rsidP="00840F29">
      <w:pPr>
        <w:rPr>
          <w:rFonts w:ascii="Times New Roman" w:hAnsi="Times New Roman" w:cs="Times New Roman"/>
          <w:b/>
          <w:szCs w:val="18"/>
        </w:rPr>
      </w:pPr>
    </w:p>
    <w:p w:rsidR="00840F29" w:rsidRPr="00416D9F" w:rsidRDefault="00840F29" w:rsidP="00840F29">
      <w:pPr>
        <w:ind w:firstLine="540"/>
        <w:rPr>
          <w:rFonts w:ascii="Times New Roman" w:hAnsi="Times New Roman" w:cs="Times New Roman"/>
          <w:sz w:val="20"/>
          <w:szCs w:val="20"/>
        </w:rPr>
      </w:pPr>
    </w:p>
    <w:p w:rsidR="00840F29" w:rsidRPr="00416D9F" w:rsidRDefault="00FB2DF7" w:rsidP="009125D9">
      <w:pPr>
        <w:ind w:firstLine="540"/>
        <w:jc w:val="both"/>
        <w:rPr>
          <w:rFonts w:ascii="Times New Roman" w:hAnsi="Times New Roman" w:cs="Times New Roman"/>
          <w:sz w:val="20"/>
          <w:szCs w:val="20"/>
        </w:rPr>
      </w:pPr>
      <w:r w:rsidRPr="00416D9F">
        <w:rPr>
          <w:rFonts w:ascii="Times New Roman" w:hAnsi="Times New Roman" w:cs="Times New Roman"/>
          <w:sz w:val="20"/>
          <w:szCs w:val="20"/>
        </w:rPr>
        <w:t>Просим Вас отключить</w:t>
      </w:r>
      <w:r w:rsidR="00840F29" w:rsidRPr="00416D9F">
        <w:rPr>
          <w:rFonts w:ascii="Times New Roman" w:hAnsi="Times New Roman" w:cs="Times New Roman"/>
          <w:sz w:val="20"/>
          <w:szCs w:val="20"/>
        </w:rPr>
        <w:t xml:space="preserve"> услуг</w:t>
      </w:r>
      <w:r w:rsidRPr="00416D9F">
        <w:rPr>
          <w:rFonts w:ascii="Times New Roman" w:hAnsi="Times New Roman" w:cs="Times New Roman"/>
          <w:sz w:val="20"/>
          <w:szCs w:val="20"/>
        </w:rPr>
        <w:t>у</w:t>
      </w:r>
      <w:r w:rsidR="00840F29" w:rsidRPr="00416D9F">
        <w:rPr>
          <w:rFonts w:ascii="Times New Roman" w:hAnsi="Times New Roman" w:cs="Times New Roman"/>
          <w:sz w:val="20"/>
          <w:szCs w:val="20"/>
        </w:rPr>
        <w:t xml:space="preserve"> «Обмен финансовыми сообщениями по счетам клиентов с использованием СЭД НРД-Транзит 2.0», и прекратить доступ к услуге всех Уполномоченных лиц. </w:t>
      </w:r>
    </w:p>
    <w:p w:rsidR="00840F29" w:rsidRPr="00416D9F" w:rsidRDefault="00840F29" w:rsidP="00840F29">
      <w:pPr>
        <w:rPr>
          <w:rFonts w:ascii="Times New Roman" w:hAnsi="Times New Roman" w:cs="Times New Roman"/>
          <w:sz w:val="20"/>
          <w:szCs w:val="20"/>
        </w:rPr>
      </w:pPr>
    </w:p>
    <w:p w:rsidR="00840F29" w:rsidRPr="00416D9F" w:rsidRDefault="00840F29" w:rsidP="00840F29">
      <w:pPr>
        <w:tabs>
          <w:tab w:val="num" w:pos="1134"/>
        </w:tabs>
        <w:rPr>
          <w:rFonts w:ascii="Times New Roman" w:hAnsi="Times New Roman" w:cs="Times New Roman"/>
          <w:sz w:val="14"/>
          <w:szCs w:val="14"/>
        </w:rPr>
      </w:pPr>
    </w:p>
    <w:p w:rsidR="00840F29" w:rsidRPr="00416D9F" w:rsidRDefault="00840F29" w:rsidP="00840F29">
      <w:pPr>
        <w:tabs>
          <w:tab w:val="num" w:pos="1134"/>
        </w:tabs>
        <w:rPr>
          <w:rFonts w:ascii="Times New Roman" w:hAnsi="Times New Roman" w:cs="Times New Roman"/>
          <w:sz w:val="14"/>
          <w:szCs w:val="14"/>
        </w:rPr>
      </w:pPr>
    </w:p>
    <w:p w:rsidR="00840F29" w:rsidRPr="00416D9F" w:rsidRDefault="00840F29" w:rsidP="00840F29">
      <w:pPr>
        <w:tabs>
          <w:tab w:val="num" w:pos="1134"/>
        </w:tabs>
        <w:rPr>
          <w:rFonts w:ascii="Times New Roman" w:hAnsi="Times New Roman" w:cs="Times New Roman"/>
          <w:sz w:val="20"/>
          <w:szCs w:val="20"/>
        </w:rPr>
      </w:pPr>
    </w:p>
    <w:p w:rsidR="00840F29" w:rsidRPr="00416D9F" w:rsidRDefault="00840F29" w:rsidP="00840F29">
      <w:pPr>
        <w:rPr>
          <w:rFonts w:ascii="Times New Roman" w:hAnsi="Times New Roman" w:cs="Times New Roman"/>
          <w:sz w:val="14"/>
          <w:szCs w:val="14"/>
        </w:rPr>
      </w:pPr>
      <w:r w:rsidRPr="00416D9F">
        <w:rPr>
          <w:rFonts w:ascii="Times New Roman" w:hAnsi="Times New Roman" w:cs="Times New Roman"/>
          <w:sz w:val="14"/>
          <w:szCs w:val="14"/>
        </w:rPr>
        <w:t>Дата: «____» ______________ 20___г.</w:t>
      </w:r>
    </w:p>
    <w:p w:rsidR="00840F29" w:rsidRPr="00416D9F" w:rsidRDefault="00840F29" w:rsidP="00840F29">
      <w:pPr>
        <w:rPr>
          <w:rFonts w:ascii="Times New Roman" w:hAnsi="Times New Roman" w:cs="Times New Roman"/>
          <w:sz w:val="14"/>
          <w:szCs w:val="14"/>
        </w:rPr>
      </w:pPr>
    </w:p>
    <w:tbl>
      <w:tblPr>
        <w:tblW w:w="9475" w:type="dxa"/>
        <w:tblCellSpacing w:w="20" w:type="dxa"/>
        <w:tblInd w:w="208" w:type="dxa"/>
        <w:tblLayout w:type="fixed"/>
        <w:tblLook w:val="0000" w:firstRow="0" w:lastRow="0" w:firstColumn="0" w:lastColumn="0" w:noHBand="0" w:noVBand="0"/>
      </w:tblPr>
      <w:tblGrid>
        <w:gridCol w:w="3046"/>
        <w:gridCol w:w="2336"/>
        <w:gridCol w:w="4093"/>
      </w:tblGrid>
      <w:tr w:rsidR="00840F29" w:rsidRPr="00416D9F" w:rsidTr="00071A28">
        <w:trPr>
          <w:trHeight w:val="159"/>
          <w:tblCellSpacing w:w="20" w:type="dxa"/>
        </w:trPr>
        <w:tc>
          <w:tcPr>
            <w:tcW w:w="2986" w:type="dxa"/>
            <w:tcBorders>
              <w:bottom w:val="single" w:sz="4" w:space="0" w:color="auto"/>
            </w:tcBorders>
            <w:shd w:val="clear" w:color="auto" w:fill="auto"/>
          </w:tcPr>
          <w:p w:rsidR="00840F29" w:rsidRPr="00416D9F" w:rsidRDefault="00840F29" w:rsidP="00071A28">
            <w:pPr>
              <w:rPr>
                <w:rFonts w:ascii="Times New Roman" w:hAnsi="Times New Roman" w:cs="Times New Roman"/>
                <w:sz w:val="14"/>
                <w:szCs w:val="14"/>
              </w:rPr>
            </w:pPr>
            <w:r w:rsidRPr="00416D9F">
              <w:rPr>
                <w:rFonts w:ascii="Times New Roman" w:hAnsi="Times New Roman" w:cs="Times New Roman"/>
                <w:sz w:val="14"/>
                <w:szCs w:val="14"/>
              </w:rPr>
              <w:t>Руководитель</w:t>
            </w:r>
          </w:p>
          <w:p w:rsidR="00840F29" w:rsidRPr="00416D9F" w:rsidRDefault="00840F29" w:rsidP="00071A28">
            <w:pPr>
              <w:rPr>
                <w:rFonts w:ascii="Times New Roman" w:hAnsi="Times New Roman" w:cs="Times New Roman"/>
                <w:sz w:val="14"/>
                <w:szCs w:val="14"/>
              </w:rPr>
            </w:pPr>
          </w:p>
          <w:p w:rsidR="00840F29" w:rsidRPr="00416D9F" w:rsidRDefault="00840F29" w:rsidP="00071A28">
            <w:pPr>
              <w:rPr>
                <w:rFonts w:ascii="Times New Roman" w:hAnsi="Times New Roman" w:cs="Times New Roman"/>
                <w:sz w:val="14"/>
                <w:szCs w:val="14"/>
              </w:rPr>
            </w:pPr>
          </w:p>
        </w:tc>
        <w:tc>
          <w:tcPr>
            <w:tcW w:w="2296" w:type="dxa"/>
            <w:shd w:val="clear" w:color="auto" w:fill="auto"/>
          </w:tcPr>
          <w:p w:rsidR="00840F29" w:rsidRPr="00416D9F" w:rsidRDefault="00840F29" w:rsidP="00071A28">
            <w:pPr>
              <w:rPr>
                <w:rFonts w:ascii="Times New Roman" w:hAnsi="Times New Roman" w:cs="Times New Roman"/>
                <w:sz w:val="14"/>
                <w:szCs w:val="14"/>
              </w:rPr>
            </w:pPr>
          </w:p>
          <w:p w:rsidR="00840F29" w:rsidRPr="00416D9F" w:rsidRDefault="00840F29" w:rsidP="00071A28">
            <w:pPr>
              <w:rPr>
                <w:rFonts w:ascii="Times New Roman" w:hAnsi="Times New Roman" w:cs="Times New Roman"/>
                <w:sz w:val="14"/>
                <w:szCs w:val="14"/>
              </w:rPr>
            </w:pPr>
          </w:p>
          <w:p w:rsidR="00840F29" w:rsidRPr="00416D9F" w:rsidRDefault="00840F29" w:rsidP="00071A28">
            <w:pPr>
              <w:rPr>
                <w:rFonts w:ascii="Times New Roman" w:hAnsi="Times New Roman" w:cs="Times New Roman"/>
                <w:sz w:val="14"/>
                <w:szCs w:val="14"/>
              </w:rPr>
            </w:pPr>
            <w:r w:rsidRPr="00416D9F">
              <w:rPr>
                <w:rFonts w:ascii="Times New Roman" w:hAnsi="Times New Roman" w:cs="Times New Roman"/>
                <w:sz w:val="14"/>
                <w:szCs w:val="14"/>
              </w:rPr>
              <w:t>_____________________________</w:t>
            </w:r>
          </w:p>
        </w:tc>
        <w:tc>
          <w:tcPr>
            <w:tcW w:w="4033" w:type="dxa"/>
            <w:tcBorders>
              <w:bottom w:val="single" w:sz="4" w:space="0" w:color="auto"/>
            </w:tcBorders>
            <w:shd w:val="clear" w:color="auto" w:fill="auto"/>
            <w:vAlign w:val="bottom"/>
          </w:tcPr>
          <w:p w:rsidR="00840F29" w:rsidRPr="00416D9F" w:rsidRDefault="00840F29" w:rsidP="00071A28">
            <w:pPr>
              <w:rPr>
                <w:rFonts w:ascii="Times New Roman" w:hAnsi="Times New Roman" w:cs="Times New Roman"/>
                <w:sz w:val="14"/>
                <w:szCs w:val="14"/>
              </w:rPr>
            </w:pPr>
          </w:p>
        </w:tc>
      </w:tr>
      <w:tr w:rsidR="00840F29" w:rsidRPr="00416D9F" w:rsidTr="00071A28">
        <w:trPr>
          <w:trHeight w:val="70"/>
          <w:tblCellSpacing w:w="20" w:type="dxa"/>
        </w:trPr>
        <w:tc>
          <w:tcPr>
            <w:tcW w:w="2986" w:type="dxa"/>
            <w:shd w:val="clear" w:color="auto" w:fill="auto"/>
          </w:tcPr>
          <w:p w:rsidR="00840F29" w:rsidRPr="00416D9F" w:rsidRDefault="00840F29" w:rsidP="00071A28">
            <w:pPr>
              <w:jc w:val="center"/>
              <w:rPr>
                <w:rFonts w:ascii="Times New Roman" w:hAnsi="Times New Roman" w:cs="Times New Roman"/>
                <w:b/>
                <w:i/>
                <w:sz w:val="14"/>
                <w:szCs w:val="14"/>
              </w:rPr>
            </w:pPr>
            <w:r w:rsidRPr="00416D9F">
              <w:rPr>
                <w:rFonts w:ascii="Times New Roman" w:hAnsi="Times New Roman" w:cs="Times New Roman"/>
                <w:b/>
                <w:i/>
                <w:sz w:val="14"/>
                <w:szCs w:val="14"/>
              </w:rPr>
              <w:t>должность</w:t>
            </w:r>
          </w:p>
        </w:tc>
        <w:tc>
          <w:tcPr>
            <w:tcW w:w="2296" w:type="dxa"/>
            <w:shd w:val="clear" w:color="auto" w:fill="auto"/>
          </w:tcPr>
          <w:p w:rsidR="00840F29" w:rsidRPr="00416D9F" w:rsidRDefault="00840F29" w:rsidP="00071A28">
            <w:pPr>
              <w:jc w:val="center"/>
              <w:rPr>
                <w:rFonts w:ascii="Times New Roman" w:hAnsi="Times New Roman" w:cs="Times New Roman"/>
                <w:b/>
                <w:i/>
                <w:sz w:val="14"/>
                <w:szCs w:val="14"/>
              </w:rPr>
            </w:pPr>
            <w:r w:rsidRPr="00416D9F">
              <w:rPr>
                <w:rFonts w:ascii="Times New Roman" w:hAnsi="Times New Roman" w:cs="Times New Roman"/>
                <w:b/>
                <w:i/>
                <w:sz w:val="14"/>
                <w:szCs w:val="14"/>
              </w:rPr>
              <w:t>подпись</w:t>
            </w:r>
          </w:p>
        </w:tc>
        <w:tc>
          <w:tcPr>
            <w:tcW w:w="4033" w:type="dxa"/>
            <w:shd w:val="clear" w:color="auto" w:fill="auto"/>
          </w:tcPr>
          <w:p w:rsidR="00840F29" w:rsidRPr="00416D9F" w:rsidRDefault="00840F29" w:rsidP="00071A28">
            <w:pPr>
              <w:jc w:val="center"/>
              <w:rPr>
                <w:rFonts w:ascii="Times New Roman" w:hAnsi="Times New Roman" w:cs="Times New Roman"/>
                <w:b/>
                <w:i/>
                <w:sz w:val="14"/>
                <w:szCs w:val="14"/>
              </w:rPr>
            </w:pPr>
            <w:r w:rsidRPr="00416D9F">
              <w:rPr>
                <w:rFonts w:ascii="Times New Roman" w:hAnsi="Times New Roman" w:cs="Times New Roman"/>
                <w:b/>
                <w:i/>
                <w:sz w:val="14"/>
                <w:szCs w:val="14"/>
              </w:rPr>
              <w:t>Ф.И.О.</w:t>
            </w:r>
          </w:p>
        </w:tc>
      </w:tr>
      <w:tr w:rsidR="00840F29" w:rsidRPr="00416D9F" w:rsidTr="00071A28">
        <w:trPr>
          <w:trHeight w:val="85"/>
          <w:tblCellSpacing w:w="20" w:type="dxa"/>
        </w:trPr>
        <w:tc>
          <w:tcPr>
            <w:tcW w:w="2986" w:type="dxa"/>
            <w:shd w:val="clear" w:color="auto" w:fill="auto"/>
          </w:tcPr>
          <w:p w:rsidR="00840F29" w:rsidRPr="00416D9F" w:rsidRDefault="00840F29" w:rsidP="00071A28">
            <w:pPr>
              <w:rPr>
                <w:rFonts w:ascii="Times New Roman" w:hAnsi="Times New Roman" w:cs="Times New Roman"/>
                <w:sz w:val="18"/>
                <w:szCs w:val="18"/>
              </w:rPr>
            </w:pPr>
            <w:r w:rsidRPr="00416D9F">
              <w:rPr>
                <w:rFonts w:ascii="Times New Roman" w:hAnsi="Times New Roman" w:cs="Times New Roman"/>
                <w:sz w:val="18"/>
                <w:szCs w:val="18"/>
              </w:rPr>
              <w:t xml:space="preserve">М.П.              </w:t>
            </w:r>
            <w:r w:rsidRPr="00416D9F">
              <w:rPr>
                <w:rFonts w:ascii="Times New Roman" w:hAnsi="Times New Roman" w:cs="Times New Roman"/>
                <w:b/>
                <w:i/>
                <w:sz w:val="14"/>
                <w:szCs w:val="16"/>
              </w:rPr>
              <w:t xml:space="preserve"> </w:t>
            </w:r>
          </w:p>
        </w:tc>
        <w:tc>
          <w:tcPr>
            <w:tcW w:w="2296" w:type="dxa"/>
            <w:shd w:val="clear" w:color="auto" w:fill="auto"/>
          </w:tcPr>
          <w:p w:rsidR="00840F29" w:rsidRPr="00416D9F" w:rsidRDefault="00840F29" w:rsidP="00071A28">
            <w:pPr>
              <w:jc w:val="center"/>
              <w:rPr>
                <w:rFonts w:ascii="Times New Roman" w:hAnsi="Times New Roman" w:cs="Times New Roman"/>
                <w:b/>
                <w:i/>
                <w:sz w:val="14"/>
                <w:szCs w:val="16"/>
              </w:rPr>
            </w:pPr>
          </w:p>
        </w:tc>
        <w:tc>
          <w:tcPr>
            <w:tcW w:w="4033" w:type="dxa"/>
            <w:shd w:val="clear" w:color="auto" w:fill="auto"/>
          </w:tcPr>
          <w:p w:rsidR="00840F29" w:rsidRPr="00416D9F" w:rsidRDefault="00840F29" w:rsidP="00071A28">
            <w:pPr>
              <w:jc w:val="center"/>
              <w:rPr>
                <w:rFonts w:ascii="Times New Roman" w:hAnsi="Times New Roman" w:cs="Times New Roman"/>
                <w:b/>
                <w:i/>
                <w:sz w:val="14"/>
                <w:szCs w:val="16"/>
              </w:rPr>
            </w:pPr>
          </w:p>
        </w:tc>
      </w:tr>
    </w:tbl>
    <w:p w:rsidR="00840F29" w:rsidRPr="00416D9F" w:rsidRDefault="002156E0" w:rsidP="00840F29">
      <w:pPr>
        <w:tabs>
          <w:tab w:val="left" w:pos="6096"/>
          <w:tab w:val="right" w:pos="8306"/>
        </w:tabs>
        <w:ind w:right="-88"/>
        <w:rPr>
          <w:rFonts w:ascii="Times New Roman" w:hAnsi="Times New Roman" w:cs="Times New Roman"/>
          <w:szCs w:val="20"/>
        </w:rPr>
      </w:pPr>
      <w:r>
        <w:rPr>
          <w:rFonts w:ascii="Times New Roman" w:hAnsi="Times New Roman" w:cs="Times New Roman"/>
          <w:szCs w:val="20"/>
        </w:rPr>
        <w:pict w14:anchorId="6A008D9F">
          <v:rect id="_x0000_i1047" style="width:0;height:1.5pt" o:hralign="center" o:hrstd="t" o:hr="t" fillcolor="#9d9da1" stroked="f"/>
        </w:pict>
      </w:r>
    </w:p>
    <w:p w:rsidR="00840F29" w:rsidRPr="00416D9F" w:rsidRDefault="00840F29" w:rsidP="00840F29">
      <w:pPr>
        <w:tabs>
          <w:tab w:val="left" w:pos="6096"/>
          <w:tab w:val="right" w:pos="8306"/>
        </w:tabs>
        <w:ind w:right="-88"/>
        <w:rPr>
          <w:rFonts w:ascii="Times New Roman" w:hAnsi="Times New Roman" w:cs="Times New Roman"/>
          <w:sz w:val="16"/>
          <w:szCs w:val="16"/>
        </w:rPr>
      </w:pPr>
    </w:p>
    <w:p w:rsidR="00840F29" w:rsidRPr="00416D9F" w:rsidRDefault="00840F29" w:rsidP="00840F29">
      <w:pPr>
        <w:tabs>
          <w:tab w:val="left" w:pos="6096"/>
          <w:tab w:val="right" w:pos="8306"/>
        </w:tabs>
        <w:ind w:right="-88"/>
        <w:rPr>
          <w:rFonts w:ascii="Times New Roman" w:hAnsi="Times New Roman" w:cs="Times New Roman"/>
          <w:sz w:val="16"/>
          <w:szCs w:val="16"/>
        </w:rPr>
      </w:pPr>
    </w:p>
    <w:p w:rsidR="00840F29" w:rsidRPr="00416D9F" w:rsidRDefault="00840F29" w:rsidP="00840F29">
      <w:pPr>
        <w:shd w:val="clear" w:color="auto" w:fill="D6E3BC"/>
        <w:rPr>
          <w:rFonts w:ascii="Times New Roman" w:hAnsi="Times New Roman" w:cs="Times New Roman"/>
          <w:b/>
          <w:sz w:val="16"/>
          <w:szCs w:val="20"/>
        </w:rPr>
      </w:pPr>
      <w:r w:rsidRPr="00416D9F">
        <w:rPr>
          <w:rFonts w:ascii="Times New Roman" w:hAnsi="Times New Roman" w:cs="Times New Roman"/>
          <w:b/>
          <w:sz w:val="16"/>
          <w:szCs w:val="20"/>
          <w:shd w:val="clear" w:color="auto" w:fill="D6E3BC"/>
        </w:rPr>
        <w:t>ОТМЕТКИ БАНКА</w:t>
      </w:r>
      <w:r w:rsidRPr="00416D9F">
        <w:rPr>
          <w:rFonts w:ascii="Times New Roman" w:hAnsi="Times New Roman" w:cs="Times New Roman"/>
          <w:b/>
          <w:color w:val="FF0000"/>
          <w:sz w:val="16"/>
          <w:szCs w:val="20"/>
          <w:shd w:val="clear" w:color="auto" w:fill="D6E3BC"/>
        </w:rPr>
        <w:t xml:space="preserve"> </w:t>
      </w:r>
      <w:r w:rsidRPr="00416D9F">
        <w:rPr>
          <w:rFonts w:ascii="Times New Roman" w:hAnsi="Times New Roman" w:cs="Times New Roman"/>
          <w:b/>
          <w:sz w:val="16"/>
          <w:szCs w:val="20"/>
          <w:shd w:val="clear" w:color="auto" w:fill="D6E3BC"/>
        </w:rPr>
        <w:t>- УЧАСТНИКА СИСТЕМЫ / ВЛАДЕЛЬЦА СИСТЕМЫ О ПРИЕМЕ ЗАЯВЛЕНИЯ:</w:t>
      </w:r>
      <w:r w:rsidRPr="00416D9F">
        <w:rPr>
          <w:rFonts w:ascii="Times New Roman" w:hAnsi="Times New Roman" w:cs="Times New Roman"/>
          <w:b/>
          <w:sz w:val="16"/>
          <w:szCs w:val="20"/>
        </w:rPr>
        <w:t xml:space="preserve"> </w:t>
      </w:r>
    </w:p>
    <w:p w:rsidR="00840F29" w:rsidRPr="00416D9F" w:rsidRDefault="00840F29" w:rsidP="00840F29">
      <w:pPr>
        <w:shd w:val="clear" w:color="auto" w:fill="D6E3BC"/>
        <w:rPr>
          <w:rFonts w:ascii="Times New Roman" w:hAnsi="Times New Roman" w:cs="Times New Roman"/>
          <w:b/>
          <w:sz w:val="16"/>
          <w:szCs w:val="20"/>
        </w:rPr>
      </w:pPr>
      <w:r w:rsidRPr="00416D9F">
        <w:rPr>
          <w:rFonts w:ascii="Times New Roman" w:hAnsi="Times New Roman" w:cs="Times New Roman"/>
          <w:b/>
          <w:sz w:val="16"/>
          <w:szCs w:val="20"/>
        </w:rPr>
        <w:t>(дата приема, штамп, Ф.И.О. и подпись сотрудника):</w:t>
      </w:r>
    </w:p>
    <w:p w:rsidR="00840F29" w:rsidRPr="00416D9F" w:rsidRDefault="002156E0" w:rsidP="00840F29">
      <w:pPr>
        <w:tabs>
          <w:tab w:val="left" w:pos="708"/>
          <w:tab w:val="center" w:pos="4153"/>
          <w:tab w:val="right" w:pos="8306"/>
        </w:tabs>
        <w:ind w:right="-88"/>
        <w:rPr>
          <w:rFonts w:ascii="Times New Roman" w:hAnsi="Times New Roman" w:cs="Times New Roman"/>
          <w:b/>
          <w:sz w:val="16"/>
          <w:szCs w:val="16"/>
        </w:rPr>
      </w:pPr>
      <w:r>
        <w:rPr>
          <w:rFonts w:ascii="Times New Roman" w:hAnsi="Times New Roman" w:cs="Times New Roman"/>
          <w:szCs w:val="20"/>
        </w:rPr>
        <w:pict w14:anchorId="32460B64">
          <v:rect id="_x0000_i1048" style="width:0;height:1.5pt" o:hralign="center" o:hrstd="t" o:hr="t" fillcolor="#9d9da1" stroked="f"/>
        </w:pict>
      </w:r>
    </w:p>
    <w:p w:rsidR="00840F29" w:rsidRPr="00416D9F" w:rsidRDefault="00840F29" w:rsidP="00840F29">
      <w:pPr>
        <w:tabs>
          <w:tab w:val="left" w:pos="5387"/>
          <w:tab w:val="right" w:pos="8306"/>
        </w:tabs>
        <w:ind w:right="-567"/>
        <w:rPr>
          <w:rFonts w:ascii="Times New Roman" w:hAnsi="Times New Roman" w:cs="Times New Roman"/>
          <w:sz w:val="16"/>
          <w:szCs w:val="16"/>
        </w:rPr>
      </w:pPr>
    </w:p>
    <w:p w:rsidR="00840F29" w:rsidRPr="00416D9F" w:rsidRDefault="00840F29" w:rsidP="00840F29">
      <w:pPr>
        <w:tabs>
          <w:tab w:val="left" w:pos="5387"/>
          <w:tab w:val="right" w:pos="8306"/>
        </w:tabs>
        <w:ind w:right="-567"/>
        <w:rPr>
          <w:rFonts w:ascii="Times New Roman" w:hAnsi="Times New Roman" w:cs="Times New Roman"/>
          <w:sz w:val="16"/>
          <w:szCs w:val="16"/>
        </w:rPr>
      </w:pPr>
    </w:p>
    <w:p w:rsidR="00840F29" w:rsidRPr="00416D9F" w:rsidRDefault="00840F29" w:rsidP="00840F29">
      <w:pPr>
        <w:tabs>
          <w:tab w:val="center" w:pos="4153"/>
          <w:tab w:val="left" w:pos="5954"/>
          <w:tab w:val="right" w:pos="9637"/>
        </w:tabs>
        <w:rPr>
          <w:rFonts w:ascii="Times New Roman" w:hAnsi="Times New Roman" w:cs="Times New Roman"/>
          <w:color w:val="000000"/>
        </w:rPr>
      </w:pPr>
      <w:r w:rsidRPr="00416D9F">
        <w:rPr>
          <w:rFonts w:ascii="Times New Roman" w:hAnsi="Times New Roman" w:cs="Times New Roman"/>
          <w:sz w:val="20"/>
          <w:szCs w:val="20"/>
        </w:rPr>
        <w:t xml:space="preserve">"____" ____________ 20 ___ г.        </w:t>
      </w:r>
      <w:r w:rsidRPr="00416D9F">
        <w:rPr>
          <w:rFonts w:ascii="Times New Roman" w:hAnsi="Times New Roman" w:cs="Times New Roman"/>
          <w:color w:val="000000"/>
        </w:rPr>
        <w:t>_________________________</w:t>
      </w:r>
      <w:r w:rsidRPr="00416D9F">
        <w:rPr>
          <w:rFonts w:ascii="Times New Roman" w:hAnsi="Times New Roman" w:cs="Times New Roman"/>
          <w:color w:val="000000"/>
        </w:rPr>
        <w:tab/>
        <w:t>__________</w:t>
      </w:r>
      <w:r w:rsidRPr="00416D9F">
        <w:rPr>
          <w:rFonts w:ascii="Times New Roman" w:hAnsi="Times New Roman" w:cs="Times New Roman"/>
          <w:color w:val="000000"/>
        </w:rPr>
        <w:tab/>
        <w:t>______________________</w:t>
      </w:r>
    </w:p>
    <w:p w:rsidR="00840F29" w:rsidRPr="00416D9F" w:rsidRDefault="00840F29" w:rsidP="00840F29">
      <w:pPr>
        <w:suppressAutoHyphens/>
        <w:rPr>
          <w:rFonts w:ascii="Times New Roman" w:hAnsi="Times New Roman" w:cs="Times New Roman"/>
          <w:i/>
          <w:color w:val="000000"/>
          <w:sz w:val="18"/>
          <w:szCs w:val="18"/>
        </w:rPr>
      </w:pPr>
      <w:r w:rsidRPr="00416D9F">
        <w:rPr>
          <w:rFonts w:ascii="Times New Roman" w:hAnsi="Times New Roman" w:cs="Times New Roman"/>
          <w:i/>
          <w:color w:val="000000"/>
          <w:sz w:val="18"/>
          <w:szCs w:val="18"/>
        </w:rPr>
        <w:t xml:space="preserve">                                                                           (наименование </w:t>
      </w:r>
      <w:proofErr w:type="gramStart"/>
      <w:r w:rsidRPr="00416D9F">
        <w:rPr>
          <w:rFonts w:ascii="Times New Roman" w:hAnsi="Times New Roman" w:cs="Times New Roman"/>
          <w:i/>
          <w:color w:val="000000"/>
          <w:sz w:val="18"/>
          <w:szCs w:val="18"/>
        </w:rPr>
        <w:t>должности)</w:t>
      </w:r>
      <w:r w:rsidRPr="00416D9F">
        <w:rPr>
          <w:rFonts w:ascii="Times New Roman" w:hAnsi="Times New Roman" w:cs="Times New Roman"/>
          <w:b/>
          <w:bCs/>
          <w:i/>
          <w:color w:val="000000"/>
          <w:sz w:val="18"/>
          <w:szCs w:val="18"/>
        </w:rPr>
        <w:t xml:space="preserve">  </w:t>
      </w:r>
      <w:r w:rsidRPr="00416D9F">
        <w:rPr>
          <w:rFonts w:ascii="Times New Roman" w:hAnsi="Times New Roman" w:cs="Times New Roman"/>
          <w:i/>
          <w:color w:val="000000"/>
          <w:sz w:val="18"/>
          <w:szCs w:val="18"/>
        </w:rPr>
        <w:t xml:space="preserve"> </w:t>
      </w:r>
      <w:proofErr w:type="gramEnd"/>
      <w:r w:rsidRPr="00416D9F">
        <w:rPr>
          <w:rFonts w:ascii="Times New Roman" w:hAnsi="Times New Roman" w:cs="Times New Roman"/>
          <w:i/>
          <w:color w:val="000000"/>
          <w:sz w:val="18"/>
          <w:szCs w:val="18"/>
        </w:rPr>
        <w:t xml:space="preserve">           (подпись)                (расшифровка подписи)</w:t>
      </w:r>
    </w:p>
    <w:p w:rsidR="00840F29" w:rsidRPr="00416D9F" w:rsidRDefault="00840F29" w:rsidP="00840F29">
      <w:pPr>
        <w:tabs>
          <w:tab w:val="left" w:pos="709"/>
          <w:tab w:val="right" w:leader="underscore" w:pos="9923"/>
        </w:tabs>
        <w:suppressAutoHyphens/>
        <w:rPr>
          <w:rFonts w:ascii="Times New Roman" w:hAnsi="Times New Roman" w:cs="Times New Roman"/>
          <w:color w:val="000000"/>
        </w:rPr>
      </w:pPr>
      <w:r w:rsidRPr="00416D9F">
        <w:rPr>
          <w:rFonts w:ascii="Times New Roman" w:hAnsi="Times New Roman" w:cs="Times New Roman"/>
          <w:color w:val="000000"/>
          <w:lang w:val="x-none"/>
        </w:rPr>
        <w:t>МП</w:t>
      </w:r>
    </w:p>
    <w:p w:rsidR="00840F29" w:rsidRPr="00416D9F" w:rsidRDefault="00840F29" w:rsidP="00840F29">
      <w:pPr>
        <w:rPr>
          <w:rFonts w:ascii="Times New Roman" w:hAnsi="Times New Roman" w:cs="Times New Roman"/>
          <w:i/>
          <w:sz w:val="14"/>
          <w:szCs w:val="14"/>
        </w:rPr>
      </w:pPr>
    </w:p>
    <w:p w:rsidR="00840F29" w:rsidRPr="00416D9F" w:rsidRDefault="00840F29" w:rsidP="00840F29">
      <w:pPr>
        <w:rPr>
          <w:rFonts w:ascii="Times New Roman" w:hAnsi="Times New Roman" w:cs="Times New Roman"/>
        </w:rPr>
      </w:pPr>
    </w:p>
    <w:bookmarkEnd w:id="181"/>
    <w:bookmarkEnd w:id="182"/>
    <w:bookmarkEnd w:id="183"/>
    <w:bookmarkEnd w:id="184"/>
    <w:p w:rsidR="00840F29" w:rsidRPr="00416D9F" w:rsidRDefault="00840F29" w:rsidP="00071A28">
      <w:pPr>
        <w:spacing w:before="1"/>
        <w:rPr>
          <w:rFonts w:ascii="Times New Roman" w:hAnsi="Times New Roman" w:cs="Times New Roman"/>
          <w:color w:val="000000"/>
        </w:rPr>
      </w:pPr>
    </w:p>
    <w:p w:rsidR="00840F29" w:rsidRPr="00416D9F" w:rsidRDefault="00840F29" w:rsidP="00840F29">
      <w:pPr>
        <w:tabs>
          <w:tab w:val="left" w:pos="709"/>
          <w:tab w:val="right" w:leader="underscore" w:pos="9923"/>
        </w:tabs>
        <w:suppressAutoHyphens/>
        <w:rPr>
          <w:color w:val="000000"/>
        </w:rPr>
      </w:pPr>
    </w:p>
    <w:p w:rsidR="00840F29" w:rsidRPr="00416D9F" w:rsidRDefault="00840F29">
      <w:pPr>
        <w:rPr>
          <w:rFonts w:ascii="Times New Roman" w:eastAsia="Times New Roman" w:hAnsi="Times New Roman" w:cs="Times New Roman"/>
          <w:sz w:val="24"/>
          <w:szCs w:val="24"/>
        </w:rPr>
      </w:pPr>
      <w:r w:rsidRPr="00416D9F">
        <w:rPr>
          <w:rFonts w:cs="Times New Roman"/>
        </w:rPr>
        <w:br w:type="page"/>
      </w:r>
    </w:p>
    <w:p w:rsidR="00BC4E2E" w:rsidRPr="00416D9F" w:rsidRDefault="00BC4E2E" w:rsidP="00071A28">
      <w:pPr>
        <w:widowControl/>
        <w:spacing w:before="1"/>
        <w:ind w:left="4536" w:firstLine="567"/>
        <w:jc w:val="right"/>
        <w:outlineLvl w:val="1"/>
        <w:rPr>
          <w:rFonts w:ascii="Times New Roman" w:eastAsia="Times New Roman" w:hAnsi="Times New Roman" w:cs="Times New Roman"/>
        </w:rPr>
      </w:pPr>
      <w:bookmarkStart w:id="185" w:name="_Toc91079995"/>
      <w:r w:rsidRPr="00416D9F">
        <w:rPr>
          <w:rFonts w:ascii="Times New Roman" w:eastAsia="Times New Roman" w:hAnsi="Times New Roman" w:cs="Times New Roman"/>
        </w:rPr>
        <w:t>Форма 14</w:t>
      </w:r>
      <w:bookmarkEnd w:id="185"/>
      <w:r w:rsidRPr="00416D9F">
        <w:rPr>
          <w:rFonts w:ascii="Times New Roman" w:eastAsia="Times New Roman" w:hAnsi="Times New Roman" w:cs="Times New Roman"/>
        </w:rPr>
        <w:t xml:space="preserve"> </w:t>
      </w:r>
    </w:p>
    <w:p w:rsidR="00BC4E2E" w:rsidRPr="00416D9F" w:rsidRDefault="00BC4E2E" w:rsidP="00071A28">
      <w:pPr>
        <w:widowControl/>
        <w:spacing w:before="1"/>
        <w:ind w:left="4536" w:firstLine="567"/>
        <w:jc w:val="right"/>
        <w:rPr>
          <w:rFonts w:ascii="Times New Roman" w:eastAsia="Times New Roman" w:hAnsi="Times New Roman" w:cs="Times New Roman"/>
        </w:rPr>
      </w:pPr>
    </w:p>
    <w:p w:rsidR="003525D7" w:rsidRPr="00416D9F" w:rsidRDefault="00BC4E2E" w:rsidP="009125D9">
      <w:pPr>
        <w:keepNext/>
        <w:keepLines/>
        <w:widowControl/>
        <w:jc w:val="center"/>
        <w:rPr>
          <w:rFonts w:ascii="Times New Roman" w:eastAsia="Times New Roman" w:hAnsi="Times New Roman" w:cs="Times New Roman"/>
          <w:b/>
          <w:bCs/>
        </w:rPr>
      </w:pPr>
      <w:r w:rsidRPr="00416D9F">
        <w:rPr>
          <w:rFonts w:ascii="Times New Roman" w:eastAsia="Times New Roman" w:hAnsi="Times New Roman" w:cs="Times New Roman"/>
          <w:b/>
          <w:bCs/>
        </w:rPr>
        <w:t xml:space="preserve">ЗАЯВЛЕНИЕ </w:t>
      </w:r>
      <w:r w:rsidR="003525D7" w:rsidRPr="00416D9F">
        <w:rPr>
          <w:rFonts w:ascii="Times New Roman" w:eastAsia="Times New Roman" w:hAnsi="Times New Roman" w:cs="Times New Roman"/>
          <w:b/>
          <w:bCs/>
        </w:rPr>
        <w:t>на</w:t>
      </w:r>
      <w:r w:rsidRPr="00416D9F">
        <w:rPr>
          <w:rFonts w:ascii="Times New Roman" w:eastAsia="Times New Roman" w:hAnsi="Times New Roman" w:cs="Times New Roman"/>
          <w:b/>
          <w:bCs/>
        </w:rPr>
        <w:t xml:space="preserve"> </w:t>
      </w:r>
      <w:r w:rsidR="00541950" w:rsidRPr="00416D9F">
        <w:rPr>
          <w:rFonts w:ascii="Times New Roman" w:eastAsia="Times New Roman" w:hAnsi="Times New Roman" w:cs="Times New Roman"/>
          <w:b/>
          <w:bCs/>
        </w:rPr>
        <w:t>по</w:t>
      </w:r>
      <w:r w:rsidR="003525D7" w:rsidRPr="00416D9F">
        <w:rPr>
          <w:rFonts w:ascii="Times New Roman" w:eastAsia="Times New Roman" w:hAnsi="Times New Roman" w:cs="Times New Roman"/>
          <w:b/>
          <w:bCs/>
        </w:rPr>
        <w:t>дключение</w:t>
      </w:r>
      <w:r w:rsidR="00541950" w:rsidRPr="00416D9F">
        <w:rPr>
          <w:rFonts w:ascii="Times New Roman" w:eastAsia="Times New Roman" w:hAnsi="Times New Roman" w:cs="Times New Roman"/>
          <w:b/>
          <w:bCs/>
        </w:rPr>
        <w:t xml:space="preserve"> </w:t>
      </w:r>
      <w:r w:rsidRPr="00416D9F">
        <w:rPr>
          <w:rFonts w:ascii="Times New Roman" w:eastAsia="Times New Roman" w:hAnsi="Times New Roman" w:cs="Times New Roman"/>
          <w:b/>
          <w:bCs/>
        </w:rPr>
        <w:t>услуги</w:t>
      </w:r>
    </w:p>
    <w:p w:rsidR="007D6E67" w:rsidRPr="00416D9F" w:rsidRDefault="00BC4E2E" w:rsidP="009125D9">
      <w:pPr>
        <w:keepNext/>
        <w:keepLines/>
        <w:widowControl/>
        <w:jc w:val="center"/>
        <w:rPr>
          <w:rFonts w:ascii="Times New Roman" w:hAnsi="Times New Roman" w:cs="Times New Roman"/>
          <w:b/>
          <w:bCs/>
          <w:caps/>
          <w:color w:val="000000"/>
        </w:rPr>
      </w:pPr>
      <w:r w:rsidRPr="00416D9F">
        <w:rPr>
          <w:rFonts w:ascii="Times New Roman" w:eastAsia="Times New Roman" w:hAnsi="Times New Roman" w:cs="Times New Roman"/>
          <w:b/>
          <w:bCs/>
        </w:rPr>
        <w:t xml:space="preserve"> «Технологическое взаимодействие с «1С:Предприятие» при проведении платежей» </w:t>
      </w:r>
      <w:r w:rsidRPr="00416D9F">
        <w:rPr>
          <w:rFonts w:ascii="Times New Roman" w:eastAsia="Times New Roman" w:hAnsi="Times New Roman" w:cs="Times New Roman"/>
          <w:b/>
          <w:bCs/>
        </w:rPr>
        <w:br/>
      </w:r>
    </w:p>
    <w:tbl>
      <w:tblPr>
        <w:tblpPr w:leftFromText="180" w:rightFromText="180" w:vertAnchor="text" w:horzAnchor="margin" w:tblpY="33"/>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
        <w:gridCol w:w="3540"/>
        <w:gridCol w:w="6316"/>
      </w:tblGrid>
      <w:tr w:rsidR="003525D7" w:rsidRPr="00416D9F" w:rsidTr="003525D7">
        <w:tc>
          <w:tcPr>
            <w:tcW w:w="345" w:type="dxa"/>
            <w:shd w:val="clear" w:color="auto" w:fill="auto"/>
          </w:tcPr>
          <w:p w:rsidR="003525D7" w:rsidRPr="00416D9F" w:rsidRDefault="003525D7" w:rsidP="003525D7">
            <w:pPr>
              <w:widowControl/>
              <w:ind w:firstLine="29"/>
              <w:jc w:val="center"/>
              <w:rPr>
                <w:rFonts w:ascii="Times New Roman" w:eastAsia="Calibri" w:hAnsi="Times New Roman" w:cs="Times New Roman"/>
                <w:sz w:val="20"/>
                <w:szCs w:val="20"/>
              </w:rPr>
            </w:pPr>
            <w:r w:rsidRPr="00416D9F">
              <w:rPr>
                <w:rFonts w:ascii="Times New Roman" w:eastAsia="Calibri" w:hAnsi="Times New Roman" w:cs="Times New Roman"/>
                <w:sz w:val="20"/>
                <w:szCs w:val="20"/>
              </w:rPr>
              <w:t>1</w:t>
            </w:r>
          </w:p>
        </w:tc>
        <w:tc>
          <w:tcPr>
            <w:tcW w:w="3540" w:type="dxa"/>
            <w:shd w:val="clear" w:color="auto" w:fill="auto"/>
          </w:tcPr>
          <w:p w:rsidR="003525D7" w:rsidRPr="00416D9F" w:rsidRDefault="003525D7" w:rsidP="003525D7">
            <w:pPr>
              <w:widowControl/>
              <w:jc w:val="both"/>
              <w:rPr>
                <w:rFonts w:ascii="Times New Roman" w:eastAsia="Calibri" w:hAnsi="Times New Roman" w:cs="Times New Roman"/>
                <w:sz w:val="20"/>
                <w:szCs w:val="20"/>
              </w:rPr>
            </w:pPr>
            <w:r w:rsidRPr="00416D9F">
              <w:rPr>
                <w:rFonts w:ascii="Times New Roman" w:eastAsia="Calibri" w:hAnsi="Times New Roman" w:cs="Times New Roman"/>
                <w:sz w:val="20"/>
                <w:szCs w:val="20"/>
              </w:rPr>
              <w:t>Полное наименование юридического лица/Ф.И.О. Клиента</w:t>
            </w:r>
          </w:p>
        </w:tc>
        <w:tc>
          <w:tcPr>
            <w:tcW w:w="6316" w:type="dxa"/>
            <w:shd w:val="clear" w:color="auto" w:fill="auto"/>
          </w:tcPr>
          <w:p w:rsidR="003525D7" w:rsidRPr="00416D9F" w:rsidRDefault="003525D7" w:rsidP="003525D7">
            <w:pPr>
              <w:widowControl/>
              <w:jc w:val="center"/>
              <w:rPr>
                <w:rFonts w:ascii="Times New Roman" w:eastAsia="Calibri" w:hAnsi="Times New Roman" w:cs="Times New Roman"/>
                <w:sz w:val="20"/>
                <w:szCs w:val="20"/>
              </w:rPr>
            </w:pPr>
            <w:r w:rsidRPr="00416D9F">
              <w:rPr>
                <w:rFonts w:ascii="Times New Roman" w:eastAsia="Calibri" w:hAnsi="Times New Roman" w:cs="Times New Roman"/>
                <w:sz w:val="20"/>
                <w:szCs w:val="20"/>
              </w:rPr>
              <w:t>_____________________________________________________________</w:t>
            </w:r>
          </w:p>
        </w:tc>
      </w:tr>
      <w:tr w:rsidR="003525D7" w:rsidRPr="00416D9F" w:rsidTr="003525D7">
        <w:tc>
          <w:tcPr>
            <w:tcW w:w="345" w:type="dxa"/>
            <w:shd w:val="clear" w:color="auto" w:fill="auto"/>
          </w:tcPr>
          <w:p w:rsidR="003525D7" w:rsidRPr="00416D9F" w:rsidRDefault="003525D7" w:rsidP="003525D7">
            <w:pPr>
              <w:widowControl/>
              <w:ind w:firstLine="29"/>
              <w:jc w:val="center"/>
              <w:rPr>
                <w:rFonts w:ascii="Times New Roman" w:eastAsia="Calibri" w:hAnsi="Times New Roman" w:cs="Times New Roman"/>
                <w:sz w:val="20"/>
                <w:szCs w:val="20"/>
              </w:rPr>
            </w:pPr>
            <w:r w:rsidRPr="00416D9F">
              <w:rPr>
                <w:rFonts w:ascii="Times New Roman" w:eastAsia="Calibri" w:hAnsi="Times New Roman" w:cs="Times New Roman"/>
                <w:sz w:val="20"/>
                <w:szCs w:val="20"/>
              </w:rPr>
              <w:t>2</w:t>
            </w:r>
          </w:p>
        </w:tc>
        <w:tc>
          <w:tcPr>
            <w:tcW w:w="3540" w:type="dxa"/>
            <w:shd w:val="clear" w:color="auto" w:fill="auto"/>
          </w:tcPr>
          <w:p w:rsidR="003525D7" w:rsidRPr="00416D9F" w:rsidRDefault="003525D7" w:rsidP="003525D7">
            <w:pPr>
              <w:widowControl/>
              <w:jc w:val="both"/>
              <w:rPr>
                <w:rFonts w:ascii="Times New Roman" w:eastAsia="Calibri" w:hAnsi="Times New Roman" w:cs="Times New Roman"/>
                <w:sz w:val="20"/>
                <w:szCs w:val="20"/>
              </w:rPr>
            </w:pPr>
            <w:r w:rsidRPr="00416D9F">
              <w:rPr>
                <w:rFonts w:ascii="Times New Roman" w:eastAsia="Calibri" w:hAnsi="Times New Roman" w:cs="Times New Roman"/>
                <w:sz w:val="20"/>
                <w:szCs w:val="20"/>
              </w:rPr>
              <w:t>ИНН/КИО</w:t>
            </w:r>
            <w:r w:rsidRPr="00416D9F">
              <w:rPr>
                <w:rFonts w:ascii="Times New Roman" w:eastAsia="Calibri" w:hAnsi="Times New Roman" w:cs="Times New Roman"/>
                <w:sz w:val="20"/>
                <w:szCs w:val="20"/>
                <w:vertAlign w:val="superscript"/>
              </w:rPr>
              <w:t>1</w:t>
            </w:r>
          </w:p>
        </w:tc>
        <w:tc>
          <w:tcPr>
            <w:tcW w:w="6316" w:type="dxa"/>
            <w:shd w:val="clear" w:color="auto" w:fill="auto"/>
          </w:tcPr>
          <w:p w:rsidR="003525D7" w:rsidRPr="00416D9F" w:rsidRDefault="003525D7" w:rsidP="003525D7">
            <w:pPr>
              <w:widowControl/>
              <w:ind w:firstLine="567"/>
              <w:jc w:val="center"/>
              <w:rPr>
                <w:rFonts w:ascii="Times New Roman" w:eastAsia="Calibri" w:hAnsi="Times New Roman" w:cs="Times New Roman"/>
                <w:sz w:val="20"/>
                <w:szCs w:val="20"/>
              </w:rPr>
            </w:pPr>
          </w:p>
        </w:tc>
      </w:tr>
      <w:tr w:rsidR="003525D7" w:rsidRPr="00416D9F" w:rsidTr="003525D7">
        <w:tc>
          <w:tcPr>
            <w:tcW w:w="345" w:type="dxa"/>
            <w:shd w:val="clear" w:color="auto" w:fill="auto"/>
          </w:tcPr>
          <w:p w:rsidR="003525D7" w:rsidRPr="00416D9F" w:rsidRDefault="003525D7" w:rsidP="003525D7">
            <w:pPr>
              <w:widowControl/>
              <w:ind w:firstLine="29"/>
              <w:jc w:val="center"/>
              <w:rPr>
                <w:rFonts w:ascii="Times New Roman" w:eastAsia="Calibri" w:hAnsi="Times New Roman" w:cs="Times New Roman"/>
                <w:sz w:val="20"/>
                <w:szCs w:val="20"/>
              </w:rPr>
            </w:pPr>
            <w:r w:rsidRPr="00416D9F">
              <w:rPr>
                <w:rFonts w:ascii="Times New Roman" w:eastAsia="Calibri" w:hAnsi="Times New Roman" w:cs="Times New Roman"/>
                <w:sz w:val="20"/>
                <w:szCs w:val="20"/>
              </w:rPr>
              <w:t>3</w:t>
            </w:r>
          </w:p>
        </w:tc>
        <w:tc>
          <w:tcPr>
            <w:tcW w:w="3540" w:type="dxa"/>
            <w:shd w:val="clear" w:color="auto" w:fill="auto"/>
          </w:tcPr>
          <w:p w:rsidR="003525D7" w:rsidRPr="00416D9F" w:rsidRDefault="003525D7" w:rsidP="003525D7">
            <w:pPr>
              <w:widowControl/>
              <w:jc w:val="both"/>
              <w:rPr>
                <w:rFonts w:ascii="Times New Roman" w:eastAsia="Calibri" w:hAnsi="Times New Roman" w:cs="Times New Roman"/>
                <w:sz w:val="20"/>
                <w:szCs w:val="20"/>
              </w:rPr>
            </w:pPr>
            <w:r w:rsidRPr="00416D9F">
              <w:rPr>
                <w:rFonts w:ascii="Times New Roman" w:eastAsia="Calibri" w:hAnsi="Times New Roman" w:cs="Times New Roman"/>
                <w:sz w:val="20"/>
                <w:szCs w:val="20"/>
              </w:rPr>
              <w:t>ОГРН/ОГРНИП</w:t>
            </w:r>
          </w:p>
        </w:tc>
        <w:tc>
          <w:tcPr>
            <w:tcW w:w="6316" w:type="dxa"/>
            <w:shd w:val="clear" w:color="auto" w:fill="auto"/>
          </w:tcPr>
          <w:p w:rsidR="003525D7" w:rsidRPr="00416D9F" w:rsidRDefault="003525D7" w:rsidP="003525D7">
            <w:pPr>
              <w:widowControl/>
              <w:ind w:firstLine="567"/>
              <w:jc w:val="center"/>
              <w:rPr>
                <w:rFonts w:ascii="Times New Roman" w:eastAsia="Calibri" w:hAnsi="Times New Roman" w:cs="Times New Roman"/>
                <w:sz w:val="20"/>
                <w:szCs w:val="20"/>
              </w:rPr>
            </w:pPr>
          </w:p>
        </w:tc>
      </w:tr>
      <w:tr w:rsidR="003525D7" w:rsidRPr="00416D9F" w:rsidTr="003525D7">
        <w:tc>
          <w:tcPr>
            <w:tcW w:w="345" w:type="dxa"/>
            <w:shd w:val="clear" w:color="auto" w:fill="auto"/>
          </w:tcPr>
          <w:p w:rsidR="003525D7" w:rsidRPr="00416D9F" w:rsidRDefault="003525D7" w:rsidP="003525D7">
            <w:pPr>
              <w:widowControl/>
              <w:ind w:firstLine="29"/>
              <w:jc w:val="center"/>
              <w:rPr>
                <w:rFonts w:ascii="Times New Roman" w:eastAsia="Calibri" w:hAnsi="Times New Roman" w:cs="Times New Roman"/>
                <w:sz w:val="20"/>
                <w:szCs w:val="20"/>
              </w:rPr>
            </w:pPr>
            <w:r w:rsidRPr="00416D9F">
              <w:rPr>
                <w:rFonts w:ascii="Times New Roman" w:eastAsia="Calibri" w:hAnsi="Times New Roman" w:cs="Times New Roman"/>
                <w:sz w:val="20"/>
                <w:szCs w:val="20"/>
              </w:rPr>
              <w:t>4</w:t>
            </w:r>
          </w:p>
        </w:tc>
        <w:tc>
          <w:tcPr>
            <w:tcW w:w="3540" w:type="dxa"/>
            <w:shd w:val="clear" w:color="auto" w:fill="auto"/>
          </w:tcPr>
          <w:p w:rsidR="003525D7" w:rsidRPr="00416D9F" w:rsidRDefault="003525D7" w:rsidP="003525D7">
            <w:pPr>
              <w:widowControl/>
              <w:jc w:val="both"/>
              <w:rPr>
                <w:rFonts w:ascii="Times New Roman" w:eastAsia="Calibri" w:hAnsi="Times New Roman" w:cs="Times New Roman"/>
                <w:sz w:val="20"/>
                <w:szCs w:val="20"/>
              </w:rPr>
            </w:pPr>
            <w:r w:rsidRPr="00416D9F">
              <w:rPr>
                <w:rFonts w:ascii="Times New Roman" w:eastAsia="Calibri" w:hAnsi="Times New Roman" w:cs="Times New Roman"/>
                <w:sz w:val="20"/>
                <w:szCs w:val="20"/>
              </w:rPr>
              <w:t>Адрес местонахождения (регистрации)</w:t>
            </w:r>
          </w:p>
        </w:tc>
        <w:tc>
          <w:tcPr>
            <w:tcW w:w="6316" w:type="dxa"/>
            <w:shd w:val="clear" w:color="auto" w:fill="auto"/>
          </w:tcPr>
          <w:p w:rsidR="003525D7" w:rsidRPr="00416D9F" w:rsidRDefault="003525D7" w:rsidP="003525D7">
            <w:pPr>
              <w:widowControl/>
              <w:ind w:firstLine="567"/>
              <w:jc w:val="center"/>
              <w:rPr>
                <w:rFonts w:ascii="Times New Roman" w:eastAsia="Calibri" w:hAnsi="Times New Roman" w:cs="Times New Roman"/>
                <w:sz w:val="20"/>
                <w:szCs w:val="20"/>
              </w:rPr>
            </w:pPr>
          </w:p>
        </w:tc>
      </w:tr>
      <w:tr w:rsidR="003525D7" w:rsidRPr="00416D9F" w:rsidTr="003525D7">
        <w:tc>
          <w:tcPr>
            <w:tcW w:w="345" w:type="dxa"/>
            <w:shd w:val="clear" w:color="auto" w:fill="auto"/>
          </w:tcPr>
          <w:p w:rsidR="003525D7" w:rsidRPr="00416D9F" w:rsidRDefault="003525D7" w:rsidP="003525D7">
            <w:pPr>
              <w:widowControl/>
              <w:ind w:firstLine="29"/>
              <w:jc w:val="center"/>
              <w:rPr>
                <w:rFonts w:ascii="Times New Roman" w:eastAsia="Calibri" w:hAnsi="Times New Roman" w:cs="Times New Roman"/>
                <w:sz w:val="20"/>
                <w:szCs w:val="20"/>
              </w:rPr>
            </w:pPr>
            <w:r w:rsidRPr="00416D9F">
              <w:rPr>
                <w:rFonts w:ascii="Times New Roman" w:eastAsia="Calibri" w:hAnsi="Times New Roman" w:cs="Times New Roman"/>
                <w:sz w:val="20"/>
                <w:szCs w:val="20"/>
              </w:rPr>
              <w:t>5</w:t>
            </w:r>
          </w:p>
        </w:tc>
        <w:tc>
          <w:tcPr>
            <w:tcW w:w="3540" w:type="dxa"/>
            <w:shd w:val="clear" w:color="auto" w:fill="auto"/>
          </w:tcPr>
          <w:p w:rsidR="003525D7" w:rsidRPr="00416D9F" w:rsidRDefault="003525D7" w:rsidP="003525D7">
            <w:pPr>
              <w:widowControl/>
              <w:jc w:val="both"/>
              <w:rPr>
                <w:rFonts w:ascii="Times New Roman" w:eastAsia="Calibri" w:hAnsi="Times New Roman" w:cs="Times New Roman"/>
                <w:sz w:val="20"/>
                <w:szCs w:val="20"/>
              </w:rPr>
            </w:pPr>
            <w:r w:rsidRPr="00416D9F">
              <w:rPr>
                <w:rFonts w:ascii="Times New Roman" w:eastAsia="Calibri" w:hAnsi="Times New Roman" w:cs="Times New Roman"/>
                <w:sz w:val="20"/>
                <w:szCs w:val="20"/>
              </w:rPr>
              <w:t>Краткое наименование организации</w:t>
            </w:r>
          </w:p>
        </w:tc>
        <w:tc>
          <w:tcPr>
            <w:tcW w:w="6316" w:type="dxa"/>
            <w:shd w:val="clear" w:color="auto" w:fill="auto"/>
          </w:tcPr>
          <w:p w:rsidR="003525D7" w:rsidRPr="00416D9F" w:rsidRDefault="003525D7" w:rsidP="003525D7">
            <w:pPr>
              <w:widowControl/>
              <w:ind w:firstLine="567"/>
              <w:jc w:val="center"/>
              <w:rPr>
                <w:rFonts w:ascii="Times New Roman" w:eastAsia="Calibri" w:hAnsi="Times New Roman" w:cs="Times New Roman"/>
                <w:sz w:val="20"/>
                <w:szCs w:val="20"/>
              </w:rPr>
            </w:pPr>
          </w:p>
        </w:tc>
      </w:tr>
    </w:tbl>
    <w:p w:rsidR="00BC4E2E" w:rsidRPr="00416D9F" w:rsidRDefault="00BC4E2E" w:rsidP="009125D9">
      <w:pPr>
        <w:keepNext/>
        <w:keepLines/>
        <w:widowControl/>
        <w:jc w:val="center"/>
        <w:rPr>
          <w:rFonts w:ascii="Times New Roman" w:eastAsia="Calibri" w:hAnsi="Times New Roman" w:cs="Times New Roman"/>
        </w:rPr>
      </w:pPr>
    </w:p>
    <w:p w:rsidR="003525D7" w:rsidRPr="00416D9F" w:rsidRDefault="003525D7" w:rsidP="003525D7">
      <w:pPr>
        <w:pStyle w:val="14"/>
        <w:widowControl w:val="0"/>
        <w:suppressAutoHyphens/>
        <w:rPr>
          <w:color w:val="000000"/>
          <w:sz w:val="20"/>
        </w:rPr>
      </w:pPr>
      <w:r w:rsidRPr="00416D9F">
        <w:rPr>
          <w:color w:val="000000"/>
          <w:sz w:val="20"/>
        </w:rPr>
        <w:t xml:space="preserve">Просим Вас в рамках Договора на предоставление услуг системы дистанционного банковского обслуживания «СОВКОМБАНК БИЗНЕС» для юридических лиц, индивидуальных предпринимателей и физических лиц, занимающихся в установленном законодательством Российской Федерации порядке частной практикой, в ПАО «Совкомбанк» (Филиал «Корпоративный») подключить услугу </w:t>
      </w:r>
      <w:r w:rsidRPr="009125D9">
        <w:rPr>
          <w:color w:val="000000"/>
          <w:sz w:val="20"/>
        </w:rPr>
        <w:t>«1</w:t>
      </w:r>
      <w:proofErr w:type="gramStart"/>
      <w:r w:rsidRPr="009125D9">
        <w:rPr>
          <w:color w:val="000000"/>
          <w:sz w:val="20"/>
        </w:rPr>
        <w:t>С:Предприятие</w:t>
      </w:r>
      <w:proofErr w:type="gramEnd"/>
      <w:r w:rsidRPr="009125D9">
        <w:rPr>
          <w:color w:val="000000"/>
          <w:sz w:val="20"/>
        </w:rPr>
        <w:t>» при проведении платежей»</w:t>
      </w:r>
      <w:r w:rsidR="00215A74" w:rsidRPr="00416D9F">
        <w:rPr>
          <w:color w:val="000000"/>
          <w:sz w:val="20"/>
        </w:rPr>
        <w:t xml:space="preserve"> и выдать </w:t>
      </w:r>
      <w:r w:rsidRPr="00416D9F">
        <w:rPr>
          <w:color w:val="000000"/>
          <w:sz w:val="20"/>
        </w:rPr>
        <w:t xml:space="preserve"> </w:t>
      </w:r>
      <w:r w:rsidR="00215A74" w:rsidRPr="00416D9F">
        <w:rPr>
          <w:color w:val="000000"/>
          <w:sz w:val="20"/>
        </w:rPr>
        <w:t xml:space="preserve">ключевые носители </w:t>
      </w:r>
      <w:r w:rsidRPr="00416D9F">
        <w:rPr>
          <w:color w:val="000000"/>
          <w:sz w:val="20"/>
        </w:rPr>
        <w:t>следующим пользователям:</w:t>
      </w:r>
    </w:p>
    <w:p w:rsidR="00BC4E2E" w:rsidRPr="00416D9F" w:rsidRDefault="00BC4E2E" w:rsidP="009125D9">
      <w:pPr>
        <w:suppressAutoHyphens/>
        <w:spacing w:before="20"/>
        <w:ind w:firstLine="567"/>
        <w:jc w:val="both"/>
        <w:rPr>
          <w:rFonts w:ascii="Times New Roman" w:eastAsia="Calibri" w:hAnsi="Times New Roman" w:cs="Times New Roman"/>
          <w:color w:val="000000"/>
        </w:rPr>
      </w:pPr>
    </w:p>
    <w:tbl>
      <w:tblPr>
        <w:tblW w:w="10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2087"/>
        <w:gridCol w:w="2087"/>
        <w:gridCol w:w="2088"/>
        <w:gridCol w:w="1536"/>
        <w:gridCol w:w="2001"/>
      </w:tblGrid>
      <w:tr w:rsidR="00BC4E2E" w:rsidRPr="00416D9F" w:rsidTr="00071A28">
        <w:trPr>
          <w:trHeight w:val="512"/>
        </w:trPr>
        <w:tc>
          <w:tcPr>
            <w:tcW w:w="396" w:type="dxa"/>
            <w:shd w:val="clear" w:color="auto" w:fill="auto"/>
            <w:vAlign w:val="center"/>
          </w:tcPr>
          <w:p w:rsidR="00BC4E2E" w:rsidRPr="00416D9F" w:rsidRDefault="00BC4E2E" w:rsidP="00BC4E2E">
            <w:pPr>
              <w:tabs>
                <w:tab w:val="left" w:pos="0"/>
              </w:tabs>
              <w:autoSpaceDE w:val="0"/>
              <w:autoSpaceDN w:val="0"/>
              <w:adjustRightInd w:val="0"/>
              <w:contextualSpacing/>
              <w:jc w:val="center"/>
              <w:rPr>
                <w:rFonts w:ascii="Times New Roman" w:eastAsia="Calibri" w:hAnsi="Times New Roman" w:cs="Times New Roman"/>
                <w:color w:val="000000"/>
                <w:sz w:val="18"/>
                <w:szCs w:val="18"/>
              </w:rPr>
            </w:pPr>
            <w:r w:rsidRPr="00416D9F">
              <w:rPr>
                <w:rFonts w:ascii="Times New Roman" w:eastAsia="Calibri" w:hAnsi="Times New Roman" w:cs="Times New Roman"/>
                <w:color w:val="000000"/>
                <w:sz w:val="18"/>
                <w:szCs w:val="18"/>
              </w:rPr>
              <w:t>№</w:t>
            </w:r>
          </w:p>
        </w:tc>
        <w:tc>
          <w:tcPr>
            <w:tcW w:w="2087" w:type="dxa"/>
            <w:shd w:val="clear" w:color="auto" w:fill="auto"/>
            <w:vAlign w:val="center"/>
          </w:tcPr>
          <w:p w:rsidR="00BC4E2E" w:rsidRPr="00416D9F" w:rsidRDefault="00BC4E2E" w:rsidP="00BC4E2E">
            <w:pPr>
              <w:tabs>
                <w:tab w:val="left" w:pos="0"/>
              </w:tabs>
              <w:autoSpaceDE w:val="0"/>
              <w:autoSpaceDN w:val="0"/>
              <w:adjustRightInd w:val="0"/>
              <w:contextualSpacing/>
              <w:jc w:val="center"/>
              <w:rPr>
                <w:rFonts w:ascii="Times New Roman" w:eastAsia="Calibri" w:hAnsi="Times New Roman" w:cs="Times New Roman"/>
                <w:color w:val="000000"/>
                <w:sz w:val="18"/>
                <w:szCs w:val="18"/>
              </w:rPr>
            </w:pPr>
            <w:r w:rsidRPr="00416D9F">
              <w:rPr>
                <w:rFonts w:ascii="Times New Roman" w:eastAsia="Calibri" w:hAnsi="Times New Roman" w:cs="Times New Roman"/>
                <w:color w:val="000000"/>
                <w:sz w:val="18"/>
                <w:szCs w:val="18"/>
              </w:rPr>
              <w:t>ФИО (полностью)</w:t>
            </w:r>
          </w:p>
        </w:tc>
        <w:tc>
          <w:tcPr>
            <w:tcW w:w="2087" w:type="dxa"/>
            <w:shd w:val="clear" w:color="auto" w:fill="auto"/>
            <w:vAlign w:val="center"/>
          </w:tcPr>
          <w:p w:rsidR="00BC4E2E" w:rsidRPr="00416D9F" w:rsidRDefault="00BC4E2E" w:rsidP="00BC4E2E">
            <w:pPr>
              <w:tabs>
                <w:tab w:val="left" w:pos="0"/>
              </w:tabs>
              <w:autoSpaceDE w:val="0"/>
              <w:autoSpaceDN w:val="0"/>
              <w:adjustRightInd w:val="0"/>
              <w:contextualSpacing/>
              <w:jc w:val="center"/>
              <w:rPr>
                <w:rFonts w:ascii="Times New Roman" w:eastAsia="Calibri" w:hAnsi="Times New Roman" w:cs="Times New Roman"/>
                <w:color w:val="000000"/>
                <w:sz w:val="18"/>
                <w:szCs w:val="18"/>
              </w:rPr>
            </w:pPr>
            <w:r w:rsidRPr="00416D9F">
              <w:rPr>
                <w:rFonts w:ascii="Times New Roman" w:eastAsia="Calibri" w:hAnsi="Times New Roman" w:cs="Times New Roman"/>
                <w:color w:val="000000"/>
                <w:sz w:val="18"/>
                <w:szCs w:val="18"/>
              </w:rPr>
              <w:t>Должность</w:t>
            </w:r>
          </w:p>
        </w:tc>
        <w:tc>
          <w:tcPr>
            <w:tcW w:w="2088" w:type="dxa"/>
            <w:shd w:val="clear" w:color="auto" w:fill="auto"/>
            <w:vAlign w:val="center"/>
          </w:tcPr>
          <w:p w:rsidR="00BC4E2E" w:rsidRPr="00416D9F" w:rsidRDefault="00BC4E2E" w:rsidP="00BC4E2E">
            <w:pPr>
              <w:tabs>
                <w:tab w:val="left" w:pos="0"/>
              </w:tabs>
              <w:autoSpaceDE w:val="0"/>
              <w:autoSpaceDN w:val="0"/>
              <w:adjustRightInd w:val="0"/>
              <w:contextualSpacing/>
              <w:jc w:val="center"/>
              <w:rPr>
                <w:rFonts w:ascii="Times New Roman" w:eastAsia="Calibri" w:hAnsi="Times New Roman" w:cs="Times New Roman"/>
                <w:color w:val="000000"/>
                <w:sz w:val="18"/>
                <w:szCs w:val="18"/>
              </w:rPr>
            </w:pPr>
            <w:r w:rsidRPr="00416D9F">
              <w:rPr>
                <w:rFonts w:ascii="Times New Roman" w:eastAsia="Calibri" w:hAnsi="Times New Roman" w:cs="Times New Roman"/>
                <w:color w:val="000000"/>
                <w:sz w:val="18"/>
                <w:szCs w:val="18"/>
              </w:rPr>
              <w:t>Паспортные данные (серия, номер, дата, место выдачи)</w:t>
            </w:r>
          </w:p>
        </w:tc>
        <w:tc>
          <w:tcPr>
            <w:tcW w:w="1536" w:type="dxa"/>
            <w:vAlign w:val="center"/>
          </w:tcPr>
          <w:p w:rsidR="00BC4E2E" w:rsidRPr="00416D9F" w:rsidRDefault="00BC4E2E" w:rsidP="00BC4E2E">
            <w:pPr>
              <w:tabs>
                <w:tab w:val="left" w:pos="0"/>
              </w:tabs>
              <w:autoSpaceDE w:val="0"/>
              <w:autoSpaceDN w:val="0"/>
              <w:adjustRightInd w:val="0"/>
              <w:contextualSpacing/>
              <w:jc w:val="center"/>
              <w:rPr>
                <w:rFonts w:ascii="Times New Roman" w:eastAsia="Calibri" w:hAnsi="Times New Roman" w:cs="Times New Roman"/>
                <w:color w:val="000000"/>
                <w:sz w:val="18"/>
                <w:szCs w:val="18"/>
              </w:rPr>
            </w:pPr>
            <w:r w:rsidRPr="00416D9F">
              <w:rPr>
                <w:rFonts w:ascii="Times New Roman" w:eastAsia="Calibri" w:hAnsi="Times New Roman" w:cs="Times New Roman"/>
                <w:color w:val="000000"/>
                <w:sz w:val="18"/>
                <w:szCs w:val="18"/>
              </w:rPr>
              <w:t>Адрес электронной почты</w:t>
            </w:r>
          </w:p>
        </w:tc>
        <w:tc>
          <w:tcPr>
            <w:tcW w:w="2001" w:type="dxa"/>
            <w:vAlign w:val="center"/>
          </w:tcPr>
          <w:p w:rsidR="00BC4E2E" w:rsidRPr="00416D9F" w:rsidRDefault="00BC4E2E" w:rsidP="00BC4E2E">
            <w:pPr>
              <w:tabs>
                <w:tab w:val="left" w:pos="0"/>
              </w:tabs>
              <w:autoSpaceDE w:val="0"/>
              <w:autoSpaceDN w:val="0"/>
              <w:adjustRightInd w:val="0"/>
              <w:contextualSpacing/>
              <w:jc w:val="center"/>
              <w:rPr>
                <w:rFonts w:ascii="Times New Roman" w:eastAsia="Calibri" w:hAnsi="Times New Roman" w:cs="Times New Roman"/>
                <w:color w:val="000000"/>
                <w:sz w:val="18"/>
                <w:szCs w:val="18"/>
              </w:rPr>
            </w:pPr>
            <w:r w:rsidRPr="00416D9F">
              <w:rPr>
                <w:rFonts w:ascii="Times New Roman" w:eastAsia="Calibri" w:hAnsi="Times New Roman" w:cs="Times New Roman"/>
                <w:color w:val="000000"/>
                <w:sz w:val="18"/>
                <w:szCs w:val="18"/>
              </w:rPr>
              <w:t>Объем прав доступа (идентичен ДБО)</w:t>
            </w:r>
          </w:p>
        </w:tc>
      </w:tr>
      <w:tr w:rsidR="00BC4E2E" w:rsidRPr="00416D9F" w:rsidTr="00071A28">
        <w:tc>
          <w:tcPr>
            <w:tcW w:w="396" w:type="dxa"/>
            <w:shd w:val="clear" w:color="auto" w:fill="auto"/>
          </w:tcPr>
          <w:p w:rsidR="00BC4E2E" w:rsidRPr="00416D9F" w:rsidRDefault="00BC4E2E" w:rsidP="00BC4E2E">
            <w:pPr>
              <w:tabs>
                <w:tab w:val="left" w:pos="284"/>
              </w:tabs>
              <w:autoSpaceDE w:val="0"/>
              <w:autoSpaceDN w:val="0"/>
              <w:adjustRightInd w:val="0"/>
              <w:ind w:firstLine="567"/>
              <w:contextualSpacing/>
              <w:jc w:val="both"/>
              <w:rPr>
                <w:rFonts w:ascii="Times New Roman" w:eastAsia="Calibri" w:hAnsi="Times New Roman" w:cs="Times New Roman"/>
                <w:color w:val="000000"/>
                <w:sz w:val="18"/>
                <w:szCs w:val="18"/>
              </w:rPr>
            </w:pPr>
          </w:p>
        </w:tc>
        <w:tc>
          <w:tcPr>
            <w:tcW w:w="2087" w:type="dxa"/>
            <w:shd w:val="clear" w:color="auto" w:fill="auto"/>
          </w:tcPr>
          <w:p w:rsidR="00BC4E2E" w:rsidRPr="00416D9F" w:rsidRDefault="00BC4E2E" w:rsidP="00BC4E2E">
            <w:pPr>
              <w:tabs>
                <w:tab w:val="left" w:pos="284"/>
              </w:tabs>
              <w:autoSpaceDE w:val="0"/>
              <w:autoSpaceDN w:val="0"/>
              <w:adjustRightInd w:val="0"/>
              <w:ind w:firstLine="567"/>
              <w:contextualSpacing/>
              <w:jc w:val="both"/>
              <w:rPr>
                <w:rFonts w:ascii="Times New Roman" w:eastAsia="Calibri" w:hAnsi="Times New Roman" w:cs="Times New Roman"/>
                <w:color w:val="000000"/>
                <w:sz w:val="18"/>
                <w:szCs w:val="18"/>
              </w:rPr>
            </w:pPr>
          </w:p>
        </w:tc>
        <w:tc>
          <w:tcPr>
            <w:tcW w:w="2087" w:type="dxa"/>
            <w:shd w:val="clear" w:color="auto" w:fill="auto"/>
          </w:tcPr>
          <w:p w:rsidR="00BC4E2E" w:rsidRPr="00416D9F" w:rsidRDefault="00BC4E2E" w:rsidP="00BC4E2E">
            <w:pPr>
              <w:tabs>
                <w:tab w:val="left" w:pos="284"/>
              </w:tabs>
              <w:autoSpaceDE w:val="0"/>
              <w:autoSpaceDN w:val="0"/>
              <w:adjustRightInd w:val="0"/>
              <w:ind w:firstLine="567"/>
              <w:contextualSpacing/>
              <w:jc w:val="both"/>
              <w:rPr>
                <w:rFonts w:ascii="Times New Roman" w:eastAsia="Calibri" w:hAnsi="Times New Roman" w:cs="Times New Roman"/>
                <w:color w:val="000000"/>
                <w:sz w:val="18"/>
                <w:szCs w:val="18"/>
              </w:rPr>
            </w:pPr>
          </w:p>
        </w:tc>
        <w:tc>
          <w:tcPr>
            <w:tcW w:w="2088" w:type="dxa"/>
            <w:shd w:val="clear" w:color="auto" w:fill="auto"/>
          </w:tcPr>
          <w:p w:rsidR="00BC4E2E" w:rsidRPr="00416D9F" w:rsidRDefault="00BC4E2E" w:rsidP="00BC4E2E">
            <w:pPr>
              <w:tabs>
                <w:tab w:val="left" w:pos="284"/>
              </w:tabs>
              <w:autoSpaceDE w:val="0"/>
              <w:autoSpaceDN w:val="0"/>
              <w:adjustRightInd w:val="0"/>
              <w:ind w:firstLine="567"/>
              <w:contextualSpacing/>
              <w:jc w:val="both"/>
              <w:rPr>
                <w:rFonts w:ascii="Times New Roman" w:eastAsia="Calibri" w:hAnsi="Times New Roman" w:cs="Times New Roman"/>
                <w:color w:val="000000"/>
                <w:sz w:val="18"/>
                <w:szCs w:val="18"/>
              </w:rPr>
            </w:pPr>
          </w:p>
        </w:tc>
        <w:tc>
          <w:tcPr>
            <w:tcW w:w="1536" w:type="dxa"/>
          </w:tcPr>
          <w:p w:rsidR="00BC4E2E" w:rsidRPr="00416D9F" w:rsidRDefault="00BC4E2E" w:rsidP="00BC4E2E">
            <w:pPr>
              <w:tabs>
                <w:tab w:val="left" w:pos="284"/>
              </w:tabs>
              <w:autoSpaceDE w:val="0"/>
              <w:autoSpaceDN w:val="0"/>
              <w:adjustRightInd w:val="0"/>
              <w:ind w:firstLine="567"/>
              <w:contextualSpacing/>
              <w:jc w:val="both"/>
              <w:rPr>
                <w:rFonts w:ascii="Times New Roman" w:eastAsia="Calibri" w:hAnsi="Times New Roman" w:cs="Times New Roman"/>
                <w:color w:val="000000"/>
                <w:sz w:val="18"/>
                <w:szCs w:val="18"/>
              </w:rPr>
            </w:pPr>
          </w:p>
        </w:tc>
        <w:tc>
          <w:tcPr>
            <w:tcW w:w="2001" w:type="dxa"/>
          </w:tcPr>
          <w:p w:rsidR="00BC4E2E" w:rsidRPr="00416D9F" w:rsidRDefault="00BC4E2E" w:rsidP="009125D9">
            <w:pPr>
              <w:widowControl/>
              <w:numPr>
                <w:ilvl w:val="0"/>
                <w:numId w:val="88"/>
              </w:numPr>
              <w:tabs>
                <w:tab w:val="left" w:pos="284"/>
              </w:tabs>
              <w:autoSpaceDE w:val="0"/>
              <w:autoSpaceDN w:val="0"/>
              <w:adjustRightInd w:val="0"/>
              <w:ind w:left="284" w:hanging="284"/>
              <w:contextualSpacing/>
              <w:jc w:val="both"/>
              <w:rPr>
                <w:rFonts w:ascii="Times New Roman" w:eastAsia="Calibri" w:hAnsi="Times New Roman" w:cs="Times New Roman"/>
                <w:color w:val="000000"/>
                <w:sz w:val="18"/>
                <w:szCs w:val="18"/>
              </w:rPr>
            </w:pPr>
            <w:r w:rsidRPr="00416D9F">
              <w:rPr>
                <w:rFonts w:ascii="Times New Roman" w:eastAsia="Calibri" w:hAnsi="Times New Roman" w:cs="Times New Roman"/>
                <w:color w:val="000000"/>
                <w:sz w:val="18"/>
                <w:szCs w:val="18"/>
              </w:rPr>
              <w:t>С правом подписи</w:t>
            </w:r>
          </w:p>
          <w:p w:rsidR="00BC4E2E" w:rsidRPr="00416D9F" w:rsidRDefault="00BC4E2E" w:rsidP="009125D9">
            <w:pPr>
              <w:widowControl/>
              <w:numPr>
                <w:ilvl w:val="0"/>
                <w:numId w:val="88"/>
              </w:numPr>
              <w:tabs>
                <w:tab w:val="left" w:pos="284"/>
              </w:tabs>
              <w:autoSpaceDE w:val="0"/>
              <w:autoSpaceDN w:val="0"/>
              <w:adjustRightInd w:val="0"/>
              <w:ind w:left="284" w:hanging="284"/>
              <w:contextualSpacing/>
              <w:jc w:val="both"/>
              <w:rPr>
                <w:rFonts w:ascii="Times New Roman" w:eastAsia="Calibri" w:hAnsi="Times New Roman" w:cs="Times New Roman"/>
                <w:color w:val="000000"/>
                <w:sz w:val="18"/>
                <w:szCs w:val="18"/>
              </w:rPr>
            </w:pPr>
            <w:r w:rsidRPr="00416D9F">
              <w:rPr>
                <w:rFonts w:ascii="Times New Roman" w:eastAsia="Calibri" w:hAnsi="Times New Roman" w:cs="Times New Roman"/>
                <w:color w:val="000000"/>
                <w:sz w:val="18"/>
                <w:szCs w:val="18"/>
              </w:rPr>
              <w:t>Без права подписи</w:t>
            </w:r>
          </w:p>
        </w:tc>
      </w:tr>
      <w:tr w:rsidR="00BC4E2E" w:rsidRPr="00416D9F" w:rsidTr="00071A28">
        <w:tc>
          <w:tcPr>
            <w:tcW w:w="396" w:type="dxa"/>
            <w:shd w:val="clear" w:color="auto" w:fill="auto"/>
          </w:tcPr>
          <w:p w:rsidR="00BC4E2E" w:rsidRPr="00416D9F" w:rsidRDefault="00BC4E2E" w:rsidP="00BC4E2E">
            <w:pPr>
              <w:tabs>
                <w:tab w:val="left" w:pos="284"/>
              </w:tabs>
              <w:autoSpaceDE w:val="0"/>
              <w:autoSpaceDN w:val="0"/>
              <w:adjustRightInd w:val="0"/>
              <w:ind w:firstLine="567"/>
              <w:contextualSpacing/>
              <w:jc w:val="both"/>
              <w:rPr>
                <w:rFonts w:ascii="Times New Roman" w:eastAsia="Calibri" w:hAnsi="Times New Roman" w:cs="Times New Roman"/>
                <w:color w:val="000000"/>
                <w:sz w:val="18"/>
                <w:szCs w:val="18"/>
              </w:rPr>
            </w:pPr>
          </w:p>
        </w:tc>
        <w:tc>
          <w:tcPr>
            <w:tcW w:w="2087" w:type="dxa"/>
            <w:shd w:val="clear" w:color="auto" w:fill="auto"/>
          </w:tcPr>
          <w:p w:rsidR="00BC4E2E" w:rsidRPr="00416D9F" w:rsidRDefault="00BC4E2E" w:rsidP="00BC4E2E">
            <w:pPr>
              <w:tabs>
                <w:tab w:val="left" w:pos="284"/>
              </w:tabs>
              <w:autoSpaceDE w:val="0"/>
              <w:autoSpaceDN w:val="0"/>
              <w:adjustRightInd w:val="0"/>
              <w:ind w:firstLine="567"/>
              <w:contextualSpacing/>
              <w:jc w:val="both"/>
              <w:rPr>
                <w:rFonts w:ascii="Times New Roman" w:eastAsia="Calibri" w:hAnsi="Times New Roman" w:cs="Times New Roman"/>
                <w:color w:val="000000"/>
                <w:sz w:val="18"/>
                <w:szCs w:val="18"/>
              </w:rPr>
            </w:pPr>
          </w:p>
        </w:tc>
        <w:tc>
          <w:tcPr>
            <w:tcW w:w="2087" w:type="dxa"/>
            <w:shd w:val="clear" w:color="auto" w:fill="auto"/>
          </w:tcPr>
          <w:p w:rsidR="00BC4E2E" w:rsidRPr="00416D9F" w:rsidRDefault="00BC4E2E" w:rsidP="00BC4E2E">
            <w:pPr>
              <w:tabs>
                <w:tab w:val="left" w:pos="284"/>
              </w:tabs>
              <w:autoSpaceDE w:val="0"/>
              <w:autoSpaceDN w:val="0"/>
              <w:adjustRightInd w:val="0"/>
              <w:ind w:firstLine="567"/>
              <w:contextualSpacing/>
              <w:jc w:val="both"/>
              <w:rPr>
                <w:rFonts w:ascii="Times New Roman" w:eastAsia="Calibri" w:hAnsi="Times New Roman" w:cs="Times New Roman"/>
                <w:color w:val="000000"/>
                <w:sz w:val="18"/>
                <w:szCs w:val="18"/>
              </w:rPr>
            </w:pPr>
          </w:p>
        </w:tc>
        <w:tc>
          <w:tcPr>
            <w:tcW w:w="2088" w:type="dxa"/>
            <w:shd w:val="clear" w:color="auto" w:fill="auto"/>
          </w:tcPr>
          <w:p w:rsidR="00BC4E2E" w:rsidRPr="00416D9F" w:rsidRDefault="00BC4E2E" w:rsidP="00BC4E2E">
            <w:pPr>
              <w:tabs>
                <w:tab w:val="left" w:pos="284"/>
              </w:tabs>
              <w:autoSpaceDE w:val="0"/>
              <w:autoSpaceDN w:val="0"/>
              <w:adjustRightInd w:val="0"/>
              <w:ind w:firstLine="567"/>
              <w:contextualSpacing/>
              <w:jc w:val="both"/>
              <w:rPr>
                <w:rFonts w:ascii="Times New Roman" w:eastAsia="Calibri" w:hAnsi="Times New Roman" w:cs="Times New Roman"/>
                <w:color w:val="000000"/>
                <w:sz w:val="18"/>
                <w:szCs w:val="18"/>
              </w:rPr>
            </w:pPr>
          </w:p>
        </w:tc>
        <w:tc>
          <w:tcPr>
            <w:tcW w:w="1536" w:type="dxa"/>
          </w:tcPr>
          <w:p w:rsidR="00BC4E2E" w:rsidRPr="00416D9F" w:rsidRDefault="00BC4E2E" w:rsidP="00BC4E2E">
            <w:pPr>
              <w:tabs>
                <w:tab w:val="left" w:pos="284"/>
              </w:tabs>
              <w:autoSpaceDE w:val="0"/>
              <w:autoSpaceDN w:val="0"/>
              <w:adjustRightInd w:val="0"/>
              <w:ind w:firstLine="567"/>
              <w:contextualSpacing/>
              <w:jc w:val="both"/>
              <w:rPr>
                <w:rFonts w:ascii="Times New Roman" w:eastAsia="Calibri" w:hAnsi="Times New Roman" w:cs="Times New Roman"/>
                <w:color w:val="000000"/>
                <w:sz w:val="18"/>
                <w:szCs w:val="18"/>
              </w:rPr>
            </w:pPr>
          </w:p>
        </w:tc>
        <w:tc>
          <w:tcPr>
            <w:tcW w:w="2001" w:type="dxa"/>
          </w:tcPr>
          <w:p w:rsidR="00BC4E2E" w:rsidRPr="00416D9F" w:rsidRDefault="00BC4E2E" w:rsidP="009125D9">
            <w:pPr>
              <w:widowControl/>
              <w:numPr>
                <w:ilvl w:val="0"/>
                <w:numId w:val="88"/>
              </w:numPr>
              <w:tabs>
                <w:tab w:val="left" w:pos="284"/>
              </w:tabs>
              <w:autoSpaceDE w:val="0"/>
              <w:autoSpaceDN w:val="0"/>
              <w:adjustRightInd w:val="0"/>
              <w:ind w:left="284" w:hanging="284"/>
              <w:contextualSpacing/>
              <w:jc w:val="both"/>
              <w:rPr>
                <w:rFonts w:ascii="Times New Roman" w:eastAsia="Calibri" w:hAnsi="Times New Roman" w:cs="Times New Roman"/>
                <w:color w:val="000000"/>
                <w:sz w:val="18"/>
                <w:szCs w:val="18"/>
              </w:rPr>
            </w:pPr>
            <w:r w:rsidRPr="00416D9F">
              <w:rPr>
                <w:rFonts w:ascii="Times New Roman" w:eastAsia="Calibri" w:hAnsi="Times New Roman" w:cs="Times New Roman"/>
                <w:color w:val="000000"/>
                <w:sz w:val="18"/>
                <w:szCs w:val="18"/>
              </w:rPr>
              <w:t>С правом подписи</w:t>
            </w:r>
          </w:p>
          <w:p w:rsidR="00BC4E2E" w:rsidRPr="00416D9F" w:rsidRDefault="00BC4E2E" w:rsidP="009125D9">
            <w:pPr>
              <w:widowControl/>
              <w:numPr>
                <w:ilvl w:val="0"/>
                <w:numId w:val="88"/>
              </w:numPr>
              <w:tabs>
                <w:tab w:val="left" w:pos="284"/>
              </w:tabs>
              <w:autoSpaceDE w:val="0"/>
              <w:autoSpaceDN w:val="0"/>
              <w:adjustRightInd w:val="0"/>
              <w:ind w:left="284" w:hanging="284"/>
              <w:contextualSpacing/>
              <w:jc w:val="both"/>
              <w:rPr>
                <w:rFonts w:ascii="Times New Roman" w:eastAsia="Calibri" w:hAnsi="Times New Roman" w:cs="Times New Roman"/>
                <w:color w:val="000000"/>
                <w:sz w:val="18"/>
                <w:szCs w:val="18"/>
              </w:rPr>
            </w:pPr>
            <w:r w:rsidRPr="00416D9F">
              <w:rPr>
                <w:rFonts w:ascii="Times New Roman" w:eastAsia="Calibri" w:hAnsi="Times New Roman" w:cs="Times New Roman"/>
                <w:color w:val="000000"/>
                <w:sz w:val="18"/>
                <w:szCs w:val="18"/>
              </w:rPr>
              <w:t>Без права подписи</w:t>
            </w:r>
          </w:p>
        </w:tc>
      </w:tr>
    </w:tbl>
    <w:p w:rsidR="00BC4E2E" w:rsidRPr="00416D9F" w:rsidRDefault="00BC4E2E" w:rsidP="00BC4E2E">
      <w:pPr>
        <w:widowControl/>
        <w:autoSpaceDE w:val="0"/>
        <w:autoSpaceDN w:val="0"/>
        <w:spacing w:before="20"/>
        <w:ind w:right="-2" w:firstLine="567"/>
        <w:jc w:val="both"/>
        <w:rPr>
          <w:rFonts w:ascii="Times New Roman" w:eastAsia="Calibri" w:hAnsi="Times New Roman" w:cs="Times New Roman"/>
          <w:color w:val="000000"/>
          <w:sz w:val="16"/>
          <w:szCs w:val="16"/>
        </w:rPr>
      </w:pPr>
    </w:p>
    <w:p w:rsidR="00215A74" w:rsidRPr="00416D9F" w:rsidRDefault="00BC4E2E" w:rsidP="00BC4E2E">
      <w:pPr>
        <w:ind w:firstLine="567"/>
        <w:jc w:val="both"/>
        <w:rPr>
          <w:rFonts w:ascii="Times New Roman" w:eastAsia="Calibri" w:hAnsi="Times New Roman" w:cs="Times New Roman"/>
        </w:rPr>
      </w:pPr>
      <w:r w:rsidRPr="00416D9F">
        <w:rPr>
          <w:rFonts w:ascii="Times New Roman" w:eastAsia="Calibri" w:hAnsi="Times New Roman" w:cs="Times New Roman"/>
        </w:rPr>
        <w:t>Признаем, что обслуживание по услуге «Технологическое взаимодействие с «1</w:t>
      </w:r>
      <w:proofErr w:type="gramStart"/>
      <w:r w:rsidRPr="00416D9F">
        <w:rPr>
          <w:rFonts w:ascii="Times New Roman" w:eastAsia="Calibri" w:hAnsi="Times New Roman" w:cs="Times New Roman"/>
        </w:rPr>
        <w:t>С:Предприятие</w:t>
      </w:r>
      <w:proofErr w:type="gramEnd"/>
      <w:r w:rsidRPr="00416D9F">
        <w:rPr>
          <w:rFonts w:ascii="Times New Roman" w:eastAsia="Calibri" w:hAnsi="Times New Roman" w:cs="Times New Roman"/>
        </w:rPr>
        <w:t xml:space="preserve">» при проведении платежей» Банк производит только при установлении ограничений на Канал ЭДО. </w:t>
      </w:r>
    </w:p>
    <w:p w:rsidR="00BC4E2E" w:rsidRPr="00416D9F" w:rsidRDefault="00BC4E2E" w:rsidP="00BC4E2E">
      <w:pPr>
        <w:ind w:firstLine="567"/>
        <w:jc w:val="both"/>
        <w:rPr>
          <w:rFonts w:ascii="Times New Roman" w:eastAsia="Calibri" w:hAnsi="Times New Roman" w:cs="Times New Roman"/>
        </w:rPr>
      </w:pPr>
      <w:r w:rsidRPr="00416D9F">
        <w:rPr>
          <w:rFonts w:ascii="Times New Roman" w:eastAsia="Calibri" w:hAnsi="Times New Roman" w:cs="Times New Roman"/>
        </w:rPr>
        <w:t>Просим произвести подключение из «1</w:t>
      </w:r>
      <w:proofErr w:type="gramStart"/>
      <w:r w:rsidRPr="00416D9F">
        <w:rPr>
          <w:rFonts w:ascii="Times New Roman" w:eastAsia="Calibri" w:hAnsi="Times New Roman" w:cs="Times New Roman"/>
        </w:rPr>
        <w:t>С:Предприятие</w:t>
      </w:r>
      <w:proofErr w:type="gramEnd"/>
      <w:r w:rsidRPr="00416D9F">
        <w:rPr>
          <w:rFonts w:ascii="Times New Roman" w:eastAsia="Calibri" w:hAnsi="Times New Roman" w:cs="Times New Roman"/>
        </w:rPr>
        <w:t>»</w:t>
      </w:r>
      <w:r w:rsidRPr="00416D9F">
        <w:rPr>
          <w:rFonts w:ascii="Times New Roman" w:eastAsia="Calibri" w:hAnsi="Times New Roman" w:cs="Times New Roman"/>
          <w:b/>
        </w:rPr>
        <w:t xml:space="preserve"> </w:t>
      </w:r>
      <w:r w:rsidRPr="00416D9F">
        <w:rPr>
          <w:rFonts w:ascii="Times New Roman" w:eastAsia="Calibri" w:hAnsi="Times New Roman" w:cs="Times New Roman"/>
        </w:rPr>
        <w:t>к Системе ДБО с одним из следующих ограничений:</w:t>
      </w:r>
    </w:p>
    <w:p w:rsidR="00BC4E2E" w:rsidRPr="00416D9F" w:rsidRDefault="00BC4E2E" w:rsidP="009125D9">
      <w:pPr>
        <w:widowControl/>
        <w:numPr>
          <w:ilvl w:val="0"/>
          <w:numId w:val="51"/>
        </w:numPr>
        <w:spacing w:line="280" w:lineRule="exact"/>
        <w:ind w:left="425" w:hanging="357"/>
        <w:contextualSpacing/>
        <w:jc w:val="both"/>
        <w:rPr>
          <w:rFonts w:ascii="Times New Roman" w:eastAsia="Times New Roman" w:hAnsi="Times New Roman" w:cs="Times New Roman"/>
          <w:color w:val="212121"/>
          <w:lang w:eastAsia="ru-RU"/>
        </w:rPr>
      </w:pPr>
      <w:r w:rsidRPr="00416D9F">
        <w:rPr>
          <w:rFonts w:ascii="Times New Roman" w:eastAsia="Times New Roman" w:hAnsi="Times New Roman" w:cs="Times New Roman"/>
          <w:color w:val="212121"/>
          <w:lang w:eastAsia="ru-RU"/>
        </w:rPr>
        <w:t>Разрешить доступ с использованием VPN туннеля.</w:t>
      </w:r>
      <w:r w:rsidRPr="00416D9F">
        <w:rPr>
          <w:rFonts w:ascii="Times New Roman" w:eastAsia="Times New Roman" w:hAnsi="Times New Roman" w:cs="Times New Roman"/>
          <w:color w:val="212121"/>
          <w:vertAlign w:val="superscript"/>
          <w:lang w:eastAsia="ru-RU"/>
        </w:rPr>
        <w:t>2</w:t>
      </w:r>
    </w:p>
    <w:p w:rsidR="00BC4E2E" w:rsidRPr="00416D9F" w:rsidRDefault="00BC4E2E" w:rsidP="009125D9">
      <w:pPr>
        <w:widowControl/>
        <w:numPr>
          <w:ilvl w:val="0"/>
          <w:numId w:val="51"/>
        </w:numPr>
        <w:spacing w:line="280" w:lineRule="exact"/>
        <w:ind w:left="425" w:hanging="357"/>
        <w:contextualSpacing/>
        <w:jc w:val="both"/>
        <w:rPr>
          <w:rFonts w:ascii="Times New Roman" w:eastAsia="Calibri" w:hAnsi="Times New Roman" w:cs="Times New Roman"/>
        </w:rPr>
      </w:pPr>
      <w:r w:rsidRPr="00416D9F">
        <w:rPr>
          <w:rFonts w:ascii="Times New Roman" w:eastAsia="Calibri" w:hAnsi="Times New Roman" w:cs="Times New Roman"/>
        </w:rPr>
        <w:t xml:space="preserve">Разрешить доступ с указанных в настоящем Заявлении </w:t>
      </w:r>
      <w:r w:rsidRPr="00416D9F">
        <w:rPr>
          <w:rFonts w:ascii="Times New Roman" w:eastAsia="Calibri" w:hAnsi="Times New Roman" w:cs="Times New Roman"/>
          <w:lang w:val="en-US"/>
        </w:rPr>
        <w:t>IP</w:t>
      </w:r>
      <w:r w:rsidRPr="00416D9F">
        <w:rPr>
          <w:rFonts w:ascii="Times New Roman" w:eastAsia="Calibri" w:hAnsi="Times New Roman" w:cs="Times New Roman"/>
        </w:rPr>
        <w:t xml:space="preserve">-адресов. </w:t>
      </w:r>
    </w:p>
    <w:p w:rsidR="00BC4E2E" w:rsidRPr="00416D9F" w:rsidRDefault="00BC4E2E" w:rsidP="00BC4E2E">
      <w:pPr>
        <w:spacing w:before="60" w:after="60"/>
        <w:ind w:leftChars="322" w:left="708"/>
        <w:jc w:val="both"/>
        <w:rPr>
          <w:rFonts w:ascii="Times New Roman" w:eastAsia="Calibri" w:hAnsi="Times New Roman" w:cs="Times New Roman"/>
          <w:b/>
          <w:sz w:val="20"/>
          <w:szCs w:val="20"/>
        </w:rPr>
      </w:pPr>
      <w:r w:rsidRPr="00416D9F">
        <w:rPr>
          <w:rFonts w:ascii="Times New Roman" w:eastAsia="Calibri" w:hAnsi="Times New Roman" w:cs="Times New Roman"/>
          <w:b/>
          <w:sz w:val="20"/>
          <w:szCs w:val="20"/>
        </w:rPr>
        <w:t xml:space="preserve">Список разрешенных </w:t>
      </w:r>
      <w:r w:rsidRPr="00416D9F">
        <w:rPr>
          <w:rFonts w:ascii="Times New Roman" w:eastAsia="Calibri" w:hAnsi="Times New Roman" w:cs="Times New Roman"/>
          <w:b/>
          <w:sz w:val="20"/>
          <w:szCs w:val="20"/>
          <w:lang w:val="en-US"/>
        </w:rPr>
        <w:t>IP</w:t>
      </w:r>
      <w:r w:rsidRPr="00416D9F">
        <w:rPr>
          <w:rFonts w:ascii="Times New Roman" w:eastAsia="Calibri" w:hAnsi="Times New Roman" w:cs="Times New Roman"/>
          <w:b/>
          <w:sz w:val="20"/>
          <w:szCs w:val="20"/>
        </w:rPr>
        <w:t>-адресов:</w:t>
      </w:r>
    </w:p>
    <w:p w:rsidR="00BC4E2E" w:rsidRPr="00416D9F" w:rsidRDefault="00BC4E2E" w:rsidP="00BC4E2E">
      <w:pPr>
        <w:spacing w:before="60" w:after="60"/>
        <w:ind w:leftChars="322" w:left="708"/>
        <w:jc w:val="both"/>
        <w:rPr>
          <w:rFonts w:ascii="Times New Roman" w:eastAsia="Calibri" w:hAnsi="Times New Roman" w:cs="Times New Roman"/>
          <w:b/>
          <w:sz w:val="20"/>
          <w:szCs w:val="20"/>
        </w:rPr>
      </w:pPr>
      <w:r w:rsidRPr="00416D9F">
        <w:rPr>
          <w:rFonts w:ascii="Times New Roman" w:eastAsia="Calibri" w:hAnsi="Times New Roman" w:cs="Times New Roman"/>
          <w:b/>
          <w:sz w:val="20"/>
          <w:szCs w:val="20"/>
        </w:rPr>
        <w:t xml:space="preserve">Включить ограничения по внешним </w:t>
      </w:r>
      <w:r w:rsidRPr="00416D9F">
        <w:rPr>
          <w:rFonts w:ascii="Times New Roman" w:eastAsia="Calibri" w:hAnsi="Times New Roman" w:cs="Times New Roman"/>
          <w:b/>
          <w:sz w:val="20"/>
          <w:szCs w:val="20"/>
          <w:lang w:val="en-US"/>
        </w:rPr>
        <w:t>IP</w:t>
      </w:r>
      <w:r w:rsidRPr="00416D9F">
        <w:rPr>
          <w:rFonts w:ascii="Times New Roman" w:eastAsia="Calibri" w:hAnsi="Times New Roman" w:cs="Times New Roman"/>
          <w:b/>
          <w:sz w:val="20"/>
          <w:szCs w:val="20"/>
        </w:rPr>
        <w:t>-адресам</w:t>
      </w:r>
    </w:p>
    <w:tbl>
      <w:tblPr>
        <w:tblW w:w="4973"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
        <w:gridCol w:w="295"/>
        <w:gridCol w:w="295"/>
        <w:gridCol w:w="302"/>
        <w:gridCol w:w="252"/>
        <w:gridCol w:w="252"/>
        <w:gridCol w:w="296"/>
        <w:gridCol w:w="308"/>
        <w:gridCol w:w="301"/>
        <w:gridCol w:w="251"/>
        <w:gridCol w:w="300"/>
        <w:gridCol w:w="300"/>
        <w:gridCol w:w="311"/>
        <w:gridCol w:w="251"/>
        <w:gridCol w:w="300"/>
        <w:gridCol w:w="307"/>
        <w:gridCol w:w="300"/>
      </w:tblGrid>
      <w:tr w:rsidR="00BC4E2E" w:rsidRPr="00416D9F" w:rsidTr="00071A28">
        <w:trPr>
          <w:trHeight w:val="269"/>
        </w:trPr>
        <w:tc>
          <w:tcPr>
            <w:tcW w:w="352" w:type="dxa"/>
            <w:tcBorders>
              <w:top w:val="nil"/>
              <w:left w:val="nil"/>
              <w:bottom w:val="nil"/>
              <w:right w:val="single" w:sz="4" w:space="0" w:color="auto"/>
            </w:tcBorders>
            <w:vAlign w:val="bottom"/>
          </w:tcPr>
          <w:p w:rsidR="00BC4E2E" w:rsidRPr="00416D9F" w:rsidRDefault="00BC4E2E" w:rsidP="00BC4E2E">
            <w:pPr>
              <w:ind w:right="-71"/>
              <w:rPr>
                <w:rFonts w:ascii="Times New Roman" w:eastAsia="Calibri" w:hAnsi="Times New Roman" w:cs="Times New Roman"/>
                <w:sz w:val="18"/>
                <w:szCs w:val="18"/>
              </w:rPr>
            </w:pPr>
            <w:r w:rsidRPr="00416D9F">
              <w:rPr>
                <w:rFonts w:ascii="Times New Roman" w:eastAsia="Calibri" w:hAnsi="Times New Roman" w:cs="Times New Roman"/>
                <w:sz w:val="18"/>
                <w:szCs w:val="18"/>
              </w:rPr>
              <w:t>1.</w:t>
            </w:r>
          </w:p>
        </w:tc>
        <w:tc>
          <w:tcPr>
            <w:tcW w:w="295" w:type="dxa"/>
            <w:tcBorders>
              <w:top w:val="single" w:sz="4" w:space="0" w:color="auto"/>
              <w:left w:val="single" w:sz="4" w:space="0" w:color="auto"/>
              <w:bottom w:val="single" w:sz="4" w:space="0" w:color="auto"/>
              <w:right w:val="single" w:sz="4" w:space="0" w:color="auto"/>
            </w:tcBorders>
          </w:tcPr>
          <w:p w:rsidR="00BC4E2E" w:rsidRPr="00416D9F" w:rsidRDefault="00BC4E2E" w:rsidP="00BC4E2E">
            <w:pPr>
              <w:jc w:val="both"/>
              <w:rPr>
                <w:rFonts w:ascii="Times New Roman" w:eastAsia="Calibri" w:hAnsi="Times New Roman" w:cs="Times New Roman"/>
                <w:sz w:val="18"/>
                <w:szCs w:val="18"/>
              </w:rPr>
            </w:pPr>
          </w:p>
        </w:tc>
        <w:tc>
          <w:tcPr>
            <w:tcW w:w="295" w:type="dxa"/>
            <w:tcBorders>
              <w:top w:val="single" w:sz="4" w:space="0" w:color="auto"/>
              <w:left w:val="single" w:sz="4" w:space="0" w:color="auto"/>
              <w:bottom w:val="single" w:sz="4" w:space="0" w:color="auto"/>
              <w:right w:val="nil"/>
            </w:tcBorders>
          </w:tcPr>
          <w:p w:rsidR="00BC4E2E" w:rsidRPr="00416D9F" w:rsidRDefault="00BC4E2E" w:rsidP="00BC4E2E">
            <w:pPr>
              <w:jc w:val="both"/>
              <w:rPr>
                <w:rFonts w:ascii="Times New Roman" w:eastAsia="Calibri" w:hAnsi="Times New Roman" w:cs="Times New Roman"/>
                <w:sz w:val="18"/>
                <w:szCs w:val="18"/>
              </w:rPr>
            </w:pPr>
          </w:p>
        </w:tc>
        <w:tc>
          <w:tcPr>
            <w:tcW w:w="302" w:type="dxa"/>
            <w:tcBorders>
              <w:top w:val="single" w:sz="4" w:space="0" w:color="auto"/>
              <w:left w:val="single" w:sz="4" w:space="0" w:color="auto"/>
              <w:bottom w:val="single" w:sz="4" w:space="0" w:color="auto"/>
              <w:right w:val="single" w:sz="4" w:space="0" w:color="auto"/>
            </w:tcBorders>
          </w:tcPr>
          <w:p w:rsidR="00BC4E2E" w:rsidRPr="00416D9F" w:rsidRDefault="00BC4E2E" w:rsidP="00BC4E2E">
            <w:pPr>
              <w:jc w:val="both"/>
              <w:rPr>
                <w:rFonts w:ascii="Times New Roman" w:eastAsia="Calibri" w:hAnsi="Times New Roman" w:cs="Times New Roman"/>
                <w:sz w:val="18"/>
                <w:szCs w:val="18"/>
              </w:rPr>
            </w:pPr>
          </w:p>
        </w:tc>
        <w:tc>
          <w:tcPr>
            <w:tcW w:w="252" w:type="dxa"/>
            <w:tcBorders>
              <w:top w:val="nil"/>
              <w:left w:val="single" w:sz="4" w:space="0" w:color="auto"/>
              <w:bottom w:val="nil"/>
              <w:right w:val="single" w:sz="4" w:space="0" w:color="auto"/>
            </w:tcBorders>
          </w:tcPr>
          <w:p w:rsidR="00BC4E2E" w:rsidRPr="00416D9F" w:rsidRDefault="00BC4E2E" w:rsidP="00BC4E2E">
            <w:pPr>
              <w:ind w:left="-93" w:right="-108"/>
              <w:jc w:val="center"/>
              <w:rPr>
                <w:rFonts w:ascii="Times New Roman" w:eastAsia="Calibri" w:hAnsi="Times New Roman" w:cs="Times New Roman"/>
                <w:sz w:val="18"/>
                <w:szCs w:val="18"/>
              </w:rPr>
            </w:pPr>
          </w:p>
        </w:tc>
        <w:tc>
          <w:tcPr>
            <w:tcW w:w="252" w:type="dxa"/>
            <w:tcBorders>
              <w:top w:val="nil"/>
              <w:left w:val="single" w:sz="4" w:space="0" w:color="auto"/>
              <w:bottom w:val="nil"/>
              <w:right w:val="nil"/>
            </w:tcBorders>
            <w:vAlign w:val="bottom"/>
          </w:tcPr>
          <w:p w:rsidR="00BC4E2E" w:rsidRPr="00416D9F" w:rsidRDefault="00BC4E2E" w:rsidP="00BC4E2E">
            <w:pPr>
              <w:ind w:left="-93" w:right="-108"/>
              <w:jc w:val="center"/>
              <w:rPr>
                <w:rFonts w:ascii="Times New Roman" w:eastAsia="Calibri" w:hAnsi="Times New Roman" w:cs="Times New Roman"/>
                <w:sz w:val="18"/>
                <w:szCs w:val="18"/>
              </w:rPr>
            </w:pPr>
            <w:r w:rsidRPr="00416D9F">
              <w:rPr>
                <w:rFonts w:ascii="Times New Roman" w:eastAsia="Calibri" w:hAnsi="Times New Roman" w:cs="Times New Roman"/>
                <w:sz w:val="18"/>
                <w:szCs w:val="18"/>
              </w:rPr>
              <w:t>.</w:t>
            </w:r>
          </w:p>
        </w:tc>
        <w:tc>
          <w:tcPr>
            <w:tcW w:w="296" w:type="dxa"/>
            <w:tcBorders>
              <w:top w:val="single" w:sz="4" w:space="0" w:color="auto"/>
              <w:left w:val="single" w:sz="4" w:space="0" w:color="auto"/>
              <w:bottom w:val="single" w:sz="4" w:space="0" w:color="auto"/>
              <w:right w:val="nil"/>
            </w:tcBorders>
          </w:tcPr>
          <w:p w:rsidR="00BC4E2E" w:rsidRPr="00416D9F" w:rsidRDefault="00BC4E2E" w:rsidP="00BC4E2E">
            <w:pPr>
              <w:jc w:val="both"/>
              <w:rPr>
                <w:rFonts w:ascii="Times New Roman" w:eastAsia="Calibri" w:hAnsi="Times New Roman" w:cs="Times New Roman"/>
                <w:sz w:val="18"/>
                <w:szCs w:val="18"/>
              </w:rPr>
            </w:pPr>
          </w:p>
        </w:tc>
        <w:tc>
          <w:tcPr>
            <w:tcW w:w="308" w:type="dxa"/>
            <w:tcBorders>
              <w:top w:val="single" w:sz="4" w:space="0" w:color="auto"/>
              <w:left w:val="single" w:sz="4" w:space="0" w:color="auto"/>
              <w:bottom w:val="single" w:sz="4" w:space="0" w:color="auto"/>
              <w:right w:val="nil"/>
            </w:tcBorders>
          </w:tcPr>
          <w:p w:rsidR="00BC4E2E" w:rsidRPr="00416D9F" w:rsidRDefault="00BC4E2E" w:rsidP="00BC4E2E">
            <w:pPr>
              <w:jc w:val="both"/>
              <w:rPr>
                <w:rFonts w:ascii="Times New Roman" w:eastAsia="Calibri" w:hAnsi="Times New Roman" w:cs="Times New Roman"/>
                <w:sz w:val="18"/>
                <w:szCs w:val="18"/>
              </w:rPr>
            </w:pPr>
          </w:p>
        </w:tc>
        <w:tc>
          <w:tcPr>
            <w:tcW w:w="301" w:type="dxa"/>
            <w:tcBorders>
              <w:top w:val="single" w:sz="4" w:space="0" w:color="auto"/>
              <w:left w:val="single" w:sz="4" w:space="0" w:color="auto"/>
              <w:bottom w:val="single" w:sz="4" w:space="0" w:color="auto"/>
              <w:right w:val="single" w:sz="4" w:space="0" w:color="auto"/>
            </w:tcBorders>
          </w:tcPr>
          <w:p w:rsidR="00BC4E2E" w:rsidRPr="00416D9F" w:rsidRDefault="00BC4E2E" w:rsidP="00BC4E2E">
            <w:pPr>
              <w:jc w:val="both"/>
              <w:rPr>
                <w:rFonts w:ascii="Times New Roman" w:eastAsia="Calibri" w:hAnsi="Times New Roman" w:cs="Times New Roman"/>
                <w:sz w:val="18"/>
                <w:szCs w:val="18"/>
              </w:rPr>
            </w:pPr>
          </w:p>
        </w:tc>
        <w:tc>
          <w:tcPr>
            <w:tcW w:w="251" w:type="dxa"/>
            <w:tcBorders>
              <w:top w:val="nil"/>
              <w:left w:val="single" w:sz="4" w:space="0" w:color="auto"/>
              <w:bottom w:val="nil"/>
              <w:right w:val="single" w:sz="4" w:space="0" w:color="auto"/>
            </w:tcBorders>
          </w:tcPr>
          <w:p w:rsidR="00BC4E2E" w:rsidRPr="00416D9F" w:rsidRDefault="00BC4E2E" w:rsidP="00BC4E2E">
            <w:pPr>
              <w:ind w:left="-93" w:right="-108"/>
              <w:jc w:val="center"/>
              <w:rPr>
                <w:rFonts w:ascii="Times New Roman" w:eastAsia="Calibri" w:hAnsi="Times New Roman" w:cs="Times New Roman"/>
                <w:sz w:val="18"/>
                <w:szCs w:val="18"/>
              </w:rPr>
            </w:pPr>
            <w:r w:rsidRPr="00416D9F">
              <w:rPr>
                <w:rFonts w:ascii="Times New Roman" w:eastAsia="Calibri" w:hAnsi="Times New Roman" w:cs="Times New Roman"/>
                <w:sz w:val="18"/>
                <w:szCs w:val="18"/>
              </w:rPr>
              <w:t>.</w:t>
            </w:r>
          </w:p>
        </w:tc>
        <w:tc>
          <w:tcPr>
            <w:tcW w:w="300" w:type="dxa"/>
            <w:tcBorders>
              <w:top w:val="single" w:sz="4" w:space="0" w:color="auto"/>
              <w:left w:val="single" w:sz="4" w:space="0" w:color="auto"/>
              <w:bottom w:val="single" w:sz="4" w:space="0" w:color="auto"/>
              <w:right w:val="single" w:sz="4" w:space="0" w:color="auto"/>
            </w:tcBorders>
          </w:tcPr>
          <w:p w:rsidR="00BC4E2E" w:rsidRPr="00416D9F" w:rsidRDefault="00BC4E2E" w:rsidP="00BC4E2E">
            <w:pPr>
              <w:jc w:val="both"/>
              <w:rPr>
                <w:rFonts w:ascii="Times New Roman" w:eastAsia="Calibri" w:hAnsi="Times New Roman" w:cs="Times New Roman"/>
                <w:sz w:val="18"/>
                <w:szCs w:val="18"/>
              </w:rPr>
            </w:pPr>
          </w:p>
        </w:tc>
        <w:tc>
          <w:tcPr>
            <w:tcW w:w="300" w:type="dxa"/>
            <w:tcBorders>
              <w:top w:val="single" w:sz="4" w:space="0" w:color="auto"/>
              <w:left w:val="single" w:sz="4" w:space="0" w:color="auto"/>
              <w:bottom w:val="single" w:sz="4" w:space="0" w:color="auto"/>
              <w:right w:val="single" w:sz="4" w:space="0" w:color="auto"/>
            </w:tcBorders>
          </w:tcPr>
          <w:p w:rsidR="00BC4E2E" w:rsidRPr="00416D9F" w:rsidRDefault="00BC4E2E" w:rsidP="00BC4E2E">
            <w:pPr>
              <w:jc w:val="both"/>
              <w:rPr>
                <w:rFonts w:ascii="Times New Roman" w:eastAsia="Calibri" w:hAnsi="Times New Roman" w:cs="Times New Roman"/>
                <w:sz w:val="18"/>
                <w:szCs w:val="18"/>
              </w:rPr>
            </w:pPr>
          </w:p>
        </w:tc>
        <w:tc>
          <w:tcPr>
            <w:tcW w:w="311" w:type="dxa"/>
            <w:tcBorders>
              <w:top w:val="single" w:sz="4" w:space="0" w:color="auto"/>
              <w:left w:val="single" w:sz="4" w:space="0" w:color="auto"/>
              <w:bottom w:val="single" w:sz="4" w:space="0" w:color="auto"/>
              <w:right w:val="single" w:sz="4" w:space="0" w:color="auto"/>
            </w:tcBorders>
          </w:tcPr>
          <w:p w:rsidR="00BC4E2E" w:rsidRPr="00416D9F" w:rsidRDefault="00BC4E2E" w:rsidP="00BC4E2E">
            <w:pPr>
              <w:jc w:val="both"/>
              <w:rPr>
                <w:rFonts w:ascii="Times New Roman" w:eastAsia="Calibri" w:hAnsi="Times New Roman" w:cs="Times New Roman"/>
                <w:sz w:val="18"/>
                <w:szCs w:val="18"/>
              </w:rPr>
            </w:pPr>
          </w:p>
        </w:tc>
        <w:tc>
          <w:tcPr>
            <w:tcW w:w="251" w:type="dxa"/>
            <w:tcBorders>
              <w:top w:val="nil"/>
              <w:left w:val="single" w:sz="4" w:space="0" w:color="auto"/>
              <w:bottom w:val="nil"/>
              <w:right w:val="single" w:sz="4" w:space="0" w:color="auto"/>
            </w:tcBorders>
          </w:tcPr>
          <w:p w:rsidR="00BC4E2E" w:rsidRPr="00416D9F" w:rsidRDefault="00BC4E2E" w:rsidP="00BC4E2E">
            <w:pPr>
              <w:ind w:left="-93" w:right="-108"/>
              <w:jc w:val="center"/>
              <w:rPr>
                <w:rFonts w:ascii="Times New Roman" w:eastAsia="Calibri" w:hAnsi="Times New Roman" w:cs="Times New Roman"/>
                <w:sz w:val="18"/>
                <w:szCs w:val="18"/>
              </w:rPr>
            </w:pPr>
            <w:r w:rsidRPr="00416D9F">
              <w:rPr>
                <w:rFonts w:ascii="Times New Roman" w:eastAsia="Calibri" w:hAnsi="Times New Roman" w:cs="Times New Roman"/>
                <w:sz w:val="18"/>
                <w:szCs w:val="18"/>
              </w:rPr>
              <w:t>.</w:t>
            </w:r>
          </w:p>
        </w:tc>
        <w:tc>
          <w:tcPr>
            <w:tcW w:w="300" w:type="dxa"/>
            <w:tcBorders>
              <w:top w:val="single" w:sz="4" w:space="0" w:color="auto"/>
              <w:left w:val="single" w:sz="4" w:space="0" w:color="auto"/>
              <w:bottom w:val="single" w:sz="4" w:space="0" w:color="auto"/>
              <w:right w:val="single" w:sz="4" w:space="0" w:color="auto"/>
            </w:tcBorders>
          </w:tcPr>
          <w:p w:rsidR="00BC4E2E" w:rsidRPr="00416D9F" w:rsidRDefault="00BC4E2E" w:rsidP="00BC4E2E">
            <w:pPr>
              <w:jc w:val="both"/>
              <w:rPr>
                <w:rFonts w:ascii="Times New Roman" w:eastAsia="Calibri" w:hAnsi="Times New Roman" w:cs="Times New Roman"/>
                <w:sz w:val="18"/>
                <w:szCs w:val="18"/>
              </w:rPr>
            </w:pPr>
          </w:p>
        </w:tc>
        <w:tc>
          <w:tcPr>
            <w:tcW w:w="307" w:type="dxa"/>
            <w:tcBorders>
              <w:top w:val="single" w:sz="4" w:space="0" w:color="auto"/>
              <w:left w:val="single" w:sz="4" w:space="0" w:color="auto"/>
              <w:bottom w:val="single" w:sz="4" w:space="0" w:color="auto"/>
              <w:right w:val="single" w:sz="4" w:space="0" w:color="auto"/>
            </w:tcBorders>
          </w:tcPr>
          <w:p w:rsidR="00BC4E2E" w:rsidRPr="00416D9F" w:rsidRDefault="00BC4E2E" w:rsidP="00BC4E2E">
            <w:pPr>
              <w:jc w:val="both"/>
              <w:rPr>
                <w:rFonts w:ascii="Times New Roman" w:eastAsia="Calibri" w:hAnsi="Times New Roman" w:cs="Times New Roman"/>
                <w:sz w:val="18"/>
                <w:szCs w:val="18"/>
              </w:rPr>
            </w:pPr>
          </w:p>
        </w:tc>
        <w:tc>
          <w:tcPr>
            <w:tcW w:w="300" w:type="dxa"/>
            <w:tcBorders>
              <w:top w:val="single" w:sz="4" w:space="0" w:color="auto"/>
              <w:left w:val="single" w:sz="4" w:space="0" w:color="auto"/>
              <w:bottom w:val="single" w:sz="4" w:space="0" w:color="auto"/>
              <w:right w:val="single" w:sz="4" w:space="0" w:color="auto"/>
            </w:tcBorders>
          </w:tcPr>
          <w:p w:rsidR="00BC4E2E" w:rsidRPr="00416D9F" w:rsidRDefault="00BC4E2E" w:rsidP="00BC4E2E">
            <w:pPr>
              <w:jc w:val="both"/>
              <w:rPr>
                <w:rFonts w:ascii="Times New Roman" w:eastAsia="Calibri" w:hAnsi="Times New Roman" w:cs="Times New Roman"/>
                <w:sz w:val="18"/>
                <w:szCs w:val="18"/>
              </w:rPr>
            </w:pPr>
          </w:p>
        </w:tc>
      </w:tr>
      <w:tr w:rsidR="00BC4E2E" w:rsidRPr="00416D9F" w:rsidTr="00071A28">
        <w:trPr>
          <w:trHeight w:val="269"/>
        </w:trPr>
        <w:tc>
          <w:tcPr>
            <w:tcW w:w="352" w:type="dxa"/>
            <w:tcBorders>
              <w:top w:val="nil"/>
              <w:left w:val="nil"/>
              <w:bottom w:val="nil"/>
              <w:right w:val="single" w:sz="4" w:space="0" w:color="auto"/>
            </w:tcBorders>
            <w:vAlign w:val="bottom"/>
          </w:tcPr>
          <w:p w:rsidR="00BC4E2E" w:rsidRPr="00416D9F" w:rsidRDefault="00BC4E2E" w:rsidP="00BC4E2E">
            <w:pPr>
              <w:ind w:right="-71"/>
              <w:rPr>
                <w:rFonts w:ascii="Times New Roman" w:eastAsia="Calibri" w:hAnsi="Times New Roman" w:cs="Times New Roman"/>
                <w:sz w:val="18"/>
                <w:szCs w:val="18"/>
              </w:rPr>
            </w:pPr>
            <w:r w:rsidRPr="00416D9F">
              <w:rPr>
                <w:rFonts w:ascii="Times New Roman" w:eastAsia="Calibri" w:hAnsi="Times New Roman" w:cs="Times New Roman"/>
                <w:sz w:val="18"/>
                <w:szCs w:val="18"/>
              </w:rPr>
              <w:t>2.</w:t>
            </w:r>
          </w:p>
        </w:tc>
        <w:tc>
          <w:tcPr>
            <w:tcW w:w="295" w:type="dxa"/>
            <w:tcBorders>
              <w:top w:val="nil"/>
              <w:left w:val="single" w:sz="4" w:space="0" w:color="auto"/>
              <w:bottom w:val="single" w:sz="4" w:space="0" w:color="auto"/>
              <w:right w:val="single" w:sz="4" w:space="0" w:color="auto"/>
            </w:tcBorders>
          </w:tcPr>
          <w:p w:rsidR="00BC4E2E" w:rsidRPr="00416D9F" w:rsidRDefault="00BC4E2E" w:rsidP="00BC4E2E">
            <w:pPr>
              <w:jc w:val="both"/>
              <w:rPr>
                <w:rFonts w:ascii="Times New Roman" w:eastAsia="Calibri" w:hAnsi="Times New Roman" w:cs="Times New Roman"/>
                <w:sz w:val="18"/>
                <w:szCs w:val="18"/>
              </w:rPr>
            </w:pPr>
          </w:p>
        </w:tc>
        <w:tc>
          <w:tcPr>
            <w:tcW w:w="295" w:type="dxa"/>
            <w:tcBorders>
              <w:top w:val="nil"/>
              <w:left w:val="single" w:sz="4" w:space="0" w:color="auto"/>
              <w:bottom w:val="single" w:sz="4" w:space="0" w:color="auto"/>
              <w:right w:val="nil"/>
            </w:tcBorders>
          </w:tcPr>
          <w:p w:rsidR="00BC4E2E" w:rsidRPr="00416D9F" w:rsidRDefault="00BC4E2E" w:rsidP="00BC4E2E">
            <w:pPr>
              <w:jc w:val="both"/>
              <w:rPr>
                <w:rFonts w:ascii="Times New Roman" w:eastAsia="Calibri" w:hAnsi="Times New Roman" w:cs="Times New Roman"/>
                <w:sz w:val="18"/>
                <w:szCs w:val="18"/>
              </w:rPr>
            </w:pPr>
          </w:p>
        </w:tc>
        <w:tc>
          <w:tcPr>
            <w:tcW w:w="302" w:type="dxa"/>
            <w:tcBorders>
              <w:top w:val="nil"/>
              <w:left w:val="single" w:sz="4" w:space="0" w:color="auto"/>
              <w:bottom w:val="single" w:sz="4" w:space="0" w:color="auto"/>
              <w:right w:val="single" w:sz="4" w:space="0" w:color="auto"/>
            </w:tcBorders>
          </w:tcPr>
          <w:p w:rsidR="00BC4E2E" w:rsidRPr="00416D9F" w:rsidRDefault="00BC4E2E" w:rsidP="00BC4E2E">
            <w:pPr>
              <w:jc w:val="both"/>
              <w:rPr>
                <w:rFonts w:ascii="Times New Roman" w:eastAsia="Calibri" w:hAnsi="Times New Roman" w:cs="Times New Roman"/>
                <w:sz w:val="18"/>
                <w:szCs w:val="18"/>
              </w:rPr>
            </w:pPr>
          </w:p>
        </w:tc>
        <w:tc>
          <w:tcPr>
            <w:tcW w:w="252" w:type="dxa"/>
            <w:tcBorders>
              <w:top w:val="nil"/>
              <w:left w:val="single" w:sz="4" w:space="0" w:color="auto"/>
              <w:bottom w:val="nil"/>
              <w:right w:val="single" w:sz="4" w:space="0" w:color="auto"/>
            </w:tcBorders>
          </w:tcPr>
          <w:p w:rsidR="00BC4E2E" w:rsidRPr="00416D9F" w:rsidRDefault="00BC4E2E" w:rsidP="00BC4E2E">
            <w:pPr>
              <w:ind w:left="-93" w:right="-108"/>
              <w:jc w:val="center"/>
              <w:rPr>
                <w:rFonts w:ascii="Times New Roman" w:eastAsia="Calibri" w:hAnsi="Times New Roman" w:cs="Times New Roman"/>
                <w:sz w:val="18"/>
                <w:szCs w:val="18"/>
              </w:rPr>
            </w:pPr>
          </w:p>
        </w:tc>
        <w:tc>
          <w:tcPr>
            <w:tcW w:w="252" w:type="dxa"/>
            <w:tcBorders>
              <w:top w:val="nil"/>
              <w:left w:val="single" w:sz="4" w:space="0" w:color="auto"/>
              <w:bottom w:val="nil"/>
              <w:right w:val="nil"/>
            </w:tcBorders>
            <w:vAlign w:val="bottom"/>
          </w:tcPr>
          <w:p w:rsidR="00BC4E2E" w:rsidRPr="00416D9F" w:rsidRDefault="00BC4E2E" w:rsidP="00BC4E2E">
            <w:pPr>
              <w:ind w:left="-93" w:right="-108"/>
              <w:jc w:val="center"/>
              <w:rPr>
                <w:rFonts w:ascii="Times New Roman" w:eastAsia="Calibri" w:hAnsi="Times New Roman" w:cs="Times New Roman"/>
                <w:sz w:val="18"/>
                <w:szCs w:val="18"/>
              </w:rPr>
            </w:pPr>
            <w:r w:rsidRPr="00416D9F">
              <w:rPr>
                <w:rFonts w:ascii="Times New Roman" w:eastAsia="Calibri" w:hAnsi="Times New Roman" w:cs="Times New Roman"/>
                <w:sz w:val="18"/>
                <w:szCs w:val="18"/>
              </w:rPr>
              <w:t>.</w:t>
            </w:r>
          </w:p>
        </w:tc>
        <w:tc>
          <w:tcPr>
            <w:tcW w:w="296" w:type="dxa"/>
            <w:tcBorders>
              <w:top w:val="nil"/>
              <w:left w:val="single" w:sz="4" w:space="0" w:color="auto"/>
              <w:bottom w:val="single" w:sz="4" w:space="0" w:color="auto"/>
              <w:right w:val="nil"/>
            </w:tcBorders>
          </w:tcPr>
          <w:p w:rsidR="00BC4E2E" w:rsidRPr="00416D9F" w:rsidRDefault="00BC4E2E" w:rsidP="00BC4E2E">
            <w:pPr>
              <w:jc w:val="both"/>
              <w:rPr>
                <w:rFonts w:ascii="Times New Roman" w:eastAsia="Calibri" w:hAnsi="Times New Roman" w:cs="Times New Roman"/>
                <w:sz w:val="18"/>
                <w:szCs w:val="18"/>
              </w:rPr>
            </w:pPr>
          </w:p>
        </w:tc>
        <w:tc>
          <w:tcPr>
            <w:tcW w:w="308" w:type="dxa"/>
            <w:tcBorders>
              <w:top w:val="nil"/>
              <w:left w:val="single" w:sz="4" w:space="0" w:color="auto"/>
              <w:bottom w:val="single" w:sz="4" w:space="0" w:color="auto"/>
              <w:right w:val="nil"/>
            </w:tcBorders>
          </w:tcPr>
          <w:p w:rsidR="00BC4E2E" w:rsidRPr="00416D9F" w:rsidRDefault="00BC4E2E" w:rsidP="00BC4E2E">
            <w:pPr>
              <w:jc w:val="both"/>
              <w:rPr>
                <w:rFonts w:ascii="Times New Roman" w:eastAsia="Calibri" w:hAnsi="Times New Roman" w:cs="Times New Roman"/>
                <w:sz w:val="18"/>
                <w:szCs w:val="18"/>
              </w:rPr>
            </w:pPr>
          </w:p>
        </w:tc>
        <w:tc>
          <w:tcPr>
            <w:tcW w:w="301" w:type="dxa"/>
            <w:tcBorders>
              <w:top w:val="nil"/>
              <w:left w:val="single" w:sz="4" w:space="0" w:color="auto"/>
              <w:bottom w:val="single" w:sz="4" w:space="0" w:color="auto"/>
              <w:right w:val="single" w:sz="4" w:space="0" w:color="auto"/>
            </w:tcBorders>
          </w:tcPr>
          <w:p w:rsidR="00BC4E2E" w:rsidRPr="00416D9F" w:rsidRDefault="00BC4E2E" w:rsidP="00BC4E2E">
            <w:pPr>
              <w:jc w:val="both"/>
              <w:rPr>
                <w:rFonts w:ascii="Times New Roman" w:eastAsia="Calibri" w:hAnsi="Times New Roman" w:cs="Times New Roman"/>
                <w:sz w:val="18"/>
                <w:szCs w:val="18"/>
              </w:rPr>
            </w:pPr>
          </w:p>
        </w:tc>
        <w:tc>
          <w:tcPr>
            <w:tcW w:w="251" w:type="dxa"/>
            <w:tcBorders>
              <w:top w:val="nil"/>
              <w:left w:val="single" w:sz="4" w:space="0" w:color="auto"/>
              <w:bottom w:val="nil"/>
              <w:right w:val="single" w:sz="4" w:space="0" w:color="auto"/>
            </w:tcBorders>
          </w:tcPr>
          <w:p w:rsidR="00BC4E2E" w:rsidRPr="00416D9F" w:rsidRDefault="00BC4E2E" w:rsidP="00BC4E2E">
            <w:pPr>
              <w:ind w:left="-93" w:right="-108"/>
              <w:jc w:val="center"/>
              <w:rPr>
                <w:rFonts w:ascii="Times New Roman" w:eastAsia="Calibri" w:hAnsi="Times New Roman" w:cs="Times New Roman"/>
                <w:sz w:val="18"/>
                <w:szCs w:val="18"/>
              </w:rPr>
            </w:pPr>
            <w:r w:rsidRPr="00416D9F">
              <w:rPr>
                <w:rFonts w:ascii="Times New Roman" w:eastAsia="Calibri" w:hAnsi="Times New Roman" w:cs="Times New Roman"/>
                <w:sz w:val="18"/>
                <w:szCs w:val="18"/>
              </w:rPr>
              <w:t>.</w:t>
            </w:r>
          </w:p>
        </w:tc>
        <w:tc>
          <w:tcPr>
            <w:tcW w:w="300" w:type="dxa"/>
            <w:tcBorders>
              <w:top w:val="single" w:sz="4" w:space="0" w:color="auto"/>
              <w:left w:val="single" w:sz="4" w:space="0" w:color="auto"/>
              <w:bottom w:val="single" w:sz="4" w:space="0" w:color="auto"/>
              <w:right w:val="single" w:sz="4" w:space="0" w:color="auto"/>
            </w:tcBorders>
          </w:tcPr>
          <w:p w:rsidR="00BC4E2E" w:rsidRPr="00416D9F" w:rsidRDefault="00BC4E2E" w:rsidP="00BC4E2E">
            <w:pPr>
              <w:jc w:val="both"/>
              <w:rPr>
                <w:rFonts w:ascii="Times New Roman" w:eastAsia="Calibri" w:hAnsi="Times New Roman" w:cs="Times New Roman"/>
                <w:sz w:val="18"/>
                <w:szCs w:val="18"/>
              </w:rPr>
            </w:pPr>
          </w:p>
        </w:tc>
        <w:tc>
          <w:tcPr>
            <w:tcW w:w="300" w:type="dxa"/>
            <w:tcBorders>
              <w:top w:val="single" w:sz="4" w:space="0" w:color="auto"/>
              <w:left w:val="single" w:sz="4" w:space="0" w:color="auto"/>
              <w:bottom w:val="single" w:sz="4" w:space="0" w:color="auto"/>
              <w:right w:val="single" w:sz="4" w:space="0" w:color="auto"/>
            </w:tcBorders>
          </w:tcPr>
          <w:p w:rsidR="00BC4E2E" w:rsidRPr="00416D9F" w:rsidRDefault="00BC4E2E" w:rsidP="00BC4E2E">
            <w:pPr>
              <w:jc w:val="both"/>
              <w:rPr>
                <w:rFonts w:ascii="Times New Roman" w:eastAsia="Calibri" w:hAnsi="Times New Roman" w:cs="Times New Roman"/>
                <w:sz w:val="18"/>
                <w:szCs w:val="18"/>
              </w:rPr>
            </w:pPr>
          </w:p>
        </w:tc>
        <w:tc>
          <w:tcPr>
            <w:tcW w:w="311" w:type="dxa"/>
            <w:tcBorders>
              <w:top w:val="single" w:sz="4" w:space="0" w:color="auto"/>
              <w:left w:val="single" w:sz="4" w:space="0" w:color="auto"/>
              <w:bottom w:val="single" w:sz="4" w:space="0" w:color="auto"/>
              <w:right w:val="single" w:sz="4" w:space="0" w:color="auto"/>
            </w:tcBorders>
          </w:tcPr>
          <w:p w:rsidR="00BC4E2E" w:rsidRPr="00416D9F" w:rsidRDefault="00BC4E2E" w:rsidP="00BC4E2E">
            <w:pPr>
              <w:jc w:val="both"/>
              <w:rPr>
                <w:rFonts w:ascii="Times New Roman" w:eastAsia="Calibri" w:hAnsi="Times New Roman" w:cs="Times New Roman"/>
                <w:sz w:val="18"/>
                <w:szCs w:val="18"/>
              </w:rPr>
            </w:pPr>
          </w:p>
        </w:tc>
        <w:tc>
          <w:tcPr>
            <w:tcW w:w="251" w:type="dxa"/>
            <w:tcBorders>
              <w:top w:val="nil"/>
              <w:left w:val="single" w:sz="4" w:space="0" w:color="auto"/>
              <w:bottom w:val="nil"/>
              <w:right w:val="single" w:sz="4" w:space="0" w:color="auto"/>
            </w:tcBorders>
          </w:tcPr>
          <w:p w:rsidR="00BC4E2E" w:rsidRPr="00416D9F" w:rsidRDefault="00BC4E2E" w:rsidP="00BC4E2E">
            <w:pPr>
              <w:ind w:left="-93" w:right="-108"/>
              <w:jc w:val="center"/>
              <w:rPr>
                <w:rFonts w:ascii="Times New Roman" w:eastAsia="Calibri" w:hAnsi="Times New Roman" w:cs="Times New Roman"/>
                <w:sz w:val="18"/>
                <w:szCs w:val="18"/>
              </w:rPr>
            </w:pPr>
            <w:r w:rsidRPr="00416D9F">
              <w:rPr>
                <w:rFonts w:ascii="Times New Roman" w:eastAsia="Calibri" w:hAnsi="Times New Roman" w:cs="Times New Roman"/>
                <w:sz w:val="18"/>
                <w:szCs w:val="18"/>
              </w:rPr>
              <w:t>.</w:t>
            </w:r>
          </w:p>
        </w:tc>
        <w:tc>
          <w:tcPr>
            <w:tcW w:w="300" w:type="dxa"/>
            <w:tcBorders>
              <w:top w:val="single" w:sz="4" w:space="0" w:color="auto"/>
              <w:left w:val="single" w:sz="4" w:space="0" w:color="auto"/>
              <w:bottom w:val="single" w:sz="4" w:space="0" w:color="auto"/>
              <w:right w:val="single" w:sz="4" w:space="0" w:color="auto"/>
            </w:tcBorders>
          </w:tcPr>
          <w:p w:rsidR="00BC4E2E" w:rsidRPr="00416D9F" w:rsidRDefault="00BC4E2E" w:rsidP="00BC4E2E">
            <w:pPr>
              <w:jc w:val="both"/>
              <w:rPr>
                <w:rFonts w:ascii="Times New Roman" w:eastAsia="Calibri" w:hAnsi="Times New Roman" w:cs="Times New Roman"/>
                <w:sz w:val="18"/>
                <w:szCs w:val="18"/>
              </w:rPr>
            </w:pPr>
          </w:p>
        </w:tc>
        <w:tc>
          <w:tcPr>
            <w:tcW w:w="307" w:type="dxa"/>
            <w:tcBorders>
              <w:top w:val="single" w:sz="4" w:space="0" w:color="auto"/>
              <w:left w:val="single" w:sz="4" w:space="0" w:color="auto"/>
              <w:bottom w:val="single" w:sz="4" w:space="0" w:color="auto"/>
              <w:right w:val="single" w:sz="4" w:space="0" w:color="auto"/>
            </w:tcBorders>
          </w:tcPr>
          <w:p w:rsidR="00BC4E2E" w:rsidRPr="00416D9F" w:rsidRDefault="00BC4E2E" w:rsidP="00BC4E2E">
            <w:pPr>
              <w:jc w:val="both"/>
              <w:rPr>
                <w:rFonts w:ascii="Times New Roman" w:eastAsia="Calibri" w:hAnsi="Times New Roman" w:cs="Times New Roman"/>
                <w:sz w:val="18"/>
                <w:szCs w:val="18"/>
              </w:rPr>
            </w:pPr>
          </w:p>
        </w:tc>
        <w:tc>
          <w:tcPr>
            <w:tcW w:w="300" w:type="dxa"/>
            <w:tcBorders>
              <w:top w:val="single" w:sz="4" w:space="0" w:color="auto"/>
              <w:left w:val="single" w:sz="4" w:space="0" w:color="auto"/>
              <w:bottom w:val="single" w:sz="4" w:space="0" w:color="auto"/>
              <w:right w:val="single" w:sz="4" w:space="0" w:color="auto"/>
            </w:tcBorders>
          </w:tcPr>
          <w:p w:rsidR="00BC4E2E" w:rsidRPr="00416D9F" w:rsidRDefault="00BC4E2E" w:rsidP="00BC4E2E">
            <w:pPr>
              <w:jc w:val="both"/>
              <w:rPr>
                <w:rFonts w:ascii="Times New Roman" w:eastAsia="Calibri" w:hAnsi="Times New Roman" w:cs="Times New Roman"/>
                <w:sz w:val="18"/>
                <w:szCs w:val="18"/>
              </w:rPr>
            </w:pPr>
          </w:p>
        </w:tc>
      </w:tr>
      <w:tr w:rsidR="00BC4E2E" w:rsidRPr="00416D9F" w:rsidTr="00071A28">
        <w:trPr>
          <w:trHeight w:val="257"/>
        </w:trPr>
        <w:tc>
          <w:tcPr>
            <w:tcW w:w="352" w:type="dxa"/>
            <w:tcBorders>
              <w:top w:val="nil"/>
              <w:left w:val="nil"/>
              <w:bottom w:val="nil"/>
              <w:right w:val="single" w:sz="4" w:space="0" w:color="auto"/>
            </w:tcBorders>
            <w:vAlign w:val="bottom"/>
          </w:tcPr>
          <w:p w:rsidR="00BC4E2E" w:rsidRPr="00416D9F" w:rsidRDefault="00BC4E2E" w:rsidP="00BC4E2E">
            <w:pPr>
              <w:ind w:right="-71"/>
              <w:rPr>
                <w:rFonts w:ascii="Times New Roman" w:eastAsia="Calibri" w:hAnsi="Times New Roman" w:cs="Times New Roman"/>
                <w:sz w:val="18"/>
                <w:szCs w:val="18"/>
              </w:rPr>
            </w:pPr>
            <w:r w:rsidRPr="00416D9F">
              <w:rPr>
                <w:rFonts w:ascii="Times New Roman" w:eastAsia="Calibri" w:hAnsi="Times New Roman" w:cs="Times New Roman"/>
                <w:sz w:val="18"/>
                <w:szCs w:val="18"/>
              </w:rPr>
              <w:t>3.</w:t>
            </w:r>
          </w:p>
        </w:tc>
        <w:tc>
          <w:tcPr>
            <w:tcW w:w="295" w:type="dxa"/>
            <w:tcBorders>
              <w:top w:val="single" w:sz="4" w:space="0" w:color="auto"/>
              <w:left w:val="single" w:sz="4" w:space="0" w:color="auto"/>
              <w:bottom w:val="single" w:sz="4" w:space="0" w:color="auto"/>
              <w:right w:val="single" w:sz="4" w:space="0" w:color="auto"/>
            </w:tcBorders>
          </w:tcPr>
          <w:p w:rsidR="00BC4E2E" w:rsidRPr="00416D9F" w:rsidRDefault="00BC4E2E" w:rsidP="00BC4E2E">
            <w:pPr>
              <w:jc w:val="both"/>
              <w:rPr>
                <w:rFonts w:ascii="Times New Roman" w:eastAsia="Calibri" w:hAnsi="Times New Roman" w:cs="Times New Roman"/>
                <w:sz w:val="18"/>
                <w:szCs w:val="18"/>
              </w:rPr>
            </w:pPr>
          </w:p>
        </w:tc>
        <w:tc>
          <w:tcPr>
            <w:tcW w:w="295" w:type="dxa"/>
            <w:tcBorders>
              <w:top w:val="single" w:sz="4" w:space="0" w:color="auto"/>
              <w:left w:val="single" w:sz="4" w:space="0" w:color="auto"/>
              <w:bottom w:val="single" w:sz="4" w:space="0" w:color="auto"/>
              <w:right w:val="single" w:sz="4" w:space="0" w:color="auto"/>
            </w:tcBorders>
          </w:tcPr>
          <w:p w:rsidR="00BC4E2E" w:rsidRPr="00416D9F" w:rsidRDefault="00BC4E2E" w:rsidP="00BC4E2E">
            <w:pPr>
              <w:jc w:val="both"/>
              <w:rPr>
                <w:rFonts w:ascii="Times New Roman" w:eastAsia="Calibri" w:hAnsi="Times New Roman" w:cs="Times New Roman"/>
                <w:sz w:val="18"/>
                <w:szCs w:val="18"/>
              </w:rPr>
            </w:pPr>
          </w:p>
        </w:tc>
        <w:tc>
          <w:tcPr>
            <w:tcW w:w="302" w:type="dxa"/>
            <w:tcBorders>
              <w:top w:val="single" w:sz="4" w:space="0" w:color="auto"/>
              <w:left w:val="single" w:sz="4" w:space="0" w:color="auto"/>
              <w:bottom w:val="single" w:sz="4" w:space="0" w:color="auto"/>
              <w:right w:val="single" w:sz="4" w:space="0" w:color="auto"/>
            </w:tcBorders>
          </w:tcPr>
          <w:p w:rsidR="00BC4E2E" w:rsidRPr="00416D9F" w:rsidRDefault="00BC4E2E" w:rsidP="00BC4E2E">
            <w:pPr>
              <w:jc w:val="both"/>
              <w:rPr>
                <w:rFonts w:ascii="Times New Roman" w:eastAsia="Calibri" w:hAnsi="Times New Roman" w:cs="Times New Roman"/>
                <w:sz w:val="18"/>
                <w:szCs w:val="18"/>
              </w:rPr>
            </w:pPr>
          </w:p>
        </w:tc>
        <w:tc>
          <w:tcPr>
            <w:tcW w:w="252" w:type="dxa"/>
            <w:tcBorders>
              <w:top w:val="nil"/>
              <w:left w:val="single" w:sz="4" w:space="0" w:color="auto"/>
              <w:bottom w:val="nil"/>
              <w:right w:val="single" w:sz="4" w:space="0" w:color="auto"/>
            </w:tcBorders>
          </w:tcPr>
          <w:p w:rsidR="00BC4E2E" w:rsidRPr="00416D9F" w:rsidRDefault="00BC4E2E" w:rsidP="00BC4E2E">
            <w:pPr>
              <w:ind w:left="-93" w:right="-108"/>
              <w:jc w:val="center"/>
              <w:rPr>
                <w:rFonts w:ascii="Times New Roman" w:eastAsia="Calibri" w:hAnsi="Times New Roman" w:cs="Times New Roman"/>
                <w:sz w:val="18"/>
                <w:szCs w:val="18"/>
              </w:rPr>
            </w:pPr>
          </w:p>
        </w:tc>
        <w:tc>
          <w:tcPr>
            <w:tcW w:w="252" w:type="dxa"/>
            <w:tcBorders>
              <w:top w:val="nil"/>
              <w:left w:val="single" w:sz="4" w:space="0" w:color="auto"/>
              <w:bottom w:val="nil"/>
              <w:right w:val="nil"/>
            </w:tcBorders>
            <w:vAlign w:val="bottom"/>
          </w:tcPr>
          <w:p w:rsidR="00BC4E2E" w:rsidRPr="00416D9F" w:rsidRDefault="00BC4E2E" w:rsidP="00BC4E2E">
            <w:pPr>
              <w:ind w:left="-93" w:right="-108"/>
              <w:jc w:val="center"/>
              <w:rPr>
                <w:rFonts w:ascii="Times New Roman" w:eastAsia="Calibri" w:hAnsi="Times New Roman" w:cs="Times New Roman"/>
                <w:sz w:val="18"/>
                <w:szCs w:val="18"/>
              </w:rPr>
            </w:pPr>
            <w:r w:rsidRPr="00416D9F">
              <w:rPr>
                <w:rFonts w:ascii="Times New Roman" w:eastAsia="Calibri" w:hAnsi="Times New Roman" w:cs="Times New Roman"/>
                <w:sz w:val="18"/>
                <w:szCs w:val="18"/>
              </w:rPr>
              <w:t>.</w:t>
            </w:r>
          </w:p>
        </w:tc>
        <w:tc>
          <w:tcPr>
            <w:tcW w:w="296" w:type="dxa"/>
            <w:tcBorders>
              <w:top w:val="nil"/>
              <w:left w:val="single" w:sz="4" w:space="0" w:color="auto"/>
              <w:bottom w:val="single" w:sz="4" w:space="0" w:color="auto"/>
              <w:right w:val="single" w:sz="4" w:space="0" w:color="auto"/>
            </w:tcBorders>
          </w:tcPr>
          <w:p w:rsidR="00BC4E2E" w:rsidRPr="00416D9F" w:rsidRDefault="00BC4E2E" w:rsidP="00BC4E2E">
            <w:pPr>
              <w:jc w:val="both"/>
              <w:rPr>
                <w:rFonts w:ascii="Times New Roman" w:eastAsia="Calibri" w:hAnsi="Times New Roman" w:cs="Times New Roman"/>
                <w:sz w:val="18"/>
                <w:szCs w:val="18"/>
              </w:rPr>
            </w:pPr>
          </w:p>
        </w:tc>
        <w:tc>
          <w:tcPr>
            <w:tcW w:w="308" w:type="dxa"/>
            <w:tcBorders>
              <w:top w:val="nil"/>
              <w:left w:val="single" w:sz="4" w:space="0" w:color="auto"/>
              <w:bottom w:val="single" w:sz="4" w:space="0" w:color="auto"/>
              <w:right w:val="single" w:sz="4" w:space="0" w:color="auto"/>
            </w:tcBorders>
          </w:tcPr>
          <w:p w:rsidR="00BC4E2E" w:rsidRPr="00416D9F" w:rsidRDefault="00BC4E2E" w:rsidP="00BC4E2E">
            <w:pPr>
              <w:jc w:val="both"/>
              <w:rPr>
                <w:rFonts w:ascii="Times New Roman" w:eastAsia="Calibri" w:hAnsi="Times New Roman" w:cs="Times New Roman"/>
                <w:sz w:val="18"/>
                <w:szCs w:val="18"/>
              </w:rPr>
            </w:pPr>
          </w:p>
        </w:tc>
        <w:tc>
          <w:tcPr>
            <w:tcW w:w="301" w:type="dxa"/>
            <w:tcBorders>
              <w:top w:val="nil"/>
              <w:left w:val="single" w:sz="4" w:space="0" w:color="auto"/>
              <w:bottom w:val="single" w:sz="4" w:space="0" w:color="auto"/>
              <w:right w:val="single" w:sz="4" w:space="0" w:color="auto"/>
            </w:tcBorders>
          </w:tcPr>
          <w:p w:rsidR="00BC4E2E" w:rsidRPr="00416D9F" w:rsidRDefault="00BC4E2E" w:rsidP="00BC4E2E">
            <w:pPr>
              <w:jc w:val="both"/>
              <w:rPr>
                <w:rFonts w:ascii="Times New Roman" w:eastAsia="Calibri" w:hAnsi="Times New Roman" w:cs="Times New Roman"/>
                <w:sz w:val="18"/>
                <w:szCs w:val="18"/>
              </w:rPr>
            </w:pPr>
          </w:p>
        </w:tc>
        <w:tc>
          <w:tcPr>
            <w:tcW w:w="251" w:type="dxa"/>
            <w:tcBorders>
              <w:top w:val="nil"/>
              <w:left w:val="single" w:sz="4" w:space="0" w:color="auto"/>
              <w:bottom w:val="nil"/>
              <w:right w:val="single" w:sz="4" w:space="0" w:color="auto"/>
            </w:tcBorders>
          </w:tcPr>
          <w:p w:rsidR="00BC4E2E" w:rsidRPr="00416D9F" w:rsidRDefault="00BC4E2E" w:rsidP="00BC4E2E">
            <w:pPr>
              <w:ind w:left="-93" w:right="-108"/>
              <w:jc w:val="center"/>
              <w:rPr>
                <w:rFonts w:ascii="Times New Roman" w:eastAsia="Calibri" w:hAnsi="Times New Roman" w:cs="Times New Roman"/>
                <w:sz w:val="18"/>
                <w:szCs w:val="18"/>
              </w:rPr>
            </w:pPr>
            <w:r w:rsidRPr="00416D9F">
              <w:rPr>
                <w:rFonts w:ascii="Times New Roman" w:eastAsia="Calibri" w:hAnsi="Times New Roman" w:cs="Times New Roman"/>
                <w:sz w:val="18"/>
                <w:szCs w:val="18"/>
              </w:rPr>
              <w:t>.</w:t>
            </w:r>
          </w:p>
        </w:tc>
        <w:tc>
          <w:tcPr>
            <w:tcW w:w="300" w:type="dxa"/>
            <w:tcBorders>
              <w:top w:val="nil"/>
              <w:left w:val="single" w:sz="4" w:space="0" w:color="auto"/>
              <w:bottom w:val="single" w:sz="4" w:space="0" w:color="auto"/>
              <w:right w:val="single" w:sz="4" w:space="0" w:color="auto"/>
            </w:tcBorders>
          </w:tcPr>
          <w:p w:rsidR="00BC4E2E" w:rsidRPr="00416D9F" w:rsidRDefault="00BC4E2E" w:rsidP="00BC4E2E">
            <w:pPr>
              <w:jc w:val="both"/>
              <w:rPr>
                <w:rFonts w:ascii="Times New Roman" w:eastAsia="Calibri" w:hAnsi="Times New Roman" w:cs="Times New Roman"/>
                <w:sz w:val="18"/>
                <w:szCs w:val="18"/>
              </w:rPr>
            </w:pPr>
          </w:p>
        </w:tc>
        <w:tc>
          <w:tcPr>
            <w:tcW w:w="300" w:type="dxa"/>
            <w:tcBorders>
              <w:top w:val="nil"/>
              <w:left w:val="single" w:sz="4" w:space="0" w:color="auto"/>
              <w:bottom w:val="single" w:sz="4" w:space="0" w:color="auto"/>
              <w:right w:val="single" w:sz="4" w:space="0" w:color="auto"/>
            </w:tcBorders>
          </w:tcPr>
          <w:p w:rsidR="00BC4E2E" w:rsidRPr="00416D9F" w:rsidRDefault="00BC4E2E" w:rsidP="00BC4E2E">
            <w:pPr>
              <w:jc w:val="both"/>
              <w:rPr>
                <w:rFonts w:ascii="Times New Roman" w:eastAsia="Calibri" w:hAnsi="Times New Roman" w:cs="Times New Roman"/>
                <w:sz w:val="18"/>
                <w:szCs w:val="18"/>
              </w:rPr>
            </w:pPr>
          </w:p>
        </w:tc>
        <w:tc>
          <w:tcPr>
            <w:tcW w:w="311" w:type="dxa"/>
            <w:tcBorders>
              <w:top w:val="nil"/>
              <w:left w:val="single" w:sz="4" w:space="0" w:color="auto"/>
              <w:bottom w:val="single" w:sz="4" w:space="0" w:color="auto"/>
              <w:right w:val="single" w:sz="4" w:space="0" w:color="auto"/>
            </w:tcBorders>
          </w:tcPr>
          <w:p w:rsidR="00BC4E2E" w:rsidRPr="00416D9F" w:rsidRDefault="00BC4E2E" w:rsidP="00BC4E2E">
            <w:pPr>
              <w:jc w:val="both"/>
              <w:rPr>
                <w:rFonts w:ascii="Times New Roman" w:eastAsia="Calibri" w:hAnsi="Times New Roman" w:cs="Times New Roman"/>
                <w:sz w:val="18"/>
                <w:szCs w:val="18"/>
              </w:rPr>
            </w:pPr>
          </w:p>
        </w:tc>
        <w:tc>
          <w:tcPr>
            <w:tcW w:w="251" w:type="dxa"/>
            <w:tcBorders>
              <w:top w:val="nil"/>
              <w:left w:val="single" w:sz="4" w:space="0" w:color="auto"/>
              <w:bottom w:val="nil"/>
              <w:right w:val="single" w:sz="4" w:space="0" w:color="auto"/>
            </w:tcBorders>
          </w:tcPr>
          <w:p w:rsidR="00BC4E2E" w:rsidRPr="00416D9F" w:rsidRDefault="00BC4E2E" w:rsidP="00BC4E2E">
            <w:pPr>
              <w:ind w:left="-93" w:right="-108"/>
              <w:jc w:val="center"/>
              <w:rPr>
                <w:rFonts w:ascii="Times New Roman" w:eastAsia="Calibri" w:hAnsi="Times New Roman" w:cs="Times New Roman"/>
                <w:sz w:val="18"/>
                <w:szCs w:val="18"/>
              </w:rPr>
            </w:pPr>
            <w:r w:rsidRPr="00416D9F">
              <w:rPr>
                <w:rFonts w:ascii="Times New Roman" w:eastAsia="Calibri" w:hAnsi="Times New Roman" w:cs="Times New Roman"/>
                <w:sz w:val="18"/>
                <w:szCs w:val="18"/>
              </w:rPr>
              <w:t>.</w:t>
            </w:r>
          </w:p>
        </w:tc>
        <w:tc>
          <w:tcPr>
            <w:tcW w:w="300" w:type="dxa"/>
            <w:tcBorders>
              <w:top w:val="single" w:sz="4" w:space="0" w:color="auto"/>
              <w:left w:val="single" w:sz="4" w:space="0" w:color="auto"/>
              <w:bottom w:val="single" w:sz="4" w:space="0" w:color="auto"/>
              <w:right w:val="single" w:sz="4" w:space="0" w:color="auto"/>
            </w:tcBorders>
          </w:tcPr>
          <w:p w:rsidR="00BC4E2E" w:rsidRPr="00416D9F" w:rsidRDefault="00BC4E2E" w:rsidP="00BC4E2E">
            <w:pPr>
              <w:jc w:val="both"/>
              <w:rPr>
                <w:rFonts w:ascii="Times New Roman" w:eastAsia="Calibri" w:hAnsi="Times New Roman" w:cs="Times New Roman"/>
                <w:sz w:val="18"/>
                <w:szCs w:val="18"/>
              </w:rPr>
            </w:pPr>
          </w:p>
        </w:tc>
        <w:tc>
          <w:tcPr>
            <w:tcW w:w="307" w:type="dxa"/>
            <w:tcBorders>
              <w:top w:val="single" w:sz="4" w:space="0" w:color="auto"/>
              <w:left w:val="single" w:sz="4" w:space="0" w:color="auto"/>
              <w:bottom w:val="single" w:sz="4" w:space="0" w:color="auto"/>
              <w:right w:val="single" w:sz="4" w:space="0" w:color="auto"/>
            </w:tcBorders>
          </w:tcPr>
          <w:p w:rsidR="00BC4E2E" w:rsidRPr="00416D9F" w:rsidRDefault="00BC4E2E" w:rsidP="00BC4E2E">
            <w:pPr>
              <w:jc w:val="both"/>
              <w:rPr>
                <w:rFonts w:ascii="Times New Roman" w:eastAsia="Calibri" w:hAnsi="Times New Roman" w:cs="Times New Roman"/>
                <w:sz w:val="18"/>
                <w:szCs w:val="18"/>
              </w:rPr>
            </w:pPr>
          </w:p>
        </w:tc>
        <w:tc>
          <w:tcPr>
            <w:tcW w:w="300" w:type="dxa"/>
            <w:tcBorders>
              <w:top w:val="single" w:sz="4" w:space="0" w:color="auto"/>
              <w:left w:val="single" w:sz="4" w:space="0" w:color="auto"/>
              <w:bottom w:val="single" w:sz="4" w:space="0" w:color="auto"/>
              <w:right w:val="single" w:sz="4" w:space="0" w:color="auto"/>
            </w:tcBorders>
          </w:tcPr>
          <w:p w:rsidR="00BC4E2E" w:rsidRPr="00416D9F" w:rsidRDefault="00BC4E2E" w:rsidP="00BC4E2E">
            <w:pPr>
              <w:jc w:val="both"/>
              <w:rPr>
                <w:rFonts w:ascii="Times New Roman" w:eastAsia="Calibri" w:hAnsi="Times New Roman" w:cs="Times New Roman"/>
                <w:sz w:val="18"/>
                <w:szCs w:val="18"/>
              </w:rPr>
            </w:pPr>
          </w:p>
        </w:tc>
      </w:tr>
      <w:tr w:rsidR="00BC4E2E" w:rsidRPr="00416D9F" w:rsidTr="00071A28">
        <w:trPr>
          <w:trHeight w:val="269"/>
        </w:trPr>
        <w:tc>
          <w:tcPr>
            <w:tcW w:w="352" w:type="dxa"/>
            <w:tcBorders>
              <w:top w:val="nil"/>
              <w:left w:val="nil"/>
              <w:bottom w:val="nil"/>
              <w:right w:val="single" w:sz="4" w:space="0" w:color="auto"/>
            </w:tcBorders>
            <w:vAlign w:val="bottom"/>
          </w:tcPr>
          <w:p w:rsidR="00BC4E2E" w:rsidRPr="00416D9F" w:rsidRDefault="00BC4E2E" w:rsidP="00BC4E2E">
            <w:pPr>
              <w:ind w:right="-71"/>
              <w:rPr>
                <w:rFonts w:ascii="Times New Roman" w:eastAsia="Calibri" w:hAnsi="Times New Roman" w:cs="Times New Roman"/>
                <w:sz w:val="18"/>
                <w:szCs w:val="18"/>
              </w:rPr>
            </w:pPr>
            <w:r w:rsidRPr="00416D9F">
              <w:rPr>
                <w:rFonts w:ascii="Times New Roman" w:eastAsia="Calibri" w:hAnsi="Times New Roman" w:cs="Times New Roman"/>
                <w:sz w:val="18"/>
                <w:szCs w:val="18"/>
              </w:rPr>
              <w:t>4.</w:t>
            </w:r>
          </w:p>
        </w:tc>
        <w:tc>
          <w:tcPr>
            <w:tcW w:w="295" w:type="dxa"/>
            <w:tcBorders>
              <w:top w:val="single" w:sz="4" w:space="0" w:color="auto"/>
              <w:left w:val="single" w:sz="4" w:space="0" w:color="auto"/>
              <w:bottom w:val="single" w:sz="4" w:space="0" w:color="auto"/>
              <w:right w:val="single" w:sz="4" w:space="0" w:color="auto"/>
            </w:tcBorders>
          </w:tcPr>
          <w:p w:rsidR="00BC4E2E" w:rsidRPr="00416D9F" w:rsidRDefault="00BC4E2E" w:rsidP="00BC4E2E">
            <w:pPr>
              <w:jc w:val="both"/>
              <w:rPr>
                <w:rFonts w:ascii="Times New Roman" w:eastAsia="Calibri" w:hAnsi="Times New Roman" w:cs="Times New Roman"/>
                <w:sz w:val="18"/>
                <w:szCs w:val="18"/>
              </w:rPr>
            </w:pPr>
          </w:p>
        </w:tc>
        <w:tc>
          <w:tcPr>
            <w:tcW w:w="295" w:type="dxa"/>
            <w:tcBorders>
              <w:top w:val="single" w:sz="4" w:space="0" w:color="auto"/>
              <w:left w:val="single" w:sz="4" w:space="0" w:color="auto"/>
              <w:bottom w:val="single" w:sz="4" w:space="0" w:color="auto"/>
              <w:right w:val="single" w:sz="4" w:space="0" w:color="auto"/>
            </w:tcBorders>
          </w:tcPr>
          <w:p w:rsidR="00BC4E2E" w:rsidRPr="00416D9F" w:rsidRDefault="00BC4E2E" w:rsidP="00BC4E2E">
            <w:pPr>
              <w:jc w:val="both"/>
              <w:rPr>
                <w:rFonts w:ascii="Times New Roman" w:eastAsia="Calibri" w:hAnsi="Times New Roman" w:cs="Times New Roman"/>
                <w:sz w:val="18"/>
                <w:szCs w:val="18"/>
              </w:rPr>
            </w:pPr>
          </w:p>
        </w:tc>
        <w:tc>
          <w:tcPr>
            <w:tcW w:w="302" w:type="dxa"/>
            <w:tcBorders>
              <w:top w:val="single" w:sz="4" w:space="0" w:color="auto"/>
              <w:left w:val="single" w:sz="4" w:space="0" w:color="auto"/>
              <w:bottom w:val="single" w:sz="4" w:space="0" w:color="auto"/>
              <w:right w:val="single" w:sz="4" w:space="0" w:color="auto"/>
            </w:tcBorders>
          </w:tcPr>
          <w:p w:rsidR="00BC4E2E" w:rsidRPr="00416D9F" w:rsidRDefault="00BC4E2E" w:rsidP="00BC4E2E">
            <w:pPr>
              <w:jc w:val="both"/>
              <w:rPr>
                <w:rFonts w:ascii="Times New Roman" w:eastAsia="Calibri" w:hAnsi="Times New Roman" w:cs="Times New Roman"/>
                <w:sz w:val="18"/>
                <w:szCs w:val="18"/>
              </w:rPr>
            </w:pPr>
          </w:p>
        </w:tc>
        <w:tc>
          <w:tcPr>
            <w:tcW w:w="252" w:type="dxa"/>
            <w:tcBorders>
              <w:top w:val="nil"/>
              <w:left w:val="single" w:sz="4" w:space="0" w:color="auto"/>
              <w:bottom w:val="nil"/>
              <w:right w:val="single" w:sz="4" w:space="0" w:color="auto"/>
            </w:tcBorders>
          </w:tcPr>
          <w:p w:rsidR="00BC4E2E" w:rsidRPr="00416D9F" w:rsidRDefault="00BC4E2E" w:rsidP="00BC4E2E">
            <w:pPr>
              <w:ind w:left="-93" w:right="-108"/>
              <w:jc w:val="center"/>
              <w:rPr>
                <w:rFonts w:ascii="Times New Roman" w:eastAsia="Calibri" w:hAnsi="Times New Roman" w:cs="Times New Roman"/>
                <w:sz w:val="18"/>
                <w:szCs w:val="18"/>
              </w:rPr>
            </w:pPr>
          </w:p>
        </w:tc>
        <w:tc>
          <w:tcPr>
            <w:tcW w:w="252" w:type="dxa"/>
            <w:tcBorders>
              <w:top w:val="nil"/>
              <w:left w:val="single" w:sz="4" w:space="0" w:color="auto"/>
              <w:bottom w:val="nil"/>
              <w:right w:val="nil"/>
            </w:tcBorders>
            <w:vAlign w:val="bottom"/>
          </w:tcPr>
          <w:p w:rsidR="00BC4E2E" w:rsidRPr="00416D9F" w:rsidRDefault="00BC4E2E" w:rsidP="00BC4E2E">
            <w:pPr>
              <w:ind w:left="-93" w:right="-108"/>
              <w:jc w:val="center"/>
              <w:rPr>
                <w:rFonts w:ascii="Times New Roman" w:eastAsia="Calibri" w:hAnsi="Times New Roman" w:cs="Times New Roman"/>
                <w:sz w:val="18"/>
                <w:szCs w:val="18"/>
              </w:rPr>
            </w:pPr>
            <w:r w:rsidRPr="00416D9F">
              <w:rPr>
                <w:rFonts w:ascii="Times New Roman" w:eastAsia="Calibri" w:hAnsi="Times New Roman" w:cs="Times New Roman"/>
                <w:sz w:val="18"/>
                <w:szCs w:val="18"/>
              </w:rPr>
              <w:t>.</w:t>
            </w:r>
          </w:p>
        </w:tc>
        <w:tc>
          <w:tcPr>
            <w:tcW w:w="296" w:type="dxa"/>
            <w:tcBorders>
              <w:top w:val="nil"/>
              <w:left w:val="single" w:sz="4" w:space="0" w:color="auto"/>
              <w:bottom w:val="single" w:sz="4" w:space="0" w:color="auto"/>
              <w:right w:val="single" w:sz="4" w:space="0" w:color="auto"/>
            </w:tcBorders>
          </w:tcPr>
          <w:p w:rsidR="00BC4E2E" w:rsidRPr="00416D9F" w:rsidRDefault="00BC4E2E" w:rsidP="00BC4E2E">
            <w:pPr>
              <w:jc w:val="both"/>
              <w:rPr>
                <w:rFonts w:ascii="Times New Roman" w:eastAsia="Calibri" w:hAnsi="Times New Roman" w:cs="Times New Roman"/>
                <w:sz w:val="18"/>
                <w:szCs w:val="18"/>
              </w:rPr>
            </w:pPr>
          </w:p>
        </w:tc>
        <w:tc>
          <w:tcPr>
            <w:tcW w:w="308" w:type="dxa"/>
            <w:tcBorders>
              <w:top w:val="nil"/>
              <w:left w:val="single" w:sz="4" w:space="0" w:color="auto"/>
              <w:bottom w:val="single" w:sz="4" w:space="0" w:color="auto"/>
              <w:right w:val="single" w:sz="4" w:space="0" w:color="auto"/>
            </w:tcBorders>
          </w:tcPr>
          <w:p w:rsidR="00BC4E2E" w:rsidRPr="00416D9F" w:rsidRDefault="00BC4E2E" w:rsidP="00BC4E2E">
            <w:pPr>
              <w:jc w:val="both"/>
              <w:rPr>
                <w:rFonts w:ascii="Times New Roman" w:eastAsia="Calibri" w:hAnsi="Times New Roman" w:cs="Times New Roman"/>
                <w:sz w:val="18"/>
                <w:szCs w:val="18"/>
              </w:rPr>
            </w:pPr>
          </w:p>
        </w:tc>
        <w:tc>
          <w:tcPr>
            <w:tcW w:w="301" w:type="dxa"/>
            <w:tcBorders>
              <w:top w:val="nil"/>
              <w:left w:val="single" w:sz="4" w:space="0" w:color="auto"/>
              <w:bottom w:val="single" w:sz="4" w:space="0" w:color="auto"/>
              <w:right w:val="single" w:sz="4" w:space="0" w:color="auto"/>
            </w:tcBorders>
          </w:tcPr>
          <w:p w:rsidR="00BC4E2E" w:rsidRPr="00416D9F" w:rsidRDefault="00BC4E2E" w:rsidP="00BC4E2E">
            <w:pPr>
              <w:jc w:val="both"/>
              <w:rPr>
                <w:rFonts w:ascii="Times New Roman" w:eastAsia="Calibri" w:hAnsi="Times New Roman" w:cs="Times New Roman"/>
                <w:sz w:val="18"/>
                <w:szCs w:val="18"/>
              </w:rPr>
            </w:pPr>
          </w:p>
        </w:tc>
        <w:tc>
          <w:tcPr>
            <w:tcW w:w="251" w:type="dxa"/>
            <w:tcBorders>
              <w:top w:val="nil"/>
              <w:left w:val="single" w:sz="4" w:space="0" w:color="auto"/>
              <w:bottom w:val="nil"/>
              <w:right w:val="single" w:sz="4" w:space="0" w:color="auto"/>
            </w:tcBorders>
          </w:tcPr>
          <w:p w:rsidR="00BC4E2E" w:rsidRPr="00416D9F" w:rsidRDefault="00BC4E2E" w:rsidP="00BC4E2E">
            <w:pPr>
              <w:ind w:left="-93" w:right="-108"/>
              <w:jc w:val="center"/>
              <w:rPr>
                <w:rFonts w:ascii="Times New Roman" w:eastAsia="Calibri" w:hAnsi="Times New Roman" w:cs="Times New Roman"/>
                <w:sz w:val="18"/>
                <w:szCs w:val="18"/>
              </w:rPr>
            </w:pPr>
            <w:r w:rsidRPr="00416D9F">
              <w:rPr>
                <w:rFonts w:ascii="Times New Roman" w:eastAsia="Calibri" w:hAnsi="Times New Roman" w:cs="Times New Roman"/>
                <w:sz w:val="18"/>
                <w:szCs w:val="18"/>
              </w:rPr>
              <w:t>.</w:t>
            </w:r>
          </w:p>
        </w:tc>
        <w:tc>
          <w:tcPr>
            <w:tcW w:w="300" w:type="dxa"/>
            <w:tcBorders>
              <w:top w:val="nil"/>
              <w:left w:val="single" w:sz="4" w:space="0" w:color="auto"/>
              <w:bottom w:val="single" w:sz="4" w:space="0" w:color="auto"/>
              <w:right w:val="single" w:sz="4" w:space="0" w:color="auto"/>
            </w:tcBorders>
          </w:tcPr>
          <w:p w:rsidR="00BC4E2E" w:rsidRPr="00416D9F" w:rsidRDefault="00BC4E2E" w:rsidP="00BC4E2E">
            <w:pPr>
              <w:jc w:val="both"/>
              <w:rPr>
                <w:rFonts w:ascii="Times New Roman" w:eastAsia="Calibri" w:hAnsi="Times New Roman" w:cs="Times New Roman"/>
                <w:sz w:val="18"/>
                <w:szCs w:val="18"/>
              </w:rPr>
            </w:pPr>
          </w:p>
        </w:tc>
        <w:tc>
          <w:tcPr>
            <w:tcW w:w="300" w:type="dxa"/>
            <w:tcBorders>
              <w:top w:val="nil"/>
              <w:left w:val="single" w:sz="4" w:space="0" w:color="auto"/>
              <w:bottom w:val="single" w:sz="4" w:space="0" w:color="auto"/>
              <w:right w:val="single" w:sz="4" w:space="0" w:color="auto"/>
            </w:tcBorders>
          </w:tcPr>
          <w:p w:rsidR="00BC4E2E" w:rsidRPr="00416D9F" w:rsidRDefault="00BC4E2E" w:rsidP="00BC4E2E">
            <w:pPr>
              <w:jc w:val="both"/>
              <w:rPr>
                <w:rFonts w:ascii="Times New Roman" w:eastAsia="Calibri" w:hAnsi="Times New Roman" w:cs="Times New Roman"/>
                <w:sz w:val="18"/>
                <w:szCs w:val="18"/>
              </w:rPr>
            </w:pPr>
          </w:p>
        </w:tc>
        <w:tc>
          <w:tcPr>
            <w:tcW w:w="311" w:type="dxa"/>
            <w:tcBorders>
              <w:top w:val="nil"/>
              <w:left w:val="single" w:sz="4" w:space="0" w:color="auto"/>
              <w:bottom w:val="single" w:sz="4" w:space="0" w:color="auto"/>
              <w:right w:val="single" w:sz="4" w:space="0" w:color="auto"/>
            </w:tcBorders>
          </w:tcPr>
          <w:p w:rsidR="00BC4E2E" w:rsidRPr="00416D9F" w:rsidRDefault="00BC4E2E" w:rsidP="00BC4E2E">
            <w:pPr>
              <w:jc w:val="both"/>
              <w:rPr>
                <w:rFonts w:ascii="Times New Roman" w:eastAsia="Calibri" w:hAnsi="Times New Roman" w:cs="Times New Roman"/>
                <w:sz w:val="18"/>
                <w:szCs w:val="18"/>
              </w:rPr>
            </w:pPr>
          </w:p>
        </w:tc>
        <w:tc>
          <w:tcPr>
            <w:tcW w:w="251" w:type="dxa"/>
            <w:tcBorders>
              <w:top w:val="nil"/>
              <w:left w:val="single" w:sz="4" w:space="0" w:color="auto"/>
              <w:bottom w:val="nil"/>
              <w:right w:val="single" w:sz="4" w:space="0" w:color="auto"/>
            </w:tcBorders>
          </w:tcPr>
          <w:p w:rsidR="00BC4E2E" w:rsidRPr="00416D9F" w:rsidRDefault="00BC4E2E" w:rsidP="00BC4E2E">
            <w:pPr>
              <w:ind w:left="-93" w:right="-108"/>
              <w:jc w:val="center"/>
              <w:rPr>
                <w:rFonts w:ascii="Times New Roman" w:eastAsia="Calibri" w:hAnsi="Times New Roman" w:cs="Times New Roman"/>
                <w:sz w:val="18"/>
                <w:szCs w:val="18"/>
              </w:rPr>
            </w:pPr>
            <w:r w:rsidRPr="00416D9F">
              <w:rPr>
                <w:rFonts w:ascii="Times New Roman" w:eastAsia="Calibri" w:hAnsi="Times New Roman" w:cs="Times New Roman"/>
                <w:sz w:val="18"/>
                <w:szCs w:val="18"/>
              </w:rPr>
              <w:t>.</w:t>
            </w:r>
          </w:p>
        </w:tc>
        <w:tc>
          <w:tcPr>
            <w:tcW w:w="300" w:type="dxa"/>
            <w:tcBorders>
              <w:top w:val="single" w:sz="4" w:space="0" w:color="auto"/>
              <w:left w:val="single" w:sz="4" w:space="0" w:color="auto"/>
              <w:bottom w:val="single" w:sz="4" w:space="0" w:color="auto"/>
              <w:right w:val="single" w:sz="4" w:space="0" w:color="auto"/>
            </w:tcBorders>
          </w:tcPr>
          <w:p w:rsidR="00BC4E2E" w:rsidRPr="00416D9F" w:rsidRDefault="00BC4E2E" w:rsidP="00BC4E2E">
            <w:pPr>
              <w:jc w:val="both"/>
              <w:rPr>
                <w:rFonts w:ascii="Times New Roman" w:eastAsia="Calibri" w:hAnsi="Times New Roman" w:cs="Times New Roman"/>
                <w:sz w:val="18"/>
                <w:szCs w:val="18"/>
              </w:rPr>
            </w:pPr>
          </w:p>
        </w:tc>
        <w:tc>
          <w:tcPr>
            <w:tcW w:w="307" w:type="dxa"/>
            <w:tcBorders>
              <w:top w:val="single" w:sz="4" w:space="0" w:color="auto"/>
              <w:left w:val="single" w:sz="4" w:space="0" w:color="auto"/>
              <w:bottom w:val="single" w:sz="4" w:space="0" w:color="auto"/>
              <w:right w:val="single" w:sz="4" w:space="0" w:color="auto"/>
            </w:tcBorders>
          </w:tcPr>
          <w:p w:rsidR="00BC4E2E" w:rsidRPr="00416D9F" w:rsidRDefault="00BC4E2E" w:rsidP="00BC4E2E">
            <w:pPr>
              <w:jc w:val="both"/>
              <w:rPr>
                <w:rFonts w:ascii="Times New Roman" w:eastAsia="Calibri" w:hAnsi="Times New Roman" w:cs="Times New Roman"/>
                <w:sz w:val="18"/>
                <w:szCs w:val="18"/>
              </w:rPr>
            </w:pPr>
          </w:p>
        </w:tc>
        <w:tc>
          <w:tcPr>
            <w:tcW w:w="300" w:type="dxa"/>
            <w:tcBorders>
              <w:top w:val="single" w:sz="4" w:space="0" w:color="auto"/>
              <w:left w:val="single" w:sz="4" w:space="0" w:color="auto"/>
              <w:bottom w:val="single" w:sz="4" w:space="0" w:color="auto"/>
              <w:right w:val="single" w:sz="4" w:space="0" w:color="auto"/>
            </w:tcBorders>
          </w:tcPr>
          <w:p w:rsidR="00BC4E2E" w:rsidRPr="00416D9F" w:rsidRDefault="00BC4E2E" w:rsidP="00BC4E2E">
            <w:pPr>
              <w:jc w:val="both"/>
              <w:rPr>
                <w:rFonts w:ascii="Times New Roman" w:eastAsia="Calibri" w:hAnsi="Times New Roman" w:cs="Times New Roman"/>
                <w:sz w:val="18"/>
                <w:szCs w:val="18"/>
              </w:rPr>
            </w:pPr>
          </w:p>
        </w:tc>
      </w:tr>
      <w:tr w:rsidR="00BC4E2E" w:rsidRPr="00416D9F" w:rsidTr="00071A28">
        <w:trPr>
          <w:trHeight w:val="269"/>
        </w:trPr>
        <w:tc>
          <w:tcPr>
            <w:tcW w:w="352" w:type="dxa"/>
            <w:tcBorders>
              <w:top w:val="nil"/>
              <w:left w:val="nil"/>
              <w:bottom w:val="nil"/>
              <w:right w:val="single" w:sz="4" w:space="0" w:color="auto"/>
            </w:tcBorders>
            <w:vAlign w:val="bottom"/>
          </w:tcPr>
          <w:p w:rsidR="00BC4E2E" w:rsidRPr="00416D9F" w:rsidRDefault="00BC4E2E" w:rsidP="00BC4E2E">
            <w:pPr>
              <w:ind w:right="-71"/>
              <w:rPr>
                <w:rFonts w:ascii="Times New Roman" w:eastAsia="Calibri" w:hAnsi="Times New Roman" w:cs="Times New Roman"/>
                <w:sz w:val="18"/>
                <w:szCs w:val="18"/>
              </w:rPr>
            </w:pPr>
            <w:r w:rsidRPr="00416D9F">
              <w:rPr>
                <w:rFonts w:ascii="Times New Roman" w:eastAsia="Calibri" w:hAnsi="Times New Roman" w:cs="Times New Roman"/>
                <w:sz w:val="18"/>
                <w:szCs w:val="18"/>
              </w:rPr>
              <w:t>5.</w:t>
            </w:r>
          </w:p>
        </w:tc>
        <w:tc>
          <w:tcPr>
            <w:tcW w:w="295" w:type="dxa"/>
            <w:tcBorders>
              <w:top w:val="single" w:sz="4" w:space="0" w:color="auto"/>
              <w:left w:val="single" w:sz="4" w:space="0" w:color="auto"/>
              <w:bottom w:val="single" w:sz="4" w:space="0" w:color="auto"/>
              <w:right w:val="single" w:sz="4" w:space="0" w:color="auto"/>
            </w:tcBorders>
          </w:tcPr>
          <w:p w:rsidR="00BC4E2E" w:rsidRPr="00416D9F" w:rsidRDefault="00BC4E2E" w:rsidP="00BC4E2E">
            <w:pPr>
              <w:jc w:val="both"/>
              <w:rPr>
                <w:rFonts w:ascii="Times New Roman" w:eastAsia="Calibri" w:hAnsi="Times New Roman" w:cs="Times New Roman"/>
                <w:sz w:val="18"/>
                <w:szCs w:val="18"/>
              </w:rPr>
            </w:pPr>
          </w:p>
        </w:tc>
        <w:tc>
          <w:tcPr>
            <w:tcW w:w="295" w:type="dxa"/>
            <w:tcBorders>
              <w:top w:val="single" w:sz="4" w:space="0" w:color="auto"/>
              <w:left w:val="single" w:sz="4" w:space="0" w:color="auto"/>
              <w:bottom w:val="single" w:sz="4" w:space="0" w:color="auto"/>
              <w:right w:val="single" w:sz="4" w:space="0" w:color="auto"/>
            </w:tcBorders>
          </w:tcPr>
          <w:p w:rsidR="00BC4E2E" w:rsidRPr="00416D9F" w:rsidRDefault="00BC4E2E" w:rsidP="00BC4E2E">
            <w:pPr>
              <w:jc w:val="both"/>
              <w:rPr>
                <w:rFonts w:ascii="Times New Roman" w:eastAsia="Calibri" w:hAnsi="Times New Roman" w:cs="Times New Roman"/>
                <w:sz w:val="18"/>
                <w:szCs w:val="18"/>
              </w:rPr>
            </w:pPr>
          </w:p>
        </w:tc>
        <w:tc>
          <w:tcPr>
            <w:tcW w:w="302" w:type="dxa"/>
            <w:tcBorders>
              <w:top w:val="single" w:sz="4" w:space="0" w:color="auto"/>
              <w:left w:val="single" w:sz="4" w:space="0" w:color="auto"/>
              <w:bottom w:val="single" w:sz="4" w:space="0" w:color="auto"/>
              <w:right w:val="single" w:sz="4" w:space="0" w:color="auto"/>
            </w:tcBorders>
          </w:tcPr>
          <w:p w:rsidR="00BC4E2E" w:rsidRPr="00416D9F" w:rsidRDefault="00BC4E2E" w:rsidP="00BC4E2E">
            <w:pPr>
              <w:jc w:val="both"/>
              <w:rPr>
                <w:rFonts w:ascii="Times New Roman" w:eastAsia="Calibri" w:hAnsi="Times New Roman" w:cs="Times New Roman"/>
                <w:sz w:val="18"/>
                <w:szCs w:val="18"/>
              </w:rPr>
            </w:pPr>
          </w:p>
        </w:tc>
        <w:tc>
          <w:tcPr>
            <w:tcW w:w="252" w:type="dxa"/>
            <w:tcBorders>
              <w:top w:val="nil"/>
              <w:left w:val="single" w:sz="4" w:space="0" w:color="auto"/>
              <w:bottom w:val="nil"/>
              <w:right w:val="single" w:sz="4" w:space="0" w:color="auto"/>
            </w:tcBorders>
          </w:tcPr>
          <w:p w:rsidR="00BC4E2E" w:rsidRPr="00416D9F" w:rsidRDefault="00BC4E2E" w:rsidP="00BC4E2E">
            <w:pPr>
              <w:ind w:left="-93" w:right="-108"/>
              <w:jc w:val="center"/>
              <w:rPr>
                <w:rFonts w:ascii="Times New Roman" w:eastAsia="Calibri" w:hAnsi="Times New Roman" w:cs="Times New Roman"/>
                <w:sz w:val="18"/>
                <w:szCs w:val="18"/>
              </w:rPr>
            </w:pPr>
          </w:p>
        </w:tc>
        <w:tc>
          <w:tcPr>
            <w:tcW w:w="252" w:type="dxa"/>
            <w:tcBorders>
              <w:top w:val="nil"/>
              <w:left w:val="single" w:sz="4" w:space="0" w:color="auto"/>
              <w:bottom w:val="nil"/>
              <w:right w:val="nil"/>
            </w:tcBorders>
            <w:vAlign w:val="bottom"/>
          </w:tcPr>
          <w:p w:rsidR="00BC4E2E" w:rsidRPr="00416D9F" w:rsidRDefault="00BC4E2E" w:rsidP="00BC4E2E">
            <w:pPr>
              <w:ind w:left="-93" w:right="-108"/>
              <w:jc w:val="center"/>
              <w:rPr>
                <w:rFonts w:ascii="Times New Roman" w:eastAsia="Calibri" w:hAnsi="Times New Roman" w:cs="Times New Roman"/>
                <w:sz w:val="18"/>
                <w:szCs w:val="18"/>
              </w:rPr>
            </w:pPr>
            <w:r w:rsidRPr="00416D9F">
              <w:rPr>
                <w:rFonts w:ascii="Times New Roman" w:eastAsia="Calibri" w:hAnsi="Times New Roman" w:cs="Times New Roman"/>
                <w:sz w:val="18"/>
                <w:szCs w:val="18"/>
              </w:rPr>
              <w:t>.</w:t>
            </w:r>
          </w:p>
        </w:tc>
        <w:tc>
          <w:tcPr>
            <w:tcW w:w="296" w:type="dxa"/>
            <w:tcBorders>
              <w:top w:val="nil"/>
              <w:left w:val="single" w:sz="4" w:space="0" w:color="auto"/>
              <w:bottom w:val="single" w:sz="4" w:space="0" w:color="auto"/>
              <w:right w:val="single" w:sz="4" w:space="0" w:color="auto"/>
            </w:tcBorders>
          </w:tcPr>
          <w:p w:rsidR="00BC4E2E" w:rsidRPr="00416D9F" w:rsidRDefault="00BC4E2E" w:rsidP="00BC4E2E">
            <w:pPr>
              <w:jc w:val="both"/>
              <w:rPr>
                <w:rFonts w:ascii="Times New Roman" w:eastAsia="Calibri" w:hAnsi="Times New Roman" w:cs="Times New Roman"/>
                <w:sz w:val="18"/>
                <w:szCs w:val="18"/>
              </w:rPr>
            </w:pPr>
          </w:p>
        </w:tc>
        <w:tc>
          <w:tcPr>
            <w:tcW w:w="308" w:type="dxa"/>
            <w:tcBorders>
              <w:top w:val="nil"/>
              <w:left w:val="single" w:sz="4" w:space="0" w:color="auto"/>
              <w:bottom w:val="single" w:sz="4" w:space="0" w:color="auto"/>
              <w:right w:val="single" w:sz="4" w:space="0" w:color="auto"/>
            </w:tcBorders>
          </w:tcPr>
          <w:p w:rsidR="00BC4E2E" w:rsidRPr="00416D9F" w:rsidRDefault="00BC4E2E" w:rsidP="00BC4E2E">
            <w:pPr>
              <w:jc w:val="both"/>
              <w:rPr>
                <w:rFonts w:ascii="Times New Roman" w:eastAsia="Calibri" w:hAnsi="Times New Roman" w:cs="Times New Roman"/>
                <w:sz w:val="18"/>
                <w:szCs w:val="18"/>
              </w:rPr>
            </w:pPr>
          </w:p>
        </w:tc>
        <w:tc>
          <w:tcPr>
            <w:tcW w:w="301" w:type="dxa"/>
            <w:tcBorders>
              <w:top w:val="nil"/>
              <w:left w:val="single" w:sz="4" w:space="0" w:color="auto"/>
              <w:bottom w:val="single" w:sz="4" w:space="0" w:color="auto"/>
              <w:right w:val="single" w:sz="4" w:space="0" w:color="auto"/>
            </w:tcBorders>
          </w:tcPr>
          <w:p w:rsidR="00BC4E2E" w:rsidRPr="00416D9F" w:rsidRDefault="00BC4E2E" w:rsidP="00BC4E2E">
            <w:pPr>
              <w:jc w:val="both"/>
              <w:rPr>
                <w:rFonts w:ascii="Times New Roman" w:eastAsia="Calibri" w:hAnsi="Times New Roman" w:cs="Times New Roman"/>
                <w:sz w:val="18"/>
                <w:szCs w:val="18"/>
              </w:rPr>
            </w:pPr>
          </w:p>
        </w:tc>
        <w:tc>
          <w:tcPr>
            <w:tcW w:w="251" w:type="dxa"/>
            <w:tcBorders>
              <w:top w:val="nil"/>
              <w:left w:val="single" w:sz="4" w:space="0" w:color="auto"/>
              <w:bottom w:val="nil"/>
              <w:right w:val="single" w:sz="4" w:space="0" w:color="auto"/>
            </w:tcBorders>
          </w:tcPr>
          <w:p w:rsidR="00BC4E2E" w:rsidRPr="00416D9F" w:rsidRDefault="00BC4E2E" w:rsidP="00BC4E2E">
            <w:pPr>
              <w:ind w:left="-93" w:right="-108"/>
              <w:jc w:val="center"/>
              <w:rPr>
                <w:rFonts w:ascii="Times New Roman" w:eastAsia="Calibri" w:hAnsi="Times New Roman" w:cs="Times New Roman"/>
                <w:sz w:val="18"/>
                <w:szCs w:val="18"/>
              </w:rPr>
            </w:pPr>
            <w:r w:rsidRPr="00416D9F">
              <w:rPr>
                <w:rFonts w:ascii="Times New Roman" w:eastAsia="Calibri" w:hAnsi="Times New Roman" w:cs="Times New Roman"/>
                <w:sz w:val="18"/>
                <w:szCs w:val="18"/>
              </w:rPr>
              <w:t>.</w:t>
            </w:r>
          </w:p>
        </w:tc>
        <w:tc>
          <w:tcPr>
            <w:tcW w:w="300" w:type="dxa"/>
            <w:tcBorders>
              <w:top w:val="nil"/>
              <w:left w:val="single" w:sz="4" w:space="0" w:color="auto"/>
              <w:bottom w:val="single" w:sz="4" w:space="0" w:color="auto"/>
              <w:right w:val="single" w:sz="4" w:space="0" w:color="auto"/>
            </w:tcBorders>
          </w:tcPr>
          <w:p w:rsidR="00BC4E2E" w:rsidRPr="00416D9F" w:rsidRDefault="00BC4E2E" w:rsidP="00BC4E2E">
            <w:pPr>
              <w:jc w:val="both"/>
              <w:rPr>
                <w:rFonts w:ascii="Times New Roman" w:eastAsia="Calibri" w:hAnsi="Times New Roman" w:cs="Times New Roman"/>
                <w:sz w:val="18"/>
                <w:szCs w:val="18"/>
              </w:rPr>
            </w:pPr>
          </w:p>
        </w:tc>
        <w:tc>
          <w:tcPr>
            <w:tcW w:w="300" w:type="dxa"/>
            <w:tcBorders>
              <w:top w:val="nil"/>
              <w:left w:val="single" w:sz="4" w:space="0" w:color="auto"/>
              <w:bottom w:val="single" w:sz="4" w:space="0" w:color="auto"/>
              <w:right w:val="single" w:sz="4" w:space="0" w:color="auto"/>
            </w:tcBorders>
          </w:tcPr>
          <w:p w:rsidR="00BC4E2E" w:rsidRPr="00416D9F" w:rsidRDefault="00BC4E2E" w:rsidP="00BC4E2E">
            <w:pPr>
              <w:jc w:val="both"/>
              <w:rPr>
                <w:rFonts w:ascii="Times New Roman" w:eastAsia="Calibri" w:hAnsi="Times New Roman" w:cs="Times New Roman"/>
                <w:sz w:val="18"/>
                <w:szCs w:val="18"/>
              </w:rPr>
            </w:pPr>
          </w:p>
        </w:tc>
        <w:tc>
          <w:tcPr>
            <w:tcW w:w="311" w:type="dxa"/>
            <w:tcBorders>
              <w:top w:val="nil"/>
              <w:left w:val="single" w:sz="4" w:space="0" w:color="auto"/>
              <w:bottom w:val="single" w:sz="4" w:space="0" w:color="auto"/>
              <w:right w:val="single" w:sz="4" w:space="0" w:color="auto"/>
            </w:tcBorders>
          </w:tcPr>
          <w:p w:rsidR="00BC4E2E" w:rsidRPr="00416D9F" w:rsidRDefault="00BC4E2E" w:rsidP="00BC4E2E">
            <w:pPr>
              <w:jc w:val="both"/>
              <w:rPr>
                <w:rFonts w:ascii="Times New Roman" w:eastAsia="Calibri" w:hAnsi="Times New Roman" w:cs="Times New Roman"/>
                <w:sz w:val="18"/>
                <w:szCs w:val="18"/>
              </w:rPr>
            </w:pPr>
          </w:p>
        </w:tc>
        <w:tc>
          <w:tcPr>
            <w:tcW w:w="251" w:type="dxa"/>
            <w:tcBorders>
              <w:top w:val="nil"/>
              <w:left w:val="single" w:sz="4" w:space="0" w:color="auto"/>
              <w:bottom w:val="nil"/>
              <w:right w:val="single" w:sz="4" w:space="0" w:color="auto"/>
            </w:tcBorders>
          </w:tcPr>
          <w:p w:rsidR="00BC4E2E" w:rsidRPr="00416D9F" w:rsidRDefault="00BC4E2E" w:rsidP="00BC4E2E">
            <w:pPr>
              <w:ind w:left="-93" w:right="-108"/>
              <w:jc w:val="center"/>
              <w:rPr>
                <w:rFonts w:ascii="Times New Roman" w:eastAsia="Calibri" w:hAnsi="Times New Roman" w:cs="Times New Roman"/>
                <w:sz w:val="18"/>
                <w:szCs w:val="18"/>
              </w:rPr>
            </w:pPr>
            <w:r w:rsidRPr="00416D9F">
              <w:rPr>
                <w:rFonts w:ascii="Times New Roman" w:eastAsia="Calibri" w:hAnsi="Times New Roman" w:cs="Times New Roman"/>
                <w:sz w:val="18"/>
                <w:szCs w:val="18"/>
              </w:rPr>
              <w:t>.</w:t>
            </w:r>
          </w:p>
        </w:tc>
        <w:tc>
          <w:tcPr>
            <w:tcW w:w="300" w:type="dxa"/>
            <w:tcBorders>
              <w:top w:val="single" w:sz="4" w:space="0" w:color="auto"/>
              <w:left w:val="single" w:sz="4" w:space="0" w:color="auto"/>
              <w:bottom w:val="single" w:sz="4" w:space="0" w:color="auto"/>
              <w:right w:val="single" w:sz="4" w:space="0" w:color="auto"/>
            </w:tcBorders>
          </w:tcPr>
          <w:p w:rsidR="00BC4E2E" w:rsidRPr="00416D9F" w:rsidRDefault="00BC4E2E" w:rsidP="00BC4E2E">
            <w:pPr>
              <w:jc w:val="both"/>
              <w:rPr>
                <w:rFonts w:ascii="Times New Roman" w:eastAsia="Calibri" w:hAnsi="Times New Roman" w:cs="Times New Roman"/>
                <w:sz w:val="18"/>
                <w:szCs w:val="18"/>
              </w:rPr>
            </w:pPr>
          </w:p>
        </w:tc>
        <w:tc>
          <w:tcPr>
            <w:tcW w:w="307" w:type="dxa"/>
            <w:tcBorders>
              <w:top w:val="single" w:sz="4" w:space="0" w:color="auto"/>
              <w:left w:val="single" w:sz="4" w:space="0" w:color="auto"/>
              <w:bottom w:val="single" w:sz="4" w:space="0" w:color="auto"/>
              <w:right w:val="single" w:sz="4" w:space="0" w:color="auto"/>
            </w:tcBorders>
          </w:tcPr>
          <w:p w:rsidR="00BC4E2E" w:rsidRPr="00416D9F" w:rsidRDefault="00BC4E2E" w:rsidP="00BC4E2E">
            <w:pPr>
              <w:jc w:val="both"/>
              <w:rPr>
                <w:rFonts w:ascii="Times New Roman" w:eastAsia="Calibri" w:hAnsi="Times New Roman" w:cs="Times New Roman"/>
                <w:sz w:val="18"/>
                <w:szCs w:val="18"/>
              </w:rPr>
            </w:pPr>
          </w:p>
        </w:tc>
        <w:tc>
          <w:tcPr>
            <w:tcW w:w="300" w:type="dxa"/>
            <w:tcBorders>
              <w:top w:val="single" w:sz="4" w:space="0" w:color="auto"/>
              <w:left w:val="single" w:sz="4" w:space="0" w:color="auto"/>
              <w:bottom w:val="single" w:sz="4" w:space="0" w:color="auto"/>
              <w:right w:val="single" w:sz="4" w:space="0" w:color="auto"/>
            </w:tcBorders>
          </w:tcPr>
          <w:p w:rsidR="00BC4E2E" w:rsidRPr="00416D9F" w:rsidRDefault="00BC4E2E" w:rsidP="00BC4E2E">
            <w:pPr>
              <w:jc w:val="both"/>
              <w:rPr>
                <w:rFonts w:ascii="Times New Roman" w:eastAsia="Calibri" w:hAnsi="Times New Roman" w:cs="Times New Roman"/>
                <w:sz w:val="18"/>
                <w:szCs w:val="18"/>
              </w:rPr>
            </w:pPr>
          </w:p>
        </w:tc>
      </w:tr>
    </w:tbl>
    <w:p w:rsidR="00C845E7" w:rsidRPr="00416D9F" w:rsidRDefault="00C845E7" w:rsidP="00C845E7">
      <w:pPr>
        <w:spacing w:before="60" w:after="60"/>
        <w:ind w:leftChars="322" w:left="708"/>
        <w:jc w:val="both"/>
        <w:rPr>
          <w:rFonts w:ascii="Times New Roman" w:eastAsia="Calibri" w:hAnsi="Times New Roman" w:cs="Times New Roman"/>
          <w:b/>
          <w:sz w:val="20"/>
          <w:szCs w:val="20"/>
        </w:rPr>
      </w:pPr>
      <w:r w:rsidRPr="00416D9F">
        <w:rPr>
          <w:rFonts w:ascii="Times New Roman" w:eastAsia="Calibri" w:hAnsi="Times New Roman" w:cs="Times New Roman"/>
        </w:rPr>
        <w:tab/>
      </w:r>
      <w:r w:rsidRPr="00416D9F">
        <w:rPr>
          <w:rFonts w:ascii="Times New Roman" w:eastAsia="Calibri" w:hAnsi="Times New Roman" w:cs="Times New Roman"/>
          <w:b/>
          <w:sz w:val="20"/>
          <w:szCs w:val="20"/>
        </w:rPr>
        <w:t xml:space="preserve">Либо по диапазону по внешним </w:t>
      </w:r>
      <w:r w:rsidRPr="00416D9F">
        <w:rPr>
          <w:rFonts w:ascii="Times New Roman" w:eastAsia="Calibri" w:hAnsi="Times New Roman" w:cs="Times New Roman"/>
          <w:b/>
          <w:sz w:val="20"/>
          <w:szCs w:val="20"/>
          <w:lang w:val="en-US"/>
        </w:rPr>
        <w:t>IP</w:t>
      </w:r>
      <w:r w:rsidRPr="00416D9F">
        <w:rPr>
          <w:rFonts w:ascii="Times New Roman" w:eastAsia="Calibri" w:hAnsi="Times New Roman" w:cs="Times New Roman"/>
          <w:b/>
          <w:sz w:val="20"/>
          <w:szCs w:val="20"/>
        </w:rPr>
        <w:t>-адресам</w:t>
      </w:r>
    </w:p>
    <w:tbl>
      <w:tblPr>
        <w:tblW w:w="4446"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
        <w:gridCol w:w="277"/>
        <w:gridCol w:w="277"/>
        <w:gridCol w:w="285"/>
        <w:gridCol w:w="237"/>
        <w:gridCol w:w="278"/>
        <w:gridCol w:w="290"/>
        <w:gridCol w:w="284"/>
        <w:gridCol w:w="236"/>
        <w:gridCol w:w="283"/>
        <w:gridCol w:w="283"/>
        <w:gridCol w:w="293"/>
        <w:gridCol w:w="236"/>
        <w:gridCol w:w="283"/>
        <w:gridCol w:w="289"/>
        <w:gridCol w:w="283"/>
      </w:tblGrid>
      <w:tr w:rsidR="00C845E7" w:rsidRPr="00416D9F" w:rsidTr="00F24195">
        <w:tc>
          <w:tcPr>
            <w:tcW w:w="332" w:type="dxa"/>
            <w:tcBorders>
              <w:top w:val="nil"/>
              <w:left w:val="nil"/>
              <w:bottom w:val="nil"/>
              <w:right w:val="single" w:sz="4" w:space="0" w:color="auto"/>
            </w:tcBorders>
            <w:vAlign w:val="bottom"/>
          </w:tcPr>
          <w:p w:rsidR="00C845E7" w:rsidRPr="00416D9F" w:rsidRDefault="00C845E7" w:rsidP="00F24195">
            <w:pPr>
              <w:ind w:left="-108" w:right="-136"/>
              <w:jc w:val="center"/>
              <w:rPr>
                <w:rFonts w:ascii="Times New Roman" w:eastAsia="Calibri" w:hAnsi="Times New Roman" w:cs="Times New Roman"/>
                <w:sz w:val="18"/>
                <w:szCs w:val="18"/>
              </w:rPr>
            </w:pPr>
            <w:r w:rsidRPr="00416D9F">
              <w:rPr>
                <w:rFonts w:ascii="Times New Roman" w:eastAsia="Calibri" w:hAnsi="Times New Roman" w:cs="Times New Roman"/>
                <w:sz w:val="18"/>
                <w:szCs w:val="18"/>
              </w:rPr>
              <w:t>с</w:t>
            </w:r>
          </w:p>
        </w:tc>
        <w:tc>
          <w:tcPr>
            <w:tcW w:w="277" w:type="dxa"/>
            <w:tcBorders>
              <w:top w:val="single" w:sz="4" w:space="0" w:color="auto"/>
              <w:left w:val="single" w:sz="4" w:space="0" w:color="auto"/>
              <w:bottom w:val="single" w:sz="4" w:space="0" w:color="auto"/>
              <w:right w:val="single" w:sz="4" w:space="0" w:color="auto"/>
            </w:tcBorders>
          </w:tcPr>
          <w:p w:rsidR="00C845E7" w:rsidRPr="00416D9F" w:rsidRDefault="00C845E7" w:rsidP="00F24195">
            <w:pPr>
              <w:jc w:val="both"/>
              <w:rPr>
                <w:rFonts w:ascii="Times New Roman" w:eastAsia="Calibri" w:hAnsi="Times New Roman" w:cs="Times New Roman"/>
                <w:sz w:val="18"/>
                <w:szCs w:val="18"/>
              </w:rPr>
            </w:pPr>
          </w:p>
        </w:tc>
        <w:tc>
          <w:tcPr>
            <w:tcW w:w="277" w:type="dxa"/>
            <w:tcBorders>
              <w:top w:val="single" w:sz="4" w:space="0" w:color="auto"/>
              <w:left w:val="single" w:sz="4" w:space="0" w:color="auto"/>
              <w:bottom w:val="single" w:sz="4" w:space="0" w:color="auto"/>
              <w:right w:val="single" w:sz="4" w:space="0" w:color="auto"/>
            </w:tcBorders>
          </w:tcPr>
          <w:p w:rsidR="00C845E7" w:rsidRPr="00416D9F" w:rsidRDefault="00C845E7" w:rsidP="00F24195">
            <w:pPr>
              <w:jc w:val="both"/>
              <w:rPr>
                <w:rFonts w:ascii="Times New Roman" w:eastAsia="Calibri" w:hAnsi="Times New Roman" w:cs="Times New Roman"/>
                <w:sz w:val="18"/>
                <w:szCs w:val="18"/>
              </w:rPr>
            </w:pPr>
          </w:p>
        </w:tc>
        <w:tc>
          <w:tcPr>
            <w:tcW w:w="285" w:type="dxa"/>
            <w:tcBorders>
              <w:top w:val="single" w:sz="4" w:space="0" w:color="auto"/>
              <w:left w:val="single" w:sz="4" w:space="0" w:color="auto"/>
              <w:bottom w:val="single" w:sz="4" w:space="0" w:color="auto"/>
              <w:right w:val="single" w:sz="4" w:space="0" w:color="auto"/>
            </w:tcBorders>
          </w:tcPr>
          <w:p w:rsidR="00C845E7" w:rsidRPr="00416D9F" w:rsidRDefault="00C845E7" w:rsidP="00F24195">
            <w:pPr>
              <w:jc w:val="both"/>
              <w:rPr>
                <w:rFonts w:ascii="Times New Roman" w:eastAsia="Calibri" w:hAnsi="Times New Roman" w:cs="Times New Roman"/>
                <w:sz w:val="18"/>
                <w:szCs w:val="18"/>
              </w:rPr>
            </w:pPr>
          </w:p>
        </w:tc>
        <w:tc>
          <w:tcPr>
            <w:tcW w:w="237" w:type="dxa"/>
            <w:tcBorders>
              <w:top w:val="nil"/>
              <w:left w:val="single" w:sz="4" w:space="0" w:color="auto"/>
              <w:bottom w:val="nil"/>
              <w:right w:val="single" w:sz="4" w:space="0" w:color="auto"/>
            </w:tcBorders>
          </w:tcPr>
          <w:p w:rsidR="00C845E7" w:rsidRPr="00416D9F" w:rsidRDefault="00C845E7" w:rsidP="00F24195">
            <w:pPr>
              <w:ind w:left="-93" w:right="-108"/>
              <w:jc w:val="center"/>
              <w:rPr>
                <w:rFonts w:ascii="Times New Roman" w:eastAsia="Calibri" w:hAnsi="Times New Roman" w:cs="Times New Roman"/>
                <w:sz w:val="18"/>
                <w:szCs w:val="18"/>
              </w:rPr>
            </w:pPr>
            <w:r w:rsidRPr="00416D9F">
              <w:rPr>
                <w:rFonts w:ascii="Times New Roman" w:eastAsia="Calibri" w:hAnsi="Times New Roman" w:cs="Times New Roman"/>
                <w:sz w:val="18"/>
                <w:szCs w:val="18"/>
              </w:rPr>
              <w:t>.</w:t>
            </w:r>
          </w:p>
        </w:tc>
        <w:tc>
          <w:tcPr>
            <w:tcW w:w="278" w:type="dxa"/>
            <w:tcBorders>
              <w:top w:val="single" w:sz="4" w:space="0" w:color="auto"/>
              <w:left w:val="single" w:sz="4" w:space="0" w:color="auto"/>
              <w:bottom w:val="single" w:sz="4" w:space="0" w:color="auto"/>
              <w:right w:val="single" w:sz="4" w:space="0" w:color="auto"/>
            </w:tcBorders>
          </w:tcPr>
          <w:p w:rsidR="00C845E7" w:rsidRPr="00416D9F" w:rsidRDefault="00C845E7" w:rsidP="00F24195">
            <w:pPr>
              <w:jc w:val="both"/>
              <w:rPr>
                <w:rFonts w:ascii="Times New Roman" w:eastAsia="Calibri" w:hAnsi="Times New Roman" w:cs="Times New Roman"/>
                <w:sz w:val="18"/>
                <w:szCs w:val="18"/>
              </w:rPr>
            </w:pPr>
          </w:p>
        </w:tc>
        <w:tc>
          <w:tcPr>
            <w:tcW w:w="290" w:type="dxa"/>
            <w:tcBorders>
              <w:top w:val="single" w:sz="4" w:space="0" w:color="auto"/>
              <w:left w:val="single" w:sz="4" w:space="0" w:color="auto"/>
              <w:bottom w:val="single" w:sz="4" w:space="0" w:color="auto"/>
              <w:right w:val="single" w:sz="4" w:space="0" w:color="auto"/>
            </w:tcBorders>
          </w:tcPr>
          <w:p w:rsidR="00C845E7" w:rsidRPr="00416D9F" w:rsidRDefault="00C845E7" w:rsidP="00F24195">
            <w:pPr>
              <w:jc w:val="both"/>
              <w:rPr>
                <w:rFonts w:ascii="Times New Roman" w:eastAsia="Calibri" w:hAnsi="Times New Roman" w:cs="Times New Roman"/>
                <w:sz w:val="18"/>
                <w:szCs w:val="18"/>
              </w:rPr>
            </w:pPr>
          </w:p>
        </w:tc>
        <w:tc>
          <w:tcPr>
            <w:tcW w:w="284" w:type="dxa"/>
            <w:tcBorders>
              <w:top w:val="single" w:sz="4" w:space="0" w:color="auto"/>
              <w:left w:val="single" w:sz="4" w:space="0" w:color="auto"/>
              <w:bottom w:val="single" w:sz="4" w:space="0" w:color="auto"/>
              <w:right w:val="single" w:sz="4" w:space="0" w:color="auto"/>
            </w:tcBorders>
          </w:tcPr>
          <w:p w:rsidR="00C845E7" w:rsidRPr="00416D9F" w:rsidRDefault="00C845E7" w:rsidP="00F24195">
            <w:pPr>
              <w:jc w:val="both"/>
              <w:rPr>
                <w:rFonts w:ascii="Times New Roman" w:eastAsia="Calibri" w:hAnsi="Times New Roman" w:cs="Times New Roman"/>
                <w:sz w:val="18"/>
                <w:szCs w:val="18"/>
              </w:rPr>
            </w:pPr>
          </w:p>
        </w:tc>
        <w:tc>
          <w:tcPr>
            <w:tcW w:w="236" w:type="dxa"/>
            <w:tcBorders>
              <w:top w:val="nil"/>
              <w:left w:val="single" w:sz="4" w:space="0" w:color="auto"/>
              <w:bottom w:val="nil"/>
              <w:right w:val="single" w:sz="4" w:space="0" w:color="auto"/>
            </w:tcBorders>
          </w:tcPr>
          <w:p w:rsidR="00C845E7" w:rsidRPr="00416D9F" w:rsidRDefault="00C845E7" w:rsidP="00F24195">
            <w:pPr>
              <w:ind w:left="-93" w:right="-108"/>
              <w:jc w:val="center"/>
              <w:rPr>
                <w:rFonts w:ascii="Times New Roman" w:eastAsia="Calibri" w:hAnsi="Times New Roman" w:cs="Times New Roman"/>
                <w:sz w:val="18"/>
                <w:szCs w:val="18"/>
              </w:rPr>
            </w:pPr>
            <w:r w:rsidRPr="00416D9F">
              <w:rPr>
                <w:rFonts w:ascii="Times New Roman" w:eastAsia="Calibri" w:hAnsi="Times New Roman" w:cs="Times New Roman"/>
                <w:sz w:val="18"/>
                <w:szCs w:val="18"/>
              </w:rPr>
              <w:t>.</w:t>
            </w:r>
          </w:p>
        </w:tc>
        <w:tc>
          <w:tcPr>
            <w:tcW w:w="283" w:type="dxa"/>
            <w:tcBorders>
              <w:top w:val="single" w:sz="4" w:space="0" w:color="auto"/>
              <w:left w:val="single" w:sz="4" w:space="0" w:color="auto"/>
              <w:bottom w:val="single" w:sz="4" w:space="0" w:color="auto"/>
              <w:right w:val="single" w:sz="4" w:space="0" w:color="auto"/>
            </w:tcBorders>
          </w:tcPr>
          <w:p w:rsidR="00C845E7" w:rsidRPr="00416D9F" w:rsidRDefault="00C845E7" w:rsidP="00F24195">
            <w:pPr>
              <w:jc w:val="both"/>
              <w:rPr>
                <w:rFonts w:ascii="Times New Roman" w:eastAsia="Calibri" w:hAnsi="Times New Roman" w:cs="Times New Roman"/>
                <w:sz w:val="18"/>
                <w:szCs w:val="18"/>
              </w:rPr>
            </w:pPr>
          </w:p>
        </w:tc>
        <w:tc>
          <w:tcPr>
            <w:tcW w:w="283" w:type="dxa"/>
            <w:tcBorders>
              <w:top w:val="single" w:sz="4" w:space="0" w:color="auto"/>
              <w:left w:val="single" w:sz="4" w:space="0" w:color="auto"/>
              <w:bottom w:val="single" w:sz="4" w:space="0" w:color="auto"/>
              <w:right w:val="single" w:sz="4" w:space="0" w:color="auto"/>
            </w:tcBorders>
          </w:tcPr>
          <w:p w:rsidR="00C845E7" w:rsidRPr="00416D9F" w:rsidRDefault="00C845E7" w:rsidP="00F24195">
            <w:pPr>
              <w:jc w:val="both"/>
              <w:rPr>
                <w:rFonts w:ascii="Times New Roman" w:eastAsia="Calibri" w:hAnsi="Times New Roman" w:cs="Times New Roman"/>
                <w:sz w:val="18"/>
                <w:szCs w:val="18"/>
              </w:rPr>
            </w:pPr>
          </w:p>
        </w:tc>
        <w:tc>
          <w:tcPr>
            <w:tcW w:w="293" w:type="dxa"/>
            <w:tcBorders>
              <w:top w:val="single" w:sz="4" w:space="0" w:color="auto"/>
              <w:left w:val="single" w:sz="4" w:space="0" w:color="auto"/>
              <w:bottom w:val="single" w:sz="4" w:space="0" w:color="auto"/>
              <w:right w:val="single" w:sz="4" w:space="0" w:color="auto"/>
            </w:tcBorders>
          </w:tcPr>
          <w:p w:rsidR="00C845E7" w:rsidRPr="00416D9F" w:rsidRDefault="00C845E7" w:rsidP="00F24195">
            <w:pPr>
              <w:jc w:val="both"/>
              <w:rPr>
                <w:rFonts w:ascii="Times New Roman" w:eastAsia="Calibri" w:hAnsi="Times New Roman" w:cs="Times New Roman"/>
                <w:sz w:val="18"/>
                <w:szCs w:val="18"/>
              </w:rPr>
            </w:pPr>
          </w:p>
        </w:tc>
        <w:tc>
          <w:tcPr>
            <w:tcW w:w="236" w:type="dxa"/>
            <w:tcBorders>
              <w:top w:val="nil"/>
              <w:left w:val="single" w:sz="4" w:space="0" w:color="auto"/>
              <w:bottom w:val="nil"/>
              <w:right w:val="single" w:sz="4" w:space="0" w:color="auto"/>
            </w:tcBorders>
          </w:tcPr>
          <w:p w:rsidR="00C845E7" w:rsidRPr="00416D9F" w:rsidRDefault="00C845E7" w:rsidP="00F24195">
            <w:pPr>
              <w:ind w:left="-93" w:right="-108"/>
              <w:jc w:val="center"/>
              <w:rPr>
                <w:rFonts w:ascii="Times New Roman" w:eastAsia="Calibri" w:hAnsi="Times New Roman" w:cs="Times New Roman"/>
                <w:sz w:val="18"/>
                <w:szCs w:val="18"/>
              </w:rPr>
            </w:pPr>
            <w:r w:rsidRPr="00416D9F">
              <w:rPr>
                <w:rFonts w:ascii="Times New Roman" w:eastAsia="Calibri" w:hAnsi="Times New Roman" w:cs="Times New Roman"/>
                <w:sz w:val="18"/>
                <w:szCs w:val="18"/>
              </w:rPr>
              <w:t>.</w:t>
            </w:r>
          </w:p>
        </w:tc>
        <w:tc>
          <w:tcPr>
            <w:tcW w:w="283" w:type="dxa"/>
            <w:tcBorders>
              <w:top w:val="single" w:sz="4" w:space="0" w:color="auto"/>
              <w:left w:val="single" w:sz="4" w:space="0" w:color="auto"/>
              <w:bottom w:val="single" w:sz="4" w:space="0" w:color="auto"/>
              <w:right w:val="single" w:sz="4" w:space="0" w:color="auto"/>
            </w:tcBorders>
          </w:tcPr>
          <w:p w:rsidR="00C845E7" w:rsidRPr="00416D9F" w:rsidRDefault="00C845E7" w:rsidP="00F24195">
            <w:pPr>
              <w:jc w:val="both"/>
              <w:rPr>
                <w:rFonts w:ascii="Times New Roman" w:eastAsia="Calibri" w:hAnsi="Times New Roman" w:cs="Times New Roman"/>
                <w:sz w:val="18"/>
                <w:szCs w:val="18"/>
              </w:rPr>
            </w:pPr>
          </w:p>
        </w:tc>
        <w:tc>
          <w:tcPr>
            <w:tcW w:w="289" w:type="dxa"/>
            <w:tcBorders>
              <w:top w:val="single" w:sz="4" w:space="0" w:color="auto"/>
              <w:left w:val="single" w:sz="4" w:space="0" w:color="auto"/>
              <w:bottom w:val="single" w:sz="4" w:space="0" w:color="auto"/>
              <w:right w:val="single" w:sz="4" w:space="0" w:color="auto"/>
            </w:tcBorders>
          </w:tcPr>
          <w:p w:rsidR="00C845E7" w:rsidRPr="00416D9F" w:rsidRDefault="00C845E7" w:rsidP="00F24195">
            <w:pPr>
              <w:jc w:val="both"/>
              <w:rPr>
                <w:rFonts w:ascii="Times New Roman" w:eastAsia="Calibri" w:hAnsi="Times New Roman" w:cs="Times New Roman"/>
                <w:sz w:val="18"/>
                <w:szCs w:val="18"/>
              </w:rPr>
            </w:pPr>
          </w:p>
        </w:tc>
        <w:tc>
          <w:tcPr>
            <w:tcW w:w="283" w:type="dxa"/>
            <w:tcBorders>
              <w:top w:val="single" w:sz="4" w:space="0" w:color="auto"/>
              <w:left w:val="single" w:sz="4" w:space="0" w:color="auto"/>
              <w:bottom w:val="single" w:sz="4" w:space="0" w:color="auto"/>
              <w:right w:val="single" w:sz="4" w:space="0" w:color="auto"/>
            </w:tcBorders>
          </w:tcPr>
          <w:p w:rsidR="00C845E7" w:rsidRPr="00416D9F" w:rsidRDefault="00C845E7" w:rsidP="00F24195">
            <w:pPr>
              <w:jc w:val="both"/>
              <w:rPr>
                <w:rFonts w:ascii="Times New Roman" w:eastAsia="Calibri" w:hAnsi="Times New Roman" w:cs="Times New Roman"/>
                <w:sz w:val="18"/>
                <w:szCs w:val="18"/>
              </w:rPr>
            </w:pPr>
          </w:p>
        </w:tc>
      </w:tr>
      <w:tr w:rsidR="00C845E7" w:rsidRPr="00416D9F" w:rsidTr="00F24195">
        <w:tc>
          <w:tcPr>
            <w:tcW w:w="332" w:type="dxa"/>
            <w:tcBorders>
              <w:top w:val="nil"/>
              <w:left w:val="nil"/>
              <w:bottom w:val="nil"/>
              <w:right w:val="single" w:sz="4" w:space="0" w:color="auto"/>
            </w:tcBorders>
            <w:vAlign w:val="bottom"/>
          </w:tcPr>
          <w:p w:rsidR="00C845E7" w:rsidRPr="00416D9F" w:rsidRDefault="00C845E7" w:rsidP="00F24195">
            <w:pPr>
              <w:ind w:left="-108" w:right="-136"/>
              <w:jc w:val="center"/>
              <w:rPr>
                <w:rFonts w:ascii="Times New Roman" w:eastAsia="Calibri" w:hAnsi="Times New Roman" w:cs="Times New Roman"/>
                <w:sz w:val="18"/>
                <w:szCs w:val="18"/>
              </w:rPr>
            </w:pPr>
            <w:r w:rsidRPr="00416D9F">
              <w:rPr>
                <w:rFonts w:ascii="Times New Roman" w:eastAsia="Calibri" w:hAnsi="Times New Roman" w:cs="Times New Roman"/>
                <w:sz w:val="18"/>
                <w:szCs w:val="18"/>
              </w:rPr>
              <w:t>по</w:t>
            </w:r>
          </w:p>
        </w:tc>
        <w:tc>
          <w:tcPr>
            <w:tcW w:w="277" w:type="dxa"/>
            <w:tcBorders>
              <w:top w:val="single" w:sz="4" w:space="0" w:color="auto"/>
              <w:left w:val="single" w:sz="4" w:space="0" w:color="auto"/>
              <w:bottom w:val="single" w:sz="4" w:space="0" w:color="auto"/>
              <w:right w:val="single" w:sz="4" w:space="0" w:color="auto"/>
            </w:tcBorders>
          </w:tcPr>
          <w:p w:rsidR="00C845E7" w:rsidRPr="00416D9F" w:rsidRDefault="00C845E7" w:rsidP="00F24195">
            <w:pPr>
              <w:jc w:val="both"/>
              <w:rPr>
                <w:rFonts w:ascii="Times New Roman" w:eastAsia="Calibri" w:hAnsi="Times New Roman" w:cs="Times New Roman"/>
                <w:sz w:val="18"/>
                <w:szCs w:val="18"/>
              </w:rPr>
            </w:pPr>
          </w:p>
        </w:tc>
        <w:tc>
          <w:tcPr>
            <w:tcW w:w="277" w:type="dxa"/>
            <w:tcBorders>
              <w:top w:val="single" w:sz="4" w:space="0" w:color="auto"/>
              <w:left w:val="single" w:sz="4" w:space="0" w:color="auto"/>
              <w:bottom w:val="single" w:sz="4" w:space="0" w:color="auto"/>
              <w:right w:val="single" w:sz="4" w:space="0" w:color="auto"/>
            </w:tcBorders>
          </w:tcPr>
          <w:p w:rsidR="00C845E7" w:rsidRPr="00416D9F" w:rsidRDefault="00C845E7" w:rsidP="00F24195">
            <w:pPr>
              <w:jc w:val="both"/>
              <w:rPr>
                <w:rFonts w:ascii="Times New Roman" w:eastAsia="Calibri" w:hAnsi="Times New Roman" w:cs="Times New Roman"/>
                <w:sz w:val="18"/>
                <w:szCs w:val="18"/>
              </w:rPr>
            </w:pPr>
          </w:p>
        </w:tc>
        <w:tc>
          <w:tcPr>
            <w:tcW w:w="285" w:type="dxa"/>
            <w:tcBorders>
              <w:top w:val="single" w:sz="4" w:space="0" w:color="auto"/>
              <w:left w:val="single" w:sz="4" w:space="0" w:color="auto"/>
              <w:bottom w:val="single" w:sz="4" w:space="0" w:color="auto"/>
              <w:right w:val="single" w:sz="4" w:space="0" w:color="auto"/>
            </w:tcBorders>
          </w:tcPr>
          <w:p w:rsidR="00C845E7" w:rsidRPr="00416D9F" w:rsidRDefault="00C845E7" w:rsidP="00F24195">
            <w:pPr>
              <w:jc w:val="both"/>
              <w:rPr>
                <w:rFonts w:ascii="Times New Roman" w:eastAsia="Calibri" w:hAnsi="Times New Roman" w:cs="Times New Roman"/>
                <w:sz w:val="18"/>
                <w:szCs w:val="18"/>
              </w:rPr>
            </w:pPr>
          </w:p>
        </w:tc>
        <w:tc>
          <w:tcPr>
            <w:tcW w:w="237" w:type="dxa"/>
            <w:tcBorders>
              <w:top w:val="nil"/>
              <w:left w:val="single" w:sz="4" w:space="0" w:color="auto"/>
              <w:bottom w:val="nil"/>
              <w:right w:val="single" w:sz="4" w:space="0" w:color="auto"/>
            </w:tcBorders>
          </w:tcPr>
          <w:p w:rsidR="00C845E7" w:rsidRPr="00416D9F" w:rsidRDefault="00C845E7" w:rsidP="00F24195">
            <w:pPr>
              <w:ind w:left="-93" w:right="-108"/>
              <w:jc w:val="center"/>
              <w:rPr>
                <w:rFonts w:ascii="Times New Roman" w:eastAsia="Calibri" w:hAnsi="Times New Roman" w:cs="Times New Roman"/>
                <w:sz w:val="18"/>
                <w:szCs w:val="18"/>
              </w:rPr>
            </w:pPr>
            <w:r w:rsidRPr="00416D9F">
              <w:rPr>
                <w:rFonts w:ascii="Times New Roman" w:eastAsia="Calibri" w:hAnsi="Times New Roman" w:cs="Times New Roman"/>
                <w:sz w:val="18"/>
                <w:szCs w:val="18"/>
              </w:rPr>
              <w:t>.</w:t>
            </w:r>
          </w:p>
        </w:tc>
        <w:tc>
          <w:tcPr>
            <w:tcW w:w="278" w:type="dxa"/>
            <w:tcBorders>
              <w:top w:val="nil"/>
              <w:left w:val="single" w:sz="4" w:space="0" w:color="auto"/>
              <w:bottom w:val="single" w:sz="4" w:space="0" w:color="auto"/>
              <w:right w:val="single" w:sz="4" w:space="0" w:color="auto"/>
            </w:tcBorders>
          </w:tcPr>
          <w:p w:rsidR="00C845E7" w:rsidRPr="00416D9F" w:rsidRDefault="00C845E7" w:rsidP="00F24195">
            <w:pPr>
              <w:jc w:val="both"/>
              <w:rPr>
                <w:rFonts w:ascii="Times New Roman" w:eastAsia="Calibri" w:hAnsi="Times New Roman" w:cs="Times New Roman"/>
                <w:sz w:val="18"/>
                <w:szCs w:val="18"/>
              </w:rPr>
            </w:pPr>
          </w:p>
        </w:tc>
        <w:tc>
          <w:tcPr>
            <w:tcW w:w="290" w:type="dxa"/>
            <w:tcBorders>
              <w:top w:val="nil"/>
              <w:left w:val="single" w:sz="4" w:space="0" w:color="auto"/>
              <w:bottom w:val="single" w:sz="4" w:space="0" w:color="auto"/>
              <w:right w:val="single" w:sz="4" w:space="0" w:color="auto"/>
            </w:tcBorders>
          </w:tcPr>
          <w:p w:rsidR="00C845E7" w:rsidRPr="00416D9F" w:rsidRDefault="00C845E7" w:rsidP="00F24195">
            <w:pPr>
              <w:jc w:val="both"/>
              <w:rPr>
                <w:rFonts w:ascii="Times New Roman" w:eastAsia="Calibri" w:hAnsi="Times New Roman" w:cs="Times New Roman"/>
                <w:sz w:val="18"/>
                <w:szCs w:val="18"/>
              </w:rPr>
            </w:pPr>
          </w:p>
        </w:tc>
        <w:tc>
          <w:tcPr>
            <w:tcW w:w="284" w:type="dxa"/>
            <w:tcBorders>
              <w:top w:val="nil"/>
              <w:left w:val="single" w:sz="4" w:space="0" w:color="auto"/>
              <w:bottom w:val="single" w:sz="4" w:space="0" w:color="auto"/>
              <w:right w:val="single" w:sz="4" w:space="0" w:color="auto"/>
            </w:tcBorders>
          </w:tcPr>
          <w:p w:rsidR="00C845E7" w:rsidRPr="00416D9F" w:rsidRDefault="00C845E7" w:rsidP="00F24195">
            <w:pPr>
              <w:jc w:val="both"/>
              <w:rPr>
                <w:rFonts w:ascii="Times New Roman" w:eastAsia="Calibri" w:hAnsi="Times New Roman" w:cs="Times New Roman"/>
                <w:sz w:val="18"/>
                <w:szCs w:val="18"/>
              </w:rPr>
            </w:pPr>
          </w:p>
        </w:tc>
        <w:tc>
          <w:tcPr>
            <w:tcW w:w="236" w:type="dxa"/>
            <w:tcBorders>
              <w:top w:val="nil"/>
              <w:left w:val="single" w:sz="4" w:space="0" w:color="auto"/>
              <w:bottom w:val="nil"/>
              <w:right w:val="single" w:sz="4" w:space="0" w:color="auto"/>
            </w:tcBorders>
          </w:tcPr>
          <w:p w:rsidR="00C845E7" w:rsidRPr="00416D9F" w:rsidRDefault="00C845E7" w:rsidP="00F24195">
            <w:pPr>
              <w:ind w:left="-93" w:right="-108"/>
              <w:jc w:val="center"/>
              <w:rPr>
                <w:rFonts w:ascii="Times New Roman" w:eastAsia="Calibri" w:hAnsi="Times New Roman" w:cs="Times New Roman"/>
                <w:sz w:val="18"/>
                <w:szCs w:val="18"/>
              </w:rPr>
            </w:pPr>
            <w:r w:rsidRPr="00416D9F">
              <w:rPr>
                <w:rFonts w:ascii="Times New Roman" w:eastAsia="Calibri" w:hAnsi="Times New Roman" w:cs="Times New Roman"/>
                <w:sz w:val="18"/>
                <w:szCs w:val="18"/>
              </w:rPr>
              <w:t>.</w:t>
            </w:r>
          </w:p>
        </w:tc>
        <w:tc>
          <w:tcPr>
            <w:tcW w:w="283" w:type="dxa"/>
            <w:tcBorders>
              <w:top w:val="nil"/>
              <w:left w:val="single" w:sz="4" w:space="0" w:color="auto"/>
              <w:bottom w:val="single" w:sz="4" w:space="0" w:color="auto"/>
              <w:right w:val="single" w:sz="4" w:space="0" w:color="auto"/>
            </w:tcBorders>
          </w:tcPr>
          <w:p w:rsidR="00C845E7" w:rsidRPr="00416D9F" w:rsidRDefault="00C845E7" w:rsidP="00F24195">
            <w:pPr>
              <w:jc w:val="both"/>
              <w:rPr>
                <w:rFonts w:ascii="Times New Roman" w:eastAsia="Calibri" w:hAnsi="Times New Roman" w:cs="Times New Roman"/>
                <w:sz w:val="18"/>
                <w:szCs w:val="18"/>
              </w:rPr>
            </w:pPr>
          </w:p>
        </w:tc>
        <w:tc>
          <w:tcPr>
            <w:tcW w:w="283" w:type="dxa"/>
            <w:tcBorders>
              <w:top w:val="nil"/>
              <w:left w:val="single" w:sz="4" w:space="0" w:color="auto"/>
              <w:bottom w:val="single" w:sz="4" w:space="0" w:color="auto"/>
              <w:right w:val="single" w:sz="4" w:space="0" w:color="auto"/>
            </w:tcBorders>
          </w:tcPr>
          <w:p w:rsidR="00C845E7" w:rsidRPr="00416D9F" w:rsidRDefault="00C845E7" w:rsidP="00F24195">
            <w:pPr>
              <w:jc w:val="both"/>
              <w:rPr>
                <w:rFonts w:ascii="Times New Roman" w:eastAsia="Calibri" w:hAnsi="Times New Roman" w:cs="Times New Roman"/>
                <w:sz w:val="18"/>
                <w:szCs w:val="18"/>
              </w:rPr>
            </w:pPr>
          </w:p>
        </w:tc>
        <w:tc>
          <w:tcPr>
            <w:tcW w:w="293" w:type="dxa"/>
            <w:tcBorders>
              <w:top w:val="nil"/>
              <w:left w:val="single" w:sz="4" w:space="0" w:color="auto"/>
              <w:bottom w:val="single" w:sz="4" w:space="0" w:color="auto"/>
              <w:right w:val="single" w:sz="4" w:space="0" w:color="auto"/>
            </w:tcBorders>
          </w:tcPr>
          <w:p w:rsidR="00C845E7" w:rsidRPr="00416D9F" w:rsidRDefault="00C845E7" w:rsidP="00F24195">
            <w:pPr>
              <w:jc w:val="both"/>
              <w:rPr>
                <w:rFonts w:ascii="Times New Roman" w:eastAsia="Calibri" w:hAnsi="Times New Roman" w:cs="Times New Roman"/>
                <w:sz w:val="18"/>
                <w:szCs w:val="18"/>
              </w:rPr>
            </w:pPr>
          </w:p>
        </w:tc>
        <w:tc>
          <w:tcPr>
            <w:tcW w:w="236" w:type="dxa"/>
            <w:tcBorders>
              <w:top w:val="nil"/>
              <w:left w:val="single" w:sz="4" w:space="0" w:color="auto"/>
              <w:bottom w:val="nil"/>
              <w:right w:val="single" w:sz="4" w:space="0" w:color="auto"/>
            </w:tcBorders>
          </w:tcPr>
          <w:p w:rsidR="00C845E7" w:rsidRPr="00416D9F" w:rsidRDefault="00C845E7" w:rsidP="00F24195">
            <w:pPr>
              <w:ind w:left="-93" w:right="-108"/>
              <w:jc w:val="center"/>
              <w:rPr>
                <w:rFonts w:ascii="Times New Roman" w:eastAsia="Calibri" w:hAnsi="Times New Roman" w:cs="Times New Roman"/>
                <w:sz w:val="18"/>
                <w:szCs w:val="18"/>
              </w:rPr>
            </w:pPr>
            <w:r w:rsidRPr="00416D9F">
              <w:rPr>
                <w:rFonts w:ascii="Times New Roman" w:eastAsia="Calibri" w:hAnsi="Times New Roman" w:cs="Times New Roman"/>
                <w:sz w:val="18"/>
                <w:szCs w:val="18"/>
              </w:rPr>
              <w:t>.</w:t>
            </w:r>
          </w:p>
        </w:tc>
        <w:tc>
          <w:tcPr>
            <w:tcW w:w="283" w:type="dxa"/>
            <w:tcBorders>
              <w:top w:val="single" w:sz="4" w:space="0" w:color="auto"/>
              <w:left w:val="single" w:sz="4" w:space="0" w:color="auto"/>
              <w:bottom w:val="single" w:sz="4" w:space="0" w:color="auto"/>
              <w:right w:val="single" w:sz="4" w:space="0" w:color="auto"/>
            </w:tcBorders>
          </w:tcPr>
          <w:p w:rsidR="00C845E7" w:rsidRPr="00416D9F" w:rsidRDefault="00C845E7" w:rsidP="00F24195">
            <w:pPr>
              <w:jc w:val="both"/>
              <w:rPr>
                <w:rFonts w:ascii="Times New Roman" w:eastAsia="Calibri" w:hAnsi="Times New Roman" w:cs="Times New Roman"/>
                <w:sz w:val="18"/>
                <w:szCs w:val="18"/>
              </w:rPr>
            </w:pPr>
          </w:p>
        </w:tc>
        <w:tc>
          <w:tcPr>
            <w:tcW w:w="289" w:type="dxa"/>
            <w:tcBorders>
              <w:top w:val="single" w:sz="4" w:space="0" w:color="auto"/>
              <w:left w:val="single" w:sz="4" w:space="0" w:color="auto"/>
              <w:bottom w:val="single" w:sz="4" w:space="0" w:color="auto"/>
              <w:right w:val="single" w:sz="4" w:space="0" w:color="auto"/>
            </w:tcBorders>
          </w:tcPr>
          <w:p w:rsidR="00C845E7" w:rsidRPr="00416D9F" w:rsidRDefault="00C845E7" w:rsidP="00F24195">
            <w:pPr>
              <w:jc w:val="both"/>
              <w:rPr>
                <w:rFonts w:ascii="Times New Roman" w:eastAsia="Calibri" w:hAnsi="Times New Roman" w:cs="Times New Roman"/>
                <w:sz w:val="18"/>
                <w:szCs w:val="18"/>
              </w:rPr>
            </w:pPr>
          </w:p>
        </w:tc>
        <w:tc>
          <w:tcPr>
            <w:tcW w:w="283" w:type="dxa"/>
            <w:tcBorders>
              <w:top w:val="single" w:sz="4" w:space="0" w:color="auto"/>
              <w:left w:val="single" w:sz="4" w:space="0" w:color="auto"/>
              <w:bottom w:val="single" w:sz="4" w:space="0" w:color="auto"/>
              <w:right w:val="single" w:sz="4" w:space="0" w:color="auto"/>
            </w:tcBorders>
          </w:tcPr>
          <w:p w:rsidR="00C845E7" w:rsidRPr="00416D9F" w:rsidRDefault="00C845E7" w:rsidP="00F24195">
            <w:pPr>
              <w:jc w:val="both"/>
              <w:rPr>
                <w:rFonts w:ascii="Times New Roman" w:eastAsia="Calibri" w:hAnsi="Times New Roman" w:cs="Times New Roman"/>
                <w:sz w:val="18"/>
                <w:szCs w:val="18"/>
              </w:rPr>
            </w:pPr>
          </w:p>
        </w:tc>
      </w:tr>
    </w:tbl>
    <w:p w:rsidR="00C845E7" w:rsidRPr="00416D9F" w:rsidRDefault="00C845E7" w:rsidP="00C845E7">
      <w:pPr>
        <w:spacing w:before="60"/>
        <w:ind w:leftChars="322" w:left="708"/>
        <w:jc w:val="both"/>
        <w:rPr>
          <w:rFonts w:ascii="Times New Roman" w:eastAsia="Calibri" w:hAnsi="Times New Roman" w:cs="Times New Roman"/>
        </w:rPr>
      </w:pPr>
      <w:r w:rsidRPr="00416D9F">
        <w:rPr>
          <w:rFonts w:ascii="Times New Roman" w:eastAsia="Calibri" w:hAnsi="Times New Roman" w:cs="Times New Roman"/>
        </w:rPr>
        <w:t xml:space="preserve">        </w:t>
      </w:r>
    </w:p>
    <w:p w:rsidR="00C845E7" w:rsidRPr="00416D9F" w:rsidRDefault="00C845E7" w:rsidP="00C845E7">
      <w:pPr>
        <w:spacing w:before="60"/>
        <w:ind w:leftChars="322" w:left="708"/>
        <w:jc w:val="both"/>
        <w:rPr>
          <w:rFonts w:ascii="Times New Roman" w:eastAsia="Calibri" w:hAnsi="Times New Roman" w:cs="Times New Roman"/>
          <w:b/>
          <w:sz w:val="20"/>
          <w:szCs w:val="20"/>
        </w:rPr>
      </w:pPr>
      <w:r w:rsidRPr="00416D9F">
        <w:rPr>
          <w:rFonts w:ascii="Times New Roman" w:eastAsia="Calibri" w:hAnsi="Times New Roman" w:cs="Times New Roman"/>
        </w:rPr>
        <w:t xml:space="preserve"> </w:t>
      </w:r>
      <w:r w:rsidRPr="00416D9F">
        <w:rPr>
          <w:rFonts w:ascii="Times New Roman" w:eastAsia="Calibri" w:hAnsi="Times New Roman" w:cs="Times New Roman"/>
          <w:b/>
          <w:sz w:val="20"/>
          <w:szCs w:val="20"/>
        </w:rPr>
        <w:t>Настоящим согласны с тем, что:</w:t>
      </w:r>
    </w:p>
    <w:p w:rsidR="00C845E7" w:rsidRPr="00416D9F" w:rsidRDefault="00C845E7" w:rsidP="00C845E7">
      <w:pPr>
        <w:widowControl/>
        <w:numPr>
          <w:ilvl w:val="0"/>
          <w:numId w:val="48"/>
        </w:numPr>
        <w:tabs>
          <w:tab w:val="num" w:pos="360"/>
        </w:tabs>
        <w:ind w:leftChars="322" w:left="1068"/>
        <w:jc w:val="both"/>
        <w:rPr>
          <w:rFonts w:ascii="Times New Roman" w:eastAsia="Calibri" w:hAnsi="Times New Roman" w:cs="Times New Roman"/>
          <w:sz w:val="20"/>
          <w:szCs w:val="20"/>
        </w:rPr>
      </w:pPr>
      <w:r w:rsidRPr="00416D9F">
        <w:rPr>
          <w:rFonts w:ascii="Times New Roman" w:eastAsia="Calibri" w:hAnsi="Times New Roman" w:cs="Times New Roman"/>
          <w:sz w:val="20"/>
          <w:szCs w:val="20"/>
        </w:rPr>
        <w:t>Осуществление доступа из «1</w:t>
      </w:r>
      <w:proofErr w:type="gramStart"/>
      <w:r w:rsidRPr="00416D9F">
        <w:rPr>
          <w:rFonts w:ascii="Times New Roman" w:eastAsia="Calibri" w:hAnsi="Times New Roman" w:cs="Times New Roman"/>
          <w:sz w:val="20"/>
          <w:szCs w:val="20"/>
        </w:rPr>
        <w:t>С:Предприятие</w:t>
      </w:r>
      <w:proofErr w:type="gramEnd"/>
      <w:r w:rsidRPr="00416D9F">
        <w:rPr>
          <w:rFonts w:ascii="Times New Roman" w:eastAsia="Calibri" w:hAnsi="Times New Roman" w:cs="Times New Roman"/>
          <w:sz w:val="20"/>
          <w:szCs w:val="20"/>
        </w:rPr>
        <w:t>»</w:t>
      </w:r>
      <w:r w:rsidRPr="00416D9F">
        <w:rPr>
          <w:rFonts w:ascii="Times New Roman" w:eastAsia="Calibri" w:hAnsi="Times New Roman" w:cs="Times New Roman"/>
          <w:b/>
          <w:sz w:val="20"/>
          <w:szCs w:val="20"/>
        </w:rPr>
        <w:t xml:space="preserve"> </w:t>
      </w:r>
      <w:r w:rsidRPr="00416D9F">
        <w:rPr>
          <w:rFonts w:ascii="Times New Roman" w:eastAsia="Calibri" w:hAnsi="Times New Roman" w:cs="Times New Roman"/>
          <w:sz w:val="20"/>
          <w:szCs w:val="20"/>
        </w:rPr>
        <w:t>в Систему и</w:t>
      </w:r>
      <w:r w:rsidRPr="00416D9F" w:rsidDel="00D4112C">
        <w:rPr>
          <w:rFonts w:ascii="Times New Roman" w:eastAsia="Calibri" w:hAnsi="Times New Roman" w:cs="Times New Roman"/>
          <w:sz w:val="20"/>
          <w:szCs w:val="20"/>
        </w:rPr>
        <w:t xml:space="preserve"> </w:t>
      </w:r>
      <w:r w:rsidRPr="00416D9F">
        <w:rPr>
          <w:rFonts w:ascii="Times New Roman" w:eastAsia="Calibri" w:hAnsi="Times New Roman" w:cs="Times New Roman"/>
          <w:sz w:val="20"/>
          <w:szCs w:val="20"/>
        </w:rPr>
        <w:t xml:space="preserve">отправка ЭД в Банк с каких-либо иных IP -адресов, не указанных в настоящем Заявлении, Банком не допускается. </w:t>
      </w:r>
    </w:p>
    <w:p w:rsidR="00BC4E2E" w:rsidRPr="00416D9F" w:rsidRDefault="00BC4E2E" w:rsidP="009125D9">
      <w:pPr>
        <w:widowControl/>
        <w:numPr>
          <w:ilvl w:val="0"/>
          <w:numId w:val="48"/>
        </w:numPr>
        <w:tabs>
          <w:tab w:val="num" w:pos="360"/>
        </w:tabs>
        <w:ind w:leftChars="322" w:left="1068"/>
        <w:jc w:val="both"/>
        <w:rPr>
          <w:rFonts w:ascii="Times New Roman" w:eastAsia="Calibri" w:hAnsi="Times New Roman" w:cs="Times New Roman"/>
          <w:sz w:val="20"/>
          <w:szCs w:val="20"/>
        </w:rPr>
      </w:pPr>
      <w:r w:rsidRPr="00416D9F">
        <w:rPr>
          <w:rFonts w:ascii="Times New Roman" w:eastAsia="Calibri" w:hAnsi="Times New Roman" w:cs="Times New Roman"/>
          <w:sz w:val="20"/>
          <w:szCs w:val="20"/>
        </w:rPr>
        <w:t xml:space="preserve">В случае изменения по </w:t>
      </w:r>
      <w:r w:rsidRPr="00416D9F">
        <w:rPr>
          <w:rFonts w:ascii="Times New Roman" w:eastAsia="Calibri" w:hAnsi="Times New Roman" w:cs="Times New Roman"/>
          <w:sz w:val="20"/>
          <w:szCs w:val="20"/>
          <w:lang w:val="en-US"/>
        </w:rPr>
        <w:t>IP</w:t>
      </w:r>
      <w:r w:rsidRPr="00416D9F">
        <w:rPr>
          <w:rFonts w:ascii="Times New Roman" w:eastAsia="Calibri" w:hAnsi="Times New Roman" w:cs="Times New Roman"/>
          <w:sz w:val="20"/>
          <w:szCs w:val="20"/>
        </w:rPr>
        <w:t>-адресу, необходимо заполн</w:t>
      </w:r>
      <w:r w:rsidR="005A7195" w:rsidRPr="00416D9F">
        <w:rPr>
          <w:rFonts w:ascii="Times New Roman" w:eastAsia="Calibri" w:hAnsi="Times New Roman" w:cs="Times New Roman"/>
          <w:sz w:val="20"/>
          <w:szCs w:val="20"/>
        </w:rPr>
        <w:t>и</w:t>
      </w:r>
      <w:r w:rsidR="001B0C41" w:rsidRPr="00416D9F">
        <w:rPr>
          <w:rFonts w:ascii="Times New Roman" w:eastAsia="Calibri" w:hAnsi="Times New Roman" w:cs="Times New Roman"/>
          <w:sz w:val="20"/>
          <w:szCs w:val="20"/>
        </w:rPr>
        <w:t>ть</w:t>
      </w:r>
      <w:r w:rsidRPr="00416D9F">
        <w:rPr>
          <w:rFonts w:ascii="Times New Roman" w:eastAsia="Calibri" w:hAnsi="Times New Roman" w:cs="Times New Roman"/>
          <w:sz w:val="20"/>
          <w:szCs w:val="20"/>
        </w:rPr>
        <w:t xml:space="preserve"> и предоставить в Банк Заявление по форме 1</w:t>
      </w:r>
      <w:r w:rsidR="007A5442" w:rsidRPr="00416D9F">
        <w:rPr>
          <w:rFonts w:ascii="Times New Roman" w:eastAsia="Calibri" w:hAnsi="Times New Roman" w:cs="Times New Roman"/>
          <w:sz w:val="20"/>
          <w:szCs w:val="20"/>
        </w:rPr>
        <w:t>5</w:t>
      </w:r>
      <w:r w:rsidRPr="00416D9F">
        <w:rPr>
          <w:rFonts w:ascii="Times New Roman" w:eastAsia="Calibri" w:hAnsi="Times New Roman" w:cs="Times New Roman"/>
          <w:sz w:val="20"/>
          <w:szCs w:val="20"/>
        </w:rPr>
        <w:t xml:space="preserve"> Приложения </w:t>
      </w:r>
      <w:r w:rsidR="005A7195" w:rsidRPr="00416D9F">
        <w:rPr>
          <w:rFonts w:ascii="Times New Roman" w:eastAsia="Calibri" w:hAnsi="Times New Roman" w:cs="Times New Roman"/>
          <w:sz w:val="20"/>
          <w:szCs w:val="20"/>
        </w:rPr>
        <w:t>9</w:t>
      </w:r>
      <w:r w:rsidRPr="00416D9F">
        <w:rPr>
          <w:rFonts w:ascii="Times New Roman" w:eastAsia="Calibri" w:hAnsi="Times New Roman" w:cs="Times New Roman"/>
          <w:sz w:val="20"/>
          <w:szCs w:val="20"/>
        </w:rPr>
        <w:t xml:space="preserve"> к Правилам ДБО. Изменение по </w:t>
      </w:r>
      <w:r w:rsidRPr="00416D9F">
        <w:rPr>
          <w:rFonts w:ascii="Times New Roman" w:eastAsia="Calibri" w:hAnsi="Times New Roman" w:cs="Times New Roman"/>
          <w:sz w:val="20"/>
          <w:szCs w:val="20"/>
          <w:lang w:val="en-US"/>
        </w:rPr>
        <w:t>IP</w:t>
      </w:r>
      <w:r w:rsidRPr="00416D9F">
        <w:rPr>
          <w:rFonts w:ascii="Times New Roman" w:eastAsia="Calibri" w:hAnsi="Times New Roman" w:cs="Times New Roman"/>
          <w:sz w:val="20"/>
          <w:szCs w:val="20"/>
        </w:rPr>
        <w:t>-адресу производится не позднее третьего банковского дня следующего за днем принятия Банком Заявления по форме 1</w:t>
      </w:r>
      <w:r w:rsidR="007A5442" w:rsidRPr="00416D9F">
        <w:rPr>
          <w:rFonts w:ascii="Times New Roman" w:eastAsia="Calibri" w:hAnsi="Times New Roman" w:cs="Times New Roman"/>
          <w:sz w:val="20"/>
          <w:szCs w:val="20"/>
        </w:rPr>
        <w:t>5</w:t>
      </w:r>
      <w:r w:rsidRPr="00416D9F">
        <w:rPr>
          <w:rFonts w:ascii="Times New Roman" w:eastAsia="Calibri" w:hAnsi="Times New Roman" w:cs="Times New Roman"/>
          <w:sz w:val="20"/>
          <w:szCs w:val="20"/>
        </w:rPr>
        <w:t xml:space="preserve"> Приложения </w:t>
      </w:r>
      <w:r w:rsidR="005A7195" w:rsidRPr="00416D9F">
        <w:rPr>
          <w:rFonts w:ascii="Times New Roman" w:eastAsia="Calibri" w:hAnsi="Times New Roman" w:cs="Times New Roman"/>
          <w:sz w:val="20"/>
          <w:szCs w:val="20"/>
        </w:rPr>
        <w:t>9</w:t>
      </w:r>
      <w:r w:rsidRPr="00416D9F">
        <w:rPr>
          <w:rFonts w:ascii="Times New Roman" w:eastAsia="Calibri" w:hAnsi="Times New Roman" w:cs="Times New Roman"/>
          <w:sz w:val="20"/>
          <w:szCs w:val="20"/>
        </w:rPr>
        <w:t>.</w:t>
      </w:r>
    </w:p>
    <w:p w:rsidR="00BC4E2E" w:rsidRPr="00416D9F" w:rsidRDefault="00BC4E2E" w:rsidP="00BC4E2E">
      <w:pPr>
        <w:widowControl/>
        <w:jc w:val="both"/>
        <w:rPr>
          <w:rFonts w:ascii="Times New Roman" w:eastAsia="Calibri" w:hAnsi="Times New Roman" w:cs="Times New Roman"/>
          <w:bCs/>
        </w:rPr>
      </w:pPr>
    </w:p>
    <w:p w:rsidR="00BC4E2E" w:rsidRPr="00416D9F" w:rsidRDefault="00BC4E2E" w:rsidP="00BC4E2E">
      <w:pPr>
        <w:widowControl/>
        <w:jc w:val="both"/>
        <w:rPr>
          <w:rFonts w:ascii="Times New Roman" w:eastAsia="Calibri" w:hAnsi="Times New Roman" w:cs="Times New Roman"/>
          <w:bCs/>
        </w:rPr>
      </w:pPr>
      <w:r w:rsidRPr="00416D9F">
        <w:rPr>
          <w:rFonts w:ascii="Times New Roman" w:eastAsia="Calibri" w:hAnsi="Times New Roman" w:cs="Times New Roman"/>
          <w:bCs/>
        </w:rPr>
        <w:t>Подтверждаем, что ознакомлены и согласны с действующими Тарифами, Правилами ДБО, Регламентом.</w:t>
      </w:r>
    </w:p>
    <w:p w:rsidR="004E53F9" w:rsidRPr="00416D9F" w:rsidRDefault="004E53F9" w:rsidP="004E53F9">
      <w:pPr>
        <w:widowControl/>
        <w:spacing w:before="120" w:after="120"/>
        <w:jc w:val="both"/>
        <w:rPr>
          <w:rFonts w:ascii="Times New Roman" w:eastAsia="Calibri" w:hAnsi="Times New Roman" w:cs="Times New Roman"/>
        </w:rPr>
      </w:pPr>
      <w:r w:rsidRPr="00416D9F">
        <w:rPr>
          <w:rFonts w:ascii="Times New Roman" w:eastAsia="Calibri" w:hAnsi="Times New Roman" w:cs="Times New Roman"/>
        </w:rPr>
        <w:t>______________</w:t>
      </w:r>
    </w:p>
    <w:p w:rsidR="004E53F9" w:rsidRPr="00416D9F" w:rsidRDefault="004E53F9" w:rsidP="004E53F9">
      <w:pPr>
        <w:widowControl/>
        <w:rPr>
          <w:rFonts w:ascii="Calibri" w:eastAsia="Times New Roman" w:hAnsi="Calibri" w:cs="Times New Roman"/>
          <w:sz w:val="16"/>
          <w:szCs w:val="16"/>
          <w:lang w:eastAsia="ru-RU"/>
        </w:rPr>
      </w:pPr>
      <w:r w:rsidRPr="00416D9F">
        <w:rPr>
          <w:rFonts w:ascii="Calibri" w:eastAsia="Times New Roman" w:hAnsi="Calibri" w:cs="Times New Roman"/>
          <w:sz w:val="16"/>
          <w:szCs w:val="16"/>
          <w:vertAlign w:val="superscript"/>
          <w:lang w:eastAsia="ru-RU"/>
        </w:rPr>
        <w:t>1</w:t>
      </w:r>
      <w:r w:rsidRPr="00416D9F">
        <w:rPr>
          <w:rFonts w:ascii="Calibri" w:eastAsia="Times New Roman" w:hAnsi="Calibri" w:cs="Times New Roman"/>
          <w:sz w:val="16"/>
          <w:szCs w:val="16"/>
          <w:lang w:eastAsia="ru-RU"/>
        </w:rPr>
        <w:t xml:space="preserve"> Код иностранной организации - указывается для юридических лиц нерезидентов, не имеющих ИНН и (или) ОГРН</w:t>
      </w:r>
    </w:p>
    <w:p w:rsidR="004E53F9" w:rsidRPr="00416D9F" w:rsidRDefault="004E53F9" w:rsidP="004E53F9">
      <w:pPr>
        <w:widowControl/>
        <w:jc w:val="both"/>
        <w:rPr>
          <w:rFonts w:ascii="Times New Roman" w:eastAsia="Calibri" w:hAnsi="Times New Roman" w:cs="Times New Roman"/>
        </w:rPr>
      </w:pPr>
      <w:r w:rsidRPr="00416D9F">
        <w:rPr>
          <w:rFonts w:ascii="Calibri" w:eastAsia="Calibri" w:hAnsi="Calibri" w:cs="Calibri"/>
          <w:color w:val="212121"/>
          <w:sz w:val="16"/>
          <w:vertAlign w:val="superscript"/>
        </w:rPr>
        <w:t xml:space="preserve">2 </w:t>
      </w:r>
      <w:r w:rsidRPr="00416D9F">
        <w:rPr>
          <w:rFonts w:ascii="Calibri" w:eastAsia="Calibri" w:hAnsi="Calibri" w:cs="Calibri"/>
          <w:color w:val="212121"/>
          <w:sz w:val="16"/>
        </w:rPr>
        <w:t>Фактическая реализация VPN должна быть согласована обоими сторонами информационного обмена, путем проведения предварительных технических мероприятий, направленных на подтверждение реализации данной технологии.</w:t>
      </w:r>
    </w:p>
    <w:p w:rsidR="004E53F9" w:rsidRPr="00416D9F" w:rsidRDefault="004E53F9" w:rsidP="004E53F9">
      <w:pPr>
        <w:spacing w:before="60"/>
        <w:ind w:leftChars="322" w:left="708"/>
        <w:jc w:val="both"/>
        <w:rPr>
          <w:rFonts w:ascii="Times New Roman" w:eastAsia="Calibri" w:hAnsi="Times New Roman" w:cs="Times New Roman"/>
          <w:b/>
          <w:sz w:val="20"/>
          <w:szCs w:val="20"/>
        </w:rPr>
      </w:pPr>
    </w:p>
    <w:p w:rsidR="00D53536" w:rsidRPr="00416D9F" w:rsidRDefault="00D53536" w:rsidP="00D53536">
      <w:pPr>
        <w:rPr>
          <w:rFonts w:ascii="Times New Roman" w:hAnsi="Times New Roman" w:cs="Times New Roman"/>
          <w:sz w:val="20"/>
        </w:rPr>
      </w:pPr>
    </w:p>
    <w:p w:rsidR="00D53536" w:rsidRPr="00416D9F" w:rsidRDefault="00D53536" w:rsidP="00D53536">
      <w:pPr>
        <w:rPr>
          <w:rFonts w:ascii="Times New Roman" w:hAnsi="Times New Roman" w:cs="Times New Roman"/>
          <w:sz w:val="20"/>
        </w:rPr>
      </w:pPr>
      <w:r w:rsidRPr="00416D9F">
        <w:rPr>
          <w:rFonts w:ascii="Times New Roman" w:hAnsi="Times New Roman" w:cs="Times New Roman"/>
          <w:sz w:val="20"/>
        </w:rPr>
        <w:t>Дата: «____» ______________ 20___г.</w:t>
      </w:r>
    </w:p>
    <w:p w:rsidR="00D53536" w:rsidRPr="00416D9F" w:rsidRDefault="00D53536" w:rsidP="00D53536">
      <w:pPr>
        <w:rPr>
          <w:rFonts w:ascii="Times New Roman" w:hAnsi="Times New Roman" w:cs="Times New Roman"/>
          <w:sz w:val="14"/>
          <w:szCs w:val="14"/>
        </w:rPr>
      </w:pPr>
    </w:p>
    <w:tbl>
      <w:tblPr>
        <w:tblW w:w="9475" w:type="dxa"/>
        <w:tblCellSpacing w:w="20" w:type="dxa"/>
        <w:tblInd w:w="208" w:type="dxa"/>
        <w:tblLayout w:type="fixed"/>
        <w:tblLook w:val="0000" w:firstRow="0" w:lastRow="0" w:firstColumn="0" w:lastColumn="0" w:noHBand="0" w:noVBand="0"/>
      </w:tblPr>
      <w:tblGrid>
        <w:gridCol w:w="3046"/>
        <w:gridCol w:w="2336"/>
        <w:gridCol w:w="4093"/>
      </w:tblGrid>
      <w:tr w:rsidR="00D53536" w:rsidRPr="00416D9F" w:rsidTr="00C52C58">
        <w:trPr>
          <w:trHeight w:val="159"/>
          <w:tblCellSpacing w:w="20" w:type="dxa"/>
        </w:trPr>
        <w:tc>
          <w:tcPr>
            <w:tcW w:w="2986" w:type="dxa"/>
            <w:tcBorders>
              <w:bottom w:val="single" w:sz="4" w:space="0" w:color="auto"/>
            </w:tcBorders>
            <w:shd w:val="clear" w:color="auto" w:fill="auto"/>
          </w:tcPr>
          <w:p w:rsidR="00D53536" w:rsidRPr="00416D9F" w:rsidRDefault="00D53536" w:rsidP="00C52C58">
            <w:pPr>
              <w:rPr>
                <w:rFonts w:ascii="Times New Roman" w:hAnsi="Times New Roman" w:cs="Times New Roman"/>
                <w:sz w:val="20"/>
                <w:szCs w:val="20"/>
              </w:rPr>
            </w:pPr>
            <w:r w:rsidRPr="00416D9F">
              <w:rPr>
                <w:rFonts w:ascii="Times New Roman" w:hAnsi="Times New Roman" w:cs="Times New Roman"/>
                <w:sz w:val="20"/>
                <w:szCs w:val="20"/>
              </w:rPr>
              <w:t>Руководитель</w:t>
            </w:r>
          </w:p>
          <w:p w:rsidR="00D53536" w:rsidRPr="00416D9F" w:rsidRDefault="00D53536" w:rsidP="00C52C58">
            <w:pPr>
              <w:rPr>
                <w:rFonts w:ascii="Times New Roman" w:hAnsi="Times New Roman" w:cs="Times New Roman"/>
                <w:sz w:val="14"/>
                <w:szCs w:val="14"/>
              </w:rPr>
            </w:pPr>
          </w:p>
          <w:p w:rsidR="00D53536" w:rsidRPr="00416D9F" w:rsidRDefault="00D53536" w:rsidP="00C52C58">
            <w:pPr>
              <w:rPr>
                <w:rFonts w:ascii="Times New Roman" w:hAnsi="Times New Roman" w:cs="Times New Roman"/>
                <w:sz w:val="14"/>
                <w:szCs w:val="14"/>
              </w:rPr>
            </w:pPr>
          </w:p>
        </w:tc>
        <w:tc>
          <w:tcPr>
            <w:tcW w:w="2296" w:type="dxa"/>
            <w:shd w:val="clear" w:color="auto" w:fill="auto"/>
          </w:tcPr>
          <w:p w:rsidR="00D53536" w:rsidRPr="00416D9F" w:rsidRDefault="00D53536" w:rsidP="00C52C58">
            <w:pPr>
              <w:rPr>
                <w:rFonts w:ascii="Times New Roman" w:hAnsi="Times New Roman" w:cs="Times New Roman"/>
                <w:sz w:val="14"/>
                <w:szCs w:val="14"/>
              </w:rPr>
            </w:pPr>
          </w:p>
          <w:p w:rsidR="00D53536" w:rsidRPr="00416D9F" w:rsidRDefault="00D53536" w:rsidP="00C52C58">
            <w:pPr>
              <w:rPr>
                <w:rFonts w:ascii="Times New Roman" w:hAnsi="Times New Roman" w:cs="Times New Roman"/>
                <w:sz w:val="20"/>
                <w:szCs w:val="20"/>
              </w:rPr>
            </w:pPr>
          </w:p>
          <w:p w:rsidR="00D53536" w:rsidRPr="00416D9F" w:rsidRDefault="00D53536" w:rsidP="00C52C58">
            <w:pPr>
              <w:rPr>
                <w:rFonts w:ascii="Times New Roman" w:hAnsi="Times New Roman" w:cs="Times New Roman"/>
                <w:sz w:val="14"/>
                <w:szCs w:val="14"/>
              </w:rPr>
            </w:pPr>
            <w:r w:rsidRPr="00416D9F">
              <w:rPr>
                <w:rFonts w:ascii="Times New Roman" w:hAnsi="Times New Roman" w:cs="Times New Roman"/>
                <w:sz w:val="14"/>
                <w:szCs w:val="14"/>
              </w:rPr>
              <w:t>_____________________________</w:t>
            </w:r>
          </w:p>
        </w:tc>
        <w:tc>
          <w:tcPr>
            <w:tcW w:w="4033" w:type="dxa"/>
            <w:tcBorders>
              <w:bottom w:val="single" w:sz="4" w:space="0" w:color="auto"/>
            </w:tcBorders>
            <w:shd w:val="clear" w:color="auto" w:fill="auto"/>
            <w:vAlign w:val="bottom"/>
          </w:tcPr>
          <w:p w:rsidR="00D53536" w:rsidRPr="00416D9F" w:rsidRDefault="00D53536" w:rsidP="00C52C58">
            <w:pPr>
              <w:rPr>
                <w:rFonts w:ascii="Times New Roman" w:hAnsi="Times New Roman" w:cs="Times New Roman"/>
                <w:sz w:val="14"/>
                <w:szCs w:val="14"/>
              </w:rPr>
            </w:pPr>
          </w:p>
        </w:tc>
      </w:tr>
      <w:tr w:rsidR="00D53536" w:rsidRPr="00416D9F" w:rsidTr="00C52C58">
        <w:trPr>
          <w:trHeight w:val="70"/>
          <w:tblCellSpacing w:w="20" w:type="dxa"/>
        </w:trPr>
        <w:tc>
          <w:tcPr>
            <w:tcW w:w="2986" w:type="dxa"/>
            <w:shd w:val="clear" w:color="auto" w:fill="auto"/>
          </w:tcPr>
          <w:p w:rsidR="00D53536" w:rsidRPr="00416D9F" w:rsidRDefault="00D53536" w:rsidP="00C52C58">
            <w:pPr>
              <w:jc w:val="center"/>
              <w:rPr>
                <w:rFonts w:ascii="Times New Roman" w:hAnsi="Times New Roman" w:cs="Times New Roman"/>
                <w:b/>
                <w:i/>
                <w:sz w:val="14"/>
                <w:szCs w:val="14"/>
              </w:rPr>
            </w:pPr>
            <w:r w:rsidRPr="00416D9F">
              <w:rPr>
                <w:rFonts w:ascii="Times New Roman" w:hAnsi="Times New Roman" w:cs="Times New Roman"/>
                <w:b/>
                <w:i/>
                <w:sz w:val="14"/>
                <w:szCs w:val="14"/>
              </w:rPr>
              <w:t>должность</w:t>
            </w:r>
          </w:p>
        </w:tc>
        <w:tc>
          <w:tcPr>
            <w:tcW w:w="2296" w:type="dxa"/>
            <w:shd w:val="clear" w:color="auto" w:fill="auto"/>
          </w:tcPr>
          <w:p w:rsidR="00D53536" w:rsidRPr="00416D9F" w:rsidRDefault="00D53536" w:rsidP="00C52C58">
            <w:pPr>
              <w:jc w:val="center"/>
              <w:rPr>
                <w:rFonts w:ascii="Times New Roman" w:hAnsi="Times New Roman" w:cs="Times New Roman"/>
                <w:b/>
                <w:i/>
                <w:sz w:val="14"/>
                <w:szCs w:val="14"/>
              </w:rPr>
            </w:pPr>
            <w:r w:rsidRPr="00416D9F">
              <w:rPr>
                <w:rFonts w:ascii="Times New Roman" w:hAnsi="Times New Roman" w:cs="Times New Roman"/>
                <w:b/>
                <w:i/>
                <w:sz w:val="14"/>
                <w:szCs w:val="14"/>
              </w:rPr>
              <w:t>подпись</w:t>
            </w:r>
          </w:p>
        </w:tc>
        <w:tc>
          <w:tcPr>
            <w:tcW w:w="4033" w:type="dxa"/>
            <w:shd w:val="clear" w:color="auto" w:fill="auto"/>
          </w:tcPr>
          <w:p w:rsidR="00D53536" w:rsidRPr="00416D9F" w:rsidRDefault="00D53536" w:rsidP="00C52C58">
            <w:pPr>
              <w:jc w:val="center"/>
              <w:rPr>
                <w:rFonts w:ascii="Times New Roman" w:hAnsi="Times New Roman" w:cs="Times New Roman"/>
                <w:b/>
                <w:i/>
                <w:sz w:val="14"/>
                <w:szCs w:val="14"/>
              </w:rPr>
            </w:pPr>
            <w:r w:rsidRPr="00416D9F">
              <w:rPr>
                <w:rFonts w:ascii="Times New Roman" w:hAnsi="Times New Roman" w:cs="Times New Roman"/>
                <w:b/>
                <w:i/>
                <w:sz w:val="14"/>
                <w:szCs w:val="14"/>
              </w:rPr>
              <w:t>Ф.И.О.</w:t>
            </w:r>
          </w:p>
        </w:tc>
      </w:tr>
      <w:tr w:rsidR="00D53536" w:rsidRPr="00416D9F" w:rsidTr="00C52C58">
        <w:trPr>
          <w:trHeight w:val="85"/>
          <w:tblCellSpacing w:w="20" w:type="dxa"/>
        </w:trPr>
        <w:tc>
          <w:tcPr>
            <w:tcW w:w="2986" w:type="dxa"/>
            <w:shd w:val="clear" w:color="auto" w:fill="auto"/>
          </w:tcPr>
          <w:p w:rsidR="00D53536" w:rsidRPr="00416D9F" w:rsidRDefault="00D53536" w:rsidP="00C52C58">
            <w:pPr>
              <w:rPr>
                <w:rFonts w:ascii="Times New Roman" w:hAnsi="Times New Roman" w:cs="Times New Roman"/>
                <w:sz w:val="18"/>
                <w:szCs w:val="18"/>
              </w:rPr>
            </w:pPr>
            <w:r w:rsidRPr="00416D9F">
              <w:rPr>
                <w:rFonts w:ascii="Times New Roman" w:hAnsi="Times New Roman" w:cs="Times New Roman"/>
                <w:sz w:val="18"/>
                <w:szCs w:val="18"/>
              </w:rPr>
              <w:t xml:space="preserve">М.П.              </w:t>
            </w:r>
            <w:r w:rsidRPr="00416D9F">
              <w:rPr>
                <w:rFonts w:ascii="Times New Roman" w:hAnsi="Times New Roman" w:cs="Times New Roman"/>
                <w:b/>
                <w:i/>
                <w:sz w:val="14"/>
                <w:szCs w:val="16"/>
              </w:rPr>
              <w:t xml:space="preserve"> </w:t>
            </w:r>
          </w:p>
        </w:tc>
        <w:tc>
          <w:tcPr>
            <w:tcW w:w="2296" w:type="dxa"/>
            <w:shd w:val="clear" w:color="auto" w:fill="auto"/>
          </w:tcPr>
          <w:p w:rsidR="00D53536" w:rsidRPr="00416D9F" w:rsidRDefault="00D53536" w:rsidP="00C52C58">
            <w:pPr>
              <w:jc w:val="center"/>
              <w:rPr>
                <w:rFonts w:ascii="Times New Roman" w:hAnsi="Times New Roman" w:cs="Times New Roman"/>
                <w:b/>
                <w:i/>
                <w:sz w:val="14"/>
                <w:szCs w:val="16"/>
              </w:rPr>
            </w:pPr>
          </w:p>
        </w:tc>
        <w:tc>
          <w:tcPr>
            <w:tcW w:w="4033" w:type="dxa"/>
            <w:shd w:val="clear" w:color="auto" w:fill="auto"/>
          </w:tcPr>
          <w:p w:rsidR="00D53536" w:rsidRPr="00416D9F" w:rsidRDefault="00D53536" w:rsidP="00C52C58">
            <w:pPr>
              <w:jc w:val="center"/>
              <w:rPr>
                <w:rFonts w:ascii="Times New Roman" w:hAnsi="Times New Roman" w:cs="Times New Roman"/>
                <w:b/>
                <w:i/>
                <w:sz w:val="14"/>
                <w:szCs w:val="16"/>
              </w:rPr>
            </w:pPr>
          </w:p>
        </w:tc>
      </w:tr>
    </w:tbl>
    <w:p w:rsidR="00D53536" w:rsidRPr="00416D9F" w:rsidRDefault="00D53536" w:rsidP="00D53536">
      <w:pPr>
        <w:rPr>
          <w:rFonts w:ascii="Times New Roman" w:eastAsia="Wingdings" w:hAnsi="Times New Roman" w:cs="Times New Roman"/>
        </w:rPr>
      </w:pPr>
    </w:p>
    <w:p w:rsidR="00D53536" w:rsidRPr="00416D9F" w:rsidRDefault="002156E0" w:rsidP="00D53536">
      <w:pPr>
        <w:rPr>
          <w:rFonts w:ascii="Times New Roman" w:hAnsi="Times New Roman" w:cs="Times New Roman"/>
          <w:sz w:val="20"/>
          <w:szCs w:val="20"/>
        </w:rPr>
      </w:pPr>
      <w:r>
        <w:rPr>
          <w:rFonts w:ascii="Times New Roman" w:hAnsi="Times New Roman" w:cs="Times New Roman"/>
          <w:sz w:val="20"/>
          <w:szCs w:val="20"/>
        </w:rPr>
        <w:pict w14:anchorId="3CDA69B8">
          <v:rect id="_x0000_i1049" style="width:0;height:1.5pt" o:hralign="center" o:hrstd="t" o:hr="t" fillcolor="#9d9da1" stroked="f"/>
        </w:pict>
      </w:r>
    </w:p>
    <w:p w:rsidR="00D53536" w:rsidRPr="00416D9F" w:rsidRDefault="00D53536" w:rsidP="00D53536">
      <w:pPr>
        <w:rPr>
          <w:rFonts w:ascii="Times New Roman" w:hAnsi="Times New Roman" w:cs="Times New Roman"/>
          <w:b/>
          <w:sz w:val="18"/>
          <w:szCs w:val="18"/>
        </w:rPr>
      </w:pPr>
      <w:r w:rsidRPr="00416D9F">
        <w:rPr>
          <w:rFonts w:ascii="Times New Roman" w:hAnsi="Times New Roman" w:cs="Times New Roman"/>
          <w:b/>
          <w:sz w:val="18"/>
          <w:szCs w:val="18"/>
          <w:shd w:val="clear" w:color="auto" w:fill="D6E3BC"/>
        </w:rPr>
        <w:t>ОТМЕТКИ БАНКА</w:t>
      </w:r>
      <w:r w:rsidRPr="00416D9F">
        <w:rPr>
          <w:rFonts w:ascii="Times New Roman" w:hAnsi="Times New Roman" w:cs="Times New Roman"/>
          <w:b/>
          <w:color w:val="FF0000"/>
          <w:sz w:val="18"/>
          <w:szCs w:val="18"/>
          <w:shd w:val="clear" w:color="auto" w:fill="D6E3BC"/>
        </w:rPr>
        <w:t xml:space="preserve"> </w:t>
      </w:r>
      <w:r w:rsidRPr="00416D9F">
        <w:rPr>
          <w:rFonts w:ascii="Times New Roman" w:hAnsi="Times New Roman" w:cs="Times New Roman"/>
          <w:b/>
          <w:sz w:val="18"/>
          <w:szCs w:val="18"/>
          <w:shd w:val="clear" w:color="auto" w:fill="D6E3BC"/>
        </w:rPr>
        <w:t>О ПРИЕМЕ ЗАЯВЛЕНИЯ:</w:t>
      </w:r>
      <w:r w:rsidRPr="00416D9F">
        <w:rPr>
          <w:rFonts w:ascii="Times New Roman" w:hAnsi="Times New Roman" w:cs="Times New Roman"/>
          <w:b/>
          <w:sz w:val="18"/>
          <w:szCs w:val="18"/>
        </w:rPr>
        <w:t xml:space="preserve"> </w:t>
      </w:r>
    </w:p>
    <w:p w:rsidR="00D53536" w:rsidRPr="00416D9F" w:rsidRDefault="00D53536" w:rsidP="00D53536">
      <w:pPr>
        <w:rPr>
          <w:rFonts w:ascii="Times New Roman" w:hAnsi="Times New Roman" w:cs="Times New Roman"/>
          <w:sz w:val="20"/>
          <w:szCs w:val="20"/>
        </w:rPr>
      </w:pPr>
      <w:r w:rsidRPr="00416D9F">
        <w:rPr>
          <w:rFonts w:ascii="Times New Roman" w:hAnsi="Times New Roman" w:cs="Times New Roman"/>
          <w:sz w:val="20"/>
          <w:szCs w:val="20"/>
        </w:rPr>
        <w:t>(дата приема, штамп, Ф.И.О. и подпись сотрудника):</w:t>
      </w:r>
    </w:p>
    <w:p w:rsidR="00D53536" w:rsidRPr="00416D9F" w:rsidRDefault="002156E0" w:rsidP="00D53536">
      <w:pPr>
        <w:rPr>
          <w:rFonts w:ascii="Times New Roman" w:hAnsi="Times New Roman" w:cs="Times New Roman"/>
          <w:sz w:val="20"/>
          <w:szCs w:val="20"/>
        </w:rPr>
      </w:pPr>
      <w:r>
        <w:rPr>
          <w:rFonts w:ascii="Times New Roman" w:hAnsi="Times New Roman" w:cs="Times New Roman"/>
          <w:sz w:val="20"/>
          <w:szCs w:val="20"/>
        </w:rPr>
        <w:pict w14:anchorId="22168D44">
          <v:rect id="_x0000_i1050" style="width:0;height:1.5pt" o:hralign="center" o:hrstd="t" o:hr="t" fillcolor="#9d9da1" stroked="f"/>
        </w:pict>
      </w:r>
    </w:p>
    <w:p w:rsidR="00D53536" w:rsidRPr="00416D9F" w:rsidRDefault="00D53536" w:rsidP="00D53536">
      <w:pPr>
        <w:tabs>
          <w:tab w:val="center" w:pos="4153"/>
          <w:tab w:val="right" w:pos="8306"/>
        </w:tabs>
        <w:rPr>
          <w:rFonts w:ascii="Times New Roman" w:hAnsi="Times New Roman" w:cs="Times New Roman"/>
          <w:sz w:val="20"/>
          <w:szCs w:val="20"/>
        </w:rPr>
      </w:pPr>
    </w:p>
    <w:p w:rsidR="00D53536" w:rsidRPr="00416D9F" w:rsidRDefault="00D53536" w:rsidP="00D53536">
      <w:pPr>
        <w:tabs>
          <w:tab w:val="center" w:pos="4153"/>
          <w:tab w:val="left" w:pos="5954"/>
          <w:tab w:val="right" w:pos="9637"/>
        </w:tabs>
        <w:rPr>
          <w:rFonts w:ascii="Times New Roman" w:hAnsi="Times New Roman" w:cs="Times New Roman"/>
          <w:color w:val="000000"/>
        </w:rPr>
      </w:pPr>
      <w:r w:rsidRPr="00416D9F">
        <w:rPr>
          <w:rFonts w:ascii="Times New Roman" w:hAnsi="Times New Roman" w:cs="Times New Roman"/>
          <w:sz w:val="20"/>
          <w:szCs w:val="20"/>
        </w:rPr>
        <w:t xml:space="preserve">"____" ____________ 20 ___ г.        </w:t>
      </w:r>
      <w:r w:rsidRPr="00416D9F">
        <w:rPr>
          <w:rFonts w:ascii="Times New Roman" w:hAnsi="Times New Roman" w:cs="Times New Roman"/>
          <w:color w:val="000000"/>
        </w:rPr>
        <w:t>_________________________</w:t>
      </w:r>
      <w:r w:rsidRPr="00416D9F">
        <w:rPr>
          <w:rFonts w:ascii="Times New Roman" w:hAnsi="Times New Roman" w:cs="Times New Roman"/>
          <w:color w:val="000000"/>
        </w:rPr>
        <w:tab/>
        <w:t>__________</w:t>
      </w:r>
      <w:r w:rsidRPr="00416D9F">
        <w:rPr>
          <w:rFonts w:ascii="Times New Roman" w:hAnsi="Times New Roman" w:cs="Times New Roman"/>
          <w:color w:val="000000"/>
        </w:rPr>
        <w:tab/>
        <w:t>______________________</w:t>
      </w:r>
    </w:p>
    <w:p w:rsidR="00D53536" w:rsidRPr="00416D9F" w:rsidRDefault="00D53536" w:rsidP="00D53536">
      <w:pPr>
        <w:suppressAutoHyphens/>
        <w:rPr>
          <w:rFonts w:ascii="Times New Roman" w:hAnsi="Times New Roman" w:cs="Times New Roman"/>
          <w:i/>
          <w:color w:val="000000"/>
          <w:sz w:val="18"/>
          <w:szCs w:val="18"/>
          <w:vertAlign w:val="superscript"/>
        </w:rPr>
      </w:pPr>
      <w:r w:rsidRPr="00416D9F">
        <w:rPr>
          <w:rFonts w:ascii="Times New Roman" w:hAnsi="Times New Roman" w:cs="Times New Roman"/>
          <w:i/>
          <w:color w:val="000000"/>
          <w:sz w:val="18"/>
          <w:szCs w:val="18"/>
        </w:rPr>
        <w:t xml:space="preserve">                                                                           </w:t>
      </w:r>
      <w:r w:rsidRPr="00416D9F">
        <w:rPr>
          <w:rFonts w:ascii="Times New Roman" w:hAnsi="Times New Roman" w:cs="Times New Roman"/>
          <w:i/>
          <w:color w:val="000000"/>
          <w:szCs w:val="18"/>
          <w:vertAlign w:val="superscript"/>
        </w:rPr>
        <w:t>наименование должности</w:t>
      </w:r>
      <w:r w:rsidRPr="00416D9F">
        <w:rPr>
          <w:rFonts w:ascii="Times New Roman" w:hAnsi="Times New Roman" w:cs="Times New Roman"/>
          <w:b/>
          <w:bCs/>
          <w:i/>
          <w:color w:val="000000"/>
          <w:szCs w:val="18"/>
          <w:vertAlign w:val="superscript"/>
        </w:rPr>
        <w:t xml:space="preserve">  </w:t>
      </w:r>
      <w:r w:rsidRPr="00416D9F">
        <w:rPr>
          <w:rFonts w:ascii="Times New Roman" w:hAnsi="Times New Roman" w:cs="Times New Roman"/>
          <w:i/>
          <w:color w:val="000000"/>
          <w:szCs w:val="18"/>
          <w:vertAlign w:val="superscript"/>
        </w:rPr>
        <w:t xml:space="preserve">                                     подпись                          расшифровка подписи</w:t>
      </w:r>
    </w:p>
    <w:p w:rsidR="00D53536" w:rsidRPr="00416D9F" w:rsidRDefault="00D53536" w:rsidP="00D53536">
      <w:pPr>
        <w:tabs>
          <w:tab w:val="left" w:pos="709"/>
          <w:tab w:val="right" w:leader="underscore" w:pos="9923"/>
        </w:tabs>
        <w:suppressAutoHyphens/>
        <w:rPr>
          <w:rFonts w:ascii="Times New Roman" w:hAnsi="Times New Roman" w:cs="Times New Roman"/>
          <w:color w:val="000000"/>
        </w:rPr>
      </w:pPr>
      <w:r w:rsidRPr="00416D9F">
        <w:rPr>
          <w:rFonts w:ascii="Times New Roman" w:hAnsi="Times New Roman" w:cs="Times New Roman"/>
          <w:color w:val="000000"/>
          <w:lang w:val="x-none"/>
        </w:rPr>
        <w:t>МП</w:t>
      </w:r>
    </w:p>
    <w:p w:rsidR="00D53536" w:rsidRPr="00416D9F" w:rsidRDefault="00D53536" w:rsidP="00D53536">
      <w:pPr>
        <w:tabs>
          <w:tab w:val="center" w:pos="4153"/>
          <w:tab w:val="right" w:pos="8306"/>
        </w:tabs>
        <w:rPr>
          <w:rFonts w:ascii="Times New Roman" w:hAnsi="Times New Roman" w:cs="Times New Roman"/>
          <w:sz w:val="20"/>
          <w:szCs w:val="20"/>
        </w:rPr>
      </w:pPr>
    </w:p>
    <w:p w:rsidR="00D53536" w:rsidRPr="009125D9" w:rsidRDefault="00D53536" w:rsidP="009125D9">
      <w:pPr>
        <w:ind w:firstLine="851"/>
        <w:jc w:val="both"/>
        <w:rPr>
          <w:rFonts w:ascii="Times New Roman" w:eastAsia="Wingdings" w:hAnsi="Times New Roman" w:cs="Times New Roman"/>
        </w:rPr>
      </w:pPr>
      <w:bookmarkStart w:id="186" w:name="_Toc91079996"/>
    </w:p>
    <w:p w:rsidR="00D53536" w:rsidRPr="009125D9" w:rsidRDefault="00D53536" w:rsidP="009125D9">
      <w:pPr>
        <w:ind w:firstLine="851"/>
        <w:jc w:val="both"/>
        <w:rPr>
          <w:rFonts w:ascii="Times New Roman" w:eastAsia="Wingdings" w:hAnsi="Times New Roman" w:cs="Times New Roman"/>
        </w:rPr>
      </w:pPr>
    </w:p>
    <w:p w:rsidR="00BC4E2E" w:rsidRPr="00416D9F" w:rsidRDefault="00BC4E2E" w:rsidP="009125D9">
      <w:pPr>
        <w:pageBreakBefore/>
        <w:spacing w:before="1"/>
        <w:ind w:left="4536"/>
        <w:jc w:val="right"/>
        <w:outlineLvl w:val="1"/>
        <w:rPr>
          <w:rFonts w:ascii="Times New Roman" w:eastAsia="Calibri" w:hAnsi="Times New Roman" w:cs="Times New Roman"/>
        </w:rPr>
      </w:pPr>
      <w:r w:rsidRPr="00416D9F">
        <w:rPr>
          <w:rFonts w:ascii="Times New Roman" w:eastAsia="Times New Roman" w:hAnsi="Times New Roman" w:cs="Times New Roman"/>
        </w:rPr>
        <w:t>Форма 15</w:t>
      </w:r>
      <w:bookmarkEnd w:id="186"/>
    </w:p>
    <w:p w:rsidR="00BC4E2E" w:rsidRPr="00416D9F" w:rsidRDefault="00BC4E2E" w:rsidP="00BC4E2E">
      <w:pPr>
        <w:suppressAutoHyphens/>
        <w:jc w:val="right"/>
        <w:rPr>
          <w:rFonts w:ascii="Times New Roman" w:eastAsia="Calibri" w:hAnsi="Times New Roman" w:cs="Times New Roman"/>
          <w:sz w:val="16"/>
          <w:szCs w:val="16"/>
        </w:rPr>
      </w:pPr>
    </w:p>
    <w:p w:rsidR="00BC4E2E" w:rsidRPr="00416D9F" w:rsidRDefault="00BC4E2E" w:rsidP="00BC4E2E">
      <w:pPr>
        <w:suppressAutoHyphens/>
        <w:jc w:val="right"/>
        <w:rPr>
          <w:rFonts w:ascii="Times New Roman" w:eastAsia="Calibri" w:hAnsi="Times New Roman" w:cs="Times New Roman"/>
        </w:rPr>
      </w:pPr>
      <w:r w:rsidRPr="00416D9F">
        <w:rPr>
          <w:rFonts w:ascii="Times New Roman" w:eastAsia="Calibri" w:hAnsi="Times New Roman" w:cs="Times New Roman"/>
        </w:rPr>
        <w:t>В ПАО «СОВКОМБАНК»</w:t>
      </w:r>
    </w:p>
    <w:p w:rsidR="00BC4E2E" w:rsidRPr="00416D9F" w:rsidRDefault="00BC4E2E" w:rsidP="00BC4E2E">
      <w:pPr>
        <w:suppressAutoHyphens/>
        <w:ind w:left="5103"/>
        <w:rPr>
          <w:rFonts w:ascii="Times New Roman" w:eastAsia="Calibri" w:hAnsi="Times New Roman" w:cs="Times New Roman"/>
        </w:rPr>
      </w:pPr>
    </w:p>
    <w:p w:rsidR="00BC4E2E" w:rsidRPr="00416D9F" w:rsidRDefault="00BC4E2E" w:rsidP="00071A28">
      <w:pPr>
        <w:ind w:firstLine="567"/>
        <w:jc w:val="center"/>
        <w:rPr>
          <w:rFonts w:ascii="Times New Roman" w:eastAsia="Wingdings" w:hAnsi="Times New Roman" w:cs="Times New Roman"/>
          <w:b/>
        </w:rPr>
      </w:pPr>
      <w:r w:rsidRPr="00416D9F">
        <w:rPr>
          <w:rFonts w:ascii="Times New Roman" w:eastAsia="Wingdings" w:hAnsi="Times New Roman" w:cs="Times New Roman"/>
          <w:b/>
          <w:caps/>
        </w:rPr>
        <w:t>Заявление</w:t>
      </w:r>
      <w:r w:rsidRPr="00416D9F">
        <w:rPr>
          <w:rFonts w:ascii="Times New Roman" w:eastAsia="Wingdings" w:hAnsi="Times New Roman" w:cs="Times New Roman"/>
          <w:b/>
        </w:rPr>
        <w:t xml:space="preserve"> на изменение услуги </w:t>
      </w:r>
      <w:r w:rsidRPr="00416D9F">
        <w:rPr>
          <w:rFonts w:ascii="Times New Roman" w:eastAsia="Wingdings" w:hAnsi="Times New Roman" w:cs="Times New Roman"/>
          <w:b/>
        </w:rPr>
        <w:br/>
        <w:t>«Технологическое взаимодействие с «1С:Предприятие» при проведении платежей»</w:t>
      </w:r>
    </w:p>
    <w:p w:rsidR="00BC4E2E" w:rsidRPr="00416D9F" w:rsidRDefault="00BC4E2E" w:rsidP="00BC4E2E">
      <w:pPr>
        <w:rPr>
          <w:rFonts w:ascii="Times New Roman" w:eastAsia="Wingdings" w:hAnsi="Times New Roman" w:cs="Times New Roman"/>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0"/>
        <w:gridCol w:w="4678"/>
        <w:gridCol w:w="4720"/>
      </w:tblGrid>
      <w:tr w:rsidR="00BC4E2E" w:rsidRPr="00416D9F" w:rsidTr="00071A28">
        <w:tc>
          <w:tcPr>
            <w:tcW w:w="250" w:type="dxa"/>
            <w:shd w:val="clear" w:color="auto" w:fill="auto"/>
          </w:tcPr>
          <w:p w:rsidR="00BC4E2E" w:rsidRPr="00416D9F" w:rsidRDefault="00BC4E2E" w:rsidP="00BC4E2E">
            <w:pPr>
              <w:jc w:val="center"/>
              <w:rPr>
                <w:rFonts w:ascii="Times New Roman" w:eastAsia="Calibri" w:hAnsi="Times New Roman" w:cs="Times New Roman"/>
                <w:sz w:val="20"/>
                <w:szCs w:val="20"/>
              </w:rPr>
            </w:pPr>
            <w:r w:rsidRPr="00416D9F">
              <w:rPr>
                <w:rFonts w:ascii="Times New Roman" w:eastAsia="Calibri" w:hAnsi="Times New Roman" w:cs="Times New Roman"/>
                <w:sz w:val="20"/>
                <w:szCs w:val="20"/>
              </w:rPr>
              <w:t>1</w:t>
            </w:r>
          </w:p>
        </w:tc>
        <w:tc>
          <w:tcPr>
            <w:tcW w:w="4678" w:type="dxa"/>
            <w:shd w:val="clear" w:color="auto" w:fill="auto"/>
          </w:tcPr>
          <w:p w:rsidR="00BC4E2E" w:rsidRPr="00416D9F" w:rsidRDefault="00BC4E2E" w:rsidP="00BC4E2E">
            <w:pPr>
              <w:rPr>
                <w:rFonts w:ascii="Times New Roman" w:eastAsia="Calibri" w:hAnsi="Times New Roman" w:cs="Times New Roman"/>
                <w:sz w:val="20"/>
                <w:szCs w:val="20"/>
              </w:rPr>
            </w:pPr>
            <w:r w:rsidRPr="00416D9F">
              <w:rPr>
                <w:rFonts w:ascii="Times New Roman" w:eastAsia="Calibri" w:hAnsi="Times New Roman" w:cs="Times New Roman"/>
                <w:sz w:val="20"/>
                <w:szCs w:val="20"/>
              </w:rPr>
              <w:t>Полное наименование юридического лица/Ф.И.О. Индивидуального предпринимателя (далее Клиент)</w:t>
            </w:r>
          </w:p>
        </w:tc>
        <w:tc>
          <w:tcPr>
            <w:tcW w:w="4720" w:type="dxa"/>
            <w:shd w:val="clear" w:color="auto" w:fill="auto"/>
          </w:tcPr>
          <w:p w:rsidR="00BC4E2E" w:rsidRPr="00416D9F" w:rsidRDefault="00BC4E2E" w:rsidP="00BC4E2E">
            <w:pPr>
              <w:jc w:val="center"/>
              <w:rPr>
                <w:rFonts w:ascii="Times New Roman" w:eastAsia="Calibri" w:hAnsi="Times New Roman" w:cs="Times New Roman"/>
                <w:sz w:val="20"/>
                <w:szCs w:val="20"/>
              </w:rPr>
            </w:pPr>
            <w:r w:rsidRPr="00416D9F">
              <w:rPr>
                <w:rFonts w:ascii="Times New Roman" w:eastAsia="Calibri" w:hAnsi="Times New Roman" w:cs="Times New Roman"/>
                <w:sz w:val="20"/>
                <w:szCs w:val="20"/>
              </w:rPr>
              <w:t>_____________________________________________</w:t>
            </w:r>
          </w:p>
        </w:tc>
      </w:tr>
      <w:tr w:rsidR="00BC4E2E" w:rsidRPr="00416D9F" w:rsidTr="00071A28">
        <w:tc>
          <w:tcPr>
            <w:tcW w:w="250" w:type="dxa"/>
            <w:shd w:val="clear" w:color="auto" w:fill="auto"/>
          </w:tcPr>
          <w:p w:rsidR="00BC4E2E" w:rsidRPr="00416D9F" w:rsidRDefault="00BC4E2E" w:rsidP="00BC4E2E">
            <w:pPr>
              <w:jc w:val="center"/>
              <w:rPr>
                <w:rFonts w:ascii="Times New Roman" w:eastAsia="Calibri" w:hAnsi="Times New Roman" w:cs="Times New Roman"/>
                <w:sz w:val="20"/>
                <w:szCs w:val="20"/>
              </w:rPr>
            </w:pPr>
            <w:r w:rsidRPr="00416D9F">
              <w:rPr>
                <w:rFonts w:ascii="Times New Roman" w:eastAsia="Calibri" w:hAnsi="Times New Roman" w:cs="Times New Roman"/>
                <w:sz w:val="20"/>
                <w:szCs w:val="20"/>
              </w:rPr>
              <w:t>2</w:t>
            </w:r>
          </w:p>
        </w:tc>
        <w:tc>
          <w:tcPr>
            <w:tcW w:w="4678" w:type="dxa"/>
            <w:shd w:val="clear" w:color="auto" w:fill="auto"/>
          </w:tcPr>
          <w:p w:rsidR="00BC4E2E" w:rsidRPr="00416D9F" w:rsidRDefault="00BC4E2E" w:rsidP="003306DF">
            <w:pPr>
              <w:rPr>
                <w:rFonts w:ascii="Times New Roman" w:eastAsia="Calibri" w:hAnsi="Times New Roman" w:cs="Times New Roman"/>
                <w:sz w:val="20"/>
                <w:szCs w:val="20"/>
              </w:rPr>
            </w:pPr>
            <w:r w:rsidRPr="00416D9F">
              <w:rPr>
                <w:rFonts w:ascii="Times New Roman" w:eastAsia="Calibri" w:hAnsi="Times New Roman" w:cs="Times New Roman"/>
                <w:sz w:val="20"/>
                <w:szCs w:val="20"/>
              </w:rPr>
              <w:t>ИНН</w:t>
            </w:r>
            <w:r w:rsidR="004E206D" w:rsidRPr="00416D9F">
              <w:rPr>
                <w:rFonts w:ascii="Times New Roman" w:eastAsia="Calibri" w:hAnsi="Times New Roman" w:cs="Times New Roman"/>
                <w:sz w:val="20"/>
                <w:szCs w:val="20"/>
              </w:rPr>
              <w:t>/КИО</w:t>
            </w:r>
            <w:r w:rsidR="003306DF" w:rsidRPr="00416D9F">
              <w:rPr>
                <w:rStyle w:val="af7"/>
                <w:rFonts w:ascii="Times New Roman" w:eastAsia="Calibri" w:hAnsi="Times New Roman" w:cs="Times New Roman"/>
                <w:sz w:val="20"/>
                <w:szCs w:val="20"/>
              </w:rPr>
              <w:footnoteReference w:id="10"/>
            </w:r>
          </w:p>
        </w:tc>
        <w:tc>
          <w:tcPr>
            <w:tcW w:w="4720" w:type="dxa"/>
            <w:shd w:val="clear" w:color="auto" w:fill="auto"/>
          </w:tcPr>
          <w:p w:rsidR="00BC4E2E" w:rsidRPr="00416D9F" w:rsidRDefault="00BC4E2E" w:rsidP="00BC4E2E">
            <w:pPr>
              <w:jc w:val="center"/>
              <w:rPr>
                <w:rFonts w:ascii="Times New Roman" w:eastAsia="Calibri" w:hAnsi="Times New Roman" w:cs="Times New Roman"/>
                <w:sz w:val="20"/>
                <w:szCs w:val="20"/>
              </w:rPr>
            </w:pPr>
          </w:p>
        </w:tc>
      </w:tr>
    </w:tbl>
    <w:p w:rsidR="001134C2" w:rsidRPr="00416D9F" w:rsidRDefault="00BC4E2E" w:rsidP="001134C2">
      <w:pPr>
        <w:ind w:firstLine="851"/>
        <w:jc w:val="both"/>
        <w:rPr>
          <w:rFonts w:ascii="Times New Roman" w:eastAsia="Wingdings" w:hAnsi="Times New Roman" w:cs="Times New Roman"/>
        </w:rPr>
      </w:pPr>
      <w:r w:rsidRPr="00416D9F">
        <w:rPr>
          <w:rFonts w:ascii="Times New Roman" w:eastAsia="Wingdings" w:hAnsi="Times New Roman" w:cs="Times New Roman"/>
        </w:rPr>
        <w:t xml:space="preserve">Просим Вас рамках </w:t>
      </w:r>
      <w:r w:rsidR="001134C2" w:rsidRPr="009125D9">
        <w:rPr>
          <w:rFonts w:ascii="Times New Roman" w:eastAsia="Wingdings" w:hAnsi="Times New Roman" w:cs="Times New Roman"/>
        </w:rPr>
        <w:t>подключенной</w:t>
      </w:r>
      <w:r w:rsidRPr="00416D9F">
        <w:rPr>
          <w:rFonts w:ascii="Times New Roman" w:eastAsia="Wingdings" w:hAnsi="Times New Roman" w:cs="Times New Roman"/>
        </w:rPr>
        <w:t xml:space="preserve"> услуги</w:t>
      </w:r>
      <w:r w:rsidR="001134C2" w:rsidRPr="00416D9F">
        <w:rPr>
          <w:rFonts w:ascii="Times New Roman" w:eastAsia="Wingdings" w:hAnsi="Times New Roman" w:cs="Times New Roman"/>
        </w:rPr>
        <w:t xml:space="preserve"> </w:t>
      </w:r>
      <w:r w:rsidR="00EC385C" w:rsidRPr="009125D9">
        <w:rPr>
          <w:rFonts w:ascii="Times New Roman" w:eastAsia="Wingdings" w:hAnsi="Times New Roman" w:cs="Times New Roman"/>
        </w:rPr>
        <w:t>«Технологическое взаимодействие с «1</w:t>
      </w:r>
      <w:proofErr w:type="gramStart"/>
      <w:r w:rsidR="00EC385C" w:rsidRPr="009125D9">
        <w:rPr>
          <w:rFonts w:ascii="Times New Roman" w:eastAsia="Wingdings" w:hAnsi="Times New Roman" w:cs="Times New Roman"/>
        </w:rPr>
        <w:t>С:Предприятие</w:t>
      </w:r>
      <w:proofErr w:type="gramEnd"/>
      <w:r w:rsidR="00EC385C" w:rsidRPr="009125D9">
        <w:rPr>
          <w:rFonts w:ascii="Times New Roman" w:eastAsia="Wingdings" w:hAnsi="Times New Roman" w:cs="Times New Roman"/>
        </w:rPr>
        <w:t>» при проведении платежей»</w:t>
      </w:r>
    </w:p>
    <w:p w:rsidR="00BC4E2E" w:rsidRPr="009125D9" w:rsidRDefault="00BC4E2E" w:rsidP="009125D9">
      <w:pPr>
        <w:pStyle w:val="a"/>
        <w:numPr>
          <w:ilvl w:val="1"/>
          <w:numId w:val="45"/>
        </w:numPr>
        <w:ind w:left="426" w:hanging="284"/>
        <w:jc w:val="both"/>
        <w:rPr>
          <w:rFonts w:eastAsia="Calibri" w:cs="Times New Roman"/>
        </w:rPr>
      </w:pPr>
      <w:r w:rsidRPr="00416D9F">
        <w:rPr>
          <w:rFonts w:eastAsia="Wingdings" w:cs="Times New Roman"/>
        </w:rPr>
        <w:t xml:space="preserve"> </w:t>
      </w:r>
      <w:r w:rsidRPr="009125D9">
        <w:rPr>
          <w:rFonts w:eastAsia="Calibri" w:cs="Times New Roman"/>
        </w:rPr>
        <w:t>произвести следующие действия по ограничению / изменению доступа к услуг</w:t>
      </w:r>
      <w:r w:rsidR="00DE13CB" w:rsidRPr="009125D9">
        <w:rPr>
          <w:rFonts w:eastAsia="Calibri" w:cs="Times New Roman"/>
        </w:rPr>
        <w:t>е</w:t>
      </w:r>
      <w:r w:rsidRPr="009125D9">
        <w:rPr>
          <w:rFonts w:eastAsia="Calibri" w:cs="Times New Roman"/>
        </w:rPr>
        <w:t xml:space="preserve"> для нашей организации / ИП </w:t>
      </w:r>
      <w:r w:rsidRPr="009125D9">
        <w:rPr>
          <w:rFonts w:eastAsia="Calibri" w:cs="Times New Roman"/>
        </w:rPr>
        <w:t xml:space="preserve"> ДА </w:t>
      </w:r>
      <w:r w:rsidRPr="009125D9">
        <w:rPr>
          <w:rFonts w:eastAsia="Calibri" w:cs="Times New Roman"/>
        </w:rPr>
        <w:t xml:space="preserve"> НЕТ: </w:t>
      </w:r>
    </w:p>
    <w:p w:rsidR="00BC4E2E" w:rsidRPr="00416D9F" w:rsidRDefault="00BC4E2E" w:rsidP="009125D9">
      <w:pPr>
        <w:numPr>
          <w:ilvl w:val="0"/>
          <w:numId w:val="66"/>
        </w:numPr>
        <w:ind w:left="357" w:hanging="357"/>
        <w:rPr>
          <w:rFonts w:ascii="Times New Roman" w:eastAsia="Calibri" w:hAnsi="Times New Roman" w:cs="Times New Roman"/>
          <w:sz w:val="20"/>
        </w:rPr>
      </w:pPr>
      <w:r w:rsidRPr="00416D9F">
        <w:rPr>
          <w:rFonts w:ascii="Times New Roman" w:eastAsia="Wingdings" w:hAnsi="Times New Roman" w:cs="Times New Roman"/>
          <w:sz w:val="20"/>
        </w:rPr>
        <w:t>заблокировать доступ к услуге;</w:t>
      </w:r>
    </w:p>
    <w:p w:rsidR="00BC4E2E" w:rsidRPr="00416D9F" w:rsidRDefault="00BC4E2E" w:rsidP="009125D9">
      <w:pPr>
        <w:numPr>
          <w:ilvl w:val="0"/>
          <w:numId w:val="66"/>
        </w:numPr>
        <w:ind w:left="357" w:hanging="357"/>
        <w:rPr>
          <w:rFonts w:ascii="Times New Roman" w:eastAsia="Calibri" w:hAnsi="Times New Roman" w:cs="Times New Roman"/>
          <w:sz w:val="20"/>
        </w:rPr>
      </w:pPr>
      <w:r w:rsidRPr="00416D9F">
        <w:rPr>
          <w:rFonts w:ascii="Times New Roman" w:eastAsia="Wingdings" w:hAnsi="Times New Roman" w:cs="Times New Roman"/>
          <w:sz w:val="20"/>
        </w:rPr>
        <w:t xml:space="preserve">разблокировать доступ к услуге. </w:t>
      </w:r>
    </w:p>
    <w:p w:rsidR="00BC4E2E" w:rsidRPr="00416D9F" w:rsidRDefault="00BC4E2E" w:rsidP="009125D9">
      <w:pPr>
        <w:numPr>
          <w:ilvl w:val="0"/>
          <w:numId w:val="66"/>
        </w:numPr>
        <w:ind w:left="357" w:hanging="357"/>
        <w:rPr>
          <w:rFonts w:ascii="Times New Roman" w:eastAsia="Calibri" w:hAnsi="Times New Roman" w:cs="Times New Roman"/>
          <w:sz w:val="20"/>
          <w:szCs w:val="20"/>
        </w:rPr>
      </w:pPr>
      <w:r w:rsidRPr="00416D9F">
        <w:rPr>
          <w:rFonts w:ascii="Times New Roman" w:eastAsia="Calibri" w:hAnsi="Times New Roman" w:cs="Times New Roman"/>
          <w:sz w:val="20"/>
          <w:szCs w:val="20"/>
        </w:rPr>
        <w:t>изменить подключение из «1</w:t>
      </w:r>
      <w:proofErr w:type="gramStart"/>
      <w:r w:rsidRPr="00416D9F">
        <w:rPr>
          <w:rFonts w:ascii="Times New Roman" w:eastAsia="Calibri" w:hAnsi="Times New Roman" w:cs="Times New Roman"/>
          <w:sz w:val="20"/>
          <w:szCs w:val="20"/>
        </w:rPr>
        <w:t>С:Предприятие</w:t>
      </w:r>
      <w:proofErr w:type="gramEnd"/>
      <w:r w:rsidRPr="00416D9F">
        <w:rPr>
          <w:rFonts w:ascii="Times New Roman" w:eastAsia="Calibri" w:hAnsi="Times New Roman" w:cs="Times New Roman"/>
          <w:sz w:val="20"/>
          <w:szCs w:val="20"/>
        </w:rPr>
        <w:t>»</w:t>
      </w:r>
      <w:r w:rsidRPr="00416D9F">
        <w:rPr>
          <w:rFonts w:ascii="Times New Roman" w:eastAsia="Calibri" w:hAnsi="Times New Roman" w:cs="Times New Roman"/>
          <w:b/>
          <w:sz w:val="20"/>
          <w:szCs w:val="20"/>
        </w:rPr>
        <w:t xml:space="preserve"> </w:t>
      </w:r>
      <w:r w:rsidRPr="00416D9F">
        <w:rPr>
          <w:rFonts w:ascii="Times New Roman" w:eastAsia="Calibri" w:hAnsi="Times New Roman" w:cs="Times New Roman"/>
          <w:sz w:val="20"/>
          <w:szCs w:val="20"/>
        </w:rPr>
        <w:t>к Системе ДБО по одному из следующих ограничений:</w:t>
      </w:r>
    </w:p>
    <w:p w:rsidR="00BC4E2E" w:rsidRPr="00416D9F" w:rsidRDefault="00BC4E2E" w:rsidP="009125D9">
      <w:pPr>
        <w:widowControl/>
        <w:numPr>
          <w:ilvl w:val="0"/>
          <w:numId w:val="51"/>
        </w:numPr>
        <w:spacing w:line="280" w:lineRule="exact"/>
        <w:ind w:left="709" w:hanging="357"/>
        <w:contextualSpacing/>
        <w:rPr>
          <w:rFonts w:ascii="Times New Roman" w:eastAsia="Times New Roman" w:hAnsi="Times New Roman" w:cs="Times New Roman"/>
          <w:color w:val="212121"/>
          <w:sz w:val="20"/>
          <w:szCs w:val="20"/>
          <w:lang w:eastAsia="ru-RU"/>
        </w:rPr>
      </w:pPr>
      <w:r w:rsidRPr="00416D9F">
        <w:rPr>
          <w:rFonts w:ascii="Times New Roman" w:eastAsia="Times New Roman" w:hAnsi="Times New Roman" w:cs="Times New Roman"/>
          <w:color w:val="212121"/>
          <w:sz w:val="20"/>
          <w:szCs w:val="20"/>
          <w:lang w:eastAsia="ru-RU"/>
        </w:rPr>
        <w:t>Разрешить доступ с использованием VPN туннеля.</w:t>
      </w:r>
      <w:r w:rsidR="00E404B5" w:rsidRPr="00416D9F">
        <w:rPr>
          <w:rStyle w:val="af7"/>
          <w:rFonts w:ascii="Times New Roman" w:eastAsia="Times New Roman" w:hAnsi="Times New Roman" w:cs="Times New Roman"/>
          <w:color w:val="212121"/>
          <w:sz w:val="20"/>
          <w:szCs w:val="20"/>
          <w:lang w:eastAsia="ru-RU"/>
        </w:rPr>
        <w:footnoteReference w:id="11"/>
      </w:r>
    </w:p>
    <w:p w:rsidR="00BC4E2E" w:rsidRPr="00416D9F" w:rsidRDefault="00BC4E2E" w:rsidP="009125D9">
      <w:pPr>
        <w:numPr>
          <w:ilvl w:val="0"/>
          <w:numId w:val="51"/>
        </w:numPr>
        <w:spacing w:line="280" w:lineRule="exact"/>
        <w:ind w:left="709" w:hanging="357"/>
        <w:contextualSpacing/>
        <w:jc w:val="both"/>
        <w:rPr>
          <w:rFonts w:ascii="Times New Roman" w:eastAsia="Calibri" w:hAnsi="Times New Roman" w:cs="Times New Roman"/>
          <w:sz w:val="20"/>
          <w:szCs w:val="20"/>
        </w:rPr>
      </w:pPr>
      <w:r w:rsidRPr="00416D9F">
        <w:rPr>
          <w:rFonts w:ascii="Times New Roman" w:eastAsia="Calibri" w:hAnsi="Times New Roman" w:cs="Times New Roman"/>
          <w:sz w:val="20"/>
          <w:szCs w:val="20"/>
        </w:rPr>
        <w:t xml:space="preserve">Разрешить доступ с указанных в настоящем Заявлении </w:t>
      </w:r>
      <w:r w:rsidRPr="00416D9F">
        <w:rPr>
          <w:rFonts w:ascii="Times New Roman" w:eastAsia="Calibri" w:hAnsi="Times New Roman" w:cs="Times New Roman"/>
          <w:sz w:val="20"/>
          <w:szCs w:val="20"/>
          <w:lang w:val="en-US"/>
        </w:rPr>
        <w:t>IP</w:t>
      </w:r>
      <w:r w:rsidRPr="00416D9F">
        <w:rPr>
          <w:rFonts w:ascii="Times New Roman" w:eastAsia="Calibri" w:hAnsi="Times New Roman" w:cs="Times New Roman"/>
          <w:sz w:val="20"/>
          <w:szCs w:val="20"/>
        </w:rPr>
        <w:t xml:space="preserve">-адресов. </w:t>
      </w:r>
    </w:p>
    <w:p w:rsidR="00BC4E2E" w:rsidRPr="00416D9F" w:rsidRDefault="00BC4E2E" w:rsidP="00BC4E2E">
      <w:pPr>
        <w:spacing w:before="60" w:after="60"/>
        <w:ind w:leftChars="322" w:left="708"/>
        <w:rPr>
          <w:rFonts w:ascii="Times New Roman" w:eastAsia="Calibri" w:hAnsi="Times New Roman" w:cs="Times New Roman"/>
          <w:b/>
          <w:sz w:val="20"/>
          <w:szCs w:val="20"/>
        </w:rPr>
      </w:pPr>
      <w:r w:rsidRPr="00416D9F">
        <w:rPr>
          <w:rFonts w:ascii="Times New Roman" w:eastAsia="Calibri" w:hAnsi="Times New Roman" w:cs="Times New Roman"/>
          <w:b/>
          <w:sz w:val="20"/>
          <w:szCs w:val="20"/>
        </w:rPr>
        <w:t xml:space="preserve">Список разрешенных </w:t>
      </w:r>
      <w:r w:rsidRPr="00416D9F">
        <w:rPr>
          <w:rFonts w:ascii="Times New Roman" w:eastAsia="Calibri" w:hAnsi="Times New Roman" w:cs="Times New Roman"/>
          <w:b/>
          <w:sz w:val="20"/>
          <w:szCs w:val="20"/>
          <w:lang w:val="en-US"/>
        </w:rPr>
        <w:t>IP</w:t>
      </w:r>
      <w:r w:rsidRPr="00416D9F">
        <w:rPr>
          <w:rFonts w:ascii="Times New Roman" w:eastAsia="Calibri" w:hAnsi="Times New Roman" w:cs="Times New Roman"/>
          <w:b/>
          <w:sz w:val="20"/>
          <w:szCs w:val="20"/>
        </w:rPr>
        <w:t>-адресов:</w:t>
      </w:r>
    </w:p>
    <w:p w:rsidR="00BC4E2E" w:rsidRPr="00416D9F" w:rsidRDefault="00BC4E2E" w:rsidP="00BC4E2E">
      <w:pPr>
        <w:spacing w:before="60" w:after="60"/>
        <w:ind w:leftChars="322" w:left="708"/>
        <w:rPr>
          <w:rFonts w:ascii="Times New Roman" w:eastAsia="Calibri" w:hAnsi="Times New Roman" w:cs="Times New Roman"/>
          <w:b/>
          <w:sz w:val="20"/>
          <w:szCs w:val="20"/>
        </w:rPr>
      </w:pPr>
      <w:r w:rsidRPr="00416D9F">
        <w:rPr>
          <w:rFonts w:ascii="Times New Roman" w:eastAsia="Calibri" w:hAnsi="Times New Roman" w:cs="Times New Roman"/>
          <w:b/>
          <w:sz w:val="20"/>
          <w:szCs w:val="20"/>
        </w:rPr>
        <w:t xml:space="preserve">Включить ограничения по внешним </w:t>
      </w:r>
      <w:r w:rsidRPr="00416D9F">
        <w:rPr>
          <w:rFonts w:ascii="Times New Roman" w:eastAsia="Calibri" w:hAnsi="Times New Roman" w:cs="Times New Roman"/>
          <w:b/>
          <w:sz w:val="20"/>
          <w:szCs w:val="20"/>
          <w:lang w:val="en-US"/>
        </w:rPr>
        <w:t>IP</w:t>
      </w:r>
      <w:r w:rsidRPr="00416D9F">
        <w:rPr>
          <w:rFonts w:ascii="Times New Roman" w:eastAsia="Calibri" w:hAnsi="Times New Roman" w:cs="Times New Roman"/>
          <w:b/>
          <w:sz w:val="20"/>
          <w:szCs w:val="20"/>
        </w:rPr>
        <w:t>-адресам</w:t>
      </w:r>
    </w:p>
    <w:tbl>
      <w:tblPr>
        <w:tblW w:w="4973"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
        <w:gridCol w:w="294"/>
        <w:gridCol w:w="295"/>
        <w:gridCol w:w="302"/>
        <w:gridCol w:w="252"/>
        <w:gridCol w:w="252"/>
        <w:gridCol w:w="296"/>
        <w:gridCol w:w="308"/>
        <w:gridCol w:w="301"/>
        <w:gridCol w:w="251"/>
        <w:gridCol w:w="300"/>
        <w:gridCol w:w="300"/>
        <w:gridCol w:w="311"/>
        <w:gridCol w:w="251"/>
        <w:gridCol w:w="300"/>
        <w:gridCol w:w="307"/>
        <w:gridCol w:w="300"/>
      </w:tblGrid>
      <w:tr w:rsidR="00BC4E2E" w:rsidRPr="00416D9F" w:rsidTr="00071A28">
        <w:trPr>
          <w:trHeight w:val="269"/>
        </w:trPr>
        <w:tc>
          <w:tcPr>
            <w:tcW w:w="352" w:type="dxa"/>
            <w:tcBorders>
              <w:top w:val="nil"/>
              <w:left w:val="nil"/>
              <w:bottom w:val="nil"/>
              <w:right w:val="single" w:sz="4" w:space="0" w:color="auto"/>
            </w:tcBorders>
            <w:vAlign w:val="bottom"/>
          </w:tcPr>
          <w:p w:rsidR="00BC4E2E" w:rsidRPr="00416D9F" w:rsidRDefault="00BC4E2E" w:rsidP="00BC4E2E">
            <w:pPr>
              <w:ind w:right="-71"/>
              <w:rPr>
                <w:rFonts w:ascii="Calibri" w:eastAsia="Calibri" w:hAnsi="Calibri" w:cs="Times New Roman"/>
                <w:sz w:val="18"/>
                <w:szCs w:val="18"/>
              </w:rPr>
            </w:pPr>
            <w:r w:rsidRPr="00416D9F">
              <w:rPr>
                <w:rFonts w:ascii="Calibri" w:eastAsia="Calibri" w:hAnsi="Calibri" w:cs="Times New Roman"/>
                <w:sz w:val="18"/>
                <w:szCs w:val="18"/>
              </w:rPr>
              <w:t>1.</w:t>
            </w:r>
          </w:p>
        </w:tc>
        <w:tc>
          <w:tcPr>
            <w:tcW w:w="295" w:type="dxa"/>
            <w:tcBorders>
              <w:top w:val="single" w:sz="4" w:space="0" w:color="auto"/>
              <w:left w:val="single" w:sz="4" w:space="0" w:color="auto"/>
              <w:bottom w:val="single" w:sz="4" w:space="0" w:color="auto"/>
              <w:right w:val="single" w:sz="4" w:space="0" w:color="auto"/>
            </w:tcBorders>
          </w:tcPr>
          <w:p w:rsidR="00BC4E2E" w:rsidRPr="00416D9F" w:rsidRDefault="00BC4E2E" w:rsidP="00BC4E2E">
            <w:pPr>
              <w:rPr>
                <w:rFonts w:ascii="Calibri" w:eastAsia="Calibri" w:hAnsi="Calibri" w:cs="Times New Roman"/>
                <w:sz w:val="18"/>
                <w:szCs w:val="18"/>
              </w:rPr>
            </w:pPr>
          </w:p>
        </w:tc>
        <w:tc>
          <w:tcPr>
            <w:tcW w:w="295" w:type="dxa"/>
            <w:tcBorders>
              <w:top w:val="single" w:sz="4" w:space="0" w:color="auto"/>
              <w:left w:val="single" w:sz="4" w:space="0" w:color="auto"/>
              <w:bottom w:val="single" w:sz="4" w:space="0" w:color="auto"/>
              <w:right w:val="nil"/>
            </w:tcBorders>
          </w:tcPr>
          <w:p w:rsidR="00BC4E2E" w:rsidRPr="00416D9F" w:rsidRDefault="00BC4E2E" w:rsidP="00BC4E2E">
            <w:pPr>
              <w:rPr>
                <w:rFonts w:ascii="Calibri" w:eastAsia="Calibri" w:hAnsi="Calibri" w:cs="Times New Roman"/>
                <w:sz w:val="18"/>
                <w:szCs w:val="18"/>
              </w:rPr>
            </w:pPr>
          </w:p>
        </w:tc>
        <w:tc>
          <w:tcPr>
            <w:tcW w:w="302" w:type="dxa"/>
            <w:tcBorders>
              <w:top w:val="single" w:sz="4" w:space="0" w:color="auto"/>
              <w:left w:val="single" w:sz="4" w:space="0" w:color="auto"/>
              <w:bottom w:val="single" w:sz="4" w:space="0" w:color="auto"/>
              <w:right w:val="single" w:sz="4" w:space="0" w:color="auto"/>
            </w:tcBorders>
          </w:tcPr>
          <w:p w:rsidR="00BC4E2E" w:rsidRPr="00416D9F" w:rsidRDefault="00BC4E2E" w:rsidP="00BC4E2E">
            <w:pPr>
              <w:rPr>
                <w:rFonts w:ascii="Calibri" w:eastAsia="Calibri" w:hAnsi="Calibri" w:cs="Times New Roman"/>
                <w:sz w:val="18"/>
                <w:szCs w:val="18"/>
              </w:rPr>
            </w:pPr>
          </w:p>
        </w:tc>
        <w:tc>
          <w:tcPr>
            <w:tcW w:w="252" w:type="dxa"/>
            <w:tcBorders>
              <w:top w:val="nil"/>
              <w:left w:val="single" w:sz="4" w:space="0" w:color="auto"/>
              <w:bottom w:val="nil"/>
              <w:right w:val="single" w:sz="4" w:space="0" w:color="auto"/>
            </w:tcBorders>
          </w:tcPr>
          <w:p w:rsidR="00BC4E2E" w:rsidRPr="00416D9F" w:rsidRDefault="00BC4E2E" w:rsidP="00BC4E2E">
            <w:pPr>
              <w:ind w:left="-93" w:right="-108"/>
              <w:jc w:val="center"/>
              <w:rPr>
                <w:rFonts w:ascii="Calibri" w:eastAsia="Calibri" w:hAnsi="Calibri" w:cs="Times New Roman"/>
                <w:sz w:val="18"/>
                <w:szCs w:val="18"/>
              </w:rPr>
            </w:pPr>
          </w:p>
        </w:tc>
        <w:tc>
          <w:tcPr>
            <w:tcW w:w="252" w:type="dxa"/>
            <w:tcBorders>
              <w:top w:val="nil"/>
              <w:left w:val="single" w:sz="4" w:space="0" w:color="auto"/>
              <w:bottom w:val="nil"/>
              <w:right w:val="nil"/>
            </w:tcBorders>
            <w:vAlign w:val="bottom"/>
          </w:tcPr>
          <w:p w:rsidR="00BC4E2E" w:rsidRPr="00416D9F" w:rsidRDefault="00BC4E2E" w:rsidP="00BC4E2E">
            <w:pPr>
              <w:ind w:left="-93" w:right="-108"/>
              <w:jc w:val="center"/>
              <w:rPr>
                <w:rFonts w:ascii="Calibri" w:eastAsia="Calibri" w:hAnsi="Calibri" w:cs="Times New Roman"/>
                <w:sz w:val="18"/>
                <w:szCs w:val="18"/>
              </w:rPr>
            </w:pPr>
            <w:r w:rsidRPr="00416D9F">
              <w:rPr>
                <w:rFonts w:ascii="Calibri" w:eastAsia="Calibri" w:hAnsi="Calibri" w:cs="Times New Roman"/>
                <w:sz w:val="18"/>
                <w:szCs w:val="18"/>
              </w:rPr>
              <w:t>.</w:t>
            </w:r>
          </w:p>
        </w:tc>
        <w:tc>
          <w:tcPr>
            <w:tcW w:w="296" w:type="dxa"/>
            <w:tcBorders>
              <w:top w:val="single" w:sz="4" w:space="0" w:color="auto"/>
              <w:left w:val="single" w:sz="4" w:space="0" w:color="auto"/>
              <w:bottom w:val="single" w:sz="4" w:space="0" w:color="auto"/>
              <w:right w:val="nil"/>
            </w:tcBorders>
          </w:tcPr>
          <w:p w:rsidR="00BC4E2E" w:rsidRPr="00416D9F" w:rsidRDefault="00BC4E2E" w:rsidP="00BC4E2E">
            <w:pPr>
              <w:rPr>
                <w:rFonts w:ascii="Calibri" w:eastAsia="Calibri" w:hAnsi="Calibri" w:cs="Times New Roman"/>
                <w:sz w:val="18"/>
                <w:szCs w:val="18"/>
              </w:rPr>
            </w:pPr>
          </w:p>
        </w:tc>
        <w:tc>
          <w:tcPr>
            <w:tcW w:w="308" w:type="dxa"/>
            <w:tcBorders>
              <w:top w:val="single" w:sz="4" w:space="0" w:color="auto"/>
              <w:left w:val="single" w:sz="4" w:space="0" w:color="auto"/>
              <w:bottom w:val="single" w:sz="4" w:space="0" w:color="auto"/>
              <w:right w:val="nil"/>
            </w:tcBorders>
          </w:tcPr>
          <w:p w:rsidR="00BC4E2E" w:rsidRPr="00416D9F" w:rsidRDefault="00BC4E2E" w:rsidP="00BC4E2E">
            <w:pPr>
              <w:rPr>
                <w:rFonts w:ascii="Calibri" w:eastAsia="Calibri" w:hAnsi="Calibri" w:cs="Times New Roman"/>
                <w:sz w:val="18"/>
                <w:szCs w:val="18"/>
              </w:rPr>
            </w:pPr>
          </w:p>
        </w:tc>
        <w:tc>
          <w:tcPr>
            <w:tcW w:w="301" w:type="dxa"/>
            <w:tcBorders>
              <w:top w:val="single" w:sz="4" w:space="0" w:color="auto"/>
              <w:left w:val="single" w:sz="4" w:space="0" w:color="auto"/>
              <w:bottom w:val="single" w:sz="4" w:space="0" w:color="auto"/>
              <w:right w:val="single" w:sz="4" w:space="0" w:color="auto"/>
            </w:tcBorders>
          </w:tcPr>
          <w:p w:rsidR="00BC4E2E" w:rsidRPr="00416D9F" w:rsidRDefault="00BC4E2E" w:rsidP="00BC4E2E">
            <w:pPr>
              <w:rPr>
                <w:rFonts w:ascii="Calibri" w:eastAsia="Calibri" w:hAnsi="Calibri" w:cs="Times New Roman"/>
                <w:sz w:val="18"/>
                <w:szCs w:val="18"/>
              </w:rPr>
            </w:pPr>
          </w:p>
        </w:tc>
        <w:tc>
          <w:tcPr>
            <w:tcW w:w="251" w:type="dxa"/>
            <w:tcBorders>
              <w:top w:val="nil"/>
              <w:left w:val="single" w:sz="4" w:space="0" w:color="auto"/>
              <w:bottom w:val="nil"/>
              <w:right w:val="single" w:sz="4" w:space="0" w:color="auto"/>
            </w:tcBorders>
          </w:tcPr>
          <w:p w:rsidR="00BC4E2E" w:rsidRPr="00416D9F" w:rsidRDefault="00BC4E2E" w:rsidP="00BC4E2E">
            <w:pPr>
              <w:ind w:left="-93" w:right="-108"/>
              <w:jc w:val="center"/>
              <w:rPr>
                <w:rFonts w:ascii="Calibri" w:eastAsia="Calibri" w:hAnsi="Calibri" w:cs="Times New Roman"/>
                <w:sz w:val="18"/>
                <w:szCs w:val="18"/>
              </w:rPr>
            </w:pPr>
            <w:r w:rsidRPr="00416D9F">
              <w:rPr>
                <w:rFonts w:ascii="Calibri" w:eastAsia="Calibri" w:hAnsi="Calibri" w:cs="Times New Roman"/>
                <w:sz w:val="18"/>
                <w:szCs w:val="18"/>
              </w:rPr>
              <w:t>.</w:t>
            </w:r>
          </w:p>
        </w:tc>
        <w:tc>
          <w:tcPr>
            <w:tcW w:w="300" w:type="dxa"/>
            <w:tcBorders>
              <w:top w:val="single" w:sz="4" w:space="0" w:color="auto"/>
              <w:left w:val="single" w:sz="4" w:space="0" w:color="auto"/>
              <w:bottom w:val="single" w:sz="4" w:space="0" w:color="auto"/>
              <w:right w:val="single" w:sz="4" w:space="0" w:color="auto"/>
            </w:tcBorders>
          </w:tcPr>
          <w:p w:rsidR="00BC4E2E" w:rsidRPr="00416D9F" w:rsidRDefault="00BC4E2E" w:rsidP="00BC4E2E">
            <w:pPr>
              <w:rPr>
                <w:rFonts w:ascii="Calibri" w:eastAsia="Calibri" w:hAnsi="Calibri" w:cs="Times New Roman"/>
                <w:sz w:val="18"/>
                <w:szCs w:val="18"/>
              </w:rPr>
            </w:pPr>
          </w:p>
        </w:tc>
        <w:tc>
          <w:tcPr>
            <w:tcW w:w="300" w:type="dxa"/>
            <w:tcBorders>
              <w:top w:val="single" w:sz="4" w:space="0" w:color="auto"/>
              <w:left w:val="single" w:sz="4" w:space="0" w:color="auto"/>
              <w:bottom w:val="single" w:sz="4" w:space="0" w:color="auto"/>
              <w:right w:val="single" w:sz="4" w:space="0" w:color="auto"/>
            </w:tcBorders>
          </w:tcPr>
          <w:p w:rsidR="00BC4E2E" w:rsidRPr="00416D9F" w:rsidRDefault="00BC4E2E" w:rsidP="00BC4E2E">
            <w:pPr>
              <w:rPr>
                <w:rFonts w:ascii="Calibri" w:eastAsia="Calibri" w:hAnsi="Calibri" w:cs="Times New Roman"/>
                <w:sz w:val="18"/>
                <w:szCs w:val="18"/>
              </w:rPr>
            </w:pPr>
          </w:p>
        </w:tc>
        <w:tc>
          <w:tcPr>
            <w:tcW w:w="311" w:type="dxa"/>
            <w:tcBorders>
              <w:top w:val="single" w:sz="4" w:space="0" w:color="auto"/>
              <w:left w:val="single" w:sz="4" w:space="0" w:color="auto"/>
              <w:bottom w:val="single" w:sz="4" w:space="0" w:color="auto"/>
              <w:right w:val="single" w:sz="4" w:space="0" w:color="auto"/>
            </w:tcBorders>
          </w:tcPr>
          <w:p w:rsidR="00BC4E2E" w:rsidRPr="00416D9F" w:rsidRDefault="00BC4E2E" w:rsidP="00BC4E2E">
            <w:pPr>
              <w:rPr>
                <w:rFonts w:ascii="Calibri" w:eastAsia="Calibri" w:hAnsi="Calibri" w:cs="Times New Roman"/>
                <w:sz w:val="18"/>
                <w:szCs w:val="18"/>
              </w:rPr>
            </w:pPr>
          </w:p>
        </w:tc>
        <w:tc>
          <w:tcPr>
            <w:tcW w:w="251" w:type="dxa"/>
            <w:tcBorders>
              <w:top w:val="nil"/>
              <w:left w:val="single" w:sz="4" w:space="0" w:color="auto"/>
              <w:bottom w:val="nil"/>
              <w:right w:val="single" w:sz="4" w:space="0" w:color="auto"/>
            </w:tcBorders>
          </w:tcPr>
          <w:p w:rsidR="00BC4E2E" w:rsidRPr="00416D9F" w:rsidRDefault="00BC4E2E" w:rsidP="00BC4E2E">
            <w:pPr>
              <w:ind w:left="-93" w:right="-108"/>
              <w:jc w:val="center"/>
              <w:rPr>
                <w:rFonts w:ascii="Calibri" w:eastAsia="Calibri" w:hAnsi="Calibri" w:cs="Times New Roman"/>
                <w:sz w:val="18"/>
                <w:szCs w:val="18"/>
              </w:rPr>
            </w:pPr>
            <w:r w:rsidRPr="00416D9F">
              <w:rPr>
                <w:rFonts w:ascii="Calibri" w:eastAsia="Calibri" w:hAnsi="Calibri" w:cs="Times New Roman"/>
                <w:sz w:val="18"/>
                <w:szCs w:val="18"/>
              </w:rPr>
              <w:t>.</w:t>
            </w:r>
          </w:p>
        </w:tc>
        <w:tc>
          <w:tcPr>
            <w:tcW w:w="300" w:type="dxa"/>
            <w:tcBorders>
              <w:top w:val="single" w:sz="4" w:space="0" w:color="auto"/>
              <w:left w:val="single" w:sz="4" w:space="0" w:color="auto"/>
              <w:bottom w:val="single" w:sz="4" w:space="0" w:color="auto"/>
              <w:right w:val="single" w:sz="4" w:space="0" w:color="auto"/>
            </w:tcBorders>
          </w:tcPr>
          <w:p w:rsidR="00BC4E2E" w:rsidRPr="00416D9F" w:rsidRDefault="00BC4E2E" w:rsidP="00BC4E2E">
            <w:pPr>
              <w:rPr>
                <w:rFonts w:ascii="Calibri" w:eastAsia="Calibri" w:hAnsi="Calibri" w:cs="Times New Roman"/>
                <w:sz w:val="18"/>
                <w:szCs w:val="18"/>
              </w:rPr>
            </w:pPr>
          </w:p>
        </w:tc>
        <w:tc>
          <w:tcPr>
            <w:tcW w:w="307" w:type="dxa"/>
            <w:tcBorders>
              <w:top w:val="single" w:sz="4" w:space="0" w:color="auto"/>
              <w:left w:val="single" w:sz="4" w:space="0" w:color="auto"/>
              <w:bottom w:val="single" w:sz="4" w:space="0" w:color="auto"/>
              <w:right w:val="single" w:sz="4" w:space="0" w:color="auto"/>
            </w:tcBorders>
          </w:tcPr>
          <w:p w:rsidR="00BC4E2E" w:rsidRPr="00416D9F" w:rsidRDefault="00BC4E2E" w:rsidP="00BC4E2E">
            <w:pPr>
              <w:rPr>
                <w:rFonts w:ascii="Calibri" w:eastAsia="Calibri" w:hAnsi="Calibri" w:cs="Times New Roman"/>
                <w:sz w:val="18"/>
                <w:szCs w:val="18"/>
              </w:rPr>
            </w:pPr>
          </w:p>
        </w:tc>
        <w:tc>
          <w:tcPr>
            <w:tcW w:w="300" w:type="dxa"/>
            <w:tcBorders>
              <w:top w:val="single" w:sz="4" w:space="0" w:color="auto"/>
              <w:left w:val="single" w:sz="4" w:space="0" w:color="auto"/>
              <w:bottom w:val="single" w:sz="4" w:space="0" w:color="auto"/>
              <w:right w:val="single" w:sz="4" w:space="0" w:color="auto"/>
            </w:tcBorders>
          </w:tcPr>
          <w:p w:rsidR="00BC4E2E" w:rsidRPr="00416D9F" w:rsidRDefault="00BC4E2E" w:rsidP="00BC4E2E">
            <w:pPr>
              <w:rPr>
                <w:rFonts w:ascii="Calibri" w:eastAsia="Calibri" w:hAnsi="Calibri" w:cs="Times New Roman"/>
                <w:sz w:val="18"/>
                <w:szCs w:val="18"/>
              </w:rPr>
            </w:pPr>
          </w:p>
        </w:tc>
      </w:tr>
      <w:tr w:rsidR="00BC4E2E" w:rsidRPr="00416D9F" w:rsidTr="00071A28">
        <w:trPr>
          <w:trHeight w:val="269"/>
        </w:trPr>
        <w:tc>
          <w:tcPr>
            <w:tcW w:w="352" w:type="dxa"/>
            <w:tcBorders>
              <w:top w:val="nil"/>
              <w:left w:val="nil"/>
              <w:bottom w:val="nil"/>
              <w:right w:val="single" w:sz="4" w:space="0" w:color="auto"/>
            </w:tcBorders>
            <w:vAlign w:val="bottom"/>
          </w:tcPr>
          <w:p w:rsidR="00BC4E2E" w:rsidRPr="00416D9F" w:rsidRDefault="00BC4E2E" w:rsidP="00BC4E2E">
            <w:pPr>
              <w:ind w:right="-71"/>
              <w:rPr>
                <w:rFonts w:ascii="Calibri" w:eastAsia="Calibri" w:hAnsi="Calibri" w:cs="Times New Roman"/>
                <w:sz w:val="18"/>
                <w:szCs w:val="18"/>
              </w:rPr>
            </w:pPr>
            <w:r w:rsidRPr="00416D9F">
              <w:rPr>
                <w:rFonts w:ascii="Calibri" w:eastAsia="Calibri" w:hAnsi="Calibri" w:cs="Times New Roman"/>
                <w:sz w:val="18"/>
                <w:szCs w:val="18"/>
              </w:rPr>
              <w:t>2.</w:t>
            </w:r>
          </w:p>
        </w:tc>
        <w:tc>
          <w:tcPr>
            <w:tcW w:w="295" w:type="dxa"/>
            <w:tcBorders>
              <w:top w:val="nil"/>
              <w:left w:val="single" w:sz="4" w:space="0" w:color="auto"/>
              <w:bottom w:val="single" w:sz="4" w:space="0" w:color="auto"/>
              <w:right w:val="single" w:sz="4" w:space="0" w:color="auto"/>
            </w:tcBorders>
          </w:tcPr>
          <w:p w:rsidR="00BC4E2E" w:rsidRPr="00416D9F" w:rsidRDefault="00BC4E2E" w:rsidP="00BC4E2E">
            <w:pPr>
              <w:rPr>
                <w:rFonts w:ascii="Calibri" w:eastAsia="Calibri" w:hAnsi="Calibri" w:cs="Times New Roman"/>
                <w:sz w:val="18"/>
                <w:szCs w:val="18"/>
              </w:rPr>
            </w:pPr>
          </w:p>
        </w:tc>
        <w:tc>
          <w:tcPr>
            <w:tcW w:w="295" w:type="dxa"/>
            <w:tcBorders>
              <w:top w:val="nil"/>
              <w:left w:val="single" w:sz="4" w:space="0" w:color="auto"/>
              <w:bottom w:val="single" w:sz="4" w:space="0" w:color="auto"/>
              <w:right w:val="nil"/>
            </w:tcBorders>
          </w:tcPr>
          <w:p w:rsidR="00BC4E2E" w:rsidRPr="00416D9F" w:rsidRDefault="00BC4E2E" w:rsidP="00BC4E2E">
            <w:pPr>
              <w:rPr>
                <w:rFonts w:ascii="Calibri" w:eastAsia="Calibri" w:hAnsi="Calibri" w:cs="Times New Roman"/>
                <w:sz w:val="18"/>
                <w:szCs w:val="18"/>
              </w:rPr>
            </w:pPr>
          </w:p>
        </w:tc>
        <w:tc>
          <w:tcPr>
            <w:tcW w:w="302" w:type="dxa"/>
            <w:tcBorders>
              <w:top w:val="nil"/>
              <w:left w:val="single" w:sz="4" w:space="0" w:color="auto"/>
              <w:bottom w:val="single" w:sz="4" w:space="0" w:color="auto"/>
              <w:right w:val="single" w:sz="4" w:space="0" w:color="auto"/>
            </w:tcBorders>
          </w:tcPr>
          <w:p w:rsidR="00BC4E2E" w:rsidRPr="00416D9F" w:rsidRDefault="00BC4E2E" w:rsidP="00BC4E2E">
            <w:pPr>
              <w:rPr>
                <w:rFonts w:ascii="Calibri" w:eastAsia="Calibri" w:hAnsi="Calibri" w:cs="Times New Roman"/>
                <w:sz w:val="18"/>
                <w:szCs w:val="18"/>
              </w:rPr>
            </w:pPr>
          </w:p>
        </w:tc>
        <w:tc>
          <w:tcPr>
            <w:tcW w:w="252" w:type="dxa"/>
            <w:tcBorders>
              <w:top w:val="nil"/>
              <w:left w:val="single" w:sz="4" w:space="0" w:color="auto"/>
              <w:bottom w:val="nil"/>
              <w:right w:val="single" w:sz="4" w:space="0" w:color="auto"/>
            </w:tcBorders>
          </w:tcPr>
          <w:p w:rsidR="00BC4E2E" w:rsidRPr="00416D9F" w:rsidRDefault="00BC4E2E" w:rsidP="00BC4E2E">
            <w:pPr>
              <w:ind w:left="-93" w:right="-108"/>
              <w:jc w:val="center"/>
              <w:rPr>
                <w:rFonts w:ascii="Calibri" w:eastAsia="Calibri" w:hAnsi="Calibri" w:cs="Times New Roman"/>
                <w:sz w:val="18"/>
                <w:szCs w:val="18"/>
              </w:rPr>
            </w:pPr>
          </w:p>
        </w:tc>
        <w:tc>
          <w:tcPr>
            <w:tcW w:w="252" w:type="dxa"/>
            <w:tcBorders>
              <w:top w:val="nil"/>
              <w:left w:val="single" w:sz="4" w:space="0" w:color="auto"/>
              <w:bottom w:val="nil"/>
              <w:right w:val="nil"/>
            </w:tcBorders>
            <w:vAlign w:val="bottom"/>
          </w:tcPr>
          <w:p w:rsidR="00BC4E2E" w:rsidRPr="00416D9F" w:rsidRDefault="00BC4E2E" w:rsidP="00BC4E2E">
            <w:pPr>
              <w:ind w:left="-93" w:right="-108"/>
              <w:jc w:val="center"/>
              <w:rPr>
                <w:rFonts w:ascii="Calibri" w:eastAsia="Calibri" w:hAnsi="Calibri" w:cs="Times New Roman"/>
                <w:sz w:val="18"/>
                <w:szCs w:val="18"/>
              </w:rPr>
            </w:pPr>
            <w:r w:rsidRPr="00416D9F">
              <w:rPr>
                <w:rFonts w:ascii="Calibri" w:eastAsia="Calibri" w:hAnsi="Calibri" w:cs="Times New Roman"/>
                <w:sz w:val="18"/>
                <w:szCs w:val="18"/>
              </w:rPr>
              <w:t>.</w:t>
            </w:r>
          </w:p>
        </w:tc>
        <w:tc>
          <w:tcPr>
            <w:tcW w:w="296" w:type="dxa"/>
            <w:tcBorders>
              <w:top w:val="nil"/>
              <w:left w:val="single" w:sz="4" w:space="0" w:color="auto"/>
              <w:bottom w:val="single" w:sz="4" w:space="0" w:color="auto"/>
              <w:right w:val="nil"/>
            </w:tcBorders>
          </w:tcPr>
          <w:p w:rsidR="00BC4E2E" w:rsidRPr="00416D9F" w:rsidRDefault="00BC4E2E" w:rsidP="00BC4E2E">
            <w:pPr>
              <w:rPr>
                <w:rFonts w:ascii="Calibri" w:eastAsia="Calibri" w:hAnsi="Calibri" w:cs="Times New Roman"/>
                <w:sz w:val="18"/>
                <w:szCs w:val="18"/>
              </w:rPr>
            </w:pPr>
          </w:p>
        </w:tc>
        <w:tc>
          <w:tcPr>
            <w:tcW w:w="308" w:type="dxa"/>
            <w:tcBorders>
              <w:top w:val="nil"/>
              <w:left w:val="single" w:sz="4" w:space="0" w:color="auto"/>
              <w:bottom w:val="single" w:sz="4" w:space="0" w:color="auto"/>
              <w:right w:val="nil"/>
            </w:tcBorders>
          </w:tcPr>
          <w:p w:rsidR="00BC4E2E" w:rsidRPr="00416D9F" w:rsidRDefault="00BC4E2E" w:rsidP="00BC4E2E">
            <w:pPr>
              <w:rPr>
                <w:rFonts w:ascii="Calibri" w:eastAsia="Calibri" w:hAnsi="Calibri" w:cs="Times New Roman"/>
                <w:sz w:val="18"/>
                <w:szCs w:val="18"/>
              </w:rPr>
            </w:pPr>
          </w:p>
        </w:tc>
        <w:tc>
          <w:tcPr>
            <w:tcW w:w="301" w:type="dxa"/>
            <w:tcBorders>
              <w:top w:val="nil"/>
              <w:left w:val="single" w:sz="4" w:space="0" w:color="auto"/>
              <w:bottom w:val="single" w:sz="4" w:space="0" w:color="auto"/>
              <w:right w:val="single" w:sz="4" w:space="0" w:color="auto"/>
            </w:tcBorders>
          </w:tcPr>
          <w:p w:rsidR="00BC4E2E" w:rsidRPr="00416D9F" w:rsidRDefault="00BC4E2E" w:rsidP="00BC4E2E">
            <w:pPr>
              <w:rPr>
                <w:rFonts w:ascii="Calibri" w:eastAsia="Calibri" w:hAnsi="Calibri" w:cs="Times New Roman"/>
                <w:sz w:val="18"/>
                <w:szCs w:val="18"/>
              </w:rPr>
            </w:pPr>
          </w:p>
        </w:tc>
        <w:tc>
          <w:tcPr>
            <w:tcW w:w="251" w:type="dxa"/>
            <w:tcBorders>
              <w:top w:val="nil"/>
              <w:left w:val="single" w:sz="4" w:space="0" w:color="auto"/>
              <w:bottom w:val="nil"/>
              <w:right w:val="single" w:sz="4" w:space="0" w:color="auto"/>
            </w:tcBorders>
          </w:tcPr>
          <w:p w:rsidR="00BC4E2E" w:rsidRPr="00416D9F" w:rsidRDefault="00BC4E2E" w:rsidP="00BC4E2E">
            <w:pPr>
              <w:ind w:left="-93" w:right="-108"/>
              <w:jc w:val="center"/>
              <w:rPr>
                <w:rFonts w:ascii="Calibri" w:eastAsia="Calibri" w:hAnsi="Calibri" w:cs="Times New Roman"/>
                <w:sz w:val="18"/>
                <w:szCs w:val="18"/>
              </w:rPr>
            </w:pPr>
            <w:r w:rsidRPr="00416D9F">
              <w:rPr>
                <w:rFonts w:ascii="Calibri" w:eastAsia="Calibri" w:hAnsi="Calibri" w:cs="Times New Roman"/>
                <w:sz w:val="18"/>
                <w:szCs w:val="18"/>
              </w:rPr>
              <w:t>.</w:t>
            </w:r>
          </w:p>
        </w:tc>
        <w:tc>
          <w:tcPr>
            <w:tcW w:w="300" w:type="dxa"/>
            <w:tcBorders>
              <w:top w:val="single" w:sz="4" w:space="0" w:color="auto"/>
              <w:left w:val="single" w:sz="4" w:space="0" w:color="auto"/>
              <w:bottom w:val="single" w:sz="4" w:space="0" w:color="auto"/>
              <w:right w:val="single" w:sz="4" w:space="0" w:color="auto"/>
            </w:tcBorders>
          </w:tcPr>
          <w:p w:rsidR="00BC4E2E" w:rsidRPr="00416D9F" w:rsidRDefault="00BC4E2E" w:rsidP="00BC4E2E">
            <w:pPr>
              <w:rPr>
                <w:rFonts w:ascii="Calibri" w:eastAsia="Calibri" w:hAnsi="Calibri" w:cs="Times New Roman"/>
                <w:sz w:val="18"/>
                <w:szCs w:val="18"/>
              </w:rPr>
            </w:pPr>
          </w:p>
        </w:tc>
        <w:tc>
          <w:tcPr>
            <w:tcW w:w="300" w:type="dxa"/>
            <w:tcBorders>
              <w:top w:val="single" w:sz="4" w:space="0" w:color="auto"/>
              <w:left w:val="single" w:sz="4" w:space="0" w:color="auto"/>
              <w:bottom w:val="single" w:sz="4" w:space="0" w:color="auto"/>
              <w:right w:val="single" w:sz="4" w:space="0" w:color="auto"/>
            </w:tcBorders>
          </w:tcPr>
          <w:p w:rsidR="00BC4E2E" w:rsidRPr="00416D9F" w:rsidRDefault="00BC4E2E" w:rsidP="00BC4E2E">
            <w:pPr>
              <w:rPr>
                <w:rFonts w:ascii="Calibri" w:eastAsia="Calibri" w:hAnsi="Calibri" w:cs="Times New Roman"/>
                <w:sz w:val="18"/>
                <w:szCs w:val="18"/>
              </w:rPr>
            </w:pPr>
          </w:p>
        </w:tc>
        <w:tc>
          <w:tcPr>
            <w:tcW w:w="311" w:type="dxa"/>
            <w:tcBorders>
              <w:top w:val="single" w:sz="4" w:space="0" w:color="auto"/>
              <w:left w:val="single" w:sz="4" w:space="0" w:color="auto"/>
              <w:bottom w:val="single" w:sz="4" w:space="0" w:color="auto"/>
              <w:right w:val="single" w:sz="4" w:space="0" w:color="auto"/>
            </w:tcBorders>
          </w:tcPr>
          <w:p w:rsidR="00BC4E2E" w:rsidRPr="00416D9F" w:rsidRDefault="00BC4E2E" w:rsidP="00BC4E2E">
            <w:pPr>
              <w:rPr>
                <w:rFonts w:ascii="Calibri" w:eastAsia="Calibri" w:hAnsi="Calibri" w:cs="Times New Roman"/>
                <w:sz w:val="18"/>
                <w:szCs w:val="18"/>
              </w:rPr>
            </w:pPr>
          </w:p>
        </w:tc>
        <w:tc>
          <w:tcPr>
            <w:tcW w:w="251" w:type="dxa"/>
            <w:tcBorders>
              <w:top w:val="nil"/>
              <w:left w:val="single" w:sz="4" w:space="0" w:color="auto"/>
              <w:bottom w:val="nil"/>
              <w:right w:val="single" w:sz="4" w:space="0" w:color="auto"/>
            </w:tcBorders>
          </w:tcPr>
          <w:p w:rsidR="00BC4E2E" w:rsidRPr="00416D9F" w:rsidRDefault="00BC4E2E" w:rsidP="00BC4E2E">
            <w:pPr>
              <w:ind w:left="-93" w:right="-108"/>
              <w:jc w:val="center"/>
              <w:rPr>
                <w:rFonts w:ascii="Calibri" w:eastAsia="Calibri" w:hAnsi="Calibri" w:cs="Times New Roman"/>
                <w:sz w:val="18"/>
                <w:szCs w:val="18"/>
              </w:rPr>
            </w:pPr>
            <w:r w:rsidRPr="00416D9F">
              <w:rPr>
                <w:rFonts w:ascii="Calibri" w:eastAsia="Calibri" w:hAnsi="Calibri" w:cs="Times New Roman"/>
                <w:sz w:val="18"/>
                <w:szCs w:val="18"/>
              </w:rPr>
              <w:t>.</w:t>
            </w:r>
          </w:p>
        </w:tc>
        <w:tc>
          <w:tcPr>
            <w:tcW w:w="300" w:type="dxa"/>
            <w:tcBorders>
              <w:top w:val="single" w:sz="4" w:space="0" w:color="auto"/>
              <w:left w:val="single" w:sz="4" w:space="0" w:color="auto"/>
              <w:bottom w:val="single" w:sz="4" w:space="0" w:color="auto"/>
              <w:right w:val="single" w:sz="4" w:space="0" w:color="auto"/>
            </w:tcBorders>
          </w:tcPr>
          <w:p w:rsidR="00BC4E2E" w:rsidRPr="00416D9F" w:rsidRDefault="00BC4E2E" w:rsidP="00BC4E2E">
            <w:pPr>
              <w:rPr>
                <w:rFonts w:ascii="Calibri" w:eastAsia="Calibri" w:hAnsi="Calibri" w:cs="Times New Roman"/>
                <w:sz w:val="18"/>
                <w:szCs w:val="18"/>
              </w:rPr>
            </w:pPr>
          </w:p>
        </w:tc>
        <w:tc>
          <w:tcPr>
            <w:tcW w:w="307" w:type="dxa"/>
            <w:tcBorders>
              <w:top w:val="single" w:sz="4" w:space="0" w:color="auto"/>
              <w:left w:val="single" w:sz="4" w:space="0" w:color="auto"/>
              <w:bottom w:val="single" w:sz="4" w:space="0" w:color="auto"/>
              <w:right w:val="single" w:sz="4" w:space="0" w:color="auto"/>
            </w:tcBorders>
          </w:tcPr>
          <w:p w:rsidR="00BC4E2E" w:rsidRPr="00416D9F" w:rsidRDefault="00BC4E2E" w:rsidP="00BC4E2E">
            <w:pPr>
              <w:rPr>
                <w:rFonts w:ascii="Calibri" w:eastAsia="Calibri" w:hAnsi="Calibri" w:cs="Times New Roman"/>
                <w:sz w:val="18"/>
                <w:szCs w:val="18"/>
              </w:rPr>
            </w:pPr>
          </w:p>
        </w:tc>
        <w:tc>
          <w:tcPr>
            <w:tcW w:w="300" w:type="dxa"/>
            <w:tcBorders>
              <w:top w:val="single" w:sz="4" w:space="0" w:color="auto"/>
              <w:left w:val="single" w:sz="4" w:space="0" w:color="auto"/>
              <w:bottom w:val="single" w:sz="4" w:space="0" w:color="auto"/>
              <w:right w:val="single" w:sz="4" w:space="0" w:color="auto"/>
            </w:tcBorders>
          </w:tcPr>
          <w:p w:rsidR="00BC4E2E" w:rsidRPr="00416D9F" w:rsidRDefault="00BC4E2E" w:rsidP="00BC4E2E">
            <w:pPr>
              <w:rPr>
                <w:rFonts w:ascii="Calibri" w:eastAsia="Calibri" w:hAnsi="Calibri" w:cs="Times New Roman"/>
                <w:sz w:val="18"/>
                <w:szCs w:val="18"/>
              </w:rPr>
            </w:pPr>
          </w:p>
        </w:tc>
      </w:tr>
      <w:tr w:rsidR="00BC4E2E" w:rsidRPr="00416D9F" w:rsidTr="00071A28">
        <w:trPr>
          <w:trHeight w:val="257"/>
        </w:trPr>
        <w:tc>
          <w:tcPr>
            <w:tcW w:w="352" w:type="dxa"/>
            <w:tcBorders>
              <w:top w:val="nil"/>
              <w:left w:val="nil"/>
              <w:bottom w:val="nil"/>
              <w:right w:val="single" w:sz="4" w:space="0" w:color="auto"/>
            </w:tcBorders>
            <w:vAlign w:val="bottom"/>
          </w:tcPr>
          <w:p w:rsidR="00BC4E2E" w:rsidRPr="00416D9F" w:rsidRDefault="00BC4E2E" w:rsidP="00BC4E2E">
            <w:pPr>
              <w:ind w:right="-71"/>
              <w:rPr>
                <w:rFonts w:ascii="Calibri" w:eastAsia="Calibri" w:hAnsi="Calibri" w:cs="Times New Roman"/>
                <w:sz w:val="18"/>
                <w:szCs w:val="18"/>
              </w:rPr>
            </w:pPr>
            <w:r w:rsidRPr="00416D9F">
              <w:rPr>
                <w:rFonts w:ascii="Calibri" w:eastAsia="Calibri" w:hAnsi="Calibri" w:cs="Times New Roman"/>
                <w:sz w:val="18"/>
                <w:szCs w:val="18"/>
              </w:rPr>
              <w:t>3.</w:t>
            </w:r>
          </w:p>
        </w:tc>
        <w:tc>
          <w:tcPr>
            <w:tcW w:w="295" w:type="dxa"/>
            <w:tcBorders>
              <w:top w:val="single" w:sz="4" w:space="0" w:color="auto"/>
              <w:left w:val="single" w:sz="4" w:space="0" w:color="auto"/>
              <w:bottom w:val="single" w:sz="4" w:space="0" w:color="auto"/>
              <w:right w:val="single" w:sz="4" w:space="0" w:color="auto"/>
            </w:tcBorders>
          </w:tcPr>
          <w:p w:rsidR="00BC4E2E" w:rsidRPr="00416D9F" w:rsidRDefault="00BC4E2E" w:rsidP="00BC4E2E">
            <w:pPr>
              <w:rPr>
                <w:rFonts w:ascii="Calibri" w:eastAsia="Calibri" w:hAnsi="Calibri" w:cs="Times New Roman"/>
                <w:sz w:val="18"/>
                <w:szCs w:val="18"/>
              </w:rPr>
            </w:pPr>
          </w:p>
        </w:tc>
        <w:tc>
          <w:tcPr>
            <w:tcW w:w="295" w:type="dxa"/>
            <w:tcBorders>
              <w:top w:val="single" w:sz="4" w:space="0" w:color="auto"/>
              <w:left w:val="single" w:sz="4" w:space="0" w:color="auto"/>
              <w:bottom w:val="single" w:sz="4" w:space="0" w:color="auto"/>
              <w:right w:val="single" w:sz="4" w:space="0" w:color="auto"/>
            </w:tcBorders>
          </w:tcPr>
          <w:p w:rsidR="00BC4E2E" w:rsidRPr="00416D9F" w:rsidRDefault="00BC4E2E" w:rsidP="00BC4E2E">
            <w:pPr>
              <w:rPr>
                <w:rFonts w:ascii="Calibri" w:eastAsia="Calibri" w:hAnsi="Calibri" w:cs="Times New Roman"/>
                <w:sz w:val="18"/>
                <w:szCs w:val="18"/>
              </w:rPr>
            </w:pPr>
          </w:p>
        </w:tc>
        <w:tc>
          <w:tcPr>
            <w:tcW w:w="302" w:type="dxa"/>
            <w:tcBorders>
              <w:top w:val="single" w:sz="4" w:space="0" w:color="auto"/>
              <w:left w:val="single" w:sz="4" w:space="0" w:color="auto"/>
              <w:bottom w:val="single" w:sz="4" w:space="0" w:color="auto"/>
              <w:right w:val="single" w:sz="4" w:space="0" w:color="auto"/>
            </w:tcBorders>
          </w:tcPr>
          <w:p w:rsidR="00BC4E2E" w:rsidRPr="00416D9F" w:rsidRDefault="00BC4E2E" w:rsidP="00BC4E2E">
            <w:pPr>
              <w:rPr>
                <w:rFonts w:ascii="Calibri" w:eastAsia="Calibri" w:hAnsi="Calibri" w:cs="Times New Roman"/>
                <w:sz w:val="18"/>
                <w:szCs w:val="18"/>
              </w:rPr>
            </w:pPr>
          </w:p>
        </w:tc>
        <w:tc>
          <w:tcPr>
            <w:tcW w:w="252" w:type="dxa"/>
            <w:tcBorders>
              <w:top w:val="nil"/>
              <w:left w:val="single" w:sz="4" w:space="0" w:color="auto"/>
              <w:bottom w:val="nil"/>
              <w:right w:val="single" w:sz="4" w:space="0" w:color="auto"/>
            </w:tcBorders>
          </w:tcPr>
          <w:p w:rsidR="00BC4E2E" w:rsidRPr="00416D9F" w:rsidRDefault="00BC4E2E" w:rsidP="00BC4E2E">
            <w:pPr>
              <w:ind w:left="-93" w:right="-108"/>
              <w:jc w:val="center"/>
              <w:rPr>
                <w:rFonts w:ascii="Calibri" w:eastAsia="Calibri" w:hAnsi="Calibri" w:cs="Times New Roman"/>
                <w:sz w:val="18"/>
                <w:szCs w:val="18"/>
              </w:rPr>
            </w:pPr>
          </w:p>
        </w:tc>
        <w:tc>
          <w:tcPr>
            <w:tcW w:w="252" w:type="dxa"/>
            <w:tcBorders>
              <w:top w:val="nil"/>
              <w:left w:val="single" w:sz="4" w:space="0" w:color="auto"/>
              <w:bottom w:val="nil"/>
              <w:right w:val="nil"/>
            </w:tcBorders>
            <w:vAlign w:val="bottom"/>
          </w:tcPr>
          <w:p w:rsidR="00BC4E2E" w:rsidRPr="00416D9F" w:rsidRDefault="00BC4E2E" w:rsidP="00BC4E2E">
            <w:pPr>
              <w:ind w:left="-93" w:right="-108"/>
              <w:jc w:val="center"/>
              <w:rPr>
                <w:rFonts w:ascii="Calibri" w:eastAsia="Calibri" w:hAnsi="Calibri" w:cs="Times New Roman"/>
                <w:sz w:val="18"/>
                <w:szCs w:val="18"/>
              </w:rPr>
            </w:pPr>
            <w:r w:rsidRPr="00416D9F">
              <w:rPr>
                <w:rFonts w:ascii="Calibri" w:eastAsia="Calibri" w:hAnsi="Calibri" w:cs="Times New Roman"/>
                <w:sz w:val="18"/>
                <w:szCs w:val="18"/>
              </w:rPr>
              <w:t>.</w:t>
            </w:r>
          </w:p>
        </w:tc>
        <w:tc>
          <w:tcPr>
            <w:tcW w:w="296" w:type="dxa"/>
            <w:tcBorders>
              <w:top w:val="nil"/>
              <w:left w:val="single" w:sz="4" w:space="0" w:color="auto"/>
              <w:bottom w:val="single" w:sz="4" w:space="0" w:color="auto"/>
              <w:right w:val="single" w:sz="4" w:space="0" w:color="auto"/>
            </w:tcBorders>
          </w:tcPr>
          <w:p w:rsidR="00BC4E2E" w:rsidRPr="00416D9F" w:rsidRDefault="00BC4E2E" w:rsidP="00BC4E2E">
            <w:pPr>
              <w:rPr>
                <w:rFonts w:ascii="Calibri" w:eastAsia="Calibri" w:hAnsi="Calibri" w:cs="Times New Roman"/>
                <w:sz w:val="18"/>
                <w:szCs w:val="18"/>
              </w:rPr>
            </w:pPr>
          </w:p>
        </w:tc>
        <w:tc>
          <w:tcPr>
            <w:tcW w:w="308" w:type="dxa"/>
            <w:tcBorders>
              <w:top w:val="nil"/>
              <w:left w:val="single" w:sz="4" w:space="0" w:color="auto"/>
              <w:bottom w:val="single" w:sz="4" w:space="0" w:color="auto"/>
              <w:right w:val="single" w:sz="4" w:space="0" w:color="auto"/>
            </w:tcBorders>
          </w:tcPr>
          <w:p w:rsidR="00BC4E2E" w:rsidRPr="00416D9F" w:rsidRDefault="00BC4E2E" w:rsidP="00BC4E2E">
            <w:pPr>
              <w:rPr>
                <w:rFonts w:ascii="Calibri" w:eastAsia="Calibri" w:hAnsi="Calibri" w:cs="Times New Roman"/>
                <w:sz w:val="18"/>
                <w:szCs w:val="18"/>
              </w:rPr>
            </w:pPr>
          </w:p>
        </w:tc>
        <w:tc>
          <w:tcPr>
            <w:tcW w:w="301" w:type="dxa"/>
            <w:tcBorders>
              <w:top w:val="nil"/>
              <w:left w:val="single" w:sz="4" w:space="0" w:color="auto"/>
              <w:bottom w:val="single" w:sz="4" w:space="0" w:color="auto"/>
              <w:right w:val="single" w:sz="4" w:space="0" w:color="auto"/>
            </w:tcBorders>
          </w:tcPr>
          <w:p w:rsidR="00BC4E2E" w:rsidRPr="00416D9F" w:rsidRDefault="00BC4E2E" w:rsidP="00BC4E2E">
            <w:pPr>
              <w:rPr>
                <w:rFonts w:ascii="Calibri" w:eastAsia="Calibri" w:hAnsi="Calibri" w:cs="Times New Roman"/>
                <w:sz w:val="18"/>
                <w:szCs w:val="18"/>
              </w:rPr>
            </w:pPr>
          </w:p>
        </w:tc>
        <w:tc>
          <w:tcPr>
            <w:tcW w:w="251" w:type="dxa"/>
            <w:tcBorders>
              <w:top w:val="nil"/>
              <w:left w:val="single" w:sz="4" w:space="0" w:color="auto"/>
              <w:bottom w:val="nil"/>
              <w:right w:val="single" w:sz="4" w:space="0" w:color="auto"/>
            </w:tcBorders>
          </w:tcPr>
          <w:p w:rsidR="00BC4E2E" w:rsidRPr="00416D9F" w:rsidRDefault="00BC4E2E" w:rsidP="00BC4E2E">
            <w:pPr>
              <w:ind w:left="-93" w:right="-108"/>
              <w:jc w:val="center"/>
              <w:rPr>
                <w:rFonts w:ascii="Calibri" w:eastAsia="Calibri" w:hAnsi="Calibri" w:cs="Times New Roman"/>
                <w:sz w:val="18"/>
                <w:szCs w:val="18"/>
              </w:rPr>
            </w:pPr>
            <w:r w:rsidRPr="00416D9F">
              <w:rPr>
                <w:rFonts w:ascii="Calibri" w:eastAsia="Calibri" w:hAnsi="Calibri" w:cs="Times New Roman"/>
                <w:sz w:val="18"/>
                <w:szCs w:val="18"/>
              </w:rPr>
              <w:t>.</w:t>
            </w:r>
          </w:p>
        </w:tc>
        <w:tc>
          <w:tcPr>
            <w:tcW w:w="300" w:type="dxa"/>
            <w:tcBorders>
              <w:top w:val="nil"/>
              <w:left w:val="single" w:sz="4" w:space="0" w:color="auto"/>
              <w:bottom w:val="single" w:sz="4" w:space="0" w:color="auto"/>
              <w:right w:val="single" w:sz="4" w:space="0" w:color="auto"/>
            </w:tcBorders>
          </w:tcPr>
          <w:p w:rsidR="00BC4E2E" w:rsidRPr="00416D9F" w:rsidRDefault="00BC4E2E" w:rsidP="00BC4E2E">
            <w:pPr>
              <w:rPr>
                <w:rFonts w:ascii="Calibri" w:eastAsia="Calibri" w:hAnsi="Calibri" w:cs="Times New Roman"/>
                <w:sz w:val="18"/>
                <w:szCs w:val="18"/>
              </w:rPr>
            </w:pPr>
          </w:p>
        </w:tc>
        <w:tc>
          <w:tcPr>
            <w:tcW w:w="300" w:type="dxa"/>
            <w:tcBorders>
              <w:top w:val="nil"/>
              <w:left w:val="single" w:sz="4" w:space="0" w:color="auto"/>
              <w:bottom w:val="single" w:sz="4" w:space="0" w:color="auto"/>
              <w:right w:val="single" w:sz="4" w:space="0" w:color="auto"/>
            </w:tcBorders>
          </w:tcPr>
          <w:p w:rsidR="00BC4E2E" w:rsidRPr="00416D9F" w:rsidRDefault="00BC4E2E" w:rsidP="00BC4E2E">
            <w:pPr>
              <w:rPr>
                <w:rFonts w:ascii="Calibri" w:eastAsia="Calibri" w:hAnsi="Calibri" w:cs="Times New Roman"/>
                <w:sz w:val="18"/>
                <w:szCs w:val="18"/>
              </w:rPr>
            </w:pPr>
          </w:p>
        </w:tc>
        <w:tc>
          <w:tcPr>
            <w:tcW w:w="311" w:type="dxa"/>
            <w:tcBorders>
              <w:top w:val="nil"/>
              <w:left w:val="single" w:sz="4" w:space="0" w:color="auto"/>
              <w:bottom w:val="single" w:sz="4" w:space="0" w:color="auto"/>
              <w:right w:val="single" w:sz="4" w:space="0" w:color="auto"/>
            </w:tcBorders>
          </w:tcPr>
          <w:p w:rsidR="00BC4E2E" w:rsidRPr="00416D9F" w:rsidRDefault="00BC4E2E" w:rsidP="00BC4E2E">
            <w:pPr>
              <w:rPr>
                <w:rFonts w:ascii="Calibri" w:eastAsia="Calibri" w:hAnsi="Calibri" w:cs="Times New Roman"/>
                <w:sz w:val="18"/>
                <w:szCs w:val="18"/>
              </w:rPr>
            </w:pPr>
          </w:p>
        </w:tc>
        <w:tc>
          <w:tcPr>
            <w:tcW w:w="251" w:type="dxa"/>
            <w:tcBorders>
              <w:top w:val="nil"/>
              <w:left w:val="single" w:sz="4" w:space="0" w:color="auto"/>
              <w:bottom w:val="nil"/>
              <w:right w:val="single" w:sz="4" w:space="0" w:color="auto"/>
            </w:tcBorders>
          </w:tcPr>
          <w:p w:rsidR="00BC4E2E" w:rsidRPr="00416D9F" w:rsidRDefault="00BC4E2E" w:rsidP="00BC4E2E">
            <w:pPr>
              <w:ind w:left="-93" w:right="-108"/>
              <w:jc w:val="center"/>
              <w:rPr>
                <w:rFonts w:ascii="Calibri" w:eastAsia="Calibri" w:hAnsi="Calibri" w:cs="Times New Roman"/>
                <w:sz w:val="18"/>
                <w:szCs w:val="18"/>
              </w:rPr>
            </w:pPr>
            <w:r w:rsidRPr="00416D9F">
              <w:rPr>
                <w:rFonts w:ascii="Calibri" w:eastAsia="Calibri" w:hAnsi="Calibri" w:cs="Times New Roman"/>
                <w:sz w:val="18"/>
                <w:szCs w:val="18"/>
              </w:rPr>
              <w:t>.</w:t>
            </w:r>
          </w:p>
        </w:tc>
        <w:tc>
          <w:tcPr>
            <w:tcW w:w="300" w:type="dxa"/>
            <w:tcBorders>
              <w:top w:val="single" w:sz="4" w:space="0" w:color="auto"/>
              <w:left w:val="single" w:sz="4" w:space="0" w:color="auto"/>
              <w:bottom w:val="single" w:sz="4" w:space="0" w:color="auto"/>
              <w:right w:val="single" w:sz="4" w:space="0" w:color="auto"/>
            </w:tcBorders>
          </w:tcPr>
          <w:p w:rsidR="00BC4E2E" w:rsidRPr="00416D9F" w:rsidRDefault="00BC4E2E" w:rsidP="00BC4E2E">
            <w:pPr>
              <w:rPr>
                <w:rFonts w:ascii="Calibri" w:eastAsia="Calibri" w:hAnsi="Calibri" w:cs="Times New Roman"/>
                <w:sz w:val="18"/>
                <w:szCs w:val="18"/>
              </w:rPr>
            </w:pPr>
          </w:p>
        </w:tc>
        <w:tc>
          <w:tcPr>
            <w:tcW w:w="307" w:type="dxa"/>
            <w:tcBorders>
              <w:top w:val="single" w:sz="4" w:space="0" w:color="auto"/>
              <w:left w:val="single" w:sz="4" w:space="0" w:color="auto"/>
              <w:bottom w:val="single" w:sz="4" w:space="0" w:color="auto"/>
              <w:right w:val="single" w:sz="4" w:space="0" w:color="auto"/>
            </w:tcBorders>
          </w:tcPr>
          <w:p w:rsidR="00BC4E2E" w:rsidRPr="00416D9F" w:rsidRDefault="00BC4E2E" w:rsidP="00BC4E2E">
            <w:pPr>
              <w:rPr>
                <w:rFonts w:ascii="Calibri" w:eastAsia="Calibri" w:hAnsi="Calibri" w:cs="Times New Roman"/>
                <w:sz w:val="18"/>
                <w:szCs w:val="18"/>
              </w:rPr>
            </w:pPr>
          </w:p>
        </w:tc>
        <w:tc>
          <w:tcPr>
            <w:tcW w:w="300" w:type="dxa"/>
            <w:tcBorders>
              <w:top w:val="single" w:sz="4" w:space="0" w:color="auto"/>
              <w:left w:val="single" w:sz="4" w:space="0" w:color="auto"/>
              <w:bottom w:val="single" w:sz="4" w:space="0" w:color="auto"/>
              <w:right w:val="single" w:sz="4" w:space="0" w:color="auto"/>
            </w:tcBorders>
          </w:tcPr>
          <w:p w:rsidR="00BC4E2E" w:rsidRPr="00416D9F" w:rsidRDefault="00BC4E2E" w:rsidP="00BC4E2E">
            <w:pPr>
              <w:rPr>
                <w:rFonts w:ascii="Calibri" w:eastAsia="Calibri" w:hAnsi="Calibri" w:cs="Times New Roman"/>
                <w:sz w:val="18"/>
                <w:szCs w:val="18"/>
              </w:rPr>
            </w:pPr>
          </w:p>
        </w:tc>
      </w:tr>
      <w:tr w:rsidR="00BC4E2E" w:rsidRPr="00416D9F" w:rsidTr="00071A28">
        <w:trPr>
          <w:trHeight w:val="269"/>
        </w:trPr>
        <w:tc>
          <w:tcPr>
            <w:tcW w:w="352" w:type="dxa"/>
            <w:tcBorders>
              <w:top w:val="nil"/>
              <w:left w:val="nil"/>
              <w:bottom w:val="nil"/>
              <w:right w:val="single" w:sz="4" w:space="0" w:color="auto"/>
            </w:tcBorders>
            <w:vAlign w:val="bottom"/>
          </w:tcPr>
          <w:p w:rsidR="00BC4E2E" w:rsidRPr="00416D9F" w:rsidRDefault="00BC4E2E" w:rsidP="00BC4E2E">
            <w:pPr>
              <w:ind w:right="-71"/>
              <w:rPr>
                <w:rFonts w:ascii="Calibri" w:eastAsia="Calibri" w:hAnsi="Calibri" w:cs="Times New Roman"/>
                <w:sz w:val="18"/>
                <w:szCs w:val="18"/>
              </w:rPr>
            </w:pPr>
            <w:r w:rsidRPr="00416D9F">
              <w:rPr>
                <w:rFonts w:ascii="Calibri" w:eastAsia="Calibri" w:hAnsi="Calibri" w:cs="Times New Roman"/>
                <w:sz w:val="18"/>
                <w:szCs w:val="18"/>
              </w:rPr>
              <w:t>4.</w:t>
            </w:r>
          </w:p>
        </w:tc>
        <w:tc>
          <w:tcPr>
            <w:tcW w:w="295" w:type="dxa"/>
            <w:tcBorders>
              <w:top w:val="single" w:sz="4" w:space="0" w:color="auto"/>
              <w:left w:val="single" w:sz="4" w:space="0" w:color="auto"/>
              <w:bottom w:val="single" w:sz="4" w:space="0" w:color="auto"/>
              <w:right w:val="single" w:sz="4" w:space="0" w:color="auto"/>
            </w:tcBorders>
          </w:tcPr>
          <w:p w:rsidR="00BC4E2E" w:rsidRPr="00416D9F" w:rsidRDefault="00BC4E2E" w:rsidP="00BC4E2E">
            <w:pPr>
              <w:rPr>
                <w:rFonts w:ascii="Calibri" w:eastAsia="Calibri" w:hAnsi="Calibri" w:cs="Times New Roman"/>
                <w:sz w:val="18"/>
                <w:szCs w:val="18"/>
              </w:rPr>
            </w:pPr>
          </w:p>
        </w:tc>
        <w:tc>
          <w:tcPr>
            <w:tcW w:w="295" w:type="dxa"/>
            <w:tcBorders>
              <w:top w:val="single" w:sz="4" w:space="0" w:color="auto"/>
              <w:left w:val="single" w:sz="4" w:space="0" w:color="auto"/>
              <w:bottom w:val="single" w:sz="4" w:space="0" w:color="auto"/>
              <w:right w:val="single" w:sz="4" w:space="0" w:color="auto"/>
            </w:tcBorders>
          </w:tcPr>
          <w:p w:rsidR="00BC4E2E" w:rsidRPr="00416D9F" w:rsidRDefault="00BC4E2E" w:rsidP="00BC4E2E">
            <w:pPr>
              <w:rPr>
                <w:rFonts w:ascii="Calibri" w:eastAsia="Calibri" w:hAnsi="Calibri" w:cs="Times New Roman"/>
                <w:sz w:val="18"/>
                <w:szCs w:val="18"/>
              </w:rPr>
            </w:pPr>
          </w:p>
        </w:tc>
        <w:tc>
          <w:tcPr>
            <w:tcW w:w="302" w:type="dxa"/>
            <w:tcBorders>
              <w:top w:val="single" w:sz="4" w:space="0" w:color="auto"/>
              <w:left w:val="single" w:sz="4" w:space="0" w:color="auto"/>
              <w:bottom w:val="single" w:sz="4" w:space="0" w:color="auto"/>
              <w:right w:val="single" w:sz="4" w:space="0" w:color="auto"/>
            </w:tcBorders>
          </w:tcPr>
          <w:p w:rsidR="00BC4E2E" w:rsidRPr="00416D9F" w:rsidRDefault="00BC4E2E" w:rsidP="00BC4E2E">
            <w:pPr>
              <w:rPr>
                <w:rFonts w:ascii="Calibri" w:eastAsia="Calibri" w:hAnsi="Calibri" w:cs="Times New Roman"/>
                <w:sz w:val="18"/>
                <w:szCs w:val="18"/>
              </w:rPr>
            </w:pPr>
          </w:p>
        </w:tc>
        <w:tc>
          <w:tcPr>
            <w:tcW w:w="252" w:type="dxa"/>
            <w:tcBorders>
              <w:top w:val="nil"/>
              <w:left w:val="single" w:sz="4" w:space="0" w:color="auto"/>
              <w:bottom w:val="nil"/>
              <w:right w:val="single" w:sz="4" w:space="0" w:color="auto"/>
            </w:tcBorders>
          </w:tcPr>
          <w:p w:rsidR="00BC4E2E" w:rsidRPr="00416D9F" w:rsidRDefault="00BC4E2E" w:rsidP="00BC4E2E">
            <w:pPr>
              <w:ind w:left="-93" w:right="-108"/>
              <w:jc w:val="center"/>
              <w:rPr>
                <w:rFonts w:ascii="Calibri" w:eastAsia="Calibri" w:hAnsi="Calibri" w:cs="Times New Roman"/>
                <w:sz w:val="18"/>
                <w:szCs w:val="18"/>
              </w:rPr>
            </w:pPr>
          </w:p>
        </w:tc>
        <w:tc>
          <w:tcPr>
            <w:tcW w:w="252" w:type="dxa"/>
            <w:tcBorders>
              <w:top w:val="nil"/>
              <w:left w:val="single" w:sz="4" w:space="0" w:color="auto"/>
              <w:bottom w:val="nil"/>
              <w:right w:val="nil"/>
            </w:tcBorders>
            <w:vAlign w:val="bottom"/>
          </w:tcPr>
          <w:p w:rsidR="00BC4E2E" w:rsidRPr="00416D9F" w:rsidRDefault="00BC4E2E" w:rsidP="00BC4E2E">
            <w:pPr>
              <w:ind w:left="-93" w:right="-108"/>
              <w:jc w:val="center"/>
              <w:rPr>
                <w:rFonts w:ascii="Calibri" w:eastAsia="Calibri" w:hAnsi="Calibri" w:cs="Times New Roman"/>
                <w:sz w:val="18"/>
                <w:szCs w:val="18"/>
              </w:rPr>
            </w:pPr>
            <w:r w:rsidRPr="00416D9F">
              <w:rPr>
                <w:rFonts w:ascii="Calibri" w:eastAsia="Calibri" w:hAnsi="Calibri" w:cs="Times New Roman"/>
                <w:sz w:val="18"/>
                <w:szCs w:val="18"/>
              </w:rPr>
              <w:t>.</w:t>
            </w:r>
          </w:p>
        </w:tc>
        <w:tc>
          <w:tcPr>
            <w:tcW w:w="296" w:type="dxa"/>
            <w:tcBorders>
              <w:top w:val="nil"/>
              <w:left w:val="single" w:sz="4" w:space="0" w:color="auto"/>
              <w:bottom w:val="single" w:sz="4" w:space="0" w:color="auto"/>
              <w:right w:val="single" w:sz="4" w:space="0" w:color="auto"/>
            </w:tcBorders>
          </w:tcPr>
          <w:p w:rsidR="00BC4E2E" w:rsidRPr="00416D9F" w:rsidRDefault="00BC4E2E" w:rsidP="00BC4E2E">
            <w:pPr>
              <w:rPr>
                <w:rFonts w:ascii="Calibri" w:eastAsia="Calibri" w:hAnsi="Calibri" w:cs="Times New Roman"/>
                <w:sz w:val="18"/>
                <w:szCs w:val="18"/>
              </w:rPr>
            </w:pPr>
          </w:p>
        </w:tc>
        <w:tc>
          <w:tcPr>
            <w:tcW w:w="308" w:type="dxa"/>
            <w:tcBorders>
              <w:top w:val="nil"/>
              <w:left w:val="single" w:sz="4" w:space="0" w:color="auto"/>
              <w:bottom w:val="single" w:sz="4" w:space="0" w:color="auto"/>
              <w:right w:val="single" w:sz="4" w:space="0" w:color="auto"/>
            </w:tcBorders>
          </w:tcPr>
          <w:p w:rsidR="00BC4E2E" w:rsidRPr="00416D9F" w:rsidRDefault="00BC4E2E" w:rsidP="00BC4E2E">
            <w:pPr>
              <w:rPr>
                <w:rFonts w:ascii="Calibri" w:eastAsia="Calibri" w:hAnsi="Calibri" w:cs="Times New Roman"/>
                <w:sz w:val="18"/>
                <w:szCs w:val="18"/>
              </w:rPr>
            </w:pPr>
          </w:p>
        </w:tc>
        <w:tc>
          <w:tcPr>
            <w:tcW w:w="301" w:type="dxa"/>
            <w:tcBorders>
              <w:top w:val="nil"/>
              <w:left w:val="single" w:sz="4" w:space="0" w:color="auto"/>
              <w:bottom w:val="single" w:sz="4" w:space="0" w:color="auto"/>
              <w:right w:val="single" w:sz="4" w:space="0" w:color="auto"/>
            </w:tcBorders>
          </w:tcPr>
          <w:p w:rsidR="00BC4E2E" w:rsidRPr="00416D9F" w:rsidRDefault="00BC4E2E" w:rsidP="00BC4E2E">
            <w:pPr>
              <w:rPr>
                <w:rFonts w:ascii="Calibri" w:eastAsia="Calibri" w:hAnsi="Calibri" w:cs="Times New Roman"/>
                <w:sz w:val="18"/>
                <w:szCs w:val="18"/>
              </w:rPr>
            </w:pPr>
          </w:p>
        </w:tc>
        <w:tc>
          <w:tcPr>
            <w:tcW w:w="251" w:type="dxa"/>
            <w:tcBorders>
              <w:top w:val="nil"/>
              <w:left w:val="single" w:sz="4" w:space="0" w:color="auto"/>
              <w:bottom w:val="nil"/>
              <w:right w:val="single" w:sz="4" w:space="0" w:color="auto"/>
            </w:tcBorders>
          </w:tcPr>
          <w:p w:rsidR="00BC4E2E" w:rsidRPr="00416D9F" w:rsidRDefault="00BC4E2E" w:rsidP="00BC4E2E">
            <w:pPr>
              <w:ind w:left="-93" w:right="-108"/>
              <w:jc w:val="center"/>
              <w:rPr>
                <w:rFonts w:ascii="Calibri" w:eastAsia="Calibri" w:hAnsi="Calibri" w:cs="Times New Roman"/>
                <w:sz w:val="18"/>
                <w:szCs w:val="18"/>
              </w:rPr>
            </w:pPr>
            <w:r w:rsidRPr="00416D9F">
              <w:rPr>
                <w:rFonts w:ascii="Calibri" w:eastAsia="Calibri" w:hAnsi="Calibri" w:cs="Times New Roman"/>
                <w:sz w:val="18"/>
                <w:szCs w:val="18"/>
              </w:rPr>
              <w:t>.</w:t>
            </w:r>
          </w:p>
        </w:tc>
        <w:tc>
          <w:tcPr>
            <w:tcW w:w="300" w:type="dxa"/>
            <w:tcBorders>
              <w:top w:val="nil"/>
              <w:left w:val="single" w:sz="4" w:space="0" w:color="auto"/>
              <w:bottom w:val="single" w:sz="4" w:space="0" w:color="auto"/>
              <w:right w:val="single" w:sz="4" w:space="0" w:color="auto"/>
            </w:tcBorders>
          </w:tcPr>
          <w:p w:rsidR="00BC4E2E" w:rsidRPr="00416D9F" w:rsidRDefault="00BC4E2E" w:rsidP="00BC4E2E">
            <w:pPr>
              <w:rPr>
                <w:rFonts w:ascii="Calibri" w:eastAsia="Calibri" w:hAnsi="Calibri" w:cs="Times New Roman"/>
                <w:sz w:val="18"/>
                <w:szCs w:val="18"/>
              </w:rPr>
            </w:pPr>
          </w:p>
        </w:tc>
        <w:tc>
          <w:tcPr>
            <w:tcW w:w="300" w:type="dxa"/>
            <w:tcBorders>
              <w:top w:val="nil"/>
              <w:left w:val="single" w:sz="4" w:space="0" w:color="auto"/>
              <w:bottom w:val="single" w:sz="4" w:space="0" w:color="auto"/>
              <w:right w:val="single" w:sz="4" w:space="0" w:color="auto"/>
            </w:tcBorders>
          </w:tcPr>
          <w:p w:rsidR="00BC4E2E" w:rsidRPr="00416D9F" w:rsidRDefault="00BC4E2E" w:rsidP="00BC4E2E">
            <w:pPr>
              <w:rPr>
                <w:rFonts w:ascii="Calibri" w:eastAsia="Calibri" w:hAnsi="Calibri" w:cs="Times New Roman"/>
                <w:sz w:val="18"/>
                <w:szCs w:val="18"/>
              </w:rPr>
            </w:pPr>
          </w:p>
        </w:tc>
        <w:tc>
          <w:tcPr>
            <w:tcW w:w="311" w:type="dxa"/>
            <w:tcBorders>
              <w:top w:val="nil"/>
              <w:left w:val="single" w:sz="4" w:space="0" w:color="auto"/>
              <w:bottom w:val="single" w:sz="4" w:space="0" w:color="auto"/>
              <w:right w:val="single" w:sz="4" w:space="0" w:color="auto"/>
            </w:tcBorders>
          </w:tcPr>
          <w:p w:rsidR="00BC4E2E" w:rsidRPr="00416D9F" w:rsidRDefault="00BC4E2E" w:rsidP="00BC4E2E">
            <w:pPr>
              <w:rPr>
                <w:rFonts w:ascii="Calibri" w:eastAsia="Calibri" w:hAnsi="Calibri" w:cs="Times New Roman"/>
                <w:sz w:val="18"/>
                <w:szCs w:val="18"/>
              </w:rPr>
            </w:pPr>
          </w:p>
        </w:tc>
        <w:tc>
          <w:tcPr>
            <w:tcW w:w="251" w:type="dxa"/>
            <w:tcBorders>
              <w:top w:val="nil"/>
              <w:left w:val="single" w:sz="4" w:space="0" w:color="auto"/>
              <w:bottom w:val="nil"/>
              <w:right w:val="single" w:sz="4" w:space="0" w:color="auto"/>
            </w:tcBorders>
          </w:tcPr>
          <w:p w:rsidR="00BC4E2E" w:rsidRPr="00416D9F" w:rsidRDefault="00BC4E2E" w:rsidP="00BC4E2E">
            <w:pPr>
              <w:ind w:left="-93" w:right="-108"/>
              <w:jc w:val="center"/>
              <w:rPr>
                <w:rFonts w:ascii="Calibri" w:eastAsia="Calibri" w:hAnsi="Calibri" w:cs="Times New Roman"/>
                <w:sz w:val="18"/>
                <w:szCs w:val="18"/>
              </w:rPr>
            </w:pPr>
            <w:r w:rsidRPr="00416D9F">
              <w:rPr>
                <w:rFonts w:ascii="Calibri" w:eastAsia="Calibri" w:hAnsi="Calibri" w:cs="Times New Roman"/>
                <w:sz w:val="18"/>
                <w:szCs w:val="18"/>
              </w:rPr>
              <w:t>.</w:t>
            </w:r>
          </w:p>
        </w:tc>
        <w:tc>
          <w:tcPr>
            <w:tcW w:w="300" w:type="dxa"/>
            <w:tcBorders>
              <w:top w:val="single" w:sz="4" w:space="0" w:color="auto"/>
              <w:left w:val="single" w:sz="4" w:space="0" w:color="auto"/>
              <w:bottom w:val="single" w:sz="4" w:space="0" w:color="auto"/>
              <w:right w:val="single" w:sz="4" w:space="0" w:color="auto"/>
            </w:tcBorders>
          </w:tcPr>
          <w:p w:rsidR="00BC4E2E" w:rsidRPr="00416D9F" w:rsidRDefault="00BC4E2E" w:rsidP="00BC4E2E">
            <w:pPr>
              <w:rPr>
                <w:rFonts w:ascii="Calibri" w:eastAsia="Calibri" w:hAnsi="Calibri" w:cs="Times New Roman"/>
                <w:sz w:val="18"/>
                <w:szCs w:val="18"/>
              </w:rPr>
            </w:pPr>
          </w:p>
        </w:tc>
        <w:tc>
          <w:tcPr>
            <w:tcW w:w="307" w:type="dxa"/>
            <w:tcBorders>
              <w:top w:val="single" w:sz="4" w:space="0" w:color="auto"/>
              <w:left w:val="single" w:sz="4" w:space="0" w:color="auto"/>
              <w:bottom w:val="single" w:sz="4" w:space="0" w:color="auto"/>
              <w:right w:val="single" w:sz="4" w:space="0" w:color="auto"/>
            </w:tcBorders>
          </w:tcPr>
          <w:p w:rsidR="00BC4E2E" w:rsidRPr="00416D9F" w:rsidRDefault="00BC4E2E" w:rsidP="00BC4E2E">
            <w:pPr>
              <w:rPr>
                <w:rFonts w:ascii="Calibri" w:eastAsia="Calibri" w:hAnsi="Calibri" w:cs="Times New Roman"/>
                <w:sz w:val="18"/>
                <w:szCs w:val="18"/>
              </w:rPr>
            </w:pPr>
          </w:p>
        </w:tc>
        <w:tc>
          <w:tcPr>
            <w:tcW w:w="300" w:type="dxa"/>
            <w:tcBorders>
              <w:top w:val="single" w:sz="4" w:space="0" w:color="auto"/>
              <w:left w:val="single" w:sz="4" w:space="0" w:color="auto"/>
              <w:bottom w:val="single" w:sz="4" w:space="0" w:color="auto"/>
              <w:right w:val="single" w:sz="4" w:space="0" w:color="auto"/>
            </w:tcBorders>
          </w:tcPr>
          <w:p w:rsidR="00BC4E2E" w:rsidRPr="00416D9F" w:rsidRDefault="00BC4E2E" w:rsidP="00BC4E2E">
            <w:pPr>
              <w:rPr>
                <w:rFonts w:ascii="Calibri" w:eastAsia="Calibri" w:hAnsi="Calibri" w:cs="Times New Roman"/>
                <w:sz w:val="18"/>
                <w:szCs w:val="18"/>
              </w:rPr>
            </w:pPr>
          </w:p>
        </w:tc>
      </w:tr>
      <w:tr w:rsidR="00BC4E2E" w:rsidRPr="00416D9F" w:rsidTr="00071A28">
        <w:trPr>
          <w:trHeight w:val="269"/>
        </w:trPr>
        <w:tc>
          <w:tcPr>
            <w:tcW w:w="352" w:type="dxa"/>
            <w:tcBorders>
              <w:top w:val="nil"/>
              <w:left w:val="nil"/>
              <w:bottom w:val="nil"/>
              <w:right w:val="single" w:sz="4" w:space="0" w:color="auto"/>
            </w:tcBorders>
            <w:vAlign w:val="bottom"/>
          </w:tcPr>
          <w:p w:rsidR="00BC4E2E" w:rsidRPr="00416D9F" w:rsidRDefault="00BC4E2E" w:rsidP="00BC4E2E">
            <w:pPr>
              <w:ind w:right="-71"/>
              <w:rPr>
                <w:rFonts w:ascii="Calibri" w:eastAsia="Calibri" w:hAnsi="Calibri" w:cs="Times New Roman"/>
                <w:sz w:val="18"/>
                <w:szCs w:val="18"/>
              </w:rPr>
            </w:pPr>
            <w:r w:rsidRPr="00416D9F">
              <w:rPr>
                <w:rFonts w:ascii="Calibri" w:eastAsia="Calibri" w:hAnsi="Calibri" w:cs="Times New Roman"/>
                <w:sz w:val="18"/>
                <w:szCs w:val="18"/>
              </w:rPr>
              <w:t>5.</w:t>
            </w:r>
          </w:p>
        </w:tc>
        <w:tc>
          <w:tcPr>
            <w:tcW w:w="295" w:type="dxa"/>
            <w:tcBorders>
              <w:top w:val="single" w:sz="4" w:space="0" w:color="auto"/>
              <w:left w:val="single" w:sz="4" w:space="0" w:color="auto"/>
              <w:bottom w:val="single" w:sz="4" w:space="0" w:color="auto"/>
              <w:right w:val="single" w:sz="4" w:space="0" w:color="auto"/>
            </w:tcBorders>
          </w:tcPr>
          <w:p w:rsidR="00BC4E2E" w:rsidRPr="00416D9F" w:rsidRDefault="00BC4E2E" w:rsidP="00BC4E2E">
            <w:pPr>
              <w:rPr>
                <w:rFonts w:ascii="Calibri" w:eastAsia="Calibri" w:hAnsi="Calibri" w:cs="Times New Roman"/>
                <w:sz w:val="18"/>
                <w:szCs w:val="18"/>
              </w:rPr>
            </w:pPr>
          </w:p>
        </w:tc>
        <w:tc>
          <w:tcPr>
            <w:tcW w:w="295" w:type="dxa"/>
            <w:tcBorders>
              <w:top w:val="single" w:sz="4" w:space="0" w:color="auto"/>
              <w:left w:val="single" w:sz="4" w:space="0" w:color="auto"/>
              <w:bottom w:val="single" w:sz="4" w:space="0" w:color="auto"/>
              <w:right w:val="single" w:sz="4" w:space="0" w:color="auto"/>
            </w:tcBorders>
          </w:tcPr>
          <w:p w:rsidR="00BC4E2E" w:rsidRPr="00416D9F" w:rsidRDefault="00BC4E2E" w:rsidP="00BC4E2E">
            <w:pPr>
              <w:rPr>
                <w:rFonts w:ascii="Calibri" w:eastAsia="Calibri" w:hAnsi="Calibri" w:cs="Times New Roman"/>
                <w:sz w:val="18"/>
                <w:szCs w:val="18"/>
              </w:rPr>
            </w:pPr>
          </w:p>
        </w:tc>
        <w:tc>
          <w:tcPr>
            <w:tcW w:w="302" w:type="dxa"/>
            <w:tcBorders>
              <w:top w:val="single" w:sz="4" w:space="0" w:color="auto"/>
              <w:left w:val="single" w:sz="4" w:space="0" w:color="auto"/>
              <w:bottom w:val="single" w:sz="4" w:space="0" w:color="auto"/>
              <w:right w:val="single" w:sz="4" w:space="0" w:color="auto"/>
            </w:tcBorders>
          </w:tcPr>
          <w:p w:rsidR="00BC4E2E" w:rsidRPr="00416D9F" w:rsidRDefault="00BC4E2E" w:rsidP="00BC4E2E">
            <w:pPr>
              <w:rPr>
                <w:rFonts w:ascii="Calibri" w:eastAsia="Calibri" w:hAnsi="Calibri" w:cs="Times New Roman"/>
                <w:sz w:val="18"/>
                <w:szCs w:val="18"/>
              </w:rPr>
            </w:pPr>
          </w:p>
        </w:tc>
        <w:tc>
          <w:tcPr>
            <w:tcW w:w="252" w:type="dxa"/>
            <w:tcBorders>
              <w:top w:val="nil"/>
              <w:left w:val="single" w:sz="4" w:space="0" w:color="auto"/>
              <w:bottom w:val="nil"/>
              <w:right w:val="single" w:sz="4" w:space="0" w:color="auto"/>
            </w:tcBorders>
          </w:tcPr>
          <w:p w:rsidR="00BC4E2E" w:rsidRPr="00416D9F" w:rsidRDefault="00BC4E2E" w:rsidP="00BC4E2E">
            <w:pPr>
              <w:ind w:left="-93" w:right="-108"/>
              <w:jc w:val="center"/>
              <w:rPr>
                <w:rFonts w:ascii="Calibri" w:eastAsia="Calibri" w:hAnsi="Calibri" w:cs="Times New Roman"/>
                <w:sz w:val="18"/>
                <w:szCs w:val="18"/>
              </w:rPr>
            </w:pPr>
          </w:p>
        </w:tc>
        <w:tc>
          <w:tcPr>
            <w:tcW w:w="252" w:type="dxa"/>
            <w:tcBorders>
              <w:top w:val="nil"/>
              <w:left w:val="single" w:sz="4" w:space="0" w:color="auto"/>
              <w:bottom w:val="nil"/>
              <w:right w:val="nil"/>
            </w:tcBorders>
            <w:vAlign w:val="bottom"/>
          </w:tcPr>
          <w:p w:rsidR="00BC4E2E" w:rsidRPr="00416D9F" w:rsidRDefault="00BC4E2E" w:rsidP="00BC4E2E">
            <w:pPr>
              <w:ind w:left="-93" w:right="-108"/>
              <w:jc w:val="center"/>
              <w:rPr>
                <w:rFonts w:ascii="Calibri" w:eastAsia="Calibri" w:hAnsi="Calibri" w:cs="Times New Roman"/>
                <w:sz w:val="18"/>
                <w:szCs w:val="18"/>
              </w:rPr>
            </w:pPr>
            <w:r w:rsidRPr="00416D9F">
              <w:rPr>
                <w:rFonts w:ascii="Calibri" w:eastAsia="Calibri" w:hAnsi="Calibri" w:cs="Times New Roman"/>
                <w:sz w:val="18"/>
                <w:szCs w:val="18"/>
              </w:rPr>
              <w:t>.</w:t>
            </w:r>
          </w:p>
        </w:tc>
        <w:tc>
          <w:tcPr>
            <w:tcW w:w="296" w:type="dxa"/>
            <w:tcBorders>
              <w:top w:val="nil"/>
              <w:left w:val="single" w:sz="4" w:space="0" w:color="auto"/>
              <w:bottom w:val="single" w:sz="4" w:space="0" w:color="auto"/>
              <w:right w:val="single" w:sz="4" w:space="0" w:color="auto"/>
            </w:tcBorders>
          </w:tcPr>
          <w:p w:rsidR="00BC4E2E" w:rsidRPr="00416D9F" w:rsidRDefault="00BC4E2E" w:rsidP="00BC4E2E">
            <w:pPr>
              <w:rPr>
                <w:rFonts w:ascii="Calibri" w:eastAsia="Calibri" w:hAnsi="Calibri" w:cs="Times New Roman"/>
                <w:sz w:val="18"/>
                <w:szCs w:val="18"/>
              </w:rPr>
            </w:pPr>
          </w:p>
        </w:tc>
        <w:tc>
          <w:tcPr>
            <w:tcW w:w="308" w:type="dxa"/>
            <w:tcBorders>
              <w:top w:val="nil"/>
              <w:left w:val="single" w:sz="4" w:space="0" w:color="auto"/>
              <w:bottom w:val="single" w:sz="4" w:space="0" w:color="auto"/>
              <w:right w:val="single" w:sz="4" w:space="0" w:color="auto"/>
            </w:tcBorders>
          </w:tcPr>
          <w:p w:rsidR="00BC4E2E" w:rsidRPr="00416D9F" w:rsidRDefault="00BC4E2E" w:rsidP="00BC4E2E">
            <w:pPr>
              <w:rPr>
                <w:rFonts w:ascii="Calibri" w:eastAsia="Calibri" w:hAnsi="Calibri" w:cs="Times New Roman"/>
                <w:sz w:val="18"/>
                <w:szCs w:val="18"/>
              </w:rPr>
            </w:pPr>
          </w:p>
        </w:tc>
        <w:tc>
          <w:tcPr>
            <w:tcW w:w="301" w:type="dxa"/>
            <w:tcBorders>
              <w:top w:val="nil"/>
              <w:left w:val="single" w:sz="4" w:space="0" w:color="auto"/>
              <w:bottom w:val="single" w:sz="4" w:space="0" w:color="auto"/>
              <w:right w:val="single" w:sz="4" w:space="0" w:color="auto"/>
            </w:tcBorders>
          </w:tcPr>
          <w:p w:rsidR="00BC4E2E" w:rsidRPr="00416D9F" w:rsidRDefault="00BC4E2E" w:rsidP="00BC4E2E">
            <w:pPr>
              <w:rPr>
                <w:rFonts w:ascii="Calibri" w:eastAsia="Calibri" w:hAnsi="Calibri" w:cs="Times New Roman"/>
                <w:sz w:val="18"/>
                <w:szCs w:val="18"/>
              </w:rPr>
            </w:pPr>
          </w:p>
        </w:tc>
        <w:tc>
          <w:tcPr>
            <w:tcW w:w="251" w:type="dxa"/>
            <w:tcBorders>
              <w:top w:val="nil"/>
              <w:left w:val="single" w:sz="4" w:space="0" w:color="auto"/>
              <w:bottom w:val="nil"/>
              <w:right w:val="single" w:sz="4" w:space="0" w:color="auto"/>
            </w:tcBorders>
          </w:tcPr>
          <w:p w:rsidR="00BC4E2E" w:rsidRPr="00416D9F" w:rsidRDefault="00BC4E2E" w:rsidP="00BC4E2E">
            <w:pPr>
              <w:ind w:left="-93" w:right="-108"/>
              <w:jc w:val="center"/>
              <w:rPr>
                <w:rFonts w:ascii="Calibri" w:eastAsia="Calibri" w:hAnsi="Calibri" w:cs="Times New Roman"/>
                <w:sz w:val="18"/>
                <w:szCs w:val="18"/>
              </w:rPr>
            </w:pPr>
            <w:r w:rsidRPr="00416D9F">
              <w:rPr>
                <w:rFonts w:ascii="Calibri" w:eastAsia="Calibri" w:hAnsi="Calibri" w:cs="Times New Roman"/>
                <w:sz w:val="18"/>
                <w:szCs w:val="18"/>
              </w:rPr>
              <w:t>.</w:t>
            </w:r>
          </w:p>
        </w:tc>
        <w:tc>
          <w:tcPr>
            <w:tcW w:w="300" w:type="dxa"/>
            <w:tcBorders>
              <w:top w:val="nil"/>
              <w:left w:val="single" w:sz="4" w:space="0" w:color="auto"/>
              <w:bottom w:val="single" w:sz="4" w:space="0" w:color="auto"/>
              <w:right w:val="single" w:sz="4" w:space="0" w:color="auto"/>
            </w:tcBorders>
          </w:tcPr>
          <w:p w:rsidR="00BC4E2E" w:rsidRPr="00416D9F" w:rsidRDefault="00BC4E2E" w:rsidP="00BC4E2E">
            <w:pPr>
              <w:rPr>
                <w:rFonts w:ascii="Calibri" w:eastAsia="Calibri" w:hAnsi="Calibri" w:cs="Times New Roman"/>
                <w:sz w:val="18"/>
                <w:szCs w:val="18"/>
              </w:rPr>
            </w:pPr>
          </w:p>
        </w:tc>
        <w:tc>
          <w:tcPr>
            <w:tcW w:w="300" w:type="dxa"/>
            <w:tcBorders>
              <w:top w:val="nil"/>
              <w:left w:val="single" w:sz="4" w:space="0" w:color="auto"/>
              <w:bottom w:val="single" w:sz="4" w:space="0" w:color="auto"/>
              <w:right w:val="single" w:sz="4" w:space="0" w:color="auto"/>
            </w:tcBorders>
          </w:tcPr>
          <w:p w:rsidR="00BC4E2E" w:rsidRPr="00416D9F" w:rsidRDefault="00BC4E2E" w:rsidP="00BC4E2E">
            <w:pPr>
              <w:rPr>
                <w:rFonts w:ascii="Calibri" w:eastAsia="Calibri" w:hAnsi="Calibri" w:cs="Times New Roman"/>
                <w:sz w:val="18"/>
                <w:szCs w:val="18"/>
              </w:rPr>
            </w:pPr>
          </w:p>
        </w:tc>
        <w:tc>
          <w:tcPr>
            <w:tcW w:w="311" w:type="dxa"/>
            <w:tcBorders>
              <w:top w:val="nil"/>
              <w:left w:val="single" w:sz="4" w:space="0" w:color="auto"/>
              <w:bottom w:val="single" w:sz="4" w:space="0" w:color="auto"/>
              <w:right w:val="single" w:sz="4" w:space="0" w:color="auto"/>
            </w:tcBorders>
          </w:tcPr>
          <w:p w:rsidR="00BC4E2E" w:rsidRPr="00416D9F" w:rsidRDefault="00BC4E2E" w:rsidP="00BC4E2E">
            <w:pPr>
              <w:rPr>
                <w:rFonts w:ascii="Calibri" w:eastAsia="Calibri" w:hAnsi="Calibri" w:cs="Times New Roman"/>
                <w:sz w:val="18"/>
                <w:szCs w:val="18"/>
              </w:rPr>
            </w:pPr>
          </w:p>
        </w:tc>
        <w:tc>
          <w:tcPr>
            <w:tcW w:w="251" w:type="dxa"/>
            <w:tcBorders>
              <w:top w:val="nil"/>
              <w:left w:val="single" w:sz="4" w:space="0" w:color="auto"/>
              <w:bottom w:val="nil"/>
              <w:right w:val="single" w:sz="4" w:space="0" w:color="auto"/>
            </w:tcBorders>
          </w:tcPr>
          <w:p w:rsidR="00BC4E2E" w:rsidRPr="00416D9F" w:rsidRDefault="00BC4E2E" w:rsidP="00BC4E2E">
            <w:pPr>
              <w:ind w:left="-93" w:right="-108"/>
              <w:jc w:val="center"/>
              <w:rPr>
                <w:rFonts w:ascii="Calibri" w:eastAsia="Calibri" w:hAnsi="Calibri" w:cs="Times New Roman"/>
                <w:sz w:val="18"/>
                <w:szCs w:val="18"/>
              </w:rPr>
            </w:pPr>
            <w:r w:rsidRPr="00416D9F">
              <w:rPr>
                <w:rFonts w:ascii="Calibri" w:eastAsia="Calibri" w:hAnsi="Calibri" w:cs="Times New Roman"/>
                <w:sz w:val="18"/>
                <w:szCs w:val="18"/>
              </w:rPr>
              <w:t>.</w:t>
            </w:r>
          </w:p>
        </w:tc>
        <w:tc>
          <w:tcPr>
            <w:tcW w:w="300" w:type="dxa"/>
            <w:tcBorders>
              <w:top w:val="single" w:sz="4" w:space="0" w:color="auto"/>
              <w:left w:val="single" w:sz="4" w:space="0" w:color="auto"/>
              <w:bottom w:val="single" w:sz="4" w:space="0" w:color="auto"/>
              <w:right w:val="single" w:sz="4" w:space="0" w:color="auto"/>
            </w:tcBorders>
          </w:tcPr>
          <w:p w:rsidR="00BC4E2E" w:rsidRPr="00416D9F" w:rsidRDefault="00BC4E2E" w:rsidP="00BC4E2E">
            <w:pPr>
              <w:rPr>
                <w:rFonts w:ascii="Calibri" w:eastAsia="Calibri" w:hAnsi="Calibri" w:cs="Times New Roman"/>
                <w:sz w:val="18"/>
                <w:szCs w:val="18"/>
              </w:rPr>
            </w:pPr>
          </w:p>
        </w:tc>
        <w:tc>
          <w:tcPr>
            <w:tcW w:w="307" w:type="dxa"/>
            <w:tcBorders>
              <w:top w:val="single" w:sz="4" w:space="0" w:color="auto"/>
              <w:left w:val="single" w:sz="4" w:space="0" w:color="auto"/>
              <w:bottom w:val="single" w:sz="4" w:space="0" w:color="auto"/>
              <w:right w:val="single" w:sz="4" w:space="0" w:color="auto"/>
            </w:tcBorders>
          </w:tcPr>
          <w:p w:rsidR="00BC4E2E" w:rsidRPr="00416D9F" w:rsidRDefault="00BC4E2E" w:rsidP="00BC4E2E">
            <w:pPr>
              <w:rPr>
                <w:rFonts w:ascii="Calibri" w:eastAsia="Calibri" w:hAnsi="Calibri" w:cs="Times New Roman"/>
                <w:sz w:val="18"/>
                <w:szCs w:val="18"/>
              </w:rPr>
            </w:pPr>
          </w:p>
        </w:tc>
        <w:tc>
          <w:tcPr>
            <w:tcW w:w="300" w:type="dxa"/>
            <w:tcBorders>
              <w:top w:val="single" w:sz="4" w:space="0" w:color="auto"/>
              <w:left w:val="single" w:sz="4" w:space="0" w:color="auto"/>
              <w:bottom w:val="single" w:sz="4" w:space="0" w:color="auto"/>
              <w:right w:val="single" w:sz="4" w:space="0" w:color="auto"/>
            </w:tcBorders>
          </w:tcPr>
          <w:p w:rsidR="00BC4E2E" w:rsidRPr="00416D9F" w:rsidRDefault="00BC4E2E" w:rsidP="00BC4E2E">
            <w:pPr>
              <w:rPr>
                <w:rFonts w:ascii="Calibri" w:eastAsia="Calibri" w:hAnsi="Calibri" w:cs="Times New Roman"/>
                <w:sz w:val="18"/>
                <w:szCs w:val="18"/>
              </w:rPr>
            </w:pPr>
          </w:p>
        </w:tc>
      </w:tr>
    </w:tbl>
    <w:p w:rsidR="00BC4E2E" w:rsidRPr="00416D9F" w:rsidRDefault="00BC4E2E" w:rsidP="00BC4E2E">
      <w:pPr>
        <w:spacing w:before="60" w:after="60"/>
        <w:ind w:leftChars="322" w:left="708"/>
        <w:rPr>
          <w:rFonts w:ascii="Times New Roman" w:eastAsia="Calibri" w:hAnsi="Times New Roman" w:cs="Times New Roman"/>
          <w:b/>
          <w:sz w:val="20"/>
          <w:szCs w:val="20"/>
        </w:rPr>
      </w:pPr>
      <w:r w:rsidRPr="00416D9F">
        <w:rPr>
          <w:rFonts w:ascii="Times New Roman" w:eastAsia="Calibri" w:hAnsi="Times New Roman" w:cs="Times New Roman"/>
          <w:b/>
          <w:sz w:val="20"/>
          <w:szCs w:val="20"/>
        </w:rPr>
        <w:t xml:space="preserve">Либо по диапазону по </w:t>
      </w:r>
      <w:proofErr w:type="spellStart"/>
      <w:r w:rsidRPr="00416D9F">
        <w:rPr>
          <w:rFonts w:ascii="Times New Roman" w:eastAsia="Calibri" w:hAnsi="Times New Roman" w:cs="Times New Roman"/>
          <w:b/>
          <w:sz w:val="20"/>
          <w:szCs w:val="20"/>
        </w:rPr>
        <w:t>вненшим</w:t>
      </w:r>
      <w:proofErr w:type="spellEnd"/>
      <w:r w:rsidRPr="00416D9F">
        <w:rPr>
          <w:rFonts w:ascii="Times New Roman" w:eastAsia="Calibri" w:hAnsi="Times New Roman" w:cs="Times New Roman"/>
          <w:b/>
          <w:sz w:val="20"/>
          <w:szCs w:val="20"/>
        </w:rPr>
        <w:t xml:space="preserve"> </w:t>
      </w:r>
      <w:r w:rsidRPr="00416D9F">
        <w:rPr>
          <w:rFonts w:ascii="Times New Roman" w:eastAsia="Calibri" w:hAnsi="Times New Roman" w:cs="Times New Roman"/>
          <w:b/>
          <w:sz w:val="20"/>
          <w:szCs w:val="20"/>
          <w:lang w:val="en-US"/>
        </w:rPr>
        <w:t>IP</w:t>
      </w:r>
      <w:r w:rsidRPr="00416D9F">
        <w:rPr>
          <w:rFonts w:ascii="Times New Roman" w:eastAsia="Calibri" w:hAnsi="Times New Roman" w:cs="Times New Roman"/>
          <w:b/>
          <w:sz w:val="20"/>
          <w:szCs w:val="20"/>
        </w:rPr>
        <w:t>-адресам</w:t>
      </w:r>
    </w:p>
    <w:tbl>
      <w:tblPr>
        <w:tblW w:w="4446"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
        <w:gridCol w:w="277"/>
        <w:gridCol w:w="277"/>
        <w:gridCol w:w="285"/>
        <w:gridCol w:w="237"/>
        <w:gridCol w:w="278"/>
        <w:gridCol w:w="290"/>
        <w:gridCol w:w="284"/>
        <w:gridCol w:w="236"/>
        <w:gridCol w:w="283"/>
        <w:gridCol w:w="283"/>
        <w:gridCol w:w="293"/>
        <w:gridCol w:w="236"/>
        <w:gridCol w:w="283"/>
        <w:gridCol w:w="289"/>
        <w:gridCol w:w="283"/>
      </w:tblGrid>
      <w:tr w:rsidR="00BC4E2E" w:rsidRPr="00416D9F" w:rsidTr="00071A28">
        <w:tc>
          <w:tcPr>
            <w:tcW w:w="332" w:type="dxa"/>
            <w:tcBorders>
              <w:top w:val="nil"/>
              <w:left w:val="nil"/>
              <w:bottom w:val="nil"/>
              <w:right w:val="single" w:sz="4" w:space="0" w:color="auto"/>
            </w:tcBorders>
            <w:vAlign w:val="bottom"/>
          </w:tcPr>
          <w:p w:rsidR="00BC4E2E" w:rsidRPr="00416D9F" w:rsidRDefault="00BC4E2E" w:rsidP="00BC4E2E">
            <w:pPr>
              <w:ind w:left="-108" w:right="-136"/>
              <w:jc w:val="center"/>
              <w:rPr>
                <w:rFonts w:ascii="Calibri" w:eastAsia="Calibri" w:hAnsi="Calibri" w:cs="Times New Roman"/>
                <w:sz w:val="18"/>
                <w:szCs w:val="18"/>
              </w:rPr>
            </w:pPr>
            <w:r w:rsidRPr="00416D9F">
              <w:rPr>
                <w:rFonts w:ascii="Calibri" w:eastAsia="Calibri" w:hAnsi="Calibri" w:cs="Times New Roman"/>
                <w:sz w:val="18"/>
                <w:szCs w:val="18"/>
              </w:rPr>
              <w:t>с</w:t>
            </w:r>
          </w:p>
        </w:tc>
        <w:tc>
          <w:tcPr>
            <w:tcW w:w="277" w:type="dxa"/>
            <w:tcBorders>
              <w:top w:val="single" w:sz="4" w:space="0" w:color="auto"/>
              <w:left w:val="single" w:sz="4" w:space="0" w:color="auto"/>
              <w:bottom w:val="single" w:sz="4" w:space="0" w:color="auto"/>
              <w:right w:val="single" w:sz="4" w:space="0" w:color="auto"/>
            </w:tcBorders>
          </w:tcPr>
          <w:p w:rsidR="00BC4E2E" w:rsidRPr="00416D9F" w:rsidRDefault="00BC4E2E" w:rsidP="00BC4E2E">
            <w:pPr>
              <w:rPr>
                <w:rFonts w:ascii="Calibri" w:eastAsia="Calibri" w:hAnsi="Calibri" w:cs="Times New Roman"/>
                <w:sz w:val="18"/>
                <w:szCs w:val="18"/>
              </w:rPr>
            </w:pPr>
          </w:p>
        </w:tc>
        <w:tc>
          <w:tcPr>
            <w:tcW w:w="277" w:type="dxa"/>
            <w:tcBorders>
              <w:top w:val="single" w:sz="4" w:space="0" w:color="auto"/>
              <w:left w:val="single" w:sz="4" w:space="0" w:color="auto"/>
              <w:bottom w:val="single" w:sz="4" w:space="0" w:color="auto"/>
              <w:right w:val="single" w:sz="4" w:space="0" w:color="auto"/>
            </w:tcBorders>
          </w:tcPr>
          <w:p w:rsidR="00BC4E2E" w:rsidRPr="00416D9F" w:rsidRDefault="00BC4E2E" w:rsidP="00BC4E2E">
            <w:pPr>
              <w:rPr>
                <w:rFonts w:ascii="Calibri" w:eastAsia="Calibri" w:hAnsi="Calibri" w:cs="Times New Roman"/>
                <w:sz w:val="18"/>
                <w:szCs w:val="18"/>
              </w:rPr>
            </w:pPr>
          </w:p>
        </w:tc>
        <w:tc>
          <w:tcPr>
            <w:tcW w:w="285" w:type="dxa"/>
            <w:tcBorders>
              <w:top w:val="single" w:sz="4" w:space="0" w:color="auto"/>
              <w:left w:val="single" w:sz="4" w:space="0" w:color="auto"/>
              <w:bottom w:val="single" w:sz="4" w:space="0" w:color="auto"/>
              <w:right w:val="single" w:sz="4" w:space="0" w:color="auto"/>
            </w:tcBorders>
          </w:tcPr>
          <w:p w:rsidR="00BC4E2E" w:rsidRPr="00416D9F" w:rsidRDefault="00BC4E2E" w:rsidP="00BC4E2E">
            <w:pPr>
              <w:rPr>
                <w:rFonts w:ascii="Calibri" w:eastAsia="Calibri" w:hAnsi="Calibri" w:cs="Times New Roman"/>
                <w:sz w:val="18"/>
                <w:szCs w:val="18"/>
              </w:rPr>
            </w:pPr>
          </w:p>
        </w:tc>
        <w:tc>
          <w:tcPr>
            <w:tcW w:w="237" w:type="dxa"/>
            <w:tcBorders>
              <w:top w:val="nil"/>
              <w:left w:val="single" w:sz="4" w:space="0" w:color="auto"/>
              <w:bottom w:val="nil"/>
              <w:right w:val="single" w:sz="4" w:space="0" w:color="auto"/>
            </w:tcBorders>
          </w:tcPr>
          <w:p w:rsidR="00BC4E2E" w:rsidRPr="00416D9F" w:rsidRDefault="00BC4E2E" w:rsidP="00BC4E2E">
            <w:pPr>
              <w:ind w:left="-93" w:right="-108"/>
              <w:jc w:val="center"/>
              <w:rPr>
                <w:rFonts w:ascii="Calibri" w:eastAsia="Calibri" w:hAnsi="Calibri" w:cs="Times New Roman"/>
                <w:sz w:val="18"/>
                <w:szCs w:val="18"/>
              </w:rPr>
            </w:pPr>
            <w:r w:rsidRPr="00416D9F">
              <w:rPr>
                <w:rFonts w:ascii="Calibri" w:eastAsia="Calibri" w:hAnsi="Calibri" w:cs="Times New Roman"/>
                <w:sz w:val="18"/>
                <w:szCs w:val="18"/>
              </w:rPr>
              <w:t>.</w:t>
            </w:r>
          </w:p>
        </w:tc>
        <w:tc>
          <w:tcPr>
            <w:tcW w:w="278" w:type="dxa"/>
            <w:tcBorders>
              <w:top w:val="single" w:sz="4" w:space="0" w:color="auto"/>
              <w:left w:val="single" w:sz="4" w:space="0" w:color="auto"/>
              <w:bottom w:val="single" w:sz="4" w:space="0" w:color="auto"/>
              <w:right w:val="single" w:sz="4" w:space="0" w:color="auto"/>
            </w:tcBorders>
          </w:tcPr>
          <w:p w:rsidR="00BC4E2E" w:rsidRPr="00416D9F" w:rsidRDefault="00BC4E2E" w:rsidP="00BC4E2E">
            <w:pPr>
              <w:rPr>
                <w:rFonts w:ascii="Calibri" w:eastAsia="Calibri" w:hAnsi="Calibri" w:cs="Times New Roman"/>
                <w:sz w:val="18"/>
                <w:szCs w:val="18"/>
              </w:rPr>
            </w:pPr>
          </w:p>
        </w:tc>
        <w:tc>
          <w:tcPr>
            <w:tcW w:w="290" w:type="dxa"/>
            <w:tcBorders>
              <w:top w:val="single" w:sz="4" w:space="0" w:color="auto"/>
              <w:left w:val="single" w:sz="4" w:space="0" w:color="auto"/>
              <w:bottom w:val="single" w:sz="4" w:space="0" w:color="auto"/>
              <w:right w:val="single" w:sz="4" w:space="0" w:color="auto"/>
            </w:tcBorders>
          </w:tcPr>
          <w:p w:rsidR="00BC4E2E" w:rsidRPr="00416D9F" w:rsidRDefault="00BC4E2E" w:rsidP="00BC4E2E">
            <w:pPr>
              <w:rPr>
                <w:rFonts w:ascii="Calibri" w:eastAsia="Calibri" w:hAnsi="Calibri" w:cs="Times New Roman"/>
                <w:sz w:val="18"/>
                <w:szCs w:val="18"/>
              </w:rPr>
            </w:pPr>
          </w:p>
        </w:tc>
        <w:tc>
          <w:tcPr>
            <w:tcW w:w="284" w:type="dxa"/>
            <w:tcBorders>
              <w:top w:val="single" w:sz="4" w:space="0" w:color="auto"/>
              <w:left w:val="single" w:sz="4" w:space="0" w:color="auto"/>
              <w:bottom w:val="single" w:sz="4" w:space="0" w:color="auto"/>
              <w:right w:val="single" w:sz="4" w:space="0" w:color="auto"/>
            </w:tcBorders>
          </w:tcPr>
          <w:p w:rsidR="00BC4E2E" w:rsidRPr="00416D9F" w:rsidRDefault="00BC4E2E" w:rsidP="00BC4E2E">
            <w:pPr>
              <w:rPr>
                <w:rFonts w:ascii="Calibri" w:eastAsia="Calibri" w:hAnsi="Calibri" w:cs="Times New Roman"/>
                <w:sz w:val="18"/>
                <w:szCs w:val="18"/>
              </w:rPr>
            </w:pPr>
          </w:p>
        </w:tc>
        <w:tc>
          <w:tcPr>
            <w:tcW w:w="236" w:type="dxa"/>
            <w:tcBorders>
              <w:top w:val="nil"/>
              <w:left w:val="single" w:sz="4" w:space="0" w:color="auto"/>
              <w:bottom w:val="nil"/>
              <w:right w:val="single" w:sz="4" w:space="0" w:color="auto"/>
            </w:tcBorders>
          </w:tcPr>
          <w:p w:rsidR="00BC4E2E" w:rsidRPr="00416D9F" w:rsidRDefault="00BC4E2E" w:rsidP="00BC4E2E">
            <w:pPr>
              <w:ind w:left="-93" w:right="-108"/>
              <w:jc w:val="center"/>
              <w:rPr>
                <w:rFonts w:ascii="Calibri" w:eastAsia="Calibri" w:hAnsi="Calibri" w:cs="Times New Roman"/>
                <w:sz w:val="18"/>
                <w:szCs w:val="18"/>
              </w:rPr>
            </w:pPr>
            <w:r w:rsidRPr="00416D9F">
              <w:rPr>
                <w:rFonts w:ascii="Calibri" w:eastAsia="Calibri" w:hAnsi="Calibri" w:cs="Times New Roman"/>
                <w:sz w:val="18"/>
                <w:szCs w:val="18"/>
              </w:rPr>
              <w:t>.</w:t>
            </w:r>
          </w:p>
        </w:tc>
        <w:tc>
          <w:tcPr>
            <w:tcW w:w="283" w:type="dxa"/>
            <w:tcBorders>
              <w:top w:val="single" w:sz="4" w:space="0" w:color="auto"/>
              <w:left w:val="single" w:sz="4" w:space="0" w:color="auto"/>
              <w:bottom w:val="single" w:sz="4" w:space="0" w:color="auto"/>
              <w:right w:val="single" w:sz="4" w:space="0" w:color="auto"/>
            </w:tcBorders>
          </w:tcPr>
          <w:p w:rsidR="00BC4E2E" w:rsidRPr="00416D9F" w:rsidRDefault="00BC4E2E" w:rsidP="00BC4E2E">
            <w:pPr>
              <w:rPr>
                <w:rFonts w:ascii="Calibri" w:eastAsia="Calibri" w:hAnsi="Calibri" w:cs="Times New Roman"/>
                <w:sz w:val="18"/>
                <w:szCs w:val="18"/>
              </w:rPr>
            </w:pPr>
          </w:p>
        </w:tc>
        <w:tc>
          <w:tcPr>
            <w:tcW w:w="283" w:type="dxa"/>
            <w:tcBorders>
              <w:top w:val="single" w:sz="4" w:space="0" w:color="auto"/>
              <w:left w:val="single" w:sz="4" w:space="0" w:color="auto"/>
              <w:bottom w:val="single" w:sz="4" w:space="0" w:color="auto"/>
              <w:right w:val="single" w:sz="4" w:space="0" w:color="auto"/>
            </w:tcBorders>
          </w:tcPr>
          <w:p w:rsidR="00BC4E2E" w:rsidRPr="00416D9F" w:rsidRDefault="00BC4E2E" w:rsidP="00BC4E2E">
            <w:pPr>
              <w:rPr>
                <w:rFonts w:ascii="Calibri" w:eastAsia="Calibri" w:hAnsi="Calibri" w:cs="Times New Roman"/>
                <w:sz w:val="18"/>
                <w:szCs w:val="18"/>
              </w:rPr>
            </w:pPr>
          </w:p>
        </w:tc>
        <w:tc>
          <w:tcPr>
            <w:tcW w:w="293" w:type="dxa"/>
            <w:tcBorders>
              <w:top w:val="single" w:sz="4" w:space="0" w:color="auto"/>
              <w:left w:val="single" w:sz="4" w:space="0" w:color="auto"/>
              <w:bottom w:val="single" w:sz="4" w:space="0" w:color="auto"/>
              <w:right w:val="single" w:sz="4" w:space="0" w:color="auto"/>
            </w:tcBorders>
          </w:tcPr>
          <w:p w:rsidR="00BC4E2E" w:rsidRPr="00416D9F" w:rsidRDefault="00BC4E2E" w:rsidP="00BC4E2E">
            <w:pPr>
              <w:rPr>
                <w:rFonts w:ascii="Calibri" w:eastAsia="Calibri" w:hAnsi="Calibri" w:cs="Times New Roman"/>
                <w:sz w:val="18"/>
                <w:szCs w:val="18"/>
              </w:rPr>
            </w:pPr>
          </w:p>
        </w:tc>
        <w:tc>
          <w:tcPr>
            <w:tcW w:w="236" w:type="dxa"/>
            <w:tcBorders>
              <w:top w:val="nil"/>
              <w:left w:val="single" w:sz="4" w:space="0" w:color="auto"/>
              <w:bottom w:val="nil"/>
              <w:right w:val="single" w:sz="4" w:space="0" w:color="auto"/>
            </w:tcBorders>
          </w:tcPr>
          <w:p w:rsidR="00BC4E2E" w:rsidRPr="00416D9F" w:rsidRDefault="00BC4E2E" w:rsidP="00BC4E2E">
            <w:pPr>
              <w:ind w:left="-93" w:right="-108"/>
              <w:jc w:val="center"/>
              <w:rPr>
                <w:rFonts w:ascii="Calibri" w:eastAsia="Calibri" w:hAnsi="Calibri" w:cs="Times New Roman"/>
                <w:sz w:val="18"/>
                <w:szCs w:val="18"/>
              </w:rPr>
            </w:pPr>
            <w:r w:rsidRPr="00416D9F">
              <w:rPr>
                <w:rFonts w:ascii="Calibri" w:eastAsia="Calibri" w:hAnsi="Calibri" w:cs="Times New Roman"/>
                <w:sz w:val="18"/>
                <w:szCs w:val="18"/>
              </w:rPr>
              <w:t>.</w:t>
            </w:r>
          </w:p>
        </w:tc>
        <w:tc>
          <w:tcPr>
            <w:tcW w:w="283" w:type="dxa"/>
            <w:tcBorders>
              <w:top w:val="single" w:sz="4" w:space="0" w:color="auto"/>
              <w:left w:val="single" w:sz="4" w:space="0" w:color="auto"/>
              <w:bottom w:val="single" w:sz="4" w:space="0" w:color="auto"/>
              <w:right w:val="single" w:sz="4" w:space="0" w:color="auto"/>
            </w:tcBorders>
          </w:tcPr>
          <w:p w:rsidR="00BC4E2E" w:rsidRPr="00416D9F" w:rsidRDefault="00BC4E2E" w:rsidP="00BC4E2E">
            <w:pPr>
              <w:rPr>
                <w:rFonts w:ascii="Calibri" w:eastAsia="Calibri" w:hAnsi="Calibri" w:cs="Times New Roman"/>
                <w:sz w:val="18"/>
                <w:szCs w:val="18"/>
              </w:rPr>
            </w:pPr>
          </w:p>
        </w:tc>
        <w:tc>
          <w:tcPr>
            <w:tcW w:w="289" w:type="dxa"/>
            <w:tcBorders>
              <w:top w:val="single" w:sz="4" w:space="0" w:color="auto"/>
              <w:left w:val="single" w:sz="4" w:space="0" w:color="auto"/>
              <w:bottom w:val="single" w:sz="4" w:space="0" w:color="auto"/>
              <w:right w:val="single" w:sz="4" w:space="0" w:color="auto"/>
            </w:tcBorders>
          </w:tcPr>
          <w:p w:rsidR="00BC4E2E" w:rsidRPr="00416D9F" w:rsidRDefault="00BC4E2E" w:rsidP="00BC4E2E">
            <w:pPr>
              <w:rPr>
                <w:rFonts w:ascii="Calibri" w:eastAsia="Calibri" w:hAnsi="Calibri" w:cs="Times New Roman"/>
                <w:sz w:val="18"/>
                <w:szCs w:val="18"/>
              </w:rPr>
            </w:pPr>
          </w:p>
        </w:tc>
        <w:tc>
          <w:tcPr>
            <w:tcW w:w="283" w:type="dxa"/>
            <w:tcBorders>
              <w:top w:val="single" w:sz="4" w:space="0" w:color="auto"/>
              <w:left w:val="single" w:sz="4" w:space="0" w:color="auto"/>
              <w:bottom w:val="single" w:sz="4" w:space="0" w:color="auto"/>
              <w:right w:val="single" w:sz="4" w:space="0" w:color="auto"/>
            </w:tcBorders>
          </w:tcPr>
          <w:p w:rsidR="00BC4E2E" w:rsidRPr="00416D9F" w:rsidRDefault="00BC4E2E" w:rsidP="00BC4E2E">
            <w:pPr>
              <w:rPr>
                <w:rFonts w:ascii="Calibri" w:eastAsia="Calibri" w:hAnsi="Calibri" w:cs="Times New Roman"/>
                <w:sz w:val="18"/>
                <w:szCs w:val="18"/>
              </w:rPr>
            </w:pPr>
          </w:p>
        </w:tc>
      </w:tr>
      <w:tr w:rsidR="00BC4E2E" w:rsidRPr="00416D9F" w:rsidTr="00071A28">
        <w:tc>
          <w:tcPr>
            <w:tcW w:w="332" w:type="dxa"/>
            <w:tcBorders>
              <w:top w:val="nil"/>
              <w:left w:val="nil"/>
              <w:bottom w:val="nil"/>
              <w:right w:val="single" w:sz="4" w:space="0" w:color="auto"/>
            </w:tcBorders>
            <w:vAlign w:val="bottom"/>
          </w:tcPr>
          <w:p w:rsidR="00BC4E2E" w:rsidRPr="00416D9F" w:rsidRDefault="00BC4E2E" w:rsidP="00BC4E2E">
            <w:pPr>
              <w:ind w:left="-108" w:right="-136"/>
              <w:jc w:val="center"/>
              <w:rPr>
                <w:rFonts w:ascii="Calibri" w:eastAsia="Calibri" w:hAnsi="Calibri" w:cs="Times New Roman"/>
                <w:sz w:val="18"/>
                <w:szCs w:val="18"/>
              </w:rPr>
            </w:pPr>
            <w:r w:rsidRPr="00416D9F">
              <w:rPr>
                <w:rFonts w:ascii="Calibri" w:eastAsia="Calibri" w:hAnsi="Calibri" w:cs="Times New Roman"/>
                <w:sz w:val="18"/>
                <w:szCs w:val="18"/>
              </w:rPr>
              <w:t>по</w:t>
            </w:r>
          </w:p>
        </w:tc>
        <w:tc>
          <w:tcPr>
            <w:tcW w:w="277" w:type="dxa"/>
            <w:tcBorders>
              <w:top w:val="single" w:sz="4" w:space="0" w:color="auto"/>
              <w:left w:val="single" w:sz="4" w:space="0" w:color="auto"/>
              <w:bottom w:val="single" w:sz="4" w:space="0" w:color="auto"/>
              <w:right w:val="single" w:sz="4" w:space="0" w:color="auto"/>
            </w:tcBorders>
          </w:tcPr>
          <w:p w:rsidR="00BC4E2E" w:rsidRPr="00416D9F" w:rsidRDefault="00BC4E2E" w:rsidP="00BC4E2E">
            <w:pPr>
              <w:rPr>
                <w:rFonts w:ascii="Calibri" w:eastAsia="Calibri" w:hAnsi="Calibri" w:cs="Times New Roman"/>
                <w:sz w:val="18"/>
                <w:szCs w:val="18"/>
              </w:rPr>
            </w:pPr>
          </w:p>
        </w:tc>
        <w:tc>
          <w:tcPr>
            <w:tcW w:w="277" w:type="dxa"/>
            <w:tcBorders>
              <w:top w:val="single" w:sz="4" w:space="0" w:color="auto"/>
              <w:left w:val="single" w:sz="4" w:space="0" w:color="auto"/>
              <w:bottom w:val="single" w:sz="4" w:space="0" w:color="auto"/>
              <w:right w:val="single" w:sz="4" w:space="0" w:color="auto"/>
            </w:tcBorders>
          </w:tcPr>
          <w:p w:rsidR="00BC4E2E" w:rsidRPr="00416D9F" w:rsidRDefault="00BC4E2E" w:rsidP="00BC4E2E">
            <w:pPr>
              <w:rPr>
                <w:rFonts w:ascii="Calibri" w:eastAsia="Calibri" w:hAnsi="Calibri" w:cs="Times New Roman"/>
                <w:sz w:val="18"/>
                <w:szCs w:val="18"/>
              </w:rPr>
            </w:pPr>
          </w:p>
        </w:tc>
        <w:tc>
          <w:tcPr>
            <w:tcW w:w="285" w:type="dxa"/>
            <w:tcBorders>
              <w:top w:val="single" w:sz="4" w:space="0" w:color="auto"/>
              <w:left w:val="single" w:sz="4" w:space="0" w:color="auto"/>
              <w:bottom w:val="single" w:sz="4" w:space="0" w:color="auto"/>
              <w:right w:val="single" w:sz="4" w:space="0" w:color="auto"/>
            </w:tcBorders>
          </w:tcPr>
          <w:p w:rsidR="00BC4E2E" w:rsidRPr="00416D9F" w:rsidRDefault="00BC4E2E" w:rsidP="00BC4E2E">
            <w:pPr>
              <w:rPr>
                <w:rFonts w:ascii="Calibri" w:eastAsia="Calibri" w:hAnsi="Calibri" w:cs="Times New Roman"/>
                <w:sz w:val="18"/>
                <w:szCs w:val="18"/>
              </w:rPr>
            </w:pPr>
          </w:p>
        </w:tc>
        <w:tc>
          <w:tcPr>
            <w:tcW w:w="237" w:type="dxa"/>
            <w:tcBorders>
              <w:top w:val="nil"/>
              <w:left w:val="single" w:sz="4" w:space="0" w:color="auto"/>
              <w:bottom w:val="nil"/>
              <w:right w:val="single" w:sz="4" w:space="0" w:color="auto"/>
            </w:tcBorders>
          </w:tcPr>
          <w:p w:rsidR="00BC4E2E" w:rsidRPr="00416D9F" w:rsidRDefault="00BC4E2E" w:rsidP="00BC4E2E">
            <w:pPr>
              <w:ind w:left="-93" w:right="-108"/>
              <w:jc w:val="center"/>
              <w:rPr>
                <w:rFonts w:ascii="Calibri" w:eastAsia="Calibri" w:hAnsi="Calibri" w:cs="Times New Roman"/>
                <w:sz w:val="18"/>
                <w:szCs w:val="18"/>
              </w:rPr>
            </w:pPr>
            <w:r w:rsidRPr="00416D9F">
              <w:rPr>
                <w:rFonts w:ascii="Calibri" w:eastAsia="Calibri" w:hAnsi="Calibri" w:cs="Times New Roman"/>
                <w:sz w:val="18"/>
                <w:szCs w:val="18"/>
              </w:rPr>
              <w:t>.</w:t>
            </w:r>
          </w:p>
        </w:tc>
        <w:tc>
          <w:tcPr>
            <w:tcW w:w="278" w:type="dxa"/>
            <w:tcBorders>
              <w:top w:val="nil"/>
              <w:left w:val="single" w:sz="4" w:space="0" w:color="auto"/>
              <w:bottom w:val="single" w:sz="4" w:space="0" w:color="auto"/>
              <w:right w:val="single" w:sz="4" w:space="0" w:color="auto"/>
            </w:tcBorders>
          </w:tcPr>
          <w:p w:rsidR="00BC4E2E" w:rsidRPr="00416D9F" w:rsidRDefault="00BC4E2E" w:rsidP="00BC4E2E">
            <w:pPr>
              <w:rPr>
                <w:rFonts w:ascii="Calibri" w:eastAsia="Calibri" w:hAnsi="Calibri" w:cs="Times New Roman"/>
                <w:sz w:val="18"/>
                <w:szCs w:val="18"/>
              </w:rPr>
            </w:pPr>
          </w:p>
        </w:tc>
        <w:tc>
          <w:tcPr>
            <w:tcW w:w="290" w:type="dxa"/>
            <w:tcBorders>
              <w:top w:val="nil"/>
              <w:left w:val="single" w:sz="4" w:space="0" w:color="auto"/>
              <w:bottom w:val="single" w:sz="4" w:space="0" w:color="auto"/>
              <w:right w:val="single" w:sz="4" w:space="0" w:color="auto"/>
            </w:tcBorders>
          </w:tcPr>
          <w:p w:rsidR="00BC4E2E" w:rsidRPr="00416D9F" w:rsidRDefault="00BC4E2E" w:rsidP="00BC4E2E">
            <w:pPr>
              <w:rPr>
                <w:rFonts w:ascii="Calibri" w:eastAsia="Calibri" w:hAnsi="Calibri" w:cs="Times New Roman"/>
                <w:sz w:val="18"/>
                <w:szCs w:val="18"/>
              </w:rPr>
            </w:pPr>
          </w:p>
        </w:tc>
        <w:tc>
          <w:tcPr>
            <w:tcW w:w="284" w:type="dxa"/>
            <w:tcBorders>
              <w:top w:val="nil"/>
              <w:left w:val="single" w:sz="4" w:space="0" w:color="auto"/>
              <w:bottom w:val="single" w:sz="4" w:space="0" w:color="auto"/>
              <w:right w:val="single" w:sz="4" w:space="0" w:color="auto"/>
            </w:tcBorders>
          </w:tcPr>
          <w:p w:rsidR="00BC4E2E" w:rsidRPr="00416D9F" w:rsidRDefault="00BC4E2E" w:rsidP="00BC4E2E">
            <w:pPr>
              <w:rPr>
                <w:rFonts w:ascii="Calibri" w:eastAsia="Calibri" w:hAnsi="Calibri" w:cs="Times New Roman"/>
                <w:sz w:val="18"/>
                <w:szCs w:val="18"/>
              </w:rPr>
            </w:pPr>
          </w:p>
        </w:tc>
        <w:tc>
          <w:tcPr>
            <w:tcW w:w="236" w:type="dxa"/>
            <w:tcBorders>
              <w:top w:val="nil"/>
              <w:left w:val="single" w:sz="4" w:space="0" w:color="auto"/>
              <w:bottom w:val="nil"/>
              <w:right w:val="single" w:sz="4" w:space="0" w:color="auto"/>
            </w:tcBorders>
          </w:tcPr>
          <w:p w:rsidR="00BC4E2E" w:rsidRPr="00416D9F" w:rsidRDefault="00BC4E2E" w:rsidP="00BC4E2E">
            <w:pPr>
              <w:ind w:left="-93" w:right="-108"/>
              <w:jc w:val="center"/>
              <w:rPr>
                <w:rFonts w:ascii="Calibri" w:eastAsia="Calibri" w:hAnsi="Calibri" w:cs="Times New Roman"/>
                <w:sz w:val="18"/>
                <w:szCs w:val="18"/>
              </w:rPr>
            </w:pPr>
            <w:r w:rsidRPr="00416D9F">
              <w:rPr>
                <w:rFonts w:ascii="Calibri" w:eastAsia="Calibri" w:hAnsi="Calibri" w:cs="Times New Roman"/>
                <w:sz w:val="18"/>
                <w:szCs w:val="18"/>
              </w:rPr>
              <w:t>.</w:t>
            </w:r>
          </w:p>
        </w:tc>
        <w:tc>
          <w:tcPr>
            <w:tcW w:w="283" w:type="dxa"/>
            <w:tcBorders>
              <w:top w:val="nil"/>
              <w:left w:val="single" w:sz="4" w:space="0" w:color="auto"/>
              <w:bottom w:val="single" w:sz="4" w:space="0" w:color="auto"/>
              <w:right w:val="single" w:sz="4" w:space="0" w:color="auto"/>
            </w:tcBorders>
          </w:tcPr>
          <w:p w:rsidR="00BC4E2E" w:rsidRPr="00416D9F" w:rsidRDefault="00BC4E2E" w:rsidP="00BC4E2E">
            <w:pPr>
              <w:rPr>
                <w:rFonts w:ascii="Calibri" w:eastAsia="Calibri" w:hAnsi="Calibri" w:cs="Times New Roman"/>
                <w:sz w:val="18"/>
                <w:szCs w:val="18"/>
              </w:rPr>
            </w:pPr>
          </w:p>
        </w:tc>
        <w:tc>
          <w:tcPr>
            <w:tcW w:w="283" w:type="dxa"/>
            <w:tcBorders>
              <w:top w:val="nil"/>
              <w:left w:val="single" w:sz="4" w:space="0" w:color="auto"/>
              <w:bottom w:val="single" w:sz="4" w:space="0" w:color="auto"/>
              <w:right w:val="single" w:sz="4" w:space="0" w:color="auto"/>
            </w:tcBorders>
          </w:tcPr>
          <w:p w:rsidR="00BC4E2E" w:rsidRPr="00416D9F" w:rsidRDefault="00BC4E2E" w:rsidP="00BC4E2E">
            <w:pPr>
              <w:rPr>
                <w:rFonts w:ascii="Calibri" w:eastAsia="Calibri" w:hAnsi="Calibri" w:cs="Times New Roman"/>
                <w:sz w:val="18"/>
                <w:szCs w:val="18"/>
              </w:rPr>
            </w:pPr>
          </w:p>
        </w:tc>
        <w:tc>
          <w:tcPr>
            <w:tcW w:w="293" w:type="dxa"/>
            <w:tcBorders>
              <w:top w:val="nil"/>
              <w:left w:val="single" w:sz="4" w:space="0" w:color="auto"/>
              <w:bottom w:val="single" w:sz="4" w:space="0" w:color="auto"/>
              <w:right w:val="single" w:sz="4" w:space="0" w:color="auto"/>
            </w:tcBorders>
          </w:tcPr>
          <w:p w:rsidR="00BC4E2E" w:rsidRPr="00416D9F" w:rsidRDefault="00BC4E2E" w:rsidP="00BC4E2E">
            <w:pPr>
              <w:rPr>
                <w:rFonts w:ascii="Calibri" w:eastAsia="Calibri" w:hAnsi="Calibri" w:cs="Times New Roman"/>
                <w:sz w:val="18"/>
                <w:szCs w:val="18"/>
              </w:rPr>
            </w:pPr>
          </w:p>
        </w:tc>
        <w:tc>
          <w:tcPr>
            <w:tcW w:w="236" w:type="dxa"/>
            <w:tcBorders>
              <w:top w:val="nil"/>
              <w:left w:val="single" w:sz="4" w:space="0" w:color="auto"/>
              <w:bottom w:val="nil"/>
              <w:right w:val="single" w:sz="4" w:space="0" w:color="auto"/>
            </w:tcBorders>
          </w:tcPr>
          <w:p w:rsidR="00BC4E2E" w:rsidRPr="00416D9F" w:rsidRDefault="00BC4E2E" w:rsidP="00BC4E2E">
            <w:pPr>
              <w:ind w:left="-93" w:right="-108"/>
              <w:jc w:val="center"/>
              <w:rPr>
                <w:rFonts w:ascii="Calibri" w:eastAsia="Calibri" w:hAnsi="Calibri" w:cs="Times New Roman"/>
                <w:sz w:val="18"/>
                <w:szCs w:val="18"/>
              </w:rPr>
            </w:pPr>
            <w:r w:rsidRPr="00416D9F">
              <w:rPr>
                <w:rFonts w:ascii="Calibri" w:eastAsia="Calibri" w:hAnsi="Calibri" w:cs="Times New Roman"/>
                <w:sz w:val="18"/>
                <w:szCs w:val="18"/>
              </w:rPr>
              <w:t>.</w:t>
            </w:r>
          </w:p>
        </w:tc>
        <w:tc>
          <w:tcPr>
            <w:tcW w:w="283" w:type="dxa"/>
            <w:tcBorders>
              <w:top w:val="single" w:sz="4" w:space="0" w:color="auto"/>
              <w:left w:val="single" w:sz="4" w:space="0" w:color="auto"/>
              <w:bottom w:val="single" w:sz="4" w:space="0" w:color="auto"/>
              <w:right w:val="single" w:sz="4" w:space="0" w:color="auto"/>
            </w:tcBorders>
          </w:tcPr>
          <w:p w:rsidR="00BC4E2E" w:rsidRPr="00416D9F" w:rsidRDefault="00BC4E2E" w:rsidP="00BC4E2E">
            <w:pPr>
              <w:rPr>
                <w:rFonts w:ascii="Calibri" w:eastAsia="Calibri" w:hAnsi="Calibri" w:cs="Times New Roman"/>
                <w:sz w:val="18"/>
                <w:szCs w:val="18"/>
              </w:rPr>
            </w:pPr>
          </w:p>
        </w:tc>
        <w:tc>
          <w:tcPr>
            <w:tcW w:w="289" w:type="dxa"/>
            <w:tcBorders>
              <w:top w:val="single" w:sz="4" w:space="0" w:color="auto"/>
              <w:left w:val="single" w:sz="4" w:space="0" w:color="auto"/>
              <w:bottom w:val="single" w:sz="4" w:space="0" w:color="auto"/>
              <w:right w:val="single" w:sz="4" w:space="0" w:color="auto"/>
            </w:tcBorders>
          </w:tcPr>
          <w:p w:rsidR="00BC4E2E" w:rsidRPr="00416D9F" w:rsidRDefault="00BC4E2E" w:rsidP="00BC4E2E">
            <w:pPr>
              <w:rPr>
                <w:rFonts w:ascii="Calibri" w:eastAsia="Calibri" w:hAnsi="Calibri" w:cs="Times New Roman"/>
                <w:sz w:val="18"/>
                <w:szCs w:val="18"/>
              </w:rPr>
            </w:pPr>
          </w:p>
        </w:tc>
        <w:tc>
          <w:tcPr>
            <w:tcW w:w="283" w:type="dxa"/>
            <w:tcBorders>
              <w:top w:val="single" w:sz="4" w:space="0" w:color="auto"/>
              <w:left w:val="single" w:sz="4" w:space="0" w:color="auto"/>
              <w:bottom w:val="single" w:sz="4" w:space="0" w:color="auto"/>
              <w:right w:val="single" w:sz="4" w:space="0" w:color="auto"/>
            </w:tcBorders>
          </w:tcPr>
          <w:p w:rsidR="00BC4E2E" w:rsidRPr="00416D9F" w:rsidRDefault="00BC4E2E" w:rsidP="00BC4E2E">
            <w:pPr>
              <w:rPr>
                <w:rFonts w:ascii="Calibri" w:eastAsia="Calibri" w:hAnsi="Calibri" w:cs="Times New Roman"/>
                <w:sz w:val="18"/>
                <w:szCs w:val="18"/>
              </w:rPr>
            </w:pPr>
          </w:p>
        </w:tc>
      </w:tr>
    </w:tbl>
    <w:p w:rsidR="00BC4E2E" w:rsidRPr="00416D9F" w:rsidRDefault="006937DB" w:rsidP="009125D9">
      <w:pPr>
        <w:shd w:val="clear" w:color="auto" w:fill="B4C6E7"/>
        <w:ind w:left="426" w:hanging="284"/>
        <w:rPr>
          <w:rFonts w:ascii="Times New Roman" w:eastAsia="Calibri" w:hAnsi="Times New Roman" w:cs="Times New Roman"/>
          <w:sz w:val="23"/>
        </w:rPr>
      </w:pPr>
      <w:r w:rsidRPr="00416D9F">
        <w:rPr>
          <w:rFonts w:ascii="Times New Roman" w:eastAsia="Calibri" w:hAnsi="Times New Roman" w:cs="Times New Roman"/>
          <w:sz w:val="23"/>
        </w:rPr>
        <w:t xml:space="preserve">2.  </w:t>
      </w:r>
      <w:r w:rsidR="00BC4E2E" w:rsidRPr="00416D9F">
        <w:rPr>
          <w:rFonts w:ascii="Times New Roman" w:eastAsia="Calibri" w:hAnsi="Times New Roman" w:cs="Times New Roman"/>
          <w:sz w:val="23"/>
        </w:rPr>
        <w:t xml:space="preserve">произвести следующие действия по ограничению / возобновлению / изменению услуги для нижеуказанных Уполномоченных лиц, сотрудников нашей организации / ИП </w:t>
      </w:r>
      <w:r w:rsidR="00BC4E2E" w:rsidRPr="00416D9F">
        <w:rPr>
          <w:rFonts w:ascii="Times New Roman" w:eastAsia="Calibri" w:hAnsi="Times New Roman" w:cs="Times New Roman"/>
          <w:sz w:val="23"/>
        </w:rPr>
        <w:t xml:space="preserve"> ДА </w:t>
      </w:r>
      <w:r w:rsidR="00BC4E2E" w:rsidRPr="00416D9F">
        <w:rPr>
          <w:rFonts w:ascii="Times New Roman" w:eastAsia="Calibri" w:hAnsi="Times New Roman" w:cs="Times New Roman"/>
          <w:sz w:val="23"/>
        </w:rPr>
        <w:t xml:space="preserve"> НЕТ: </w:t>
      </w:r>
    </w:p>
    <w:p w:rsidR="00BC4E2E" w:rsidRPr="00416D9F" w:rsidRDefault="00BC4E2E" w:rsidP="009125D9">
      <w:pPr>
        <w:numPr>
          <w:ilvl w:val="0"/>
          <w:numId w:val="67"/>
        </w:numPr>
        <w:ind w:left="357" w:hanging="357"/>
        <w:rPr>
          <w:rFonts w:ascii="Times New Roman" w:eastAsia="Calibri" w:hAnsi="Times New Roman" w:cs="Times New Roman"/>
          <w:sz w:val="20"/>
        </w:rPr>
      </w:pPr>
      <w:r w:rsidRPr="00416D9F">
        <w:rPr>
          <w:rFonts w:ascii="Times New Roman" w:eastAsia="Wingdings" w:hAnsi="Times New Roman" w:cs="Times New Roman"/>
          <w:sz w:val="20"/>
        </w:rPr>
        <w:t xml:space="preserve">отключить доступ к Услуге; </w:t>
      </w:r>
    </w:p>
    <w:p w:rsidR="00BC4E2E" w:rsidRPr="00416D9F" w:rsidRDefault="00BC4E2E" w:rsidP="009125D9">
      <w:pPr>
        <w:numPr>
          <w:ilvl w:val="0"/>
          <w:numId w:val="67"/>
        </w:numPr>
        <w:ind w:left="357" w:hanging="357"/>
        <w:rPr>
          <w:rFonts w:ascii="Times New Roman" w:eastAsia="Wingdings" w:hAnsi="Times New Roman" w:cs="Times New Roman"/>
          <w:sz w:val="20"/>
        </w:rPr>
      </w:pPr>
      <w:r w:rsidRPr="00416D9F">
        <w:rPr>
          <w:rFonts w:ascii="Times New Roman" w:eastAsia="Wingdings" w:hAnsi="Times New Roman" w:cs="Times New Roman"/>
          <w:sz w:val="20"/>
        </w:rPr>
        <w:t>заблокировать доступ к услуге;</w:t>
      </w:r>
    </w:p>
    <w:p w:rsidR="00BC4E2E" w:rsidRPr="00416D9F" w:rsidRDefault="00BC4E2E" w:rsidP="009125D9">
      <w:pPr>
        <w:numPr>
          <w:ilvl w:val="0"/>
          <w:numId w:val="67"/>
        </w:numPr>
        <w:ind w:left="357" w:hanging="357"/>
        <w:rPr>
          <w:rFonts w:ascii="Times New Roman" w:eastAsia="Wingdings" w:hAnsi="Times New Roman" w:cs="Times New Roman"/>
          <w:sz w:val="20"/>
        </w:rPr>
      </w:pPr>
      <w:r w:rsidRPr="00416D9F">
        <w:rPr>
          <w:rFonts w:ascii="Times New Roman" w:eastAsia="Wingdings" w:hAnsi="Times New Roman" w:cs="Times New Roman"/>
          <w:sz w:val="20"/>
        </w:rPr>
        <w:t>заблокировать</w:t>
      </w:r>
      <w:r w:rsidRPr="00416D9F">
        <w:rPr>
          <w:rFonts w:ascii="Times New Roman" w:eastAsia="Calibri" w:hAnsi="Times New Roman" w:cs="Times New Roman"/>
          <w:color w:val="000000"/>
          <w:sz w:val="23"/>
        </w:rPr>
        <w:t xml:space="preserve"> </w:t>
      </w:r>
      <w:r w:rsidRPr="00416D9F">
        <w:rPr>
          <w:rFonts w:ascii="Times New Roman" w:eastAsia="Calibri" w:hAnsi="Times New Roman" w:cs="Times New Roman"/>
          <w:color w:val="000000"/>
          <w:sz w:val="20"/>
        </w:rPr>
        <w:t>сертификат:</w:t>
      </w:r>
    </w:p>
    <w:p w:rsidR="00BC4E2E" w:rsidRPr="00416D9F" w:rsidRDefault="00BC4E2E" w:rsidP="009125D9">
      <w:pPr>
        <w:numPr>
          <w:ilvl w:val="0"/>
          <w:numId w:val="67"/>
        </w:numPr>
        <w:rPr>
          <w:rFonts w:ascii="Times New Roman" w:eastAsia="Calibri" w:hAnsi="Times New Roman" w:cs="Times New Roman"/>
          <w:sz w:val="20"/>
          <w:szCs w:val="20"/>
        </w:rPr>
      </w:pPr>
      <w:r w:rsidRPr="00416D9F">
        <w:rPr>
          <w:rFonts w:ascii="Times New Roman" w:eastAsia="Calibri" w:hAnsi="Times New Roman" w:cs="Times New Roman"/>
          <w:sz w:val="20"/>
          <w:szCs w:val="20"/>
        </w:rPr>
        <w:t>в связи с компрометацией ЭП;</w:t>
      </w:r>
    </w:p>
    <w:p w:rsidR="00BC4E2E" w:rsidRPr="00416D9F" w:rsidRDefault="00BC4E2E" w:rsidP="009125D9">
      <w:pPr>
        <w:numPr>
          <w:ilvl w:val="0"/>
          <w:numId w:val="67"/>
        </w:numPr>
        <w:rPr>
          <w:rFonts w:ascii="Times New Roman" w:eastAsia="Calibri" w:hAnsi="Times New Roman" w:cs="Times New Roman"/>
          <w:sz w:val="20"/>
          <w:szCs w:val="20"/>
        </w:rPr>
      </w:pPr>
      <w:r w:rsidRPr="00416D9F">
        <w:rPr>
          <w:rFonts w:ascii="Times New Roman" w:eastAsia="Calibri" w:hAnsi="Times New Roman" w:cs="Times New Roman"/>
          <w:sz w:val="20"/>
          <w:szCs w:val="20"/>
        </w:rPr>
        <w:t xml:space="preserve">в связи с внеплановой сменой ключа; </w:t>
      </w:r>
    </w:p>
    <w:p w:rsidR="00BC4E2E" w:rsidRPr="00416D9F" w:rsidRDefault="00BC4E2E" w:rsidP="009125D9">
      <w:pPr>
        <w:numPr>
          <w:ilvl w:val="0"/>
          <w:numId w:val="67"/>
        </w:numPr>
        <w:rPr>
          <w:rFonts w:ascii="Times New Roman" w:eastAsia="Calibri" w:hAnsi="Times New Roman" w:cs="Times New Roman"/>
          <w:sz w:val="20"/>
          <w:szCs w:val="20"/>
        </w:rPr>
      </w:pPr>
      <w:r w:rsidRPr="00416D9F">
        <w:rPr>
          <w:rFonts w:ascii="Times New Roman" w:eastAsia="Calibri" w:hAnsi="Times New Roman" w:cs="Times New Roman"/>
          <w:sz w:val="20"/>
          <w:szCs w:val="20"/>
        </w:rPr>
        <w:t>в период с «_</w:t>
      </w:r>
      <w:proofErr w:type="gramStart"/>
      <w:r w:rsidRPr="00416D9F">
        <w:rPr>
          <w:rFonts w:ascii="Times New Roman" w:eastAsia="Calibri" w:hAnsi="Times New Roman" w:cs="Times New Roman"/>
          <w:sz w:val="20"/>
          <w:szCs w:val="20"/>
        </w:rPr>
        <w:t>_»_</w:t>
      </w:r>
      <w:proofErr w:type="gramEnd"/>
      <w:r w:rsidRPr="00416D9F">
        <w:rPr>
          <w:rFonts w:ascii="Times New Roman" w:eastAsia="Calibri" w:hAnsi="Times New Roman" w:cs="Times New Roman"/>
          <w:sz w:val="20"/>
          <w:szCs w:val="20"/>
        </w:rPr>
        <w:t>_____202__ по «__»______202__;</w:t>
      </w:r>
    </w:p>
    <w:p w:rsidR="00BC4E2E" w:rsidRPr="00416D9F" w:rsidRDefault="00BC4E2E" w:rsidP="009125D9">
      <w:pPr>
        <w:numPr>
          <w:ilvl w:val="0"/>
          <w:numId w:val="67"/>
        </w:numPr>
        <w:ind w:left="357" w:hanging="357"/>
        <w:rPr>
          <w:rFonts w:ascii="Times New Roman" w:eastAsia="Calibri" w:hAnsi="Times New Roman" w:cs="Times New Roman"/>
          <w:sz w:val="20"/>
          <w:szCs w:val="20"/>
        </w:rPr>
      </w:pPr>
      <w:r w:rsidRPr="00416D9F">
        <w:rPr>
          <w:rFonts w:ascii="Times New Roman" w:eastAsia="Calibri" w:hAnsi="Times New Roman" w:cs="Times New Roman"/>
          <w:sz w:val="20"/>
          <w:szCs w:val="20"/>
        </w:rPr>
        <w:t xml:space="preserve">предоставить дополнительный токен в связи с внеплановой сменой ключа; </w:t>
      </w:r>
    </w:p>
    <w:p w:rsidR="00BC4E2E" w:rsidRPr="00416D9F" w:rsidRDefault="00BC4E2E" w:rsidP="009125D9">
      <w:pPr>
        <w:numPr>
          <w:ilvl w:val="0"/>
          <w:numId w:val="67"/>
        </w:numPr>
        <w:ind w:left="357" w:hanging="357"/>
        <w:rPr>
          <w:rFonts w:ascii="Times New Roman" w:eastAsia="Wingdings" w:hAnsi="Times New Roman" w:cs="Times New Roman"/>
          <w:sz w:val="20"/>
        </w:rPr>
      </w:pPr>
      <w:r w:rsidRPr="00416D9F">
        <w:rPr>
          <w:rFonts w:ascii="Times New Roman" w:eastAsia="Wingdings" w:hAnsi="Times New Roman" w:cs="Times New Roman"/>
          <w:sz w:val="20"/>
        </w:rPr>
        <w:t xml:space="preserve">разблокировать доступ к услуге; </w:t>
      </w:r>
    </w:p>
    <w:p w:rsidR="00BC4E2E" w:rsidRPr="00416D9F" w:rsidRDefault="00BC4E2E" w:rsidP="009125D9">
      <w:pPr>
        <w:numPr>
          <w:ilvl w:val="0"/>
          <w:numId w:val="67"/>
        </w:numPr>
        <w:ind w:left="357" w:hanging="357"/>
        <w:rPr>
          <w:rFonts w:ascii="Times New Roman" w:eastAsia="Wingdings" w:hAnsi="Times New Roman" w:cs="Times New Roman"/>
          <w:sz w:val="20"/>
        </w:rPr>
      </w:pPr>
      <w:r w:rsidRPr="00416D9F">
        <w:rPr>
          <w:rFonts w:ascii="Times New Roman" w:eastAsia="Wingdings" w:hAnsi="Times New Roman" w:cs="Times New Roman"/>
          <w:sz w:val="20"/>
        </w:rPr>
        <w:t>подключить услугу новому пользователю:</w:t>
      </w:r>
    </w:p>
    <w:p w:rsidR="00BC4E2E" w:rsidRPr="00416D9F" w:rsidRDefault="00BC4E2E" w:rsidP="00BC4E2E">
      <w:pPr>
        <w:rPr>
          <w:rFonts w:ascii="Calibri" w:eastAsia="Wingdings" w:hAnsi="Calibri" w:cs="Times New Roman"/>
          <w:sz w:val="20"/>
          <w:shd w:val="clear" w:color="auto" w:fill="C2D69B"/>
        </w:rPr>
      </w:pPr>
    </w:p>
    <w:tbl>
      <w:tblPr>
        <w:tblW w:w="95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6"/>
        <w:gridCol w:w="567"/>
        <w:gridCol w:w="1604"/>
        <w:gridCol w:w="664"/>
        <w:gridCol w:w="2410"/>
        <w:gridCol w:w="1276"/>
        <w:gridCol w:w="1976"/>
        <w:gridCol w:w="24"/>
      </w:tblGrid>
      <w:tr w:rsidR="00BC4E2E" w:rsidRPr="00416D9F" w:rsidTr="00071A28">
        <w:trPr>
          <w:trHeight w:val="87"/>
        </w:trPr>
        <w:tc>
          <w:tcPr>
            <w:tcW w:w="1563" w:type="dxa"/>
            <w:gridSpan w:val="2"/>
            <w:vAlign w:val="center"/>
            <w:hideMark/>
          </w:tcPr>
          <w:p w:rsidR="00BC4E2E" w:rsidRPr="00416D9F" w:rsidRDefault="00BC4E2E" w:rsidP="00BC4E2E">
            <w:pPr>
              <w:rPr>
                <w:rFonts w:ascii="Times New Roman" w:eastAsia="Calibri" w:hAnsi="Times New Roman" w:cs="Times New Roman"/>
                <w:sz w:val="16"/>
                <w:szCs w:val="16"/>
                <w:lang w:eastAsia="zh-CN"/>
              </w:rPr>
            </w:pPr>
            <w:r w:rsidRPr="00416D9F">
              <w:rPr>
                <w:rFonts w:ascii="Times New Roman" w:eastAsia="Wingdings" w:hAnsi="Times New Roman" w:cs="Times New Roman"/>
                <w:sz w:val="16"/>
                <w:szCs w:val="16"/>
              </w:rPr>
              <w:t>Ф.И.О. Уполномоченного лица</w:t>
            </w:r>
          </w:p>
        </w:tc>
        <w:tc>
          <w:tcPr>
            <w:tcW w:w="2268" w:type="dxa"/>
            <w:gridSpan w:val="2"/>
            <w:vAlign w:val="center"/>
          </w:tcPr>
          <w:p w:rsidR="00BC4E2E" w:rsidRPr="00416D9F" w:rsidRDefault="00BC4E2E" w:rsidP="00BC4E2E">
            <w:pPr>
              <w:rPr>
                <w:rFonts w:ascii="Times New Roman" w:eastAsia="Wingdings" w:hAnsi="Times New Roman" w:cs="Times New Roman"/>
                <w:sz w:val="16"/>
                <w:szCs w:val="16"/>
                <w:lang w:eastAsia="zh-CN"/>
              </w:rPr>
            </w:pPr>
          </w:p>
        </w:tc>
        <w:tc>
          <w:tcPr>
            <w:tcW w:w="2410" w:type="dxa"/>
            <w:vAlign w:val="center"/>
          </w:tcPr>
          <w:p w:rsidR="00BC4E2E" w:rsidRPr="00416D9F" w:rsidRDefault="00BC4E2E" w:rsidP="00BC4E2E">
            <w:pPr>
              <w:rPr>
                <w:rFonts w:ascii="Times New Roman" w:eastAsia="Calibri" w:hAnsi="Times New Roman" w:cs="Times New Roman"/>
                <w:sz w:val="16"/>
                <w:szCs w:val="18"/>
              </w:rPr>
            </w:pPr>
            <w:r w:rsidRPr="00416D9F">
              <w:rPr>
                <w:rFonts w:ascii="Times New Roman" w:eastAsia="Calibri" w:hAnsi="Times New Roman" w:cs="Times New Roman"/>
                <w:sz w:val="16"/>
                <w:szCs w:val="18"/>
              </w:rPr>
              <w:t>Паспортные данные</w:t>
            </w:r>
          </w:p>
          <w:p w:rsidR="00BC4E2E" w:rsidRPr="00416D9F" w:rsidRDefault="00BC4E2E" w:rsidP="00BC4E2E">
            <w:pPr>
              <w:rPr>
                <w:rFonts w:ascii="Times New Roman" w:eastAsia="Wingdings" w:hAnsi="Times New Roman" w:cs="Times New Roman"/>
                <w:sz w:val="16"/>
                <w:szCs w:val="16"/>
                <w:lang w:eastAsia="zh-CN"/>
              </w:rPr>
            </w:pPr>
            <w:r w:rsidRPr="00416D9F">
              <w:rPr>
                <w:rFonts w:ascii="Times New Roman" w:eastAsia="Calibri" w:hAnsi="Times New Roman" w:cs="Times New Roman"/>
                <w:sz w:val="16"/>
                <w:szCs w:val="18"/>
              </w:rPr>
              <w:t>(серия, номер, кем выдан, дата выдачи, код подразделения)</w:t>
            </w:r>
          </w:p>
        </w:tc>
        <w:tc>
          <w:tcPr>
            <w:tcW w:w="3276" w:type="dxa"/>
            <w:gridSpan w:val="3"/>
            <w:vAlign w:val="center"/>
          </w:tcPr>
          <w:p w:rsidR="00BC4E2E" w:rsidRPr="00416D9F" w:rsidRDefault="00BC4E2E" w:rsidP="00BC4E2E">
            <w:pPr>
              <w:rPr>
                <w:rFonts w:ascii="Times New Roman" w:eastAsia="Wingdings" w:hAnsi="Times New Roman" w:cs="Times New Roman"/>
                <w:sz w:val="16"/>
                <w:szCs w:val="16"/>
                <w:lang w:eastAsia="zh-CN"/>
              </w:rPr>
            </w:pPr>
          </w:p>
        </w:tc>
      </w:tr>
      <w:tr w:rsidR="00BC4E2E" w:rsidRPr="00416D9F" w:rsidTr="00071A28">
        <w:trPr>
          <w:gridAfter w:val="1"/>
          <w:wAfter w:w="24" w:type="dxa"/>
          <w:trHeight w:val="172"/>
        </w:trPr>
        <w:tc>
          <w:tcPr>
            <w:tcW w:w="996" w:type="dxa"/>
            <w:vAlign w:val="center"/>
            <w:hideMark/>
          </w:tcPr>
          <w:p w:rsidR="00BC4E2E" w:rsidRPr="00416D9F" w:rsidRDefault="00BC4E2E" w:rsidP="00BC4E2E">
            <w:pPr>
              <w:rPr>
                <w:rFonts w:ascii="Times New Roman" w:eastAsia="Calibri" w:hAnsi="Times New Roman" w:cs="Times New Roman"/>
                <w:sz w:val="16"/>
                <w:szCs w:val="16"/>
                <w:lang w:eastAsia="zh-CN"/>
              </w:rPr>
            </w:pPr>
            <w:r w:rsidRPr="00416D9F">
              <w:rPr>
                <w:rFonts w:ascii="Times New Roman" w:eastAsia="Wingdings" w:hAnsi="Times New Roman" w:cs="Times New Roman"/>
                <w:sz w:val="16"/>
                <w:szCs w:val="16"/>
              </w:rPr>
              <w:t>ТЕЛЕФОН</w:t>
            </w:r>
          </w:p>
        </w:tc>
        <w:tc>
          <w:tcPr>
            <w:tcW w:w="2171" w:type="dxa"/>
            <w:gridSpan w:val="2"/>
            <w:vAlign w:val="center"/>
            <w:hideMark/>
          </w:tcPr>
          <w:p w:rsidR="00BC4E2E" w:rsidRPr="00416D9F" w:rsidRDefault="00BC4E2E" w:rsidP="00BC4E2E">
            <w:pPr>
              <w:rPr>
                <w:rFonts w:ascii="Times New Roman" w:eastAsia="Calibri" w:hAnsi="Times New Roman" w:cs="Times New Roman"/>
                <w:sz w:val="16"/>
                <w:szCs w:val="16"/>
                <w:lang w:eastAsia="zh-CN"/>
              </w:rPr>
            </w:pPr>
            <w:r w:rsidRPr="00416D9F">
              <w:rPr>
                <w:rFonts w:ascii="Times New Roman" w:eastAsia="Wingdings" w:hAnsi="Times New Roman" w:cs="Times New Roman"/>
                <w:sz w:val="16"/>
                <w:szCs w:val="16"/>
              </w:rPr>
              <w:t xml:space="preserve">+7 </w:t>
            </w:r>
          </w:p>
        </w:tc>
        <w:tc>
          <w:tcPr>
            <w:tcW w:w="664" w:type="dxa"/>
            <w:vAlign w:val="center"/>
          </w:tcPr>
          <w:p w:rsidR="00BC4E2E" w:rsidRPr="00416D9F" w:rsidRDefault="00BC4E2E" w:rsidP="00BC4E2E">
            <w:pPr>
              <w:rPr>
                <w:rFonts w:ascii="Times New Roman" w:eastAsia="Calibri" w:hAnsi="Times New Roman" w:cs="Times New Roman"/>
                <w:sz w:val="16"/>
                <w:szCs w:val="16"/>
                <w:lang w:eastAsia="zh-CN"/>
              </w:rPr>
            </w:pPr>
            <w:r w:rsidRPr="00416D9F">
              <w:rPr>
                <w:rFonts w:ascii="Times New Roman" w:eastAsia="Calibri" w:hAnsi="Times New Roman" w:cs="Times New Roman"/>
                <w:sz w:val="16"/>
                <w:szCs w:val="18"/>
                <w:lang w:val="en-US"/>
              </w:rPr>
              <w:t>E-mail</w:t>
            </w:r>
          </w:p>
        </w:tc>
        <w:tc>
          <w:tcPr>
            <w:tcW w:w="2410" w:type="dxa"/>
            <w:vAlign w:val="center"/>
            <w:hideMark/>
          </w:tcPr>
          <w:p w:rsidR="00BC4E2E" w:rsidRPr="00416D9F" w:rsidRDefault="00BC4E2E" w:rsidP="00BC4E2E">
            <w:pPr>
              <w:rPr>
                <w:rFonts w:ascii="Times New Roman" w:eastAsia="Calibri" w:hAnsi="Times New Roman" w:cs="Times New Roman"/>
                <w:sz w:val="16"/>
                <w:szCs w:val="16"/>
                <w:lang w:eastAsia="zh-CN"/>
              </w:rPr>
            </w:pPr>
          </w:p>
        </w:tc>
        <w:tc>
          <w:tcPr>
            <w:tcW w:w="1276" w:type="dxa"/>
            <w:vAlign w:val="center"/>
          </w:tcPr>
          <w:p w:rsidR="00BC4E2E" w:rsidRPr="00416D9F" w:rsidRDefault="00BC4E2E" w:rsidP="00BC4E2E">
            <w:pPr>
              <w:rPr>
                <w:rFonts w:ascii="Times New Roman" w:eastAsia="Calibri" w:hAnsi="Times New Roman" w:cs="Times New Roman"/>
                <w:sz w:val="16"/>
                <w:szCs w:val="16"/>
                <w:lang w:eastAsia="zh-CN"/>
              </w:rPr>
            </w:pPr>
            <w:r w:rsidRPr="00416D9F">
              <w:rPr>
                <w:rFonts w:ascii="Times New Roman" w:eastAsia="Wingdings" w:hAnsi="Times New Roman" w:cs="Times New Roman"/>
                <w:sz w:val="16"/>
                <w:szCs w:val="16"/>
              </w:rPr>
              <w:t>ДАТА РОЖДЕНИЯ</w:t>
            </w:r>
          </w:p>
        </w:tc>
        <w:tc>
          <w:tcPr>
            <w:tcW w:w="1976" w:type="dxa"/>
            <w:vAlign w:val="center"/>
          </w:tcPr>
          <w:p w:rsidR="00BC4E2E" w:rsidRPr="00416D9F" w:rsidRDefault="00BC4E2E" w:rsidP="00BC4E2E">
            <w:pPr>
              <w:rPr>
                <w:rFonts w:ascii="Times New Roman" w:eastAsia="Wingdings" w:hAnsi="Times New Roman" w:cs="Times New Roman"/>
                <w:sz w:val="16"/>
                <w:szCs w:val="16"/>
                <w:lang w:val="en-US" w:eastAsia="zh-CN"/>
              </w:rPr>
            </w:pPr>
          </w:p>
        </w:tc>
      </w:tr>
    </w:tbl>
    <w:p w:rsidR="00BC4E2E" w:rsidRPr="00416D9F" w:rsidRDefault="00BC4E2E" w:rsidP="00BC4E2E">
      <w:pPr>
        <w:rPr>
          <w:rFonts w:ascii="Calibri" w:eastAsia="Calibri" w:hAnsi="Calibri" w:cs="Times New Roman"/>
          <w:sz w:val="20"/>
        </w:rPr>
      </w:pPr>
    </w:p>
    <w:p w:rsidR="00BC4E2E" w:rsidRPr="00416D9F" w:rsidRDefault="00BC4E2E" w:rsidP="00BC4E2E">
      <w:pPr>
        <w:rPr>
          <w:rFonts w:ascii="Calibri" w:eastAsia="Calibri" w:hAnsi="Calibri" w:cs="Times New Roman"/>
          <w:sz w:val="20"/>
        </w:rPr>
      </w:pPr>
      <w:r w:rsidRPr="00416D9F">
        <w:rPr>
          <w:rFonts w:ascii="Calibri" w:eastAsia="Calibri" w:hAnsi="Calibri" w:cs="Times New Roman"/>
          <w:sz w:val="20"/>
        </w:rPr>
        <w:t>Дата: «____» ______________ 20___г.</w:t>
      </w:r>
    </w:p>
    <w:p w:rsidR="00BC4E2E" w:rsidRPr="00416D9F" w:rsidRDefault="00BC4E2E" w:rsidP="00BC4E2E">
      <w:pPr>
        <w:rPr>
          <w:rFonts w:ascii="Calibri" w:eastAsia="Calibri" w:hAnsi="Calibri" w:cs="Times New Roman"/>
          <w:sz w:val="14"/>
          <w:szCs w:val="14"/>
        </w:rPr>
      </w:pPr>
    </w:p>
    <w:tbl>
      <w:tblPr>
        <w:tblW w:w="9475" w:type="dxa"/>
        <w:tblCellSpacing w:w="20" w:type="dxa"/>
        <w:tblInd w:w="208" w:type="dxa"/>
        <w:tblLayout w:type="fixed"/>
        <w:tblLook w:val="0000" w:firstRow="0" w:lastRow="0" w:firstColumn="0" w:lastColumn="0" w:noHBand="0" w:noVBand="0"/>
      </w:tblPr>
      <w:tblGrid>
        <w:gridCol w:w="3046"/>
        <w:gridCol w:w="2336"/>
        <w:gridCol w:w="4093"/>
      </w:tblGrid>
      <w:tr w:rsidR="00BC4E2E" w:rsidRPr="00416D9F" w:rsidTr="00071A28">
        <w:trPr>
          <w:trHeight w:val="159"/>
          <w:tblCellSpacing w:w="20" w:type="dxa"/>
        </w:trPr>
        <w:tc>
          <w:tcPr>
            <w:tcW w:w="2986" w:type="dxa"/>
            <w:tcBorders>
              <w:bottom w:val="single" w:sz="4" w:space="0" w:color="auto"/>
            </w:tcBorders>
            <w:shd w:val="clear" w:color="auto" w:fill="auto"/>
          </w:tcPr>
          <w:p w:rsidR="00BC4E2E" w:rsidRPr="00416D9F" w:rsidRDefault="00BC4E2E" w:rsidP="00BC4E2E">
            <w:pPr>
              <w:rPr>
                <w:rFonts w:ascii="Calibri" w:eastAsia="Calibri" w:hAnsi="Calibri" w:cs="Times New Roman"/>
                <w:sz w:val="20"/>
                <w:szCs w:val="20"/>
              </w:rPr>
            </w:pPr>
            <w:r w:rsidRPr="00416D9F">
              <w:rPr>
                <w:rFonts w:ascii="Calibri" w:eastAsia="Calibri" w:hAnsi="Calibri" w:cs="Times New Roman"/>
                <w:sz w:val="20"/>
                <w:szCs w:val="20"/>
              </w:rPr>
              <w:t>Руководитель</w:t>
            </w:r>
          </w:p>
          <w:p w:rsidR="00BC4E2E" w:rsidRPr="00416D9F" w:rsidRDefault="00BC4E2E" w:rsidP="00BC4E2E">
            <w:pPr>
              <w:rPr>
                <w:rFonts w:ascii="Calibri" w:eastAsia="Calibri" w:hAnsi="Calibri" w:cs="Times New Roman"/>
                <w:sz w:val="14"/>
                <w:szCs w:val="14"/>
              </w:rPr>
            </w:pPr>
          </w:p>
          <w:p w:rsidR="00BC4E2E" w:rsidRPr="00416D9F" w:rsidRDefault="00BC4E2E" w:rsidP="00BC4E2E">
            <w:pPr>
              <w:rPr>
                <w:rFonts w:ascii="Calibri" w:eastAsia="Calibri" w:hAnsi="Calibri" w:cs="Times New Roman"/>
                <w:sz w:val="14"/>
                <w:szCs w:val="14"/>
              </w:rPr>
            </w:pPr>
          </w:p>
        </w:tc>
        <w:tc>
          <w:tcPr>
            <w:tcW w:w="2296" w:type="dxa"/>
            <w:shd w:val="clear" w:color="auto" w:fill="auto"/>
          </w:tcPr>
          <w:p w:rsidR="00BC4E2E" w:rsidRPr="00416D9F" w:rsidRDefault="00BC4E2E" w:rsidP="00BC4E2E">
            <w:pPr>
              <w:rPr>
                <w:rFonts w:ascii="Calibri" w:eastAsia="Calibri" w:hAnsi="Calibri" w:cs="Times New Roman"/>
                <w:sz w:val="14"/>
                <w:szCs w:val="14"/>
              </w:rPr>
            </w:pPr>
          </w:p>
          <w:p w:rsidR="00BC4E2E" w:rsidRPr="00416D9F" w:rsidRDefault="00BC4E2E" w:rsidP="00BC4E2E">
            <w:pPr>
              <w:rPr>
                <w:rFonts w:ascii="Calibri" w:eastAsia="Calibri" w:hAnsi="Calibri" w:cs="Times New Roman"/>
                <w:sz w:val="20"/>
                <w:szCs w:val="20"/>
              </w:rPr>
            </w:pPr>
          </w:p>
          <w:p w:rsidR="00BC4E2E" w:rsidRPr="00416D9F" w:rsidRDefault="00BC4E2E" w:rsidP="00BC4E2E">
            <w:pPr>
              <w:rPr>
                <w:rFonts w:ascii="Calibri" w:eastAsia="Calibri" w:hAnsi="Calibri" w:cs="Times New Roman"/>
                <w:sz w:val="14"/>
                <w:szCs w:val="14"/>
              </w:rPr>
            </w:pPr>
            <w:r w:rsidRPr="00416D9F">
              <w:rPr>
                <w:rFonts w:ascii="Calibri" w:eastAsia="Calibri" w:hAnsi="Calibri" w:cs="Times New Roman"/>
                <w:sz w:val="14"/>
                <w:szCs w:val="14"/>
              </w:rPr>
              <w:t>_____________________________</w:t>
            </w:r>
          </w:p>
        </w:tc>
        <w:tc>
          <w:tcPr>
            <w:tcW w:w="4033" w:type="dxa"/>
            <w:tcBorders>
              <w:bottom w:val="single" w:sz="4" w:space="0" w:color="auto"/>
            </w:tcBorders>
            <w:shd w:val="clear" w:color="auto" w:fill="auto"/>
            <w:vAlign w:val="bottom"/>
          </w:tcPr>
          <w:p w:rsidR="00BC4E2E" w:rsidRPr="00416D9F" w:rsidRDefault="00BC4E2E" w:rsidP="00BC4E2E">
            <w:pPr>
              <w:rPr>
                <w:rFonts w:ascii="Calibri" w:eastAsia="Calibri" w:hAnsi="Calibri" w:cs="Times New Roman"/>
                <w:sz w:val="14"/>
                <w:szCs w:val="14"/>
              </w:rPr>
            </w:pPr>
          </w:p>
        </w:tc>
      </w:tr>
      <w:tr w:rsidR="00BC4E2E" w:rsidRPr="00416D9F" w:rsidTr="00071A28">
        <w:trPr>
          <w:trHeight w:val="70"/>
          <w:tblCellSpacing w:w="20" w:type="dxa"/>
        </w:trPr>
        <w:tc>
          <w:tcPr>
            <w:tcW w:w="2986" w:type="dxa"/>
            <w:shd w:val="clear" w:color="auto" w:fill="auto"/>
          </w:tcPr>
          <w:p w:rsidR="00BC4E2E" w:rsidRPr="00416D9F" w:rsidRDefault="00BC4E2E" w:rsidP="00BC4E2E">
            <w:pPr>
              <w:jc w:val="center"/>
              <w:rPr>
                <w:rFonts w:ascii="Calibri" w:eastAsia="Calibri" w:hAnsi="Calibri" w:cs="Times New Roman"/>
                <w:b/>
                <w:i/>
                <w:sz w:val="14"/>
                <w:szCs w:val="14"/>
              </w:rPr>
            </w:pPr>
            <w:r w:rsidRPr="00416D9F">
              <w:rPr>
                <w:rFonts w:ascii="Calibri" w:eastAsia="Calibri" w:hAnsi="Calibri" w:cs="Times New Roman"/>
                <w:b/>
                <w:i/>
                <w:sz w:val="14"/>
                <w:szCs w:val="14"/>
              </w:rPr>
              <w:t>должность</w:t>
            </w:r>
          </w:p>
        </w:tc>
        <w:tc>
          <w:tcPr>
            <w:tcW w:w="2296" w:type="dxa"/>
            <w:shd w:val="clear" w:color="auto" w:fill="auto"/>
          </w:tcPr>
          <w:p w:rsidR="00BC4E2E" w:rsidRPr="00416D9F" w:rsidRDefault="00BC4E2E" w:rsidP="00BC4E2E">
            <w:pPr>
              <w:jc w:val="center"/>
              <w:rPr>
                <w:rFonts w:ascii="Calibri" w:eastAsia="Calibri" w:hAnsi="Calibri" w:cs="Times New Roman"/>
                <w:b/>
                <w:i/>
                <w:sz w:val="14"/>
                <w:szCs w:val="14"/>
              </w:rPr>
            </w:pPr>
            <w:r w:rsidRPr="00416D9F">
              <w:rPr>
                <w:rFonts w:ascii="Calibri" w:eastAsia="Calibri" w:hAnsi="Calibri" w:cs="Times New Roman"/>
                <w:b/>
                <w:i/>
                <w:sz w:val="14"/>
                <w:szCs w:val="14"/>
              </w:rPr>
              <w:t>подпись</w:t>
            </w:r>
          </w:p>
        </w:tc>
        <w:tc>
          <w:tcPr>
            <w:tcW w:w="4033" w:type="dxa"/>
            <w:shd w:val="clear" w:color="auto" w:fill="auto"/>
          </w:tcPr>
          <w:p w:rsidR="00BC4E2E" w:rsidRPr="00416D9F" w:rsidRDefault="00BC4E2E" w:rsidP="00BC4E2E">
            <w:pPr>
              <w:jc w:val="center"/>
              <w:rPr>
                <w:rFonts w:ascii="Calibri" w:eastAsia="Calibri" w:hAnsi="Calibri" w:cs="Times New Roman"/>
                <w:b/>
                <w:i/>
                <w:sz w:val="14"/>
                <w:szCs w:val="14"/>
              </w:rPr>
            </w:pPr>
            <w:r w:rsidRPr="00416D9F">
              <w:rPr>
                <w:rFonts w:ascii="Calibri" w:eastAsia="Calibri" w:hAnsi="Calibri" w:cs="Times New Roman"/>
                <w:b/>
                <w:i/>
                <w:sz w:val="14"/>
                <w:szCs w:val="14"/>
              </w:rPr>
              <w:t>Ф.И.О.</w:t>
            </w:r>
          </w:p>
        </w:tc>
      </w:tr>
      <w:tr w:rsidR="00BC4E2E" w:rsidRPr="00416D9F" w:rsidTr="00071A28">
        <w:trPr>
          <w:trHeight w:val="85"/>
          <w:tblCellSpacing w:w="20" w:type="dxa"/>
        </w:trPr>
        <w:tc>
          <w:tcPr>
            <w:tcW w:w="2986" w:type="dxa"/>
            <w:shd w:val="clear" w:color="auto" w:fill="auto"/>
          </w:tcPr>
          <w:p w:rsidR="00BC4E2E" w:rsidRPr="00416D9F" w:rsidRDefault="00BC4E2E" w:rsidP="00BC4E2E">
            <w:pPr>
              <w:rPr>
                <w:rFonts w:ascii="Calibri" w:eastAsia="Calibri" w:hAnsi="Calibri" w:cs="Times New Roman"/>
                <w:sz w:val="18"/>
                <w:szCs w:val="18"/>
              </w:rPr>
            </w:pPr>
            <w:r w:rsidRPr="00416D9F">
              <w:rPr>
                <w:rFonts w:ascii="Calibri" w:eastAsia="Calibri" w:hAnsi="Calibri" w:cs="Times New Roman"/>
                <w:sz w:val="18"/>
                <w:szCs w:val="18"/>
              </w:rPr>
              <w:t xml:space="preserve">М.П.              </w:t>
            </w:r>
            <w:r w:rsidRPr="00416D9F">
              <w:rPr>
                <w:rFonts w:ascii="Calibri" w:eastAsia="Calibri" w:hAnsi="Calibri" w:cs="Times New Roman"/>
                <w:b/>
                <w:i/>
                <w:sz w:val="14"/>
                <w:szCs w:val="16"/>
              </w:rPr>
              <w:t xml:space="preserve"> </w:t>
            </w:r>
          </w:p>
        </w:tc>
        <w:tc>
          <w:tcPr>
            <w:tcW w:w="2296" w:type="dxa"/>
            <w:shd w:val="clear" w:color="auto" w:fill="auto"/>
          </w:tcPr>
          <w:p w:rsidR="00BC4E2E" w:rsidRPr="00416D9F" w:rsidRDefault="00BC4E2E" w:rsidP="00BC4E2E">
            <w:pPr>
              <w:jc w:val="center"/>
              <w:rPr>
                <w:rFonts w:ascii="Calibri" w:eastAsia="Calibri" w:hAnsi="Calibri" w:cs="Times New Roman"/>
                <w:b/>
                <w:i/>
                <w:sz w:val="14"/>
                <w:szCs w:val="16"/>
              </w:rPr>
            </w:pPr>
          </w:p>
        </w:tc>
        <w:tc>
          <w:tcPr>
            <w:tcW w:w="4033" w:type="dxa"/>
            <w:shd w:val="clear" w:color="auto" w:fill="auto"/>
          </w:tcPr>
          <w:p w:rsidR="00BC4E2E" w:rsidRPr="00416D9F" w:rsidRDefault="00BC4E2E" w:rsidP="00BC4E2E">
            <w:pPr>
              <w:jc w:val="center"/>
              <w:rPr>
                <w:rFonts w:ascii="Calibri" w:eastAsia="Calibri" w:hAnsi="Calibri" w:cs="Times New Roman"/>
                <w:b/>
                <w:i/>
                <w:sz w:val="14"/>
                <w:szCs w:val="16"/>
              </w:rPr>
            </w:pPr>
          </w:p>
        </w:tc>
      </w:tr>
    </w:tbl>
    <w:p w:rsidR="00BC4E2E" w:rsidRPr="00416D9F" w:rsidRDefault="00BC4E2E" w:rsidP="00BC4E2E">
      <w:pPr>
        <w:rPr>
          <w:rFonts w:ascii="Times New Roman" w:eastAsia="Wingdings" w:hAnsi="Times New Roman" w:cs="Times New Roman"/>
          <w:color w:val="7F7F7F"/>
          <w:lang w:eastAsia="zh-CN"/>
        </w:rPr>
      </w:pPr>
    </w:p>
    <w:p w:rsidR="00BC4E2E" w:rsidRPr="00416D9F" w:rsidRDefault="002156E0" w:rsidP="00BC4E2E">
      <w:pPr>
        <w:rPr>
          <w:rFonts w:ascii="Times New Roman" w:eastAsia="Calibri" w:hAnsi="Times New Roman" w:cs="Times New Roman"/>
        </w:rPr>
      </w:pPr>
      <w:r>
        <w:rPr>
          <w:rFonts w:ascii="Times New Roman" w:eastAsia="Calibri" w:hAnsi="Times New Roman" w:cs="Times New Roman"/>
        </w:rPr>
        <w:pict w14:anchorId="79E9661A">
          <v:rect id="_x0000_i1051" style="width:0;height:1.5pt" o:hralign="center" o:hrstd="t" o:hr="t" fillcolor="#9d9da1" stroked="f"/>
        </w:pict>
      </w:r>
    </w:p>
    <w:p w:rsidR="00BC4E2E" w:rsidRPr="00416D9F" w:rsidRDefault="00BC4E2E" w:rsidP="00BC4E2E">
      <w:pPr>
        <w:shd w:val="clear" w:color="auto" w:fill="B4C6E7"/>
        <w:rPr>
          <w:rFonts w:ascii="Times New Roman" w:eastAsia="Calibri" w:hAnsi="Times New Roman" w:cs="Times New Roman"/>
          <w:b/>
          <w:sz w:val="18"/>
        </w:rPr>
      </w:pPr>
      <w:r w:rsidRPr="00416D9F">
        <w:rPr>
          <w:rFonts w:ascii="Times New Roman" w:eastAsia="Calibri" w:hAnsi="Times New Roman" w:cs="Times New Roman"/>
          <w:b/>
          <w:sz w:val="18"/>
        </w:rPr>
        <w:t xml:space="preserve">ОТМЕТКИ БАНКА О ПРИЕМЕ ЗАЯВЛЕНИЯ: </w:t>
      </w:r>
    </w:p>
    <w:p w:rsidR="00BC4E2E" w:rsidRPr="00416D9F" w:rsidRDefault="00BC4E2E" w:rsidP="00BC4E2E">
      <w:pPr>
        <w:rPr>
          <w:rFonts w:ascii="Times New Roman" w:eastAsia="Calibri" w:hAnsi="Times New Roman" w:cs="Times New Roman"/>
          <w:sz w:val="20"/>
        </w:rPr>
      </w:pPr>
      <w:r w:rsidRPr="00416D9F">
        <w:rPr>
          <w:rFonts w:ascii="Times New Roman" w:eastAsia="Wingdings" w:hAnsi="Times New Roman" w:cs="Times New Roman"/>
          <w:sz w:val="20"/>
        </w:rPr>
        <w:t>(дата приема, штамп, Ф.И.О. и подпись сотрудника):</w:t>
      </w:r>
    </w:p>
    <w:p w:rsidR="00BC4E2E" w:rsidRPr="00416D9F" w:rsidRDefault="00BC4E2E" w:rsidP="00BC4E2E">
      <w:pPr>
        <w:tabs>
          <w:tab w:val="center" w:pos="4153"/>
          <w:tab w:val="right" w:pos="8306"/>
        </w:tabs>
        <w:rPr>
          <w:rFonts w:ascii="Calibri" w:eastAsia="Calibri" w:hAnsi="Calibri" w:cs="Times New Roman"/>
          <w:sz w:val="20"/>
          <w:szCs w:val="20"/>
        </w:rPr>
      </w:pPr>
    </w:p>
    <w:p w:rsidR="00BC4E2E" w:rsidRPr="00416D9F" w:rsidRDefault="00BC4E2E" w:rsidP="00BC4E2E">
      <w:pPr>
        <w:tabs>
          <w:tab w:val="center" w:pos="4153"/>
          <w:tab w:val="left" w:pos="5954"/>
          <w:tab w:val="right" w:pos="9637"/>
        </w:tabs>
        <w:rPr>
          <w:rFonts w:ascii="Calibri" w:eastAsia="Calibri" w:hAnsi="Calibri" w:cs="Times New Roman"/>
          <w:color w:val="000000"/>
        </w:rPr>
      </w:pPr>
      <w:r w:rsidRPr="00416D9F">
        <w:rPr>
          <w:rFonts w:ascii="Calibri" w:eastAsia="Calibri" w:hAnsi="Calibri" w:cs="Times New Roman"/>
          <w:sz w:val="20"/>
          <w:szCs w:val="20"/>
        </w:rPr>
        <w:t xml:space="preserve">"____" ____________ 20 ___ г.        </w:t>
      </w:r>
      <w:r w:rsidRPr="00416D9F">
        <w:rPr>
          <w:rFonts w:ascii="Calibri" w:eastAsia="Calibri" w:hAnsi="Calibri" w:cs="Times New Roman"/>
          <w:color w:val="000000"/>
        </w:rPr>
        <w:t>_________________________</w:t>
      </w:r>
      <w:r w:rsidRPr="00416D9F">
        <w:rPr>
          <w:rFonts w:ascii="Calibri" w:eastAsia="Calibri" w:hAnsi="Calibri" w:cs="Times New Roman"/>
          <w:color w:val="000000"/>
        </w:rPr>
        <w:tab/>
        <w:t>__________</w:t>
      </w:r>
      <w:r w:rsidRPr="00416D9F">
        <w:rPr>
          <w:rFonts w:ascii="Calibri" w:eastAsia="Calibri" w:hAnsi="Calibri" w:cs="Times New Roman"/>
          <w:color w:val="000000"/>
        </w:rPr>
        <w:tab/>
        <w:t>______________________</w:t>
      </w:r>
    </w:p>
    <w:p w:rsidR="00BC4E2E" w:rsidRPr="00416D9F" w:rsidRDefault="00BC4E2E" w:rsidP="00BC4E2E">
      <w:pPr>
        <w:suppressAutoHyphens/>
        <w:rPr>
          <w:rFonts w:ascii="Calibri" w:eastAsia="Calibri" w:hAnsi="Calibri" w:cs="Times New Roman"/>
          <w:i/>
          <w:color w:val="000000"/>
          <w:sz w:val="18"/>
          <w:szCs w:val="18"/>
          <w:vertAlign w:val="superscript"/>
        </w:rPr>
      </w:pPr>
      <w:r w:rsidRPr="00416D9F">
        <w:rPr>
          <w:rFonts w:ascii="Calibri" w:eastAsia="Calibri" w:hAnsi="Calibri" w:cs="Times New Roman"/>
          <w:i/>
          <w:color w:val="000000"/>
          <w:sz w:val="18"/>
          <w:szCs w:val="18"/>
        </w:rPr>
        <w:t xml:space="preserve">                                                                           </w:t>
      </w:r>
      <w:r w:rsidRPr="00416D9F">
        <w:rPr>
          <w:rFonts w:ascii="Calibri" w:eastAsia="Calibri" w:hAnsi="Calibri" w:cs="Times New Roman"/>
          <w:i/>
          <w:color w:val="000000"/>
          <w:szCs w:val="18"/>
          <w:vertAlign w:val="superscript"/>
        </w:rPr>
        <w:t>наименование должности</w:t>
      </w:r>
      <w:r w:rsidRPr="00416D9F">
        <w:rPr>
          <w:rFonts w:ascii="Calibri" w:eastAsia="Calibri" w:hAnsi="Calibri" w:cs="Times New Roman"/>
          <w:b/>
          <w:bCs/>
          <w:i/>
          <w:color w:val="000000"/>
          <w:szCs w:val="18"/>
          <w:vertAlign w:val="superscript"/>
        </w:rPr>
        <w:t xml:space="preserve">  </w:t>
      </w:r>
      <w:r w:rsidRPr="00416D9F">
        <w:rPr>
          <w:rFonts w:ascii="Calibri" w:eastAsia="Calibri" w:hAnsi="Calibri" w:cs="Times New Roman"/>
          <w:i/>
          <w:color w:val="000000"/>
          <w:szCs w:val="18"/>
          <w:vertAlign w:val="superscript"/>
        </w:rPr>
        <w:t xml:space="preserve">                                     подпись                          расшифровка подписи</w:t>
      </w:r>
    </w:p>
    <w:p w:rsidR="00BC4E2E" w:rsidRPr="00416D9F" w:rsidRDefault="00BC4E2E" w:rsidP="00BC4E2E">
      <w:pPr>
        <w:tabs>
          <w:tab w:val="left" w:pos="709"/>
          <w:tab w:val="right" w:leader="underscore" w:pos="9923"/>
        </w:tabs>
        <w:suppressAutoHyphens/>
        <w:rPr>
          <w:rFonts w:ascii="Times New Roman" w:eastAsia="Wingdings" w:hAnsi="Times New Roman" w:cs="Times New Roman"/>
          <w:i/>
          <w:vertAlign w:val="superscript"/>
        </w:rPr>
      </w:pPr>
      <w:r w:rsidRPr="00416D9F">
        <w:rPr>
          <w:rFonts w:ascii="Calibri" w:eastAsia="Calibri" w:hAnsi="Calibri" w:cs="Times New Roman"/>
          <w:color w:val="000000"/>
          <w:lang w:val="x-none"/>
        </w:rPr>
        <w:t>МП</w:t>
      </w:r>
    </w:p>
    <w:p w:rsidR="00BC4E2E" w:rsidRPr="00416D9F" w:rsidRDefault="00BC4E2E">
      <w:pPr>
        <w:rPr>
          <w:rFonts w:ascii="Times New Roman" w:eastAsia="Times New Roman" w:hAnsi="Times New Roman" w:cs="Times New Roman"/>
          <w:sz w:val="24"/>
          <w:szCs w:val="24"/>
        </w:rPr>
      </w:pPr>
      <w:r w:rsidRPr="00416D9F">
        <w:rPr>
          <w:rFonts w:cs="Times New Roman"/>
        </w:rPr>
        <w:br w:type="page"/>
      </w:r>
    </w:p>
    <w:p w:rsidR="00BC4E2E" w:rsidRPr="00416D9F" w:rsidRDefault="00BC4E2E" w:rsidP="00BC4E2E">
      <w:pPr>
        <w:keepNext/>
        <w:widowControl/>
        <w:ind w:firstLine="709"/>
        <w:jc w:val="right"/>
        <w:outlineLvl w:val="1"/>
        <w:rPr>
          <w:rFonts w:ascii="Times New Roman" w:eastAsia="Times New Roman" w:hAnsi="Times New Roman" w:cs="Times New Roman"/>
          <w:b/>
          <w:sz w:val="24"/>
          <w:szCs w:val="20"/>
          <w:lang w:eastAsia="x-none"/>
        </w:rPr>
      </w:pPr>
      <w:bookmarkStart w:id="187" w:name="_Toc91079997"/>
      <w:r w:rsidRPr="00416D9F">
        <w:rPr>
          <w:rFonts w:ascii="Times New Roman" w:eastAsia="Times New Roman" w:hAnsi="Times New Roman" w:cs="Times New Roman"/>
          <w:b/>
          <w:sz w:val="24"/>
          <w:szCs w:val="20"/>
          <w:lang w:val="uk-UA" w:eastAsia="x-none"/>
        </w:rPr>
        <w:t xml:space="preserve">Форма </w:t>
      </w:r>
      <w:r w:rsidRPr="00416D9F">
        <w:rPr>
          <w:rFonts w:ascii="Times New Roman" w:eastAsia="Times New Roman" w:hAnsi="Times New Roman" w:cs="Times New Roman"/>
          <w:b/>
          <w:sz w:val="24"/>
          <w:szCs w:val="20"/>
          <w:lang w:eastAsia="x-none"/>
        </w:rPr>
        <w:t>16</w:t>
      </w:r>
      <w:bookmarkEnd w:id="187"/>
    </w:p>
    <w:p w:rsidR="00BC4E2E" w:rsidRPr="00416D9F" w:rsidRDefault="00BC4E2E" w:rsidP="00BC4E2E">
      <w:pPr>
        <w:widowControl/>
        <w:suppressAutoHyphens/>
        <w:ind w:firstLine="709"/>
        <w:jc w:val="both"/>
        <w:rPr>
          <w:rFonts w:ascii="Times New Roman" w:eastAsia="Times New Roman" w:hAnsi="Times New Roman" w:cs="Times New Roman"/>
          <w:sz w:val="24"/>
          <w:szCs w:val="24"/>
          <w:lang w:eastAsia="ru-RU"/>
        </w:rPr>
      </w:pPr>
    </w:p>
    <w:p w:rsidR="00BC4E2E" w:rsidRPr="00416D9F" w:rsidRDefault="00BC4E2E" w:rsidP="00BC4E2E">
      <w:pPr>
        <w:widowControl/>
        <w:suppressAutoHyphens/>
        <w:ind w:firstLine="709"/>
        <w:jc w:val="right"/>
        <w:rPr>
          <w:rFonts w:ascii="Times New Roman" w:eastAsia="Times New Roman" w:hAnsi="Times New Roman" w:cs="Times New Roman"/>
          <w:sz w:val="16"/>
          <w:szCs w:val="16"/>
          <w:lang w:eastAsia="ru-RU"/>
        </w:rPr>
      </w:pPr>
    </w:p>
    <w:p w:rsidR="00BC4E2E" w:rsidRPr="00416D9F" w:rsidRDefault="00BC4E2E" w:rsidP="00BC4E2E">
      <w:pPr>
        <w:widowControl/>
        <w:suppressAutoHyphens/>
        <w:ind w:firstLine="709"/>
        <w:jc w:val="right"/>
        <w:rPr>
          <w:rFonts w:ascii="Times New Roman" w:eastAsia="Times New Roman" w:hAnsi="Times New Roman" w:cs="Times New Roman"/>
          <w:sz w:val="24"/>
          <w:szCs w:val="24"/>
          <w:lang w:eastAsia="ru-RU"/>
        </w:rPr>
      </w:pPr>
      <w:r w:rsidRPr="00416D9F">
        <w:rPr>
          <w:rFonts w:ascii="Times New Roman" w:eastAsia="Times New Roman" w:hAnsi="Times New Roman" w:cs="Times New Roman"/>
          <w:sz w:val="24"/>
          <w:szCs w:val="24"/>
          <w:lang w:eastAsia="ru-RU"/>
        </w:rPr>
        <w:t>В ПАО «СОВКОМБАНК»</w:t>
      </w:r>
    </w:p>
    <w:p w:rsidR="00BC4E2E" w:rsidRPr="00416D9F" w:rsidRDefault="00BC4E2E" w:rsidP="00BC4E2E">
      <w:pPr>
        <w:widowControl/>
        <w:jc w:val="center"/>
        <w:rPr>
          <w:rFonts w:ascii="Times New Roman" w:eastAsia="Times New Roman" w:hAnsi="Times New Roman" w:cs="Times New Roman"/>
          <w:b/>
          <w:caps/>
          <w:sz w:val="24"/>
          <w:szCs w:val="24"/>
          <w:lang w:eastAsia="ru-RU"/>
        </w:rPr>
      </w:pPr>
    </w:p>
    <w:p w:rsidR="00375009" w:rsidRPr="009125D9" w:rsidRDefault="00BC4E2E" w:rsidP="009125D9">
      <w:pPr>
        <w:widowControl/>
        <w:jc w:val="center"/>
        <w:rPr>
          <w:rFonts w:ascii="Times New Roman" w:eastAsia="Times New Roman" w:hAnsi="Times New Roman" w:cs="Times New Roman"/>
          <w:b/>
          <w:noProof/>
          <w:sz w:val="24"/>
          <w:szCs w:val="24"/>
          <w:lang w:eastAsia="ru-RU"/>
        </w:rPr>
      </w:pPr>
      <w:r w:rsidRPr="00416D9F">
        <w:rPr>
          <w:rFonts w:ascii="Times New Roman" w:eastAsia="Times New Roman" w:hAnsi="Times New Roman" w:cs="Times New Roman"/>
          <w:b/>
          <w:caps/>
          <w:sz w:val="24"/>
          <w:szCs w:val="24"/>
          <w:lang w:eastAsia="ru-RU"/>
        </w:rPr>
        <w:t>Заявление</w:t>
      </w:r>
      <w:r w:rsidRPr="00416D9F">
        <w:rPr>
          <w:rFonts w:ascii="Times New Roman" w:eastAsia="Times New Roman" w:hAnsi="Times New Roman" w:cs="Times New Roman"/>
          <w:b/>
          <w:sz w:val="24"/>
          <w:szCs w:val="24"/>
          <w:lang w:eastAsia="ru-RU"/>
        </w:rPr>
        <w:t xml:space="preserve"> о</w:t>
      </w:r>
      <w:r w:rsidR="00E43D75" w:rsidRPr="00416D9F">
        <w:rPr>
          <w:rFonts w:ascii="Times New Roman" w:eastAsia="Times New Roman" w:hAnsi="Times New Roman" w:cs="Times New Roman"/>
          <w:b/>
          <w:sz w:val="24"/>
          <w:szCs w:val="24"/>
          <w:lang w:eastAsia="ru-RU"/>
        </w:rPr>
        <w:t xml:space="preserve">б </w:t>
      </w:r>
      <w:r w:rsidR="00C0413E" w:rsidRPr="00416D9F">
        <w:rPr>
          <w:rFonts w:ascii="Times New Roman" w:eastAsia="Times New Roman" w:hAnsi="Times New Roman" w:cs="Times New Roman"/>
          <w:b/>
          <w:sz w:val="24"/>
          <w:szCs w:val="24"/>
          <w:lang w:eastAsia="ru-RU"/>
        </w:rPr>
        <w:t>отключении</w:t>
      </w:r>
      <w:r w:rsidRPr="00416D9F">
        <w:rPr>
          <w:rFonts w:ascii="Times New Roman" w:eastAsia="Times New Roman" w:hAnsi="Times New Roman" w:cs="Times New Roman"/>
          <w:sz w:val="24"/>
          <w:szCs w:val="20"/>
          <w:lang w:eastAsia="ru-RU"/>
        </w:rPr>
        <w:t xml:space="preserve"> </w:t>
      </w:r>
      <w:r w:rsidRPr="009125D9">
        <w:rPr>
          <w:rFonts w:ascii="Times New Roman" w:eastAsia="Times New Roman" w:hAnsi="Times New Roman" w:cs="Times New Roman"/>
          <w:b/>
          <w:noProof/>
          <w:sz w:val="24"/>
          <w:szCs w:val="24"/>
          <w:lang w:eastAsia="ru-RU"/>
        </w:rPr>
        <w:t xml:space="preserve">услуги </w:t>
      </w:r>
    </w:p>
    <w:p w:rsidR="00BC4E2E" w:rsidRPr="009125D9" w:rsidRDefault="00BC4E2E" w:rsidP="009125D9">
      <w:pPr>
        <w:widowControl/>
        <w:jc w:val="center"/>
        <w:rPr>
          <w:rFonts w:ascii="Times New Roman" w:eastAsia="Times New Roman" w:hAnsi="Times New Roman" w:cs="Times New Roman"/>
          <w:b/>
          <w:sz w:val="20"/>
          <w:szCs w:val="20"/>
          <w:lang w:eastAsia="ru-RU"/>
        </w:rPr>
      </w:pPr>
      <w:r w:rsidRPr="009125D9">
        <w:rPr>
          <w:rFonts w:ascii="Times New Roman" w:eastAsia="Times New Roman" w:hAnsi="Times New Roman" w:cs="Times New Roman"/>
          <w:b/>
          <w:noProof/>
          <w:sz w:val="24"/>
          <w:szCs w:val="24"/>
          <w:lang w:eastAsia="ru-RU"/>
        </w:rPr>
        <w:t xml:space="preserve">«Технологическое взаимодействие с «1С:Предприятие» при проведении платежей» </w:t>
      </w:r>
    </w:p>
    <w:p w:rsidR="00BC4E2E" w:rsidRPr="00416D9F" w:rsidRDefault="00BC4E2E" w:rsidP="00BC4E2E">
      <w:pPr>
        <w:widowControl/>
        <w:ind w:firstLine="709"/>
        <w:jc w:val="both"/>
        <w:rPr>
          <w:rFonts w:ascii="Times New Roman" w:eastAsia="Times New Roman" w:hAnsi="Times New Roman" w:cs="Times New Roman"/>
          <w:sz w:val="20"/>
          <w:szCs w:val="20"/>
          <w:lang w:eastAsia="ru-RU"/>
        </w:rPr>
      </w:pPr>
    </w:p>
    <w:p w:rsidR="00BC4E2E" w:rsidRPr="00416D9F" w:rsidRDefault="00BC4E2E" w:rsidP="00BC4E2E">
      <w:pPr>
        <w:widowControl/>
        <w:ind w:firstLine="709"/>
        <w:jc w:val="both"/>
        <w:rPr>
          <w:rFonts w:ascii="Times New Roman" w:eastAsia="Times New Roman" w:hAnsi="Times New Roman" w:cs="Times New Roman"/>
          <w:i/>
          <w:sz w:val="20"/>
          <w:szCs w:val="20"/>
          <w:lang w:eastAsia="ru-RU"/>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
        <w:gridCol w:w="4416"/>
        <w:gridCol w:w="4916"/>
      </w:tblGrid>
      <w:tr w:rsidR="00BC4E2E" w:rsidRPr="00416D9F" w:rsidTr="00071A28">
        <w:tc>
          <w:tcPr>
            <w:tcW w:w="279" w:type="dxa"/>
            <w:shd w:val="clear" w:color="auto" w:fill="auto"/>
          </w:tcPr>
          <w:p w:rsidR="00BC4E2E" w:rsidRPr="00416D9F" w:rsidRDefault="00BC4E2E" w:rsidP="00BC4E2E">
            <w:pPr>
              <w:widowControl/>
              <w:jc w:val="center"/>
              <w:rPr>
                <w:rFonts w:ascii="Times New Roman" w:eastAsia="Times New Roman" w:hAnsi="Times New Roman" w:cs="Times New Roman"/>
                <w:sz w:val="20"/>
                <w:szCs w:val="20"/>
                <w:lang w:eastAsia="ru-RU"/>
              </w:rPr>
            </w:pPr>
            <w:r w:rsidRPr="00416D9F">
              <w:rPr>
                <w:rFonts w:ascii="Times New Roman" w:eastAsia="Times New Roman" w:hAnsi="Times New Roman" w:cs="Times New Roman"/>
                <w:sz w:val="20"/>
                <w:szCs w:val="20"/>
                <w:lang w:eastAsia="ru-RU"/>
              </w:rPr>
              <w:t>1</w:t>
            </w:r>
          </w:p>
        </w:tc>
        <w:tc>
          <w:tcPr>
            <w:tcW w:w="4453" w:type="dxa"/>
            <w:shd w:val="clear" w:color="auto" w:fill="auto"/>
          </w:tcPr>
          <w:p w:rsidR="00BC4E2E" w:rsidRPr="00416D9F" w:rsidRDefault="00BC4E2E" w:rsidP="00BC4E2E">
            <w:pPr>
              <w:widowControl/>
              <w:jc w:val="both"/>
              <w:rPr>
                <w:rFonts w:ascii="Times New Roman" w:eastAsia="Times New Roman" w:hAnsi="Times New Roman" w:cs="Times New Roman"/>
                <w:sz w:val="20"/>
                <w:szCs w:val="20"/>
                <w:lang w:eastAsia="ru-RU"/>
              </w:rPr>
            </w:pPr>
            <w:r w:rsidRPr="00416D9F">
              <w:rPr>
                <w:rFonts w:ascii="Times New Roman" w:eastAsia="Times New Roman" w:hAnsi="Times New Roman" w:cs="Times New Roman"/>
                <w:sz w:val="20"/>
                <w:szCs w:val="20"/>
                <w:lang w:eastAsia="ru-RU"/>
              </w:rPr>
              <w:t>Полное наименование юридического лица/Ф.И.О. Клиента</w:t>
            </w:r>
          </w:p>
        </w:tc>
        <w:tc>
          <w:tcPr>
            <w:tcW w:w="4916" w:type="dxa"/>
            <w:shd w:val="clear" w:color="auto" w:fill="auto"/>
          </w:tcPr>
          <w:p w:rsidR="00BC4E2E" w:rsidRPr="00416D9F" w:rsidRDefault="00BC4E2E" w:rsidP="00BC4E2E">
            <w:pPr>
              <w:widowControl/>
              <w:jc w:val="center"/>
              <w:rPr>
                <w:rFonts w:ascii="Times New Roman" w:eastAsia="Times New Roman" w:hAnsi="Times New Roman" w:cs="Times New Roman"/>
                <w:sz w:val="20"/>
                <w:szCs w:val="20"/>
                <w:lang w:eastAsia="ru-RU"/>
              </w:rPr>
            </w:pPr>
            <w:r w:rsidRPr="00416D9F">
              <w:rPr>
                <w:rFonts w:ascii="Times New Roman" w:eastAsia="Times New Roman" w:hAnsi="Times New Roman" w:cs="Times New Roman"/>
                <w:sz w:val="20"/>
                <w:szCs w:val="20"/>
                <w:lang w:eastAsia="ru-RU"/>
              </w:rPr>
              <w:t>_______________________________________________</w:t>
            </w:r>
          </w:p>
        </w:tc>
      </w:tr>
      <w:tr w:rsidR="00BC4E2E" w:rsidRPr="00416D9F" w:rsidTr="00071A28">
        <w:tc>
          <w:tcPr>
            <w:tcW w:w="279" w:type="dxa"/>
            <w:shd w:val="clear" w:color="auto" w:fill="auto"/>
          </w:tcPr>
          <w:p w:rsidR="00BC4E2E" w:rsidRPr="00416D9F" w:rsidRDefault="00BC4E2E" w:rsidP="00BC4E2E">
            <w:pPr>
              <w:widowControl/>
              <w:jc w:val="center"/>
              <w:rPr>
                <w:rFonts w:ascii="Times New Roman" w:eastAsia="Times New Roman" w:hAnsi="Times New Roman" w:cs="Times New Roman"/>
                <w:sz w:val="20"/>
                <w:szCs w:val="20"/>
                <w:lang w:eastAsia="ru-RU"/>
              </w:rPr>
            </w:pPr>
            <w:r w:rsidRPr="00416D9F">
              <w:rPr>
                <w:rFonts w:ascii="Times New Roman" w:eastAsia="Times New Roman" w:hAnsi="Times New Roman" w:cs="Times New Roman"/>
                <w:sz w:val="20"/>
                <w:szCs w:val="20"/>
                <w:lang w:eastAsia="ru-RU"/>
              </w:rPr>
              <w:t>2</w:t>
            </w:r>
          </w:p>
        </w:tc>
        <w:tc>
          <w:tcPr>
            <w:tcW w:w="4453" w:type="dxa"/>
            <w:shd w:val="clear" w:color="auto" w:fill="auto"/>
          </w:tcPr>
          <w:p w:rsidR="00BC4E2E" w:rsidRPr="00416D9F" w:rsidRDefault="00BC4E2E" w:rsidP="00BC4E2E">
            <w:pPr>
              <w:widowControl/>
              <w:jc w:val="both"/>
              <w:rPr>
                <w:rFonts w:ascii="Times New Roman" w:eastAsia="Times New Roman" w:hAnsi="Times New Roman" w:cs="Times New Roman"/>
                <w:sz w:val="20"/>
                <w:szCs w:val="20"/>
                <w:lang w:eastAsia="ru-RU"/>
              </w:rPr>
            </w:pPr>
            <w:r w:rsidRPr="00416D9F">
              <w:rPr>
                <w:rFonts w:ascii="Times New Roman" w:eastAsia="Times New Roman" w:hAnsi="Times New Roman" w:cs="Times New Roman"/>
                <w:sz w:val="20"/>
                <w:szCs w:val="20"/>
                <w:lang w:eastAsia="ru-RU"/>
              </w:rPr>
              <w:t>ИНН/КИО</w:t>
            </w:r>
            <w:r w:rsidRPr="00416D9F">
              <w:rPr>
                <w:rFonts w:ascii="Times New Roman" w:eastAsia="Times New Roman" w:hAnsi="Times New Roman" w:cs="Times New Roman"/>
                <w:sz w:val="20"/>
                <w:szCs w:val="20"/>
                <w:vertAlign w:val="superscript"/>
                <w:lang w:eastAsia="ru-RU"/>
              </w:rPr>
              <w:footnoteReference w:customMarkFollows="1" w:id="12"/>
              <w:t>1</w:t>
            </w:r>
          </w:p>
        </w:tc>
        <w:tc>
          <w:tcPr>
            <w:tcW w:w="4916" w:type="dxa"/>
            <w:shd w:val="clear" w:color="auto" w:fill="auto"/>
          </w:tcPr>
          <w:p w:rsidR="00BC4E2E" w:rsidRPr="00416D9F" w:rsidRDefault="00BC4E2E" w:rsidP="00BC4E2E">
            <w:pPr>
              <w:widowControl/>
              <w:jc w:val="center"/>
              <w:rPr>
                <w:rFonts w:ascii="Times New Roman" w:eastAsia="Times New Roman" w:hAnsi="Times New Roman" w:cs="Times New Roman"/>
                <w:sz w:val="20"/>
                <w:szCs w:val="20"/>
                <w:lang w:eastAsia="ru-RU"/>
              </w:rPr>
            </w:pPr>
          </w:p>
        </w:tc>
      </w:tr>
      <w:tr w:rsidR="00BC4E2E" w:rsidRPr="00416D9F" w:rsidTr="00071A28">
        <w:tc>
          <w:tcPr>
            <w:tcW w:w="279" w:type="dxa"/>
            <w:shd w:val="clear" w:color="auto" w:fill="auto"/>
          </w:tcPr>
          <w:p w:rsidR="00BC4E2E" w:rsidRPr="00416D9F" w:rsidRDefault="00BC4E2E" w:rsidP="00BC4E2E">
            <w:pPr>
              <w:widowControl/>
              <w:jc w:val="center"/>
              <w:rPr>
                <w:rFonts w:ascii="Times New Roman" w:eastAsia="Times New Roman" w:hAnsi="Times New Roman" w:cs="Times New Roman"/>
                <w:sz w:val="20"/>
                <w:szCs w:val="20"/>
                <w:lang w:eastAsia="ru-RU"/>
              </w:rPr>
            </w:pPr>
            <w:r w:rsidRPr="00416D9F">
              <w:rPr>
                <w:rFonts w:ascii="Times New Roman" w:eastAsia="Times New Roman" w:hAnsi="Times New Roman" w:cs="Times New Roman"/>
                <w:sz w:val="20"/>
                <w:szCs w:val="20"/>
                <w:lang w:eastAsia="ru-RU"/>
              </w:rPr>
              <w:t>3</w:t>
            </w:r>
          </w:p>
        </w:tc>
        <w:tc>
          <w:tcPr>
            <w:tcW w:w="4453" w:type="dxa"/>
            <w:shd w:val="clear" w:color="auto" w:fill="auto"/>
          </w:tcPr>
          <w:p w:rsidR="00BC4E2E" w:rsidRPr="00416D9F" w:rsidRDefault="00BC4E2E" w:rsidP="00BC4E2E">
            <w:pPr>
              <w:widowControl/>
              <w:jc w:val="both"/>
              <w:rPr>
                <w:rFonts w:ascii="Times New Roman" w:eastAsia="Times New Roman" w:hAnsi="Times New Roman" w:cs="Times New Roman"/>
                <w:sz w:val="20"/>
                <w:szCs w:val="20"/>
                <w:lang w:eastAsia="ru-RU"/>
              </w:rPr>
            </w:pPr>
            <w:r w:rsidRPr="00416D9F">
              <w:rPr>
                <w:rFonts w:ascii="Times New Roman" w:eastAsia="Times New Roman" w:hAnsi="Times New Roman" w:cs="Times New Roman"/>
                <w:sz w:val="20"/>
                <w:szCs w:val="20"/>
                <w:lang w:eastAsia="ru-RU"/>
              </w:rPr>
              <w:t>Регистрационный номер (ОГРН/ОГРНИП)</w:t>
            </w:r>
          </w:p>
        </w:tc>
        <w:tc>
          <w:tcPr>
            <w:tcW w:w="4916" w:type="dxa"/>
            <w:shd w:val="clear" w:color="auto" w:fill="auto"/>
          </w:tcPr>
          <w:p w:rsidR="00BC4E2E" w:rsidRPr="00416D9F" w:rsidRDefault="00BC4E2E" w:rsidP="00BC4E2E">
            <w:pPr>
              <w:widowControl/>
              <w:jc w:val="center"/>
              <w:rPr>
                <w:rFonts w:ascii="Times New Roman" w:eastAsia="Times New Roman" w:hAnsi="Times New Roman" w:cs="Times New Roman"/>
                <w:sz w:val="20"/>
                <w:szCs w:val="20"/>
                <w:lang w:eastAsia="ru-RU"/>
              </w:rPr>
            </w:pPr>
          </w:p>
        </w:tc>
      </w:tr>
      <w:tr w:rsidR="00BC4E2E" w:rsidRPr="00416D9F" w:rsidTr="00071A28">
        <w:tc>
          <w:tcPr>
            <w:tcW w:w="279" w:type="dxa"/>
            <w:shd w:val="clear" w:color="auto" w:fill="auto"/>
          </w:tcPr>
          <w:p w:rsidR="00BC4E2E" w:rsidRPr="00416D9F" w:rsidRDefault="00BC4E2E" w:rsidP="00BC4E2E">
            <w:pPr>
              <w:widowControl/>
              <w:jc w:val="center"/>
              <w:rPr>
                <w:rFonts w:ascii="Times New Roman" w:eastAsia="Times New Roman" w:hAnsi="Times New Roman" w:cs="Times New Roman"/>
                <w:sz w:val="20"/>
                <w:szCs w:val="20"/>
                <w:lang w:eastAsia="ru-RU"/>
              </w:rPr>
            </w:pPr>
            <w:r w:rsidRPr="00416D9F">
              <w:rPr>
                <w:rFonts w:ascii="Times New Roman" w:eastAsia="Times New Roman" w:hAnsi="Times New Roman" w:cs="Times New Roman"/>
                <w:sz w:val="20"/>
                <w:szCs w:val="20"/>
                <w:lang w:eastAsia="ru-RU"/>
              </w:rPr>
              <w:t>4</w:t>
            </w:r>
          </w:p>
        </w:tc>
        <w:tc>
          <w:tcPr>
            <w:tcW w:w="4453" w:type="dxa"/>
            <w:shd w:val="clear" w:color="auto" w:fill="auto"/>
          </w:tcPr>
          <w:p w:rsidR="00BC4E2E" w:rsidRPr="00416D9F" w:rsidRDefault="00BC4E2E" w:rsidP="00BC4E2E">
            <w:pPr>
              <w:widowControl/>
              <w:jc w:val="both"/>
              <w:rPr>
                <w:rFonts w:ascii="Times New Roman" w:eastAsia="Times New Roman" w:hAnsi="Times New Roman" w:cs="Times New Roman"/>
                <w:sz w:val="20"/>
                <w:szCs w:val="20"/>
                <w:lang w:eastAsia="ru-RU"/>
              </w:rPr>
            </w:pPr>
            <w:r w:rsidRPr="00416D9F">
              <w:rPr>
                <w:rFonts w:ascii="Times New Roman" w:eastAsia="Times New Roman" w:hAnsi="Times New Roman" w:cs="Times New Roman"/>
                <w:sz w:val="20"/>
                <w:szCs w:val="20"/>
                <w:lang w:eastAsia="ru-RU"/>
              </w:rPr>
              <w:t>Адрес местонахождения (регистрации)</w:t>
            </w:r>
          </w:p>
        </w:tc>
        <w:tc>
          <w:tcPr>
            <w:tcW w:w="4916" w:type="dxa"/>
            <w:shd w:val="clear" w:color="auto" w:fill="auto"/>
          </w:tcPr>
          <w:p w:rsidR="00BC4E2E" w:rsidRPr="00416D9F" w:rsidRDefault="00BC4E2E" w:rsidP="00BC4E2E">
            <w:pPr>
              <w:widowControl/>
              <w:jc w:val="center"/>
              <w:rPr>
                <w:rFonts w:ascii="Times New Roman" w:eastAsia="Times New Roman" w:hAnsi="Times New Roman" w:cs="Times New Roman"/>
                <w:sz w:val="20"/>
                <w:szCs w:val="20"/>
                <w:lang w:eastAsia="ru-RU"/>
              </w:rPr>
            </w:pPr>
          </w:p>
        </w:tc>
      </w:tr>
      <w:tr w:rsidR="00BC4E2E" w:rsidRPr="00416D9F" w:rsidTr="00071A28">
        <w:tc>
          <w:tcPr>
            <w:tcW w:w="279" w:type="dxa"/>
            <w:shd w:val="clear" w:color="auto" w:fill="auto"/>
          </w:tcPr>
          <w:p w:rsidR="00BC4E2E" w:rsidRPr="00416D9F" w:rsidRDefault="00BC4E2E" w:rsidP="00BC4E2E">
            <w:pPr>
              <w:widowControl/>
              <w:jc w:val="center"/>
              <w:rPr>
                <w:rFonts w:ascii="Times New Roman" w:eastAsia="Times New Roman" w:hAnsi="Times New Roman" w:cs="Times New Roman"/>
                <w:sz w:val="20"/>
                <w:szCs w:val="20"/>
                <w:lang w:eastAsia="ru-RU"/>
              </w:rPr>
            </w:pPr>
            <w:r w:rsidRPr="00416D9F">
              <w:rPr>
                <w:rFonts w:ascii="Times New Roman" w:eastAsia="Times New Roman" w:hAnsi="Times New Roman" w:cs="Times New Roman"/>
                <w:sz w:val="20"/>
                <w:szCs w:val="20"/>
                <w:lang w:eastAsia="ru-RU"/>
              </w:rPr>
              <w:t>5</w:t>
            </w:r>
          </w:p>
        </w:tc>
        <w:tc>
          <w:tcPr>
            <w:tcW w:w="4453" w:type="dxa"/>
            <w:shd w:val="clear" w:color="auto" w:fill="auto"/>
          </w:tcPr>
          <w:p w:rsidR="00BC4E2E" w:rsidRPr="00416D9F" w:rsidRDefault="00BC4E2E" w:rsidP="00BC4E2E">
            <w:pPr>
              <w:widowControl/>
              <w:jc w:val="both"/>
              <w:rPr>
                <w:rFonts w:ascii="Times New Roman" w:eastAsia="Times New Roman" w:hAnsi="Times New Roman" w:cs="Times New Roman"/>
                <w:sz w:val="20"/>
                <w:szCs w:val="20"/>
                <w:lang w:eastAsia="ru-RU"/>
              </w:rPr>
            </w:pPr>
            <w:r w:rsidRPr="00416D9F">
              <w:rPr>
                <w:rFonts w:ascii="Times New Roman" w:eastAsia="Times New Roman" w:hAnsi="Times New Roman" w:cs="Times New Roman"/>
                <w:sz w:val="20"/>
                <w:szCs w:val="20"/>
                <w:lang w:eastAsia="ru-RU"/>
              </w:rPr>
              <w:t>Краткое наименование организации</w:t>
            </w:r>
          </w:p>
        </w:tc>
        <w:tc>
          <w:tcPr>
            <w:tcW w:w="4916" w:type="dxa"/>
            <w:shd w:val="clear" w:color="auto" w:fill="auto"/>
          </w:tcPr>
          <w:p w:rsidR="00BC4E2E" w:rsidRPr="00416D9F" w:rsidRDefault="00BC4E2E" w:rsidP="00BC4E2E">
            <w:pPr>
              <w:widowControl/>
              <w:jc w:val="center"/>
              <w:rPr>
                <w:rFonts w:ascii="Times New Roman" w:eastAsia="Times New Roman" w:hAnsi="Times New Roman" w:cs="Times New Roman"/>
                <w:sz w:val="20"/>
                <w:szCs w:val="20"/>
                <w:lang w:eastAsia="ru-RU"/>
              </w:rPr>
            </w:pPr>
          </w:p>
        </w:tc>
      </w:tr>
    </w:tbl>
    <w:p w:rsidR="00BC4E2E" w:rsidRPr="00416D9F" w:rsidRDefault="00BC4E2E" w:rsidP="00BC4E2E">
      <w:pPr>
        <w:widowControl/>
        <w:ind w:firstLine="709"/>
        <w:jc w:val="both"/>
        <w:rPr>
          <w:rFonts w:ascii="Times New Roman" w:eastAsia="Times New Roman" w:hAnsi="Times New Roman" w:cs="Times New Roman"/>
          <w:b/>
          <w:sz w:val="24"/>
          <w:szCs w:val="18"/>
          <w:lang w:eastAsia="ru-RU"/>
        </w:rPr>
      </w:pPr>
    </w:p>
    <w:p w:rsidR="00BC4E2E" w:rsidRPr="00416D9F" w:rsidRDefault="00544608" w:rsidP="00BC4E2E">
      <w:pPr>
        <w:widowControl/>
        <w:ind w:firstLine="540"/>
        <w:jc w:val="both"/>
        <w:rPr>
          <w:rFonts w:ascii="Times New Roman" w:eastAsia="Times New Roman" w:hAnsi="Times New Roman" w:cs="Times New Roman"/>
          <w:sz w:val="24"/>
          <w:szCs w:val="20"/>
          <w:lang w:eastAsia="ru-RU"/>
        </w:rPr>
      </w:pPr>
      <w:r w:rsidRPr="00416D9F">
        <w:rPr>
          <w:rFonts w:ascii="Times New Roman" w:eastAsia="Times New Roman" w:hAnsi="Times New Roman" w:cs="Times New Roman"/>
          <w:sz w:val="24"/>
          <w:szCs w:val="20"/>
          <w:lang w:eastAsia="ru-RU"/>
        </w:rPr>
        <w:t xml:space="preserve">Просим Вас </w:t>
      </w:r>
      <w:proofErr w:type="gramStart"/>
      <w:r w:rsidRPr="00416D9F">
        <w:rPr>
          <w:rFonts w:ascii="Times New Roman" w:eastAsia="Times New Roman" w:hAnsi="Times New Roman" w:cs="Times New Roman"/>
          <w:sz w:val="24"/>
          <w:szCs w:val="20"/>
          <w:lang w:eastAsia="ru-RU"/>
        </w:rPr>
        <w:t xml:space="preserve">отключить </w:t>
      </w:r>
      <w:r w:rsidR="00BC4E2E" w:rsidRPr="00416D9F">
        <w:rPr>
          <w:rFonts w:ascii="Times New Roman" w:eastAsia="Times New Roman" w:hAnsi="Times New Roman" w:cs="Times New Roman"/>
          <w:sz w:val="24"/>
          <w:szCs w:val="20"/>
          <w:lang w:eastAsia="ru-RU"/>
        </w:rPr>
        <w:t xml:space="preserve"> услуг</w:t>
      </w:r>
      <w:r w:rsidR="00965045" w:rsidRPr="00416D9F">
        <w:rPr>
          <w:rFonts w:ascii="Times New Roman" w:eastAsia="Times New Roman" w:hAnsi="Times New Roman" w:cs="Times New Roman"/>
          <w:sz w:val="24"/>
          <w:szCs w:val="20"/>
          <w:lang w:eastAsia="ru-RU"/>
        </w:rPr>
        <w:t>у</w:t>
      </w:r>
      <w:proofErr w:type="gramEnd"/>
      <w:r w:rsidR="00BC4E2E" w:rsidRPr="00416D9F">
        <w:rPr>
          <w:rFonts w:ascii="Times New Roman" w:eastAsia="Times New Roman" w:hAnsi="Times New Roman" w:cs="Times New Roman"/>
          <w:sz w:val="24"/>
          <w:szCs w:val="20"/>
          <w:lang w:eastAsia="ru-RU"/>
        </w:rPr>
        <w:t xml:space="preserve"> «Технологическое взаимодействие с «1С:Предприятие» при проведении платежей», и прекратить доступ к услуге всех Уполномоченных лиц. </w:t>
      </w:r>
    </w:p>
    <w:p w:rsidR="00BC4E2E" w:rsidRPr="00416D9F" w:rsidRDefault="00BC4E2E" w:rsidP="00BC4E2E">
      <w:pPr>
        <w:widowControl/>
        <w:ind w:firstLine="709"/>
        <w:jc w:val="both"/>
        <w:rPr>
          <w:rFonts w:ascii="Times New Roman" w:eastAsia="Times New Roman" w:hAnsi="Times New Roman" w:cs="Times New Roman"/>
          <w:sz w:val="20"/>
          <w:szCs w:val="20"/>
          <w:lang w:eastAsia="ru-RU"/>
        </w:rPr>
      </w:pPr>
    </w:p>
    <w:p w:rsidR="00BC4E2E" w:rsidRPr="00416D9F" w:rsidRDefault="00BC4E2E" w:rsidP="00BC4E2E">
      <w:pPr>
        <w:widowControl/>
        <w:tabs>
          <w:tab w:val="num" w:pos="1134"/>
        </w:tabs>
        <w:ind w:firstLine="709"/>
        <w:jc w:val="both"/>
        <w:rPr>
          <w:rFonts w:ascii="Times New Roman" w:eastAsia="Times New Roman" w:hAnsi="Times New Roman" w:cs="Times New Roman"/>
          <w:sz w:val="14"/>
          <w:szCs w:val="14"/>
          <w:lang w:eastAsia="ru-RU"/>
        </w:rPr>
      </w:pPr>
    </w:p>
    <w:p w:rsidR="00BC4E2E" w:rsidRPr="00416D9F" w:rsidRDefault="00BC4E2E" w:rsidP="00BC4E2E">
      <w:pPr>
        <w:widowControl/>
        <w:jc w:val="both"/>
        <w:rPr>
          <w:rFonts w:ascii="Times New Roman" w:eastAsia="Times New Roman" w:hAnsi="Times New Roman" w:cs="Times New Roman"/>
          <w:sz w:val="20"/>
          <w:szCs w:val="14"/>
          <w:lang w:eastAsia="ru-RU"/>
        </w:rPr>
      </w:pPr>
      <w:r w:rsidRPr="00416D9F">
        <w:rPr>
          <w:rFonts w:ascii="Times New Roman" w:eastAsia="Times New Roman" w:hAnsi="Times New Roman" w:cs="Times New Roman"/>
          <w:sz w:val="20"/>
          <w:szCs w:val="14"/>
          <w:lang w:eastAsia="ru-RU"/>
        </w:rPr>
        <w:t>Дата: «____» ______________ 20___г.</w:t>
      </w:r>
    </w:p>
    <w:p w:rsidR="00BC4E2E" w:rsidRPr="00416D9F" w:rsidRDefault="00BC4E2E" w:rsidP="00BC4E2E">
      <w:pPr>
        <w:widowControl/>
        <w:jc w:val="both"/>
        <w:rPr>
          <w:rFonts w:ascii="Times New Roman" w:eastAsia="Times New Roman" w:hAnsi="Times New Roman" w:cs="Times New Roman"/>
          <w:sz w:val="20"/>
          <w:szCs w:val="14"/>
          <w:lang w:eastAsia="ru-RU"/>
        </w:rPr>
      </w:pPr>
    </w:p>
    <w:tbl>
      <w:tblPr>
        <w:tblW w:w="9475" w:type="dxa"/>
        <w:tblCellSpacing w:w="20" w:type="dxa"/>
        <w:tblInd w:w="208" w:type="dxa"/>
        <w:tblLayout w:type="fixed"/>
        <w:tblLook w:val="0000" w:firstRow="0" w:lastRow="0" w:firstColumn="0" w:lastColumn="0" w:noHBand="0" w:noVBand="0"/>
      </w:tblPr>
      <w:tblGrid>
        <w:gridCol w:w="3046"/>
        <w:gridCol w:w="2336"/>
        <w:gridCol w:w="4093"/>
      </w:tblGrid>
      <w:tr w:rsidR="00BC4E2E" w:rsidRPr="00416D9F" w:rsidTr="00071A28">
        <w:trPr>
          <w:trHeight w:val="159"/>
          <w:tblCellSpacing w:w="20" w:type="dxa"/>
        </w:trPr>
        <w:tc>
          <w:tcPr>
            <w:tcW w:w="2986" w:type="dxa"/>
            <w:tcBorders>
              <w:bottom w:val="single" w:sz="4" w:space="0" w:color="auto"/>
            </w:tcBorders>
            <w:shd w:val="clear" w:color="auto" w:fill="auto"/>
          </w:tcPr>
          <w:p w:rsidR="00BC4E2E" w:rsidRPr="00416D9F" w:rsidRDefault="00BC4E2E" w:rsidP="00BC4E2E">
            <w:pPr>
              <w:widowControl/>
              <w:jc w:val="both"/>
              <w:rPr>
                <w:rFonts w:ascii="Times New Roman" w:eastAsia="Times New Roman" w:hAnsi="Times New Roman" w:cs="Times New Roman"/>
                <w:sz w:val="20"/>
                <w:szCs w:val="14"/>
                <w:lang w:eastAsia="ru-RU"/>
              </w:rPr>
            </w:pPr>
            <w:r w:rsidRPr="00416D9F">
              <w:rPr>
                <w:rFonts w:ascii="Times New Roman" w:eastAsia="Times New Roman" w:hAnsi="Times New Roman" w:cs="Times New Roman"/>
                <w:sz w:val="20"/>
                <w:szCs w:val="14"/>
                <w:lang w:eastAsia="ru-RU"/>
              </w:rPr>
              <w:t>Руководитель</w:t>
            </w:r>
          </w:p>
        </w:tc>
        <w:tc>
          <w:tcPr>
            <w:tcW w:w="2296" w:type="dxa"/>
            <w:shd w:val="clear" w:color="auto" w:fill="auto"/>
          </w:tcPr>
          <w:p w:rsidR="00BC4E2E" w:rsidRPr="00416D9F" w:rsidRDefault="00BC4E2E" w:rsidP="00BC4E2E">
            <w:pPr>
              <w:widowControl/>
              <w:jc w:val="both"/>
              <w:rPr>
                <w:rFonts w:ascii="Times New Roman" w:eastAsia="Times New Roman" w:hAnsi="Times New Roman" w:cs="Times New Roman"/>
                <w:sz w:val="20"/>
                <w:szCs w:val="14"/>
                <w:lang w:eastAsia="ru-RU"/>
              </w:rPr>
            </w:pPr>
          </w:p>
          <w:p w:rsidR="00BC4E2E" w:rsidRPr="00416D9F" w:rsidRDefault="00BC4E2E" w:rsidP="00BC4E2E">
            <w:pPr>
              <w:widowControl/>
              <w:jc w:val="both"/>
              <w:rPr>
                <w:rFonts w:ascii="Times New Roman" w:eastAsia="Times New Roman" w:hAnsi="Times New Roman" w:cs="Times New Roman"/>
                <w:sz w:val="20"/>
                <w:szCs w:val="14"/>
                <w:lang w:eastAsia="ru-RU"/>
              </w:rPr>
            </w:pPr>
          </w:p>
          <w:p w:rsidR="00BC4E2E" w:rsidRPr="00416D9F" w:rsidRDefault="00BC4E2E" w:rsidP="00BC4E2E">
            <w:pPr>
              <w:widowControl/>
              <w:jc w:val="both"/>
              <w:rPr>
                <w:rFonts w:ascii="Times New Roman" w:eastAsia="Times New Roman" w:hAnsi="Times New Roman" w:cs="Times New Roman"/>
                <w:sz w:val="20"/>
                <w:szCs w:val="14"/>
                <w:lang w:eastAsia="ru-RU"/>
              </w:rPr>
            </w:pPr>
            <w:r w:rsidRPr="00416D9F">
              <w:rPr>
                <w:rFonts w:ascii="Times New Roman" w:eastAsia="Times New Roman" w:hAnsi="Times New Roman" w:cs="Times New Roman"/>
                <w:sz w:val="20"/>
                <w:szCs w:val="14"/>
                <w:lang w:eastAsia="ru-RU"/>
              </w:rPr>
              <w:t>_____________________________</w:t>
            </w:r>
          </w:p>
        </w:tc>
        <w:tc>
          <w:tcPr>
            <w:tcW w:w="4033" w:type="dxa"/>
            <w:tcBorders>
              <w:bottom w:val="single" w:sz="4" w:space="0" w:color="auto"/>
            </w:tcBorders>
            <w:shd w:val="clear" w:color="auto" w:fill="auto"/>
            <w:vAlign w:val="bottom"/>
          </w:tcPr>
          <w:p w:rsidR="00BC4E2E" w:rsidRPr="00416D9F" w:rsidRDefault="00BC4E2E" w:rsidP="00BC4E2E">
            <w:pPr>
              <w:widowControl/>
              <w:jc w:val="both"/>
              <w:rPr>
                <w:rFonts w:ascii="Times New Roman" w:eastAsia="Times New Roman" w:hAnsi="Times New Roman" w:cs="Times New Roman"/>
                <w:sz w:val="20"/>
                <w:szCs w:val="14"/>
                <w:lang w:eastAsia="ru-RU"/>
              </w:rPr>
            </w:pPr>
          </w:p>
        </w:tc>
      </w:tr>
      <w:tr w:rsidR="00BC4E2E" w:rsidRPr="00416D9F" w:rsidTr="00071A28">
        <w:trPr>
          <w:trHeight w:val="70"/>
          <w:tblCellSpacing w:w="20" w:type="dxa"/>
        </w:trPr>
        <w:tc>
          <w:tcPr>
            <w:tcW w:w="2986" w:type="dxa"/>
            <w:shd w:val="clear" w:color="auto" w:fill="auto"/>
          </w:tcPr>
          <w:p w:rsidR="00BC4E2E" w:rsidRPr="00416D9F" w:rsidRDefault="00BC4E2E" w:rsidP="00BC4E2E">
            <w:pPr>
              <w:widowControl/>
              <w:jc w:val="center"/>
              <w:rPr>
                <w:rFonts w:ascii="Times New Roman" w:eastAsia="Times New Roman" w:hAnsi="Times New Roman" w:cs="Times New Roman"/>
                <w:b/>
                <w:i/>
                <w:sz w:val="14"/>
                <w:szCs w:val="14"/>
                <w:lang w:eastAsia="ru-RU"/>
              </w:rPr>
            </w:pPr>
            <w:r w:rsidRPr="00416D9F">
              <w:rPr>
                <w:rFonts w:ascii="Times New Roman" w:eastAsia="Times New Roman" w:hAnsi="Times New Roman" w:cs="Times New Roman"/>
                <w:b/>
                <w:i/>
                <w:sz w:val="14"/>
                <w:szCs w:val="14"/>
                <w:lang w:eastAsia="ru-RU"/>
              </w:rPr>
              <w:t>должность</w:t>
            </w:r>
          </w:p>
        </w:tc>
        <w:tc>
          <w:tcPr>
            <w:tcW w:w="2296" w:type="dxa"/>
            <w:shd w:val="clear" w:color="auto" w:fill="auto"/>
          </w:tcPr>
          <w:p w:rsidR="00BC4E2E" w:rsidRPr="00416D9F" w:rsidRDefault="00BC4E2E" w:rsidP="00BC4E2E">
            <w:pPr>
              <w:widowControl/>
              <w:jc w:val="center"/>
              <w:rPr>
                <w:rFonts w:ascii="Times New Roman" w:eastAsia="Times New Roman" w:hAnsi="Times New Roman" w:cs="Times New Roman"/>
                <w:b/>
                <w:i/>
                <w:sz w:val="14"/>
                <w:szCs w:val="14"/>
                <w:lang w:eastAsia="ru-RU"/>
              </w:rPr>
            </w:pPr>
            <w:r w:rsidRPr="00416D9F">
              <w:rPr>
                <w:rFonts w:ascii="Times New Roman" w:eastAsia="Times New Roman" w:hAnsi="Times New Roman" w:cs="Times New Roman"/>
                <w:b/>
                <w:i/>
                <w:sz w:val="14"/>
                <w:szCs w:val="14"/>
                <w:lang w:eastAsia="ru-RU"/>
              </w:rPr>
              <w:t>подпись</w:t>
            </w:r>
          </w:p>
        </w:tc>
        <w:tc>
          <w:tcPr>
            <w:tcW w:w="4033" w:type="dxa"/>
            <w:shd w:val="clear" w:color="auto" w:fill="auto"/>
          </w:tcPr>
          <w:p w:rsidR="00BC4E2E" w:rsidRPr="00416D9F" w:rsidRDefault="00BC4E2E" w:rsidP="00BC4E2E">
            <w:pPr>
              <w:widowControl/>
              <w:jc w:val="center"/>
              <w:rPr>
                <w:rFonts w:ascii="Times New Roman" w:eastAsia="Times New Roman" w:hAnsi="Times New Roman" w:cs="Times New Roman"/>
                <w:b/>
                <w:i/>
                <w:sz w:val="14"/>
                <w:szCs w:val="14"/>
                <w:lang w:eastAsia="ru-RU"/>
              </w:rPr>
            </w:pPr>
            <w:r w:rsidRPr="00416D9F">
              <w:rPr>
                <w:rFonts w:ascii="Times New Roman" w:eastAsia="Times New Roman" w:hAnsi="Times New Roman" w:cs="Times New Roman"/>
                <w:b/>
                <w:i/>
                <w:sz w:val="14"/>
                <w:szCs w:val="14"/>
                <w:lang w:eastAsia="ru-RU"/>
              </w:rPr>
              <w:t>Ф.И.О.</w:t>
            </w:r>
          </w:p>
        </w:tc>
      </w:tr>
      <w:tr w:rsidR="00BC4E2E" w:rsidRPr="00416D9F" w:rsidTr="00071A28">
        <w:trPr>
          <w:trHeight w:val="85"/>
          <w:tblCellSpacing w:w="20" w:type="dxa"/>
        </w:trPr>
        <w:tc>
          <w:tcPr>
            <w:tcW w:w="2986" w:type="dxa"/>
            <w:shd w:val="clear" w:color="auto" w:fill="auto"/>
          </w:tcPr>
          <w:p w:rsidR="00BC4E2E" w:rsidRPr="00416D9F" w:rsidRDefault="00BC4E2E" w:rsidP="00BC4E2E">
            <w:pPr>
              <w:widowControl/>
              <w:jc w:val="both"/>
              <w:rPr>
                <w:rFonts w:ascii="Times New Roman" w:eastAsia="Times New Roman" w:hAnsi="Times New Roman" w:cs="Times New Roman"/>
                <w:sz w:val="18"/>
                <w:szCs w:val="18"/>
                <w:lang w:eastAsia="ru-RU"/>
              </w:rPr>
            </w:pPr>
            <w:r w:rsidRPr="00416D9F">
              <w:rPr>
                <w:rFonts w:ascii="Times New Roman" w:eastAsia="Times New Roman" w:hAnsi="Times New Roman" w:cs="Times New Roman"/>
                <w:sz w:val="18"/>
                <w:szCs w:val="18"/>
                <w:lang w:eastAsia="ru-RU"/>
              </w:rPr>
              <w:t xml:space="preserve">М.П.              </w:t>
            </w:r>
            <w:r w:rsidRPr="00416D9F">
              <w:rPr>
                <w:rFonts w:ascii="Times New Roman" w:eastAsia="Times New Roman" w:hAnsi="Times New Roman" w:cs="Times New Roman"/>
                <w:b/>
                <w:i/>
                <w:sz w:val="14"/>
                <w:szCs w:val="16"/>
                <w:lang w:eastAsia="ru-RU"/>
              </w:rPr>
              <w:t xml:space="preserve"> </w:t>
            </w:r>
          </w:p>
        </w:tc>
        <w:tc>
          <w:tcPr>
            <w:tcW w:w="2296" w:type="dxa"/>
            <w:shd w:val="clear" w:color="auto" w:fill="auto"/>
          </w:tcPr>
          <w:p w:rsidR="00BC4E2E" w:rsidRPr="00416D9F" w:rsidRDefault="00BC4E2E" w:rsidP="00BC4E2E">
            <w:pPr>
              <w:widowControl/>
              <w:jc w:val="center"/>
              <w:rPr>
                <w:rFonts w:ascii="Times New Roman" w:eastAsia="Times New Roman" w:hAnsi="Times New Roman" w:cs="Times New Roman"/>
                <w:b/>
                <w:i/>
                <w:sz w:val="14"/>
                <w:szCs w:val="16"/>
                <w:lang w:eastAsia="ru-RU"/>
              </w:rPr>
            </w:pPr>
          </w:p>
        </w:tc>
        <w:tc>
          <w:tcPr>
            <w:tcW w:w="4033" w:type="dxa"/>
            <w:shd w:val="clear" w:color="auto" w:fill="auto"/>
          </w:tcPr>
          <w:p w:rsidR="00BC4E2E" w:rsidRPr="00416D9F" w:rsidRDefault="00BC4E2E" w:rsidP="00BC4E2E">
            <w:pPr>
              <w:widowControl/>
              <w:jc w:val="center"/>
              <w:rPr>
                <w:rFonts w:ascii="Times New Roman" w:eastAsia="Times New Roman" w:hAnsi="Times New Roman" w:cs="Times New Roman"/>
                <w:b/>
                <w:i/>
                <w:sz w:val="14"/>
                <w:szCs w:val="16"/>
                <w:lang w:eastAsia="ru-RU"/>
              </w:rPr>
            </w:pPr>
          </w:p>
        </w:tc>
      </w:tr>
    </w:tbl>
    <w:p w:rsidR="00BC4E2E" w:rsidRPr="00416D9F" w:rsidRDefault="002156E0" w:rsidP="00BC4E2E">
      <w:pPr>
        <w:widowControl/>
        <w:tabs>
          <w:tab w:val="left" w:pos="6096"/>
          <w:tab w:val="right" w:pos="8306"/>
        </w:tabs>
        <w:ind w:right="-88"/>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pict w14:anchorId="09FEE02B">
          <v:rect id="_x0000_i1052" style="width:0;height:1.5pt" o:hralign="center" o:hrstd="t" o:hr="t" fillcolor="#9d9da1" stroked="f"/>
        </w:pict>
      </w:r>
    </w:p>
    <w:p w:rsidR="00BC4E2E" w:rsidRPr="00416D9F" w:rsidRDefault="00BC4E2E" w:rsidP="00BC4E2E">
      <w:pPr>
        <w:widowControl/>
        <w:tabs>
          <w:tab w:val="left" w:pos="6096"/>
          <w:tab w:val="right" w:pos="8306"/>
        </w:tabs>
        <w:ind w:right="-88"/>
        <w:jc w:val="both"/>
        <w:rPr>
          <w:rFonts w:ascii="Times New Roman" w:eastAsia="Times New Roman" w:hAnsi="Times New Roman" w:cs="Times New Roman"/>
          <w:sz w:val="16"/>
          <w:szCs w:val="16"/>
          <w:lang w:eastAsia="ru-RU"/>
        </w:rPr>
      </w:pPr>
    </w:p>
    <w:p w:rsidR="00BC4E2E" w:rsidRPr="00416D9F" w:rsidRDefault="00BC4E2E" w:rsidP="00BC4E2E">
      <w:pPr>
        <w:widowControl/>
        <w:tabs>
          <w:tab w:val="left" w:pos="6096"/>
          <w:tab w:val="right" w:pos="8306"/>
        </w:tabs>
        <w:ind w:right="-88"/>
        <w:jc w:val="both"/>
        <w:rPr>
          <w:rFonts w:ascii="Times New Roman" w:eastAsia="Times New Roman" w:hAnsi="Times New Roman" w:cs="Times New Roman"/>
          <w:sz w:val="16"/>
          <w:szCs w:val="16"/>
          <w:lang w:eastAsia="ru-RU"/>
        </w:rPr>
      </w:pPr>
    </w:p>
    <w:p w:rsidR="00BC4E2E" w:rsidRPr="00416D9F" w:rsidRDefault="00BC4E2E" w:rsidP="00BC4E2E">
      <w:pPr>
        <w:widowControl/>
        <w:shd w:val="clear" w:color="auto" w:fill="B4C6E7"/>
        <w:jc w:val="both"/>
        <w:rPr>
          <w:rFonts w:ascii="Times New Roman" w:eastAsia="Times New Roman" w:hAnsi="Times New Roman" w:cs="Times New Roman"/>
          <w:b/>
          <w:sz w:val="20"/>
          <w:szCs w:val="24"/>
          <w:lang w:eastAsia="ru-RU"/>
        </w:rPr>
      </w:pPr>
      <w:r w:rsidRPr="00416D9F">
        <w:rPr>
          <w:rFonts w:ascii="Times New Roman" w:eastAsia="Times New Roman" w:hAnsi="Times New Roman" w:cs="Times New Roman"/>
          <w:b/>
          <w:sz w:val="20"/>
          <w:szCs w:val="24"/>
          <w:lang w:eastAsia="ru-RU"/>
        </w:rPr>
        <w:t xml:space="preserve">ОТМЕТКИ БАНКА - УЧАСТНИКА СИСТЕМЫ / ВЛАДЕЛЬЦА СИСТЕМЫ О ПРИЕМЕ ЗАЯВЛЕНИЯ: </w:t>
      </w:r>
    </w:p>
    <w:p w:rsidR="00BC4E2E" w:rsidRPr="00416D9F" w:rsidRDefault="00BC4E2E" w:rsidP="00BC4E2E">
      <w:pPr>
        <w:widowControl/>
        <w:jc w:val="both"/>
        <w:rPr>
          <w:rFonts w:ascii="Times New Roman" w:eastAsia="Times New Roman" w:hAnsi="Times New Roman" w:cs="Times New Roman"/>
          <w:sz w:val="20"/>
          <w:szCs w:val="24"/>
          <w:lang w:eastAsia="ru-RU"/>
        </w:rPr>
      </w:pPr>
      <w:r w:rsidRPr="00416D9F">
        <w:rPr>
          <w:rFonts w:ascii="Times New Roman" w:eastAsia="Times New Roman" w:hAnsi="Times New Roman" w:cs="Times New Roman"/>
          <w:sz w:val="20"/>
          <w:szCs w:val="24"/>
          <w:lang w:eastAsia="ru-RU"/>
        </w:rPr>
        <w:t>(дата приема, штамп, Ф.И.О. и подпись сотрудника):</w:t>
      </w:r>
    </w:p>
    <w:p w:rsidR="00BC4E2E" w:rsidRPr="00416D9F" w:rsidRDefault="002156E0" w:rsidP="00BC4E2E">
      <w:pPr>
        <w:widowControl/>
        <w:tabs>
          <w:tab w:val="left" w:pos="708"/>
          <w:tab w:val="center" w:pos="4153"/>
          <w:tab w:val="right" w:pos="8306"/>
        </w:tabs>
        <w:ind w:right="-88"/>
        <w:jc w:val="both"/>
        <w:rPr>
          <w:rFonts w:ascii="Times New Roman" w:eastAsia="Times New Roman" w:hAnsi="Times New Roman" w:cs="Times New Roman"/>
          <w:b/>
          <w:sz w:val="16"/>
          <w:szCs w:val="16"/>
          <w:lang w:eastAsia="ru-RU"/>
        </w:rPr>
      </w:pPr>
      <w:r>
        <w:rPr>
          <w:rFonts w:ascii="Times New Roman" w:eastAsia="Times New Roman" w:hAnsi="Times New Roman" w:cs="Times New Roman"/>
          <w:sz w:val="24"/>
          <w:szCs w:val="20"/>
          <w:lang w:eastAsia="ru-RU"/>
        </w:rPr>
        <w:pict w14:anchorId="11EA9AAE">
          <v:rect id="_x0000_i1053" style="width:0;height:1.5pt" o:hralign="center" o:hrstd="t" o:hr="t" fillcolor="#9d9da1" stroked="f"/>
        </w:pict>
      </w:r>
    </w:p>
    <w:p w:rsidR="00BC4E2E" w:rsidRPr="00416D9F" w:rsidRDefault="00BC4E2E" w:rsidP="00BC4E2E">
      <w:pPr>
        <w:widowControl/>
        <w:tabs>
          <w:tab w:val="left" w:pos="5387"/>
          <w:tab w:val="right" w:pos="8306"/>
        </w:tabs>
        <w:ind w:right="-567"/>
        <w:jc w:val="both"/>
        <w:rPr>
          <w:rFonts w:ascii="Times New Roman" w:eastAsia="Times New Roman" w:hAnsi="Times New Roman" w:cs="Times New Roman"/>
          <w:sz w:val="16"/>
          <w:szCs w:val="16"/>
          <w:lang w:eastAsia="ru-RU"/>
        </w:rPr>
      </w:pPr>
    </w:p>
    <w:p w:rsidR="00BC4E2E" w:rsidRPr="00416D9F" w:rsidRDefault="00BC4E2E" w:rsidP="00BC4E2E">
      <w:pPr>
        <w:widowControl/>
        <w:tabs>
          <w:tab w:val="left" w:pos="5387"/>
          <w:tab w:val="right" w:pos="8306"/>
        </w:tabs>
        <w:ind w:right="-567"/>
        <w:jc w:val="both"/>
        <w:rPr>
          <w:rFonts w:ascii="Times New Roman" w:eastAsia="Times New Roman" w:hAnsi="Times New Roman" w:cs="Times New Roman"/>
          <w:sz w:val="16"/>
          <w:szCs w:val="16"/>
          <w:lang w:eastAsia="ru-RU"/>
        </w:rPr>
      </w:pPr>
    </w:p>
    <w:p w:rsidR="00BC4E2E" w:rsidRPr="00416D9F" w:rsidRDefault="00BC4E2E" w:rsidP="00BC4E2E">
      <w:pPr>
        <w:widowControl/>
        <w:tabs>
          <w:tab w:val="center" w:pos="4153"/>
          <w:tab w:val="left" w:pos="5954"/>
          <w:tab w:val="right" w:pos="9637"/>
        </w:tabs>
        <w:rPr>
          <w:rFonts w:ascii="Times New Roman" w:eastAsia="Times New Roman" w:hAnsi="Times New Roman" w:cs="Times New Roman"/>
          <w:color w:val="000000"/>
          <w:szCs w:val="24"/>
          <w:lang w:eastAsia="ru-RU"/>
        </w:rPr>
      </w:pPr>
      <w:r w:rsidRPr="00416D9F">
        <w:rPr>
          <w:rFonts w:ascii="Times New Roman" w:eastAsia="Times New Roman" w:hAnsi="Times New Roman" w:cs="Times New Roman"/>
          <w:sz w:val="20"/>
          <w:szCs w:val="20"/>
          <w:lang w:eastAsia="ru-RU"/>
        </w:rPr>
        <w:t xml:space="preserve">"____" ____________ 20 ___ г.        </w:t>
      </w:r>
      <w:r w:rsidRPr="00416D9F">
        <w:rPr>
          <w:rFonts w:ascii="Times New Roman" w:eastAsia="Times New Roman" w:hAnsi="Times New Roman" w:cs="Times New Roman"/>
          <w:color w:val="000000"/>
          <w:szCs w:val="24"/>
          <w:lang w:eastAsia="ru-RU"/>
        </w:rPr>
        <w:t>_________________________</w:t>
      </w:r>
      <w:r w:rsidRPr="00416D9F">
        <w:rPr>
          <w:rFonts w:ascii="Times New Roman" w:eastAsia="Times New Roman" w:hAnsi="Times New Roman" w:cs="Times New Roman"/>
          <w:color w:val="000000"/>
          <w:szCs w:val="24"/>
          <w:lang w:eastAsia="ru-RU"/>
        </w:rPr>
        <w:tab/>
        <w:t>__________</w:t>
      </w:r>
      <w:r w:rsidRPr="00416D9F">
        <w:rPr>
          <w:rFonts w:ascii="Times New Roman" w:eastAsia="Times New Roman" w:hAnsi="Times New Roman" w:cs="Times New Roman"/>
          <w:color w:val="000000"/>
          <w:szCs w:val="24"/>
          <w:lang w:eastAsia="ru-RU"/>
        </w:rPr>
        <w:tab/>
        <w:t>______________________</w:t>
      </w:r>
    </w:p>
    <w:p w:rsidR="00BC4E2E" w:rsidRPr="00416D9F" w:rsidRDefault="00BC4E2E" w:rsidP="00BC4E2E">
      <w:pPr>
        <w:suppressAutoHyphens/>
        <w:jc w:val="both"/>
        <w:rPr>
          <w:rFonts w:ascii="Times New Roman" w:eastAsia="Times New Roman" w:hAnsi="Times New Roman" w:cs="Times New Roman"/>
          <w:i/>
          <w:color w:val="000000"/>
          <w:sz w:val="18"/>
          <w:szCs w:val="18"/>
          <w:lang w:eastAsia="ru-RU"/>
        </w:rPr>
      </w:pPr>
      <w:r w:rsidRPr="00416D9F">
        <w:rPr>
          <w:rFonts w:ascii="Times New Roman" w:eastAsia="Times New Roman" w:hAnsi="Times New Roman" w:cs="Times New Roman"/>
          <w:i/>
          <w:color w:val="000000"/>
          <w:sz w:val="18"/>
          <w:szCs w:val="18"/>
          <w:lang w:eastAsia="ru-RU"/>
        </w:rPr>
        <w:t xml:space="preserve">                                                                           (наименование </w:t>
      </w:r>
      <w:proofErr w:type="gramStart"/>
      <w:r w:rsidRPr="00416D9F">
        <w:rPr>
          <w:rFonts w:ascii="Times New Roman" w:eastAsia="Times New Roman" w:hAnsi="Times New Roman" w:cs="Times New Roman"/>
          <w:i/>
          <w:color w:val="000000"/>
          <w:sz w:val="18"/>
          <w:szCs w:val="18"/>
          <w:lang w:eastAsia="ru-RU"/>
        </w:rPr>
        <w:t>должности)</w:t>
      </w:r>
      <w:r w:rsidRPr="00416D9F">
        <w:rPr>
          <w:rFonts w:ascii="Times New Roman" w:eastAsia="Times New Roman" w:hAnsi="Times New Roman" w:cs="Times New Roman"/>
          <w:b/>
          <w:bCs/>
          <w:i/>
          <w:color w:val="000000"/>
          <w:sz w:val="18"/>
          <w:szCs w:val="18"/>
          <w:lang w:eastAsia="ru-RU"/>
        </w:rPr>
        <w:t xml:space="preserve">  </w:t>
      </w:r>
      <w:r w:rsidRPr="00416D9F">
        <w:rPr>
          <w:rFonts w:ascii="Times New Roman" w:eastAsia="Times New Roman" w:hAnsi="Times New Roman" w:cs="Times New Roman"/>
          <w:i/>
          <w:color w:val="000000"/>
          <w:sz w:val="18"/>
          <w:szCs w:val="18"/>
          <w:lang w:eastAsia="ru-RU"/>
        </w:rPr>
        <w:t xml:space="preserve"> </w:t>
      </w:r>
      <w:proofErr w:type="gramEnd"/>
      <w:r w:rsidRPr="00416D9F">
        <w:rPr>
          <w:rFonts w:ascii="Times New Roman" w:eastAsia="Times New Roman" w:hAnsi="Times New Roman" w:cs="Times New Roman"/>
          <w:i/>
          <w:color w:val="000000"/>
          <w:sz w:val="18"/>
          <w:szCs w:val="18"/>
          <w:lang w:eastAsia="ru-RU"/>
        </w:rPr>
        <w:t xml:space="preserve">           (подпись)                (расшифровка подписи)</w:t>
      </w:r>
    </w:p>
    <w:p w:rsidR="00BC4E2E" w:rsidRPr="00BC4E2E" w:rsidRDefault="00BC4E2E" w:rsidP="00BC4E2E">
      <w:pPr>
        <w:tabs>
          <w:tab w:val="left" w:pos="709"/>
          <w:tab w:val="right" w:leader="underscore" w:pos="9923"/>
        </w:tabs>
        <w:suppressAutoHyphens/>
        <w:jc w:val="both"/>
        <w:rPr>
          <w:rFonts w:ascii="Times New Roman" w:eastAsia="Times New Roman" w:hAnsi="Times New Roman" w:cs="Times New Roman"/>
          <w:color w:val="000000"/>
          <w:lang w:eastAsia="ru-RU"/>
        </w:rPr>
      </w:pPr>
      <w:r w:rsidRPr="00416D9F">
        <w:rPr>
          <w:rFonts w:ascii="Times New Roman" w:eastAsia="Times New Roman" w:hAnsi="Times New Roman" w:cs="Times New Roman"/>
          <w:color w:val="000000"/>
          <w:lang w:val="x-none" w:eastAsia="ru-RU"/>
        </w:rPr>
        <w:t>МП</w:t>
      </w:r>
    </w:p>
    <w:p w:rsidR="00BC4E2E" w:rsidRPr="00BC4E2E" w:rsidRDefault="00BC4E2E" w:rsidP="00BC4E2E">
      <w:pPr>
        <w:widowControl/>
        <w:jc w:val="both"/>
        <w:rPr>
          <w:rFonts w:ascii="Times New Roman" w:eastAsia="Times New Roman" w:hAnsi="Times New Roman" w:cs="Times New Roman"/>
          <w:i/>
          <w:sz w:val="14"/>
          <w:szCs w:val="14"/>
          <w:lang w:eastAsia="ru-RU"/>
        </w:rPr>
      </w:pPr>
    </w:p>
    <w:p w:rsidR="00BC4E2E" w:rsidRPr="00BC4E2E" w:rsidRDefault="00BC4E2E" w:rsidP="00BC4E2E">
      <w:pPr>
        <w:widowControl/>
        <w:jc w:val="both"/>
        <w:rPr>
          <w:rFonts w:ascii="Times New Roman" w:eastAsia="Times New Roman" w:hAnsi="Times New Roman" w:cs="Times New Roman"/>
          <w:sz w:val="24"/>
          <w:szCs w:val="24"/>
          <w:lang w:eastAsia="ru-RU"/>
        </w:rPr>
      </w:pPr>
    </w:p>
    <w:p w:rsidR="00BC4E2E" w:rsidRPr="00BC4E2E" w:rsidRDefault="00BC4E2E" w:rsidP="00071A28">
      <w:pPr>
        <w:widowControl/>
        <w:spacing w:before="1"/>
        <w:jc w:val="both"/>
        <w:rPr>
          <w:rFonts w:ascii="Times New Roman" w:eastAsia="Times New Roman" w:hAnsi="Times New Roman" w:cs="Times New Roman"/>
          <w:color w:val="000000"/>
          <w:sz w:val="24"/>
          <w:szCs w:val="24"/>
          <w:lang w:eastAsia="ru-RU"/>
        </w:rPr>
      </w:pPr>
    </w:p>
    <w:p w:rsidR="00BC4E2E" w:rsidRPr="00BC4E2E" w:rsidRDefault="00BC4E2E" w:rsidP="00BC4E2E">
      <w:pPr>
        <w:tabs>
          <w:tab w:val="left" w:pos="709"/>
          <w:tab w:val="right" w:leader="underscore" w:pos="9923"/>
        </w:tabs>
        <w:suppressAutoHyphens/>
        <w:jc w:val="both"/>
        <w:rPr>
          <w:rFonts w:ascii="Times New Roman" w:eastAsia="Times New Roman" w:hAnsi="Times New Roman" w:cs="Times New Roman"/>
          <w:color w:val="000000"/>
          <w:sz w:val="24"/>
          <w:szCs w:val="24"/>
          <w:lang w:eastAsia="ru-RU"/>
        </w:rPr>
      </w:pPr>
    </w:p>
    <w:p w:rsidR="00BC4E2E" w:rsidRPr="00BC4E2E" w:rsidRDefault="00BC4E2E" w:rsidP="00BC4E2E">
      <w:pPr>
        <w:widowControl/>
        <w:ind w:firstLine="709"/>
        <w:jc w:val="both"/>
        <w:rPr>
          <w:rFonts w:ascii="Times New Roman" w:eastAsia="Times New Roman" w:hAnsi="Times New Roman" w:cs="Times New Roman"/>
          <w:sz w:val="24"/>
          <w:szCs w:val="24"/>
          <w:lang w:eastAsia="ru-RU"/>
        </w:rPr>
      </w:pPr>
    </w:p>
    <w:p w:rsidR="003756EF" w:rsidRPr="00FE058E" w:rsidRDefault="003756EF">
      <w:pPr>
        <w:pStyle w:val="21"/>
        <w:rPr>
          <w:rFonts w:cs="Times New Roman"/>
        </w:rPr>
      </w:pPr>
    </w:p>
    <w:sectPr w:rsidR="003756EF" w:rsidRPr="00FE058E" w:rsidSect="00FF337B">
      <w:footnotePr>
        <w:numRestart w:val="eachPage"/>
      </w:footnotePr>
      <w:type w:val="continuous"/>
      <w:pgSz w:w="11910" w:h="16840"/>
      <w:pgMar w:top="567" w:right="737" w:bottom="567" w:left="1304" w:header="59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56E0" w:rsidRDefault="002156E0">
      <w:r>
        <w:separator/>
      </w:r>
    </w:p>
  </w:endnote>
  <w:endnote w:type="continuationSeparator" w:id="0">
    <w:p w:rsidR="002156E0" w:rsidRDefault="00215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ET">
    <w:altName w:val="Times New Roman"/>
    <w:charset w:val="00"/>
    <w:family w:val="auto"/>
    <w:pitch w:val="variable"/>
    <w:sig w:usb0="00000001" w:usb1="00000000" w:usb2="00000000" w:usb3="00000000" w:csb0="00000005" w:csb1="00000000"/>
  </w:font>
  <w:font w:name="AGOpus">
    <w:altName w:val="Arial"/>
    <w:panose1 w:val="00000000000000000000"/>
    <w:charset w:val="00"/>
    <w:family w:val="swiss"/>
    <w:notTrueType/>
    <w:pitch w:val="variable"/>
    <w:sig w:usb0="00000003" w:usb1="00000000" w:usb2="00000000" w:usb3="00000000" w:csb0="00000001" w:csb1="00000000"/>
  </w:font>
  <w:font w:name="Roboto">
    <w:altName w:val="Times New Roman"/>
    <w:charset w:val="CC"/>
    <w:family w:val="auto"/>
    <w:pitch w:val="variable"/>
    <w:sig w:usb0="00000001" w:usb1="5000217F" w:usb2="00000021"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56E0" w:rsidRDefault="002156E0">
      <w:r>
        <w:separator/>
      </w:r>
    </w:p>
  </w:footnote>
  <w:footnote w:type="continuationSeparator" w:id="0">
    <w:p w:rsidR="002156E0" w:rsidRDefault="002156E0">
      <w:r>
        <w:continuationSeparator/>
      </w:r>
    </w:p>
  </w:footnote>
  <w:footnote w:id="1">
    <w:p w:rsidR="00C52C58" w:rsidRPr="00745D38" w:rsidRDefault="00C52C58" w:rsidP="00EA2BC4">
      <w:pPr>
        <w:pStyle w:val="af5"/>
      </w:pPr>
      <w:r w:rsidRPr="00745D38">
        <w:rPr>
          <w:rStyle w:val="af7"/>
        </w:rPr>
        <w:footnoteRef/>
      </w:r>
      <w:r w:rsidRPr="00745D38">
        <w:t xml:space="preserve"> </w:t>
      </w:r>
      <w:r w:rsidRPr="00010E33">
        <w:t>Федеральный закон от 07.08.2001 № 115-ФЗ «О противодействии легализации (отмыванию) доходов, полученных преступным путем, и финансированию терроризма».</w:t>
      </w:r>
    </w:p>
  </w:footnote>
  <w:footnote w:id="2">
    <w:p w:rsidR="00C52C58" w:rsidRDefault="00C52C58" w:rsidP="00BC4E2E">
      <w:pPr>
        <w:pStyle w:val="af5"/>
      </w:pPr>
      <w:r>
        <w:rPr>
          <w:rStyle w:val="af7"/>
        </w:rPr>
        <w:footnoteRef/>
      </w:r>
      <w:r>
        <w:t xml:space="preserve"> </w:t>
      </w:r>
      <w:r w:rsidRPr="001619B0">
        <w:rPr>
          <w:color w:val="212121"/>
        </w:rPr>
        <w:t>Фактическая реализация VPN должна быть согласована обоими сторонами информационного обмена, путем проведения предварительных технических мероприятий, направленных на подтверждение реализации данной технологии.</w:t>
      </w:r>
    </w:p>
  </w:footnote>
  <w:footnote w:id="3">
    <w:p w:rsidR="00C52C58" w:rsidRPr="00E56766" w:rsidRDefault="00C52C58" w:rsidP="00B93E8E">
      <w:pPr>
        <w:pStyle w:val="af5"/>
        <w:rPr>
          <w:rFonts w:ascii="Calibri" w:hAnsi="Calibri"/>
          <w:sz w:val="16"/>
          <w:szCs w:val="16"/>
        </w:rPr>
      </w:pPr>
      <w:r>
        <w:rPr>
          <w:rStyle w:val="af7"/>
        </w:rPr>
        <w:t>1</w:t>
      </w:r>
      <w:r w:rsidRPr="00E56766">
        <w:rPr>
          <w:rFonts w:ascii="Calibri" w:hAnsi="Calibri"/>
          <w:sz w:val="16"/>
          <w:szCs w:val="16"/>
        </w:rPr>
        <w:t xml:space="preserve"> Код иностранной организации - указывается для юридических лиц нерезидентов, не имеющих ИНН и (или) ОГРН</w:t>
      </w:r>
    </w:p>
  </w:footnote>
  <w:footnote w:id="4">
    <w:p w:rsidR="00C52C58" w:rsidRDefault="00C52C58" w:rsidP="00B93E8E">
      <w:pPr>
        <w:pStyle w:val="af5"/>
        <w:rPr>
          <w:sz w:val="18"/>
          <w:szCs w:val="18"/>
        </w:rPr>
      </w:pPr>
      <w:r w:rsidRPr="00822703">
        <w:rPr>
          <w:rStyle w:val="af7"/>
          <w:sz w:val="18"/>
          <w:szCs w:val="18"/>
        </w:rPr>
        <w:t>1</w:t>
      </w:r>
      <w:r w:rsidRPr="00822703">
        <w:rPr>
          <w:sz w:val="18"/>
          <w:szCs w:val="18"/>
        </w:rPr>
        <w:t xml:space="preserve"> Код иностранной организации - указывается для юридических лиц нерезидентов, не имеющих ИНН и (или) ОГРН</w:t>
      </w:r>
    </w:p>
    <w:p w:rsidR="00C52C58" w:rsidRPr="00822703" w:rsidRDefault="00C52C58" w:rsidP="00822703">
      <w:pPr>
        <w:pStyle w:val="af5"/>
        <w:ind w:left="142" w:hanging="142"/>
        <w:rPr>
          <w:sz w:val="18"/>
          <w:szCs w:val="18"/>
        </w:rPr>
      </w:pPr>
      <w:r w:rsidRPr="00B93E8E">
        <w:rPr>
          <w:rStyle w:val="af7"/>
          <w:sz w:val="18"/>
          <w:szCs w:val="18"/>
        </w:rPr>
        <w:t>2</w:t>
      </w:r>
      <w:r w:rsidRPr="00B93E8E">
        <w:rPr>
          <w:sz w:val="18"/>
          <w:szCs w:val="18"/>
        </w:rPr>
        <w:t xml:space="preserve"> При выборе типа подписи «Простая ЭП» в целях соблюдения требований информационной безопасности </w:t>
      </w:r>
      <w:r w:rsidRPr="008F3BB4">
        <w:rPr>
          <w:sz w:val="18"/>
          <w:szCs w:val="18"/>
        </w:rPr>
        <w:t xml:space="preserve">при </w:t>
      </w:r>
      <w:r>
        <w:rPr>
          <w:sz w:val="18"/>
          <w:szCs w:val="18"/>
        </w:rPr>
        <w:t>подписании платежных документов</w:t>
      </w:r>
      <w:r w:rsidRPr="008F3BB4">
        <w:rPr>
          <w:sz w:val="18"/>
          <w:szCs w:val="18"/>
        </w:rPr>
        <w:t>, сумма которых превышает 100 000 (Сто тысяч) рублей, Банк вправе приостановить платеж до его подтверждения Клиентом посредством Дополнительной аутентификации.</w:t>
      </w:r>
    </w:p>
  </w:footnote>
  <w:footnote w:id="5">
    <w:p w:rsidR="00C52C58" w:rsidRPr="00E56766" w:rsidRDefault="00C52C58" w:rsidP="00B93E8E">
      <w:pPr>
        <w:pStyle w:val="af5"/>
      </w:pPr>
      <w:r>
        <w:rPr>
          <w:rStyle w:val="af7"/>
        </w:rPr>
        <w:t>1</w:t>
      </w:r>
      <w:r w:rsidRPr="00E56766">
        <w:t xml:space="preserve"> </w:t>
      </w:r>
      <w:r w:rsidRPr="00EB651A">
        <w:rPr>
          <w:sz w:val="18"/>
        </w:rPr>
        <w:t>Код иностранной организации - указывается для юридических лиц нерезидентов, не имеющих ИНН и (или) ОГРН</w:t>
      </w:r>
    </w:p>
    <w:p w:rsidR="00C52C58" w:rsidRPr="006F7C1E" w:rsidRDefault="00C52C58" w:rsidP="00B93E8E">
      <w:pPr>
        <w:pStyle w:val="af5"/>
        <w:ind w:left="142" w:hanging="142"/>
        <w:rPr>
          <w:sz w:val="18"/>
          <w:szCs w:val="18"/>
        </w:rPr>
      </w:pPr>
      <w:r w:rsidRPr="00462520">
        <w:rPr>
          <w:rStyle w:val="af7"/>
          <w:sz w:val="18"/>
          <w:szCs w:val="18"/>
        </w:rPr>
        <w:t>2</w:t>
      </w:r>
      <w:r w:rsidRPr="006F7C1E">
        <w:rPr>
          <w:sz w:val="18"/>
          <w:szCs w:val="18"/>
        </w:rPr>
        <w:t xml:space="preserve"> </w:t>
      </w:r>
      <w:r>
        <w:rPr>
          <w:sz w:val="18"/>
          <w:szCs w:val="18"/>
        </w:rPr>
        <w:t xml:space="preserve">При выборе типа подписи «Простая ЭП» в </w:t>
      </w:r>
      <w:r w:rsidRPr="006F7C1E">
        <w:rPr>
          <w:sz w:val="18"/>
          <w:szCs w:val="18"/>
        </w:rPr>
        <w:t xml:space="preserve">целях соблюдения требований информационной безопасности </w:t>
      </w:r>
      <w:r w:rsidRPr="008F3BB4">
        <w:rPr>
          <w:sz w:val="18"/>
          <w:szCs w:val="18"/>
        </w:rPr>
        <w:t xml:space="preserve">при </w:t>
      </w:r>
      <w:r>
        <w:rPr>
          <w:sz w:val="18"/>
          <w:szCs w:val="18"/>
        </w:rPr>
        <w:t>подписании платежных документов</w:t>
      </w:r>
      <w:r w:rsidRPr="008F3BB4">
        <w:rPr>
          <w:sz w:val="18"/>
          <w:szCs w:val="18"/>
        </w:rPr>
        <w:t>, сумма которых превышает 100 000 (Сто тысяч) рублей, Банк вправе приостановить платеж до его подтверждения Клиентом посредством Дополнительной аутентификации.</w:t>
      </w:r>
    </w:p>
    <w:p w:rsidR="00C52C58" w:rsidRDefault="00C52C58" w:rsidP="00B93E8E">
      <w:pPr>
        <w:pStyle w:val="af5"/>
      </w:pPr>
    </w:p>
    <w:p w:rsidR="00C52C58" w:rsidRPr="00E56766" w:rsidRDefault="00C52C58" w:rsidP="00CC3B98">
      <w:pPr>
        <w:pStyle w:val="ConsPlusTitlePage"/>
        <w:widowControl/>
        <w:autoSpaceDE/>
        <w:autoSpaceDN/>
        <w:ind w:firstLine="0"/>
        <w:jc w:val="left"/>
      </w:pPr>
    </w:p>
  </w:footnote>
  <w:footnote w:id="6">
    <w:p w:rsidR="00C52C58" w:rsidRDefault="00C52C58" w:rsidP="00132477">
      <w:pPr>
        <w:pStyle w:val="af5"/>
      </w:pPr>
      <w:r>
        <w:rPr>
          <w:rStyle w:val="af7"/>
        </w:rPr>
        <w:footnoteRef/>
      </w:r>
      <w:r>
        <w:t xml:space="preserve"> </w:t>
      </w:r>
      <w:r>
        <w:rPr>
          <w:sz w:val="16"/>
          <w:szCs w:val="16"/>
        </w:rPr>
        <w:t>Заполняется Клиентом в случае</w:t>
      </w:r>
      <w:r w:rsidRPr="005608A6">
        <w:rPr>
          <w:sz w:val="16"/>
          <w:szCs w:val="16"/>
        </w:rPr>
        <w:t xml:space="preserve"> указания двух и более лиц, имеющих право </w:t>
      </w:r>
      <w:r>
        <w:rPr>
          <w:sz w:val="16"/>
          <w:szCs w:val="16"/>
        </w:rPr>
        <w:t>распоряжения денежными средствами на счете(-ах), используя аналог собственноручной подписи</w:t>
      </w:r>
    </w:p>
  </w:footnote>
  <w:footnote w:id="7">
    <w:p w:rsidR="00C52C58" w:rsidRPr="007322B1" w:rsidRDefault="00C52C58" w:rsidP="00132477">
      <w:pPr>
        <w:pStyle w:val="af5"/>
      </w:pPr>
      <w:r>
        <w:rPr>
          <w:rStyle w:val="af7"/>
        </w:rPr>
        <w:footnoteRef/>
      </w:r>
      <w:r>
        <w:t xml:space="preserve"> </w:t>
      </w:r>
      <w:r w:rsidRPr="007322B1">
        <w:rPr>
          <w:sz w:val="16"/>
          <w:szCs w:val="16"/>
        </w:rPr>
        <w:t>Списки лиц, указанных в группе 1 и группе 2, не должны пересекаться</w:t>
      </w:r>
    </w:p>
    <w:p w:rsidR="00C52C58" w:rsidRDefault="00C52C58" w:rsidP="00132477">
      <w:pPr>
        <w:pStyle w:val="af5"/>
      </w:pPr>
    </w:p>
  </w:footnote>
  <w:footnote w:id="8">
    <w:p w:rsidR="00C52C58" w:rsidRPr="00E56766" w:rsidRDefault="00C52C58" w:rsidP="00FE058E">
      <w:pPr>
        <w:pStyle w:val="af5"/>
        <w:rPr>
          <w:rFonts w:ascii="Calibri" w:hAnsi="Calibri"/>
          <w:sz w:val="16"/>
          <w:szCs w:val="16"/>
        </w:rPr>
      </w:pPr>
      <w:r>
        <w:rPr>
          <w:rStyle w:val="af7"/>
        </w:rPr>
        <w:t>1</w:t>
      </w:r>
      <w:r w:rsidRPr="00E56766">
        <w:rPr>
          <w:rFonts w:ascii="Calibri" w:hAnsi="Calibri"/>
          <w:sz w:val="16"/>
          <w:szCs w:val="16"/>
        </w:rPr>
        <w:t xml:space="preserve"> Код иностранной организации - указывается для юридических лиц нерезидентов, не имеющих ИНН и (или) ОГРН</w:t>
      </w:r>
    </w:p>
  </w:footnote>
  <w:footnote w:id="9">
    <w:p w:rsidR="00C52C58" w:rsidRPr="00E56766" w:rsidRDefault="00C52C58" w:rsidP="00840F29">
      <w:pPr>
        <w:pStyle w:val="af5"/>
        <w:rPr>
          <w:rFonts w:ascii="Calibri" w:hAnsi="Calibri"/>
          <w:sz w:val="16"/>
          <w:szCs w:val="16"/>
        </w:rPr>
      </w:pPr>
      <w:r>
        <w:rPr>
          <w:rStyle w:val="af7"/>
        </w:rPr>
        <w:t>1</w:t>
      </w:r>
      <w:r w:rsidRPr="00E56766">
        <w:rPr>
          <w:rFonts w:ascii="Calibri" w:hAnsi="Calibri"/>
          <w:sz w:val="16"/>
          <w:szCs w:val="16"/>
        </w:rPr>
        <w:t xml:space="preserve"> Код иностранной организации - указывается для юридических лиц нерезидентов, не имеющих ИНН и (или) ОГРН</w:t>
      </w:r>
    </w:p>
  </w:footnote>
  <w:footnote w:id="10">
    <w:p w:rsidR="00C52C58" w:rsidRDefault="00C52C58">
      <w:pPr>
        <w:pStyle w:val="af5"/>
      </w:pPr>
      <w:r>
        <w:rPr>
          <w:rStyle w:val="af7"/>
        </w:rPr>
        <w:footnoteRef/>
      </w:r>
      <w:r>
        <w:t xml:space="preserve"> </w:t>
      </w:r>
      <w:r w:rsidRPr="00E56766">
        <w:rPr>
          <w:rFonts w:ascii="Calibri" w:hAnsi="Calibri"/>
          <w:sz w:val="16"/>
          <w:szCs w:val="16"/>
        </w:rPr>
        <w:t>Код иностранной организации - указывается для юридических лиц нерезидентов, не имеющих ИНН и (или) ОГРН</w:t>
      </w:r>
    </w:p>
  </w:footnote>
  <w:footnote w:id="11">
    <w:p w:rsidR="00C52C58" w:rsidRPr="00BC4E2E" w:rsidRDefault="00C52C58" w:rsidP="00E404B5">
      <w:pPr>
        <w:pStyle w:val="af5"/>
        <w:rPr>
          <w:rFonts w:ascii="Calibri" w:hAnsi="Calibri" w:cs="Calibri"/>
          <w:sz w:val="16"/>
          <w:szCs w:val="16"/>
        </w:rPr>
      </w:pPr>
      <w:r>
        <w:rPr>
          <w:rStyle w:val="af7"/>
        </w:rPr>
        <w:footnoteRef/>
      </w:r>
      <w:r>
        <w:t xml:space="preserve"> </w:t>
      </w:r>
      <w:r w:rsidRPr="00BC4E2E">
        <w:rPr>
          <w:rFonts w:ascii="Calibri" w:hAnsi="Calibri" w:cs="Calibri"/>
          <w:color w:val="212121"/>
          <w:sz w:val="16"/>
          <w:szCs w:val="16"/>
        </w:rPr>
        <w:t>Фактическая реализация VPN должна быть согласована обоими сторонами информационного обмена, путем проведения предварительных технических мероприятий, направленных на подтверждение реализации данной технологии.</w:t>
      </w:r>
    </w:p>
    <w:p w:rsidR="00C52C58" w:rsidRDefault="00C52C58">
      <w:pPr>
        <w:pStyle w:val="af5"/>
      </w:pPr>
    </w:p>
  </w:footnote>
  <w:footnote w:id="12">
    <w:p w:rsidR="00C52C58" w:rsidRPr="00E56766" w:rsidRDefault="00C52C58" w:rsidP="00BC4E2E">
      <w:pPr>
        <w:pStyle w:val="af5"/>
        <w:rPr>
          <w:rFonts w:ascii="Calibri" w:hAnsi="Calibri"/>
          <w:sz w:val="16"/>
          <w:szCs w:val="16"/>
        </w:rPr>
      </w:pPr>
      <w:r>
        <w:rPr>
          <w:rStyle w:val="af7"/>
        </w:rPr>
        <w:t>1</w:t>
      </w:r>
      <w:r w:rsidRPr="00E56766">
        <w:rPr>
          <w:rFonts w:ascii="Calibri" w:hAnsi="Calibri"/>
          <w:sz w:val="16"/>
          <w:szCs w:val="16"/>
        </w:rPr>
        <w:t xml:space="preserve"> Код иностранной организации - указывается для юридических лиц нерезидентов, не имеющих ИНН и (или) ОГРН</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4746913"/>
      <w:docPartObj>
        <w:docPartGallery w:val="Page Numbers (Top of Page)"/>
        <w:docPartUnique/>
      </w:docPartObj>
    </w:sdtPr>
    <w:sdtEndPr/>
    <w:sdtContent>
      <w:p w:rsidR="00C52C58" w:rsidRDefault="00C52C58">
        <w:pPr>
          <w:pStyle w:val="ab"/>
          <w:jc w:val="center"/>
        </w:pPr>
        <w:r>
          <w:rPr>
            <w:noProof/>
            <w:lang w:eastAsia="ru-RU"/>
          </w:rPr>
          <w:drawing>
            <wp:anchor distT="0" distB="0" distL="114300" distR="114300" simplePos="0" relativeHeight="251658240" behindDoc="0" locked="0" layoutInCell="1" allowOverlap="1" wp14:anchorId="498180DA" wp14:editId="08390D21">
              <wp:simplePos x="0" y="0"/>
              <wp:positionH relativeFrom="column">
                <wp:posOffset>4478374</wp:posOffset>
              </wp:positionH>
              <wp:positionV relativeFrom="paragraph">
                <wp:posOffset>6351</wp:posOffset>
              </wp:positionV>
              <wp:extent cx="1788441" cy="190500"/>
              <wp:effectExtent l="0" t="0" r="254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Совкомбанк Бизнес.png"/>
                      <pic:cNvPicPr/>
                    </pic:nvPicPr>
                    <pic:blipFill>
                      <a:blip r:embed="rId1">
                        <a:extLst>
                          <a:ext uri="{28A0092B-C50C-407E-A947-70E740481C1C}">
                            <a14:useLocalDpi xmlns:a14="http://schemas.microsoft.com/office/drawing/2010/main" val="0"/>
                          </a:ext>
                        </a:extLst>
                      </a:blip>
                      <a:stretch>
                        <a:fillRect/>
                      </a:stretch>
                    </pic:blipFill>
                    <pic:spPr>
                      <a:xfrm>
                        <a:off x="0" y="0"/>
                        <a:ext cx="1842484" cy="196257"/>
                      </a:xfrm>
                      <a:prstGeom prst="rect">
                        <a:avLst/>
                      </a:prstGeom>
                    </pic:spPr>
                  </pic:pic>
                </a:graphicData>
              </a:graphic>
              <wp14:sizeRelH relativeFrom="margin">
                <wp14:pctWidth>0</wp14:pctWidth>
              </wp14:sizeRelH>
              <wp14:sizeRelV relativeFrom="margin">
                <wp14:pctHeight>0</wp14:pctHeight>
              </wp14:sizeRelV>
            </wp:anchor>
          </w:drawing>
        </w:r>
        <w:r>
          <w:fldChar w:fldCharType="begin"/>
        </w:r>
        <w:r>
          <w:instrText>PAGE   \* MERGEFORMAT</w:instrText>
        </w:r>
        <w:r>
          <w:fldChar w:fldCharType="separate"/>
        </w:r>
        <w:r>
          <w:rPr>
            <w:noProof/>
          </w:rPr>
          <w:t>18</w:t>
        </w:r>
        <w:r>
          <w:rPr>
            <w:noProof/>
          </w:rPr>
          <w:fldChar w:fldCharType="end"/>
        </w:r>
      </w:p>
    </w:sdtContent>
  </w:sdt>
  <w:p w:rsidR="00C52C58" w:rsidRDefault="00C52C58" w:rsidP="000076A9">
    <w:pPr>
      <w:pStyle w:val="ab"/>
      <w:tabs>
        <w:tab w:val="left" w:pos="3402"/>
      </w:tabs>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5393309"/>
      <w:docPartObj>
        <w:docPartGallery w:val="Page Numbers (Top of Page)"/>
        <w:docPartUnique/>
      </w:docPartObj>
    </w:sdtPr>
    <w:sdtEndPr/>
    <w:sdtContent>
      <w:p w:rsidR="00C52C58" w:rsidRDefault="00C52C58" w:rsidP="008B324A">
        <w:pPr>
          <w:pStyle w:val="ab"/>
          <w:jc w:val="center"/>
        </w:pPr>
        <w:r>
          <w:fldChar w:fldCharType="begin"/>
        </w:r>
        <w:r>
          <w:instrText>PAGE   \* MERGEFORMAT</w:instrText>
        </w:r>
        <w:r>
          <w:fldChar w:fldCharType="separate"/>
        </w:r>
        <w:r w:rsidR="00746D8A">
          <w:rPr>
            <w:noProof/>
          </w:rPr>
          <w:t>21</w:t>
        </w:r>
        <w:r>
          <w:rPr>
            <w:noProof/>
          </w:rPr>
          <w:fldChar w:fldCharType="end"/>
        </w:r>
      </w:p>
    </w:sdtContent>
  </w:sdt>
  <w:p w:rsidR="00C52C58" w:rsidRDefault="00C52C58">
    <w:pPr>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7B45B24"/>
    <w:lvl w:ilvl="0">
      <w:start w:val="1"/>
      <w:numFmt w:val="decimal"/>
      <w:pStyle w:val="Caaieiaieoaaeeoueaa"/>
      <w:lvlText w:val="%1."/>
      <w:lvlJc w:val="left"/>
      <w:pPr>
        <w:tabs>
          <w:tab w:val="num" w:pos="0"/>
        </w:tabs>
      </w:pPr>
      <w:rPr>
        <w:rFonts w:cs="Times New Roman" w:hint="default"/>
        <w:sz w:val="24"/>
      </w:rPr>
    </w:lvl>
    <w:lvl w:ilvl="1">
      <w:start w:val="1"/>
      <w:numFmt w:val="decimal"/>
      <w:lvlText w:val="%1.%2"/>
      <w:lvlJc w:val="left"/>
      <w:pPr>
        <w:tabs>
          <w:tab w:val="num" w:pos="0"/>
        </w:tabs>
      </w:pPr>
      <w:rPr>
        <w:rFonts w:cs="Times New Roman" w:hint="default"/>
      </w:rPr>
    </w:lvl>
    <w:lvl w:ilvl="2">
      <w:start w:val="1"/>
      <w:numFmt w:val="decimal"/>
      <w:pStyle w:val="1"/>
      <w:lvlText w:val="%1.%2.%3"/>
      <w:lvlJc w:val="left"/>
      <w:pPr>
        <w:tabs>
          <w:tab w:val="num" w:pos="0"/>
        </w:tabs>
      </w:pPr>
      <w:rPr>
        <w:rFonts w:cs="Times New Roman" w:hint="default"/>
      </w:rPr>
    </w:lvl>
    <w:lvl w:ilvl="3">
      <w:start w:val="1"/>
      <w:numFmt w:val="decimal"/>
      <w:pStyle w:val="2"/>
      <w:lvlText w:val="%1.%2.%3.%4"/>
      <w:lvlJc w:val="left"/>
      <w:pPr>
        <w:tabs>
          <w:tab w:val="num" w:pos="0"/>
        </w:tabs>
      </w:pPr>
      <w:rPr>
        <w:rFonts w:cs="Times New Roman" w:hint="default"/>
      </w:rPr>
    </w:lvl>
    <w:lvl w:ilvl="4">
      <w:start w:val="1"/>
      <w:numFmt w:val="decimal"/>
      <w:pStyle w:val="3"/>
      <w:lvlText w:val="%1.%2.%3.%4.%5"/>
      <w:lvlJc w:val="left"/>
      <w:pPr>
        <w:tabs>
          <w:tab w:val="num" w:pos="0"/>
        </w:tabs>
      </w:pPr>
      <w:rPr>
        <w:rFonts w:cs="Times New Roman" w:hint="default"/>
      </w:rPr>
    </w:lvl>
    <w:lvl w:ilvl="5">
      <w:start w:val="1"/>
      <w:numFmt w:val="decimal"/>
      <w:pStyle w:val="4"/>
      <w:lvlText w:val="%1.%2.%3.%4.%5.%6"/>
      <w:lvlJc w:val="left"/>
      <w:pPr>
        <w:tabs>
          <w:tab w:val="num" w:pos="0"/>
        </w:tabs>
      </w:pPr>
      <w:rPr>
        <w:rFonts w:cs="Times New Roman" w:hint="default"/>
      </w:rPr>
    </w:lvl>
    <w:lvl w:ilvl="6">
      <w:start w:val="1"/>
      <w:numFmt w:val="decimal"/>
      <w:pStyle w:val="5"/>
      <w:lvlText w:val="%1.%2.%3.%4.%5.%6.%7"/>
      <w:lvlJc w:val="left"/>
      <w:pPr>
        <w:tabs>
          <w:tab w:val="num" w:pos="0"/>
        </w:tabs>
      </w:pPr>
      <w:rPr>
        <w:rFonts w:cs="Times New Roman" w:hint="default"/>
      </w:rPr>
    </w:lvl>
    <w:lvl w:ilvl="7">
      <w:start w:val="1"/>
      <w:numFmt w:val="decimal"/>
      <w:pStyle w:val="6"/>
      <w:lvlText w:val="%1.%2.%3.%4.%5.%6.%7.%8"/>
      <w:lvlJc w:val="left"/>
      <w:pPr>
        <w:tabs>
          <w:tab w:val="num" w:pos="0"/>
        </w:tabs>
      </w:pPr>
      <w:rPr>
        <w:rFonts w:cs="Times New Roman" w:hint="default"/>
      </w:rPr>
    </w:lvl>
    <w:lvl w:ilvl="8">
      <w:start w:val="1"/>
      <w:numFmt w:val="decimal"/>
      <w:pStyle w:val="7"/>
      <w:lvlText w:val="%1.%2.%3.%4.%5.%6.%7.%8.%9"/>
      <w:lvlJc w:val="left"/>
      <w:pPr>
        <w:tabs>
          <w:tab w:val="num" w:pos="0"/>
        </w:tabs>
      </w:pPr>
      <w:rPr>
        <w:rFonts w:cs="Times New Roman" w:hint="default"/>
      </w:rPr>
    </w:lvl>
  </w:abstractNum>
  <w:abstractNum w:abstractNumId="1" w15:restartNumberingAfterBreak="0">
    <w:nsid w:val="00000002"/>
    <w:multiLevelType w:val="multilevel"/>
    <w:tmpl w:val="535677A2"/>
    <w:name w:val="Љ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360" w:hanging="360"/>
      </w:pPr>
      <w:rPr>
        <w:i w:val="0"/>
      </w:rPr>
    </w:lvl>
    <w:lvl w:ilvl="3">
      <w:start w:val="1"/>
      <w:numFmt w:val="decimal"/>
      <w:lvlText w:val="%4."/>
      <w:lvlJc w:val="left"/>
      <w:pPr>
        <w:ind w:left="2880" w:hanging="360"/>
      </w:pPr>
      <w:rPr>
        <w:b/>
        <w:bCs/>
      </w:r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0000005"/>
    <w:multiLevelType w:val="multilevel"/>
    <w:tmpl w:val="00000005"/>
    <w:name w:val="WW8Num5"/>
    <w:lvl w:ilvl="0">
      <w:start w:val="1"/>
      <w:numFmt w:val="bullet"/>
      <w:lvlText w:val="В"/>
      <w:lvlJc w:val="left"/>
      <w:pPr>
        <w:tabs>
          <w:tab w:val="num" w:pos="720"/>
        </w:tabs>
        <w:ind w:left="720" w:hanging="360"/>
      </w:pPr>
      <w:rPr>
        <w:rFonts w:ascii="Times New Roman" w:hAnsi="Times New Roman" w:cs="Times New Roman" w:hint="default"/>
        <w:b/>
      </w:rPr>
    </w:lvl>
    <w:lvl w:ilvl="1">
      <w:start w:val="1"/>
      <w:numFmt w:val="decimal"/>
      <w:lvlText w:val="%1.%2."/>
      <w:lvlJc w:val="left"/>
      <w:pPr>
        <w:tabs>
          <w:tab w:val="num" w:pos="1080"/>
        </w:tabs>
        <w:ind w:left="108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160"/>
        </w:tabs>
        <w:ind w:left="2160" w:hanging="1800"/>
      </w:pPr>
    </w:lvl>
  </w:abstractNum>
  <w:abstractNum w:abstractNumId="3" w15:restartNumberingAfterBreak="0">
    <w:nsid w:val="00000007"/>
    <w:multiLevelType w:val="multilevel"/>
    <w:tmpl w:val="00000007"/>
    <w:name w:val="WW8Num7"/>
    <w:lvl w:ilvl="0">
      <w:start w:val="1"/>
      <w:numFmt w:val="bullet"/>
      <w:lvlText w:val="Б"/>
      <w:lvlJc w:val="left"/>
      <w:pPr>
        <w:tabs>
          <w:tab w:val="num" w:pos="720"/>
        </w:tabs>
        <w:ind w:left="720" w:hanging="360"/>
      </w:pPr>
      <w:rPr>
        <w:rFonts w:ascii="Times New Roman" w:hAnsi="Times New Roman" w:cs="Times New Roman" w:hint="default"/>
        <w:b/>
      </w:rPr>
    </w:lvl>
    <w:lvl w:ilvl="1">
      <w:start w:val="1"/>
      <w:numFmt w:val="decimal"/>
      <w:lvlText w:val="%1.%2."/>
      <w:lvlJc w:val="left"/>
      <w:pPr>
        <w:tabs>
          <w:tab w:val="num" w:pos="1080"/>
        </w:tabs>
        <w:ind w:left="108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160"/>
        </w:tabs>
        <w:ind w:left="2160" w:hanging="1800"/>
      </w:pPr>
    </w:lvl>
  </w:abstractNum>
  <w:abstractNum w:abstractNumId="4"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Symbol" w:hint="default"/>
        <w:b/>
      </w:rPr>
    </w:lvl>
    <w:lvl w:ilvl="1">
      <w:start w:val="1"/>
      <w:numFmt w:val="decimal"/>
      <w:lvlText w:val="%1.%2."/>
      <w:lvlJc w:val="left"/>
      <w:pPr>
        <w:tabs>
          <w:tab w:val="num" w:pos="1080"/>
        </w:tabs>
        <w:ind w:left="108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160"/>
        </w:tabs>
        <w:ind w:left="2160" w:hanging="1800"/>
      </w:pPr>
    </w:lvl>
  </w:abstractNum>
  <w:abstractNum w:abstractNumId="5" w15:restartNumberingAfterBreak="0">
    <w:nsid w:val="00000009"/>
    <w:multiLevelType w:val="multilevel"/>
    <w:tmpl w:val="00000009"/>
    <w:name w:val="WW8Num9"/>
    <w:lvl w:ilvl="0">
      <w:start w:val="1"/>
      <w:numFmt w:val="bullet"/>
      <w:lvlText w:val=""/>
      <w:lvlJc w:val="left"/>
      <w:pPr>
        <w:tabs>
          <w:tab w:val="num" w:pos="1496"/>
        </w:tabs>
        <w:ind w:left="1496" w:hanging="360"/>
      </w:pPr>
      <w:rPr>
        <w:rFonts w:ascii="Symbol" w:hAnsi="Symbol" w:cs="Symbol" w:hint="default"/>
      </w:rPr>
    </w:lvl>
    <w:lvl w:ilvl="1">
      <w:start w:val="1"/>
      <w:numFmt w:val="bullet"/>
      <w:lvlText w:val="–"/>
      <w:lvlJc w:val="left"/>
      <w:pPr>
        <w:tabs>
          <w:tab w:val="num" w:pos="2216"/>
        </w:tabs>
        <w:ind w:left="2216" w:hanging="360"/>
      </w:pPr>
      <w:rPr>
        <w:rFonts w:ascii="Times New Roman" w:hAnsi="Times New Roman" w:cs="Times New Roman" w:hint="default"/>
      </w:rPr>
    </w:lvl>
    <w:lvl w:ilvl="2">
      <w:start w:val="1"/>
      <w:numFmt w:val="bullet"/>
      <w:lvlText w:val=""/>
      <w:lvlJc w:val="left"/>
      <w:pPr>
        <w:tabs>
          <w:tab w:val="num" w:pos="2936"/>
        </w:tabs>
        <w:ind w:left="2936" w:hanging="360"/>
      </w:pPr>
      <w:rPr>
        <w:rFonts w:ascii="Wingdings" w:hAnsi="Wingdings" w:cs="Wingdings" w:hint="default"/>
      </w:rPr>
    </w:lvl>
    <w:lvl w:ilvl="3">
      <w:start w:val="1"/>
      <w:numFmt w:val="bullet"/>
      <w:lvlText w:val=""/>
      <w:lvlJc w:val="left"/>
      <w:pPr>
        <w:tabs>
          <w:tab w:val="num" w:pos="3656"/>
        </w:tabs>
        <w:ind w:left="3656" w:hanging="360"/>
      </w:pPr>
      <w:rPr>
        <w:rFonts w:ascii="Symbol" w:hAnsi="Symbol" w:cs="Symbol" w:hint="default"/>
      </w:rPr>
    </w:lvl>
    <w:lvl w:ilvl="4">
      <w:start w:val="1"/>
      <w:numFmt w:val="bullet"/>
      <w:lvlText w:val="o"/>
      <w:lvlJc w:val="left"/>
      <w:pPr>
        <w:tabs>
          <w:tab w:val="num" w:pos="4376"/>
        </w:tabs>
        <w:ind w:left="4376" w:hanging="360"/>
      </w:pPr>
      <w:rPr>
        <w:rFonts w:ascii="Courier New" w:hAnsi="Courier New" w:cs="Courier New" w:hint="default"/>
      </w:rPr>
    </w:lvl>
    <w:lvl w:ilvl="5">
      <w:start w:val="1"/>
      <w:numFmt w:val="bullet"/>
      <w:lvlText w:val=""/>
      <w:lvlJc w:val="left"/>
      <w:pPr>
        <w:tabs>
          <w:tab w:val="num" w:pos="5096"/>
        </w:tabs>
        <w:ind w:left="5096" w:hanging="360"/>
      </w:pPr>
      <w:rPr>
        <w:rFonts w:ascii="Wingdings" w:hAnsi="Wingdings" w:cs="Wingdings" w:hint="default"/>
      </w:rPr>
    </w:lvl>
    <w:lvl w:ilvl="6">
      <w:start w:val="1"/>
      <w:numFmt w:val="bullet"/>
      <w:lvlText w:val=""/>
      <w:lvlJc w:val="left"/>
      <w:pPr>
        <w:tabs>
          <w:tab w:val="num" w:pos="5816"/>
        </w:tabs>
        <w:ind w:left="5816" w:hanging="360"/>
      </w:pPr>
      <w:rPr>
        <w:rFonts w:ascii="Symbol" w:hAnsi="Symbol" w:cs="Symbol" w:hint="default"/>
      </w:rPr>
    </w:lvl>
    <w:lvl w:ilvl="7">
      <w:start w:val="1"/>
      <w:numFmt w:val="bullet"/>
      <w:lvlText w:val="o"/>
      <w:lvlJc w:val="left"/>
      <w:pPr>
        <w:tabs>
          <w:tab w:val="num" w:pos="6536"/>
        </w:tabs>
        <w:ind w:left="6536" w:hanging="360"/>
      </w:pPr>
      <w:rPr>
        <w:rFonts w:ascii="Courier New" w:hAnsi="Courier New" w:cs="Courier New" w:hint="default"/>
      </w:rPr>
    </w:lvl>
    <w:lvl w:ilvl="8">
      <w:start w:val="1"/>
      <w:numFmt w:val="bullet"/>
      <w:lvlText w:val=""/>
      <w:lvlJc w:val="left"/>
      <w:pPr>
        <w:tabs>
          <w:tab w:val="num" w:pos="7256"/>
        </w:tabs>
        <w:ind w:left="7256" w:hanging="360"/>
      </w:pPr>
      <w:rPr>
        <w:rFonts w:ascii="Wingdings" w:hAnsi="Wingdings" w:cs="Wingdings" w:hint="default"/>
      </w:rPr>
    </w:lvl>
  </w:abstractNum>
  <w:abstractNum w:abstractNumId="6" w15:restartNumberingAfterBreak="0">
    <w:nsid w:val="0000000A"/>
    <w:multiLevelType w:val="multilevel"/>
    <w:tmpl w:val="0000000A"/>
    <w:name w:val="WW8Num10"/>
    <w:lvl w:ilvl="0">
      <w:start w:val="1"/>
      <w:numFmt w:val="bullet"/>
      <w:lvlText w:val="Г"/>
      <w:lvlJc w:val="left"/>
      <w:pPr>
        <w:tabs>
          <w:tab w:val="num" w:pos="720"/>
        </w:tabs>
        <w:ind w:left="720" w:hanging="360"/>
      </w:pPr>
      <w:rPr>
        <w:rFonts w:ascii="Times New Roman" w:hAnsi="Times New Roman" w:cs="Times New Roman" w:hint="default"/>
        <w:b/>
      </w:rPr>
    </w:lvl>
    <w:lvl w:ilvl="1">
      <w:start w:val="1"/>
      <w:numFmt w:val="decimal"/>
      <w:lvlText w:val="%1.%2."/>
      <w:lvlJc w:val="left"/>
      <w:pPr>
        <w:tabs>
          <w:tab w:val="num" w:pos="1080"/>
        </w:tabs>
        <w:ind w:left="108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160"/>
        </w:tabs>
        <w:ind w:left="2160" w:hanging="1800"/>
      </w:pPr>
    </w:lvl>
  </w:abstractNum>
  <w:abstractNum w:abstractNumId="7" w15:restartNumberingAfterBreak="0">
    <w:nsid w:val="0000000B"/>
    <w:multiLevelType w:val="multilevel"/>
    <w:tmpl w:val="0000000B"/>
    <w:name w:val="WW8Num11"/>
    <w:lvl w:ilvl="0">
      <w:start w:val="1"/>
      <w:numFmt w:val="bullet"/>
      <w:lvlText w:val="Д"/>
      <w:lvlJc w:val="left"/>
      <w:pPr>
        <w:tabs>
          <w:tab w:val="num" w:pos="720"/>
        </w:tabs>
        <w:ind w:left="720" w:hanging="360"/>
      </w:pPr>
      <w:rPr>
        <w:rFonts w:ascii="Times New Roman" w:hAnsi="Times New Roman" w:cs="Times New Roman" w:hint="default"/>
        <w:b/>
      </w:rPr>
    </w:lvl>
    <w:lvl w:ilvl="1">
      <w:start w:val="1"/>
      <w:numFmt w:val="decimal"/>
      <w:lvlText w:val="%1.%2."/>
      <w:lvlJc w:val="left"/>
      <w:pPr>
        <w:tabs>
          <w:tab w:val="num" w:pos="1080"/>
        </w:tabs>
        <w:ind w:left="108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160"/>
        </w:tabs>
        <w:ind w:left="2160" w:hanging="1800"/>
      </w:pPr>
    </w:lvl>
  </w:abstractNum>
  <w:abstractNum w:abstractNumId="8" w15:restartNumberingAfterBreak="0">
    <w:nsid w:val="040904AD"/>
    <w:multiLevelType w:val="multilevel"/>
    <w:tmpl w:val="8DDA4F50"/>
    <w:lvl w:ilvl="0">
      <w:start w:val="1"/>
      <w:numFmt w:val="decimal"/>
      <w:lvlText w:val="%1."/>
      <w:lvlJc w:val="left"/>
      <w:pPr>
        <w:ind w:left="116" w:hanging="231"/>
      </w:pPr>
      <w:rPr>
        <w:rFonts w:ascii="Times New Roman" w:eastAsia="Times New Roman" w:hAnsi="Times New Roman" w:hint="default"/>
        <w:b/>
        <w:bCs/>
        <w:sz w:val="23"/>
        <w:szCs w:val="23"/>
      </w:rPr>
    </w:lvl>
    <w:lvl w:ilvl="1">
      <w:start w:val="1"/>
      <w:numFmt w:val="decimal"/>
      <w:pStyle w:val="20"/>
      <w:lvlText w:val="%1.%2."/>
      <w:lvlJc w:val="left"/>
      <w:pPr>
        <w:ind w:left="1230" w:hanging="404"/>
      </w:pPr>
      <w:rPr>
        <w:rFonts w:ascii="Times New Roman" w:eastAsia="Times New Roman" w:hAnsi="Times New Roman" w:hint="default"/>
        <w:b/>
        <w:bCs/>
        <w:i/>
        <w:sz w:val="23"/>
        <w:szCs w:val="23"/>
      </w:rPr>
    </w:lvl>
    <w:lvl w:ilvl="2">
      <w:start w:val="1"/>
      <w:numFmt w:val="decimal"/>
      <w:lvlText w:val="%1.%2.%3."/>
      <w:lvlJc w:val="left"/>
      <w:pPr>
        <w:ind w:left="116" w:hanging="576"/>
      </w:pPr>
      <w:rPr>
        <w:rFonts w:ascii="Times New Roman" w:eastAsia="Times New Roman" w:hAnsi="Times New Roman" w:hint="default"/>
        <w:sz w:val="23"/>
        <w:szCs w:val="23"/>
      </w:rPr>
    </w:lvl>
    <w:lvl w:ilvl="3">
      <w:start w:val="1"/>
      <w:numFmt w:val="bullet"/>
      <w:lvlText w:val="•"/>
      <w:lvlJc w:val="left"/>
      <w:pPr>
        <w:ind w:left="3149" w:hanging="576"/>
      </w:pPr>
      <w:rPr>
        <w:rFonts w:hint="default"/>
      </w:rPr>
    </w:lvl>
    <w:lvl w:ilvl="4">
      <w:start w:val="1"/>
      <w:numFmt w:val="bullet"/>
      <w:lvlText w:val="•"/>
      <w:lvlJc w:val="left"/>
      <w:pPr>
        <w:ind w:left="4108" w:hanging="576"/>
      </w:pPr>
      <w:rPr>
        <w:rFonts w:hint="default"/>
      </w:rPr>
    </w:lvl>
    <w:lvl w:ilvl="5">
      <w:start w:val="1"/>
      <w:numFmt w:val="bullet"/>
      <w:lvlText w:val="•"/>
      <w:lvlJc w:val="left"/>
      <w:pPr>
        <w:ind w:left="5067" w:hanging="576"/>
      </w:pPr>
      <w:rPr>
        <w:rFonts w:hint="default"/>
      </w:rPr>
    </w:lvl>
    <w:lvl w:ilvl="6">
      <w:start w:val="1"/>
      <w:numFmt w:val="bullet"/>
      <w:lvlText w:val="•"/>
      <w:lvlJc w:val="left"/>
      <w:pPr>
        <w:ind w:left="6026" w:hanging="576"/>
      </w:pPr>
      <w:rPr>
        <w:rFonts w:hint="default"/>
      </w:rPr>
    </w:lvl>
    <w:lvl w:ilvl="7">
      <w:start w:val="1"/>
      <w:numFmt w:val="bullet"/>
      <w:lvlText w:val="•"/>
      <w:lvlJc w:val="left"/>
      <w:pPr>
        <w:ind w:left="6986" w:hanging="576"/>
      </w:pPr>
      <w:rPr>
        <w:rFonts w:hint="default"/>
      </w:rPr>
    </w:lvl>
    <w:lvl w:ilvl="8">
      <w:start w:val="1"/>
      <w:numFmt w:val="bullet"/>
      <w:lvlText w:val="•"/>
      <w:lvlJc w:val="left"/>
      <w:pPr>
        <w:ind w:left="7945" w:hanging="576"/>
      </w:pPr>
      <w:rPr>
        <w:rFonts w:hint="default"/>
      </w:rPr>
    </w:lvl>
  </w:abstractNum>
  <w:abstractNum w:abstractNumId="9" w15:restartNumberingAfterBreak="0">
    <w:nsid w:val="057C0509"/>
    <w:multiLevelType w:val="multilevel"/>
    <w:tmpl w:val="5D3AF6E6"/>
    <w:lvl w:ilvl="0">
      <w:start w:val="1"/>
      <w:numFmt w:val="decimal"/>
      <w:lvlText w:val="%1."/>
      <w:lvlJc w:val="left"/>
      <w:pPr>
        <w:ind w:left="118" w:hanging="231"/>
      </w:pPr>
      <w:rPr>
        <w:rFonts w:ascii="Times New Roman" w:eastAsia="Times New Roman" w:hAnsi="Times New Roman" w:hint="default"/>
        <w:color w:val="auto"/>
        <w:sz w:val="23"/>
        <w:szCs w:val="23"/>
      </w:rPr>
    </w:lvl>
    <w:lvl w:ilvl="1">
      <w:start w:val="1"/>
      <w:numFmt w:val="decimal"/>
      <w:lvlText w:val="%1.%2."/>
      <w:lvlJc w:val="left"/>
      <w:pPr>
        <w:ind w:left="118" w:hanging="392"/>
      </w:pPr>
      <w:rPr>
        <w:rFonts w:ascii="Times New Roman" w:eastAsia="Times New Roman" w:hAnsi="Times New Roman" w:hint="default"/>
        <w:spacing w:val="-3"/>
        <w:sz w:val="23"/>
        <w:szCs w:val="23"/>
      </w:rPr>
    </w:lvl>
    <w:lvl w:ilvl="2">
      <w:start w:val="1"/>
      <w:numFmt w:val="decimal"/>
      <w:lvlText w:val="%1.%2.%3."/>
      <w:lvlJc w:val="left"/>
      <w:pPr>
        <w:ind w:left="118" w:hanging="639"/>
      </w:pPr>
      <w:rPr>
        <w:rFonts w:ascii="Times New Roman" w:eastAsia="Times New Roman" w:hAnsi="Times New Roman" w:hint="default"/>
        <w:sz w:val="23"/>
        <w:szCs w:val="23"/>
      </w:rPr>
    </w:lvl>
    <w:lvl w:ilvl="3">
      <w:start w:val="1"/>
      <w:numFmt w:val="bullet"/>
      <w:lvlText w:val="•"/>
      <w:lvlJc w:val="left"/>
      <w:pPr>
        <w:ind w:left="3238" w:hanging="639"/>
      </w:pPr>
      <w:rPr>
        <w:rFonts w:hint="default"/>
      </w:rPr>
    </w:lvl>
    <w:lvl w:ilvl="4">
      <w:start w:val="1"/>
      <w:numFmt w:val="bullet"/>
      <w:lvlText w:val="•"/>
      <w:lvlJc w:val="left"/>
      <w:pPr>
        <w:ind w:left="4185" w:hanging="639"/>
      </w:pPr>
      <w:rPr>
        <w:rFonts w:hint="default"/>
      </w:rPr>
    </w:lvl>
    <w:lvl w:ilvl="5">
      <w:start w:val="1"/>
      <w:numFmt w:val="bullet"/>
      <w:lvlText w:val="•"/>
      <w:lvlJc w:val="left"/>
      <w:pPr>
        <w:ind w:left="5132" w:hanging="639"/>
      </w:pPr>
      <w:rPr>
        <w:rFonts w:hint="default"/>
      </w:rPr>
    </w:lvl>
    <w:lvl w:ilvl="6">
      <w:start w:val="1"/>
      <w:numFmt w:val="bullet"/>
      <w:lvlText w:val="•"/>
      <w:lvlJc w:val="left"/>
      <w:pPr>
        <w:ind w:left="6079" w:hanging="639"/>
      </w:pPr>
      <w:rPr>
        <w:rFonts w:hint="default"/>
      </w:rPr>
    </w:lvl>
    <w:lvl w:ilvl="7">
      <w:start w:val="1"/>
      <w:numFmt w:val="bullet"/>
      <w:lvlText w:val="•"/>
      <w:lvlJc w:val="left"/>
      <w:pPr>
        <w:ind w:left="7026" w:hanging="639"/>
      </w:pPr>
      <w:rPr>
        <w:rFonts w:hint="default"/>
      </w:rPr>
    </w:lvl>
    <w:lvl w:ilvl="8">
      <w:start w:val="1"/>
      <w:numFmt w:val="bullet"/>
      <w:lvlText w:val="•"/>
      <w:lvlJc w:val="left"/>
      <w:pPr>
        <w:ind w:left="7972" w:hanging="639"/>
      </w:pPr>
      <w:rPr>
        <w:rFonts w:hint="default"/>
      </w:rPr>
    </w:lvl>
  </w:abstractNum>
  <w:abstractNum w:abstractNumId="10" w15:restartNumberingAfterBreak="0">
    <w:nsid w:val="05EC50A6"/>
    <w:multiLevelType w:val="hybridMultilevel"/>
    <w:tmpl w:val="4EF474E0"/>
    <w:lvl w:ilvl="0" w:tplc="20689972">
      <w:start w:val="1"/>
      <w:numFmt w:val="bullet"/>
      <w:lvlText w:val="–"/>
      <w:lvlJc w:val="left"/>
      <w:pPr>
        <w:ind w:left="118" w:hanging="173"/>
      </w:pPr>
      <w:rPr>
        <w:rFonts w:ascii="Times New Roman" w:eastAsia="Times New Roman" w:hAnsi="Times New Roman" w:hint="default"/>
        <w:sz w:val="23"/>
        <w:szCs w:val="23"/>
      </w:rPr>
    </w:lvl>
    <w:lvl w:ilvl="1" w:tplc="3E14D864">
      <w:start w:val="1"/>
      <w:numFmt w:val="bullet"/>
      <w:lvlText w:val="•"/>
      <w:lvlJc w:val="left"/>
      <w:pPr>
        <w:ind w:left="1093" w:hanging="173"/>
      </w:pPr>
      <w:rPr>
        <w:rFonts w:hint="default"/>
      </w:rPr>
    </w:lvl>
    <w:lvl w:ilvl="2" w:tplc="18E699D6">
      <w:start w:val="1"/>
      <w:numFmt w:val="bullet"/>
      <w:lvlText w:val="•"/>
      <w:lvlJc w:val="left"/>
      <w:pPr>
        <w:ind w:left="2068" w:hanging="173"/>
      </w:pPr>
      <w:rPr>
        <w:rFonts w:hint="default"/>
      </w:rPr>
    </w:lvl>
    <w:lvl w:ilvl="3" w:tplc="0C103B42">
      <w:start w:val="1"/>
      <w:numFmt w:val="bullet"/>
      <w:lvlText w:val="•"/>
      <w:lvlJc w:val="left"/>
      <w:pPr>
        <w:ind w:left="3043" w:hanging="173"/>
      </w:pPr>
      <w:rPr>
        <w:rFonts w:hint="default"/>
      </w:rPr>
    </w:lvl>
    <w:lvl w:ilvl="4" w:tplc="DA2C832E">
      <w:start w:val="1"/>
      <w:numFmt w:val="bullet"/>
      <w:lvlText w:val="•"/>
      <w:lvlJc w:val="left"/>
      <w:pPr>
        <w:ind w:left="4017" w:hanging="173"/>
      </w:pPr>
      <w:rPr>
        <w:rFonts w:hint="default"/>
      </w:rPr>
    </w:lvl>
    <w:lvl w:ilvl="5" w:tplc="219E121A">
      <w:start w:val="1"/>
      <w:numFmt w:val="bullet"/>
      <w:lvlText w:val="•"/>
      <w:lvlJc w:val="left"/>
      <w:pPr>
        <w:ind w:left="4992" w:hanging="173"/>
      </w:pPr>
      <w:rPr>
        <w:rFonts w:hint="default"/>
      </w:rPr>
    </w:lvl>
    <w:lvl w:ilvl="6" w:tplc="F468D8F2">
      <w:start w:val="1"/>
      <w:numFmt w:val="bullet"/>
      <w:lvlText w:val="•"/>
      <w:lvlJc w:val="left"/>
      <w:pPr>
        <w:ind w:left="5967" w:hanging="173"/>
      </w:pPr>
      <w:rPr>
        <w:rFonts w:hint="default"/>
      </w:rPr>
    </w:lvl>
    <w:lvl w:ilvl="7" w:tplc="42C4EE30">
      <w:start w:val="1"/>
      <w:numFmt w:val="bullet"/>
      <w:lvlText w:val="•"/>
      <w:lvlJc w:val="left"/>
      <w:pPr>
        <w:ind w:left="6942" w:hanging="173"/>
      </w:pPr>
      <w:rPr>
        <w:rFonts w:hint="default"/>
      </w:rPr>
    </w:lvl>
    <w:lvl w:ilvl="8" w:tplc="313E7544">
      <w:start w:val="1"/>
      <w:numFmt w:val="bullet"/>
      <w:lvlText w:val="•"/>
      <w:lvlJc w:val="left"/>
      <w:pPr>
        <w:ind w:left="7916" w:hanging="173"/>
      </w:pPr>
      <w:rPr>
        <w:rFonts w:hint="default"/>
      </w:rPr>
    </w:lvl>
  </w:abstractNum>
  <w:abstractNum w:abstractNumId="11" w15:restartNumberingAfterBreak="0">
    <w:nsid w:val="06FD465C"/>
    <w:multiLevelType w:val="multilevel"/>
    <w:tmpl w:val="E98C4B18"/>
    <w:lvl w:ilvl="0">
      <w:start w:val="7"/>
      <w:numFmt w:val="decimal"/>
      <w:lvlText w:val="%1."/>
      <w:lvlJc w:val="left"/>
      <w:pPr>
        <w:ind w:left="1240" w:hanging="1240"/>
      </w:pPr>
      <w:rPr>
        <w:rFonts w:hint="default"/>
      </w:rPr>
    </w:lvl>
    <w:lvl w:ilvl="1">
      <w:start w:val="1"/>
      <w:numFmt w:val="decimal"/>
      <w:lvlText w:val="%1.%2."/>
      <w:lvlJc w:val="left"/>
      <w:pPr>
        <w:ind w:left="2120" w:hanging="1240"/>
      </w:pPr>
      <w:rPr>
        <w:rFonts w:hint="default"/>
      </w:rPr>
    </w:lvl>
    <w:lvl w:ilvl="2">
      <w:start w:val="1"/>
      <w:numFmt w:val="decimal"/>
      <w:lvlText w:val="%1.%2.%3."/>
      <w:lvlJc w:val="left"/>
      <w:pPr>
        <w:ind w:left="3360" w:hanging="1600"/>
      </w:pPr>
      <w:rPr>
        <w:rFonts w:hint="default"/>
      </w:rPr>
    </w:lvl>
    <w:lvl w:ilvl="3">
      <w:start w:val="1"/>
      <w:numFmt w:val="decimal"/>
      <w:lvlText w:val="%1.%2.%3.%4."/>
      <w:lvlJc w:val="left"/>
      <w:pPr>
        <w:ind w:left="4240" w:hanging="1600"/>
      </w:pPr>
      <w:rPr>
        <w:rFonts w:hint="default"/>
      </w:rPr>
    </w:lvl>
    <w:lvl w:ilvl="4">
      <w:start w:val="1"/>
      <w:numFmt w:val="decimal"/>
      <w:lvlText w:val="%1.%2.%3.%4.%5."/>
      <w:lvlJc w:val="left"/>
      <w:pPr>
        <w:ind w:left="5480" w:hanging="1960"/>
      </w:pPr>
      <w:rPr>
        <w:rFonts w:hint="default"/>
      </w:rPr>
    </w:lvl>
    <w:lvl w:ilvl="5">
      <w:start w:val="1"/>
      <w:numFmt w:val="decimal"/>
      <w:lvlText w:val="%1.%2.%3.%4.%5.%6."/>
      <w:lvlJc w:val="left"/>
      <w:pPr>
        <w:ind w:left="6360" w:hanging="1960"/>
      </w:pPr>
      <w:rPr>
        <w:rFonts w:hint="default"/>
      </w:rPr>
    </w:lvl>
    <w:lvl w:ilvl="6">
      <w:start w:val="1"/>
      <w:numFmt w:val="decimal"/>
      <w:lvlText w:val="%1.%2.%3.%4.%5.%6.%7."/>
      <w:lvlJc w:val="left"/>
      <w:pPr>
        <w:ind w:left="7600" w:hanging="2320"/>
      </w:pPr>
      <w:rPr>
        <w:rFonts w:hint="default"/>
      </w:rPr>
    </w:lvl>
    <w:lvl w:ilvl="7">
      <w:start w:val="1"/>
      <w:numFmt w:val="decimal"/>
      <w:lvlText w:val="%1.%2.%3.%4.%5.%6.%7.%8."/>
      <w:lvlJc w:val="left"/>
      <w:pPr>
        <w:ind w:left="8480" w:hanging="2320"/>
      </w:pPr>
      <w:rPr>
        <w:rFonts w:hint="default"/>
      </w:rPr>
    </w:lvl>
    <w:lvl w:ilvl="8">
      <w:start w:val="1"/>
      <w:numFmt w:val="decimal"/>
      <w:lvlText w:val="%1.%2.%3.%4.%5.%6.%7.%8.%9."/>
      <w:lvlJc w:val="left"/>
      <w:pPr>
        <w:ind w:left="9720" w:hanging="2680"/>
      </w:pPr>
      <w:rPr>
        <w:rFonts w:hint="default"/>
      </w:rPr>
    </w:lvl>
  </w:abstractNum>
  <w:abstractNum w:abstractNumId="12" w15:restartNumberingAfterBreak="0">
    <w:nsid w:val="0A37212D"/>
    <w:multiLevelType w:val="hybridMultilevel"/>
    <w:tmpl w:val="5AF85820"/>
    <w:lvl w:ilvl="0" w:tplc="061A8558">
      <w:start w:val="1"/>
      <w:numFmt w:val="decimal"/>
      <w:lvlText w:val="2.%1."/>
      <w:lvlJc w:val="left"/>
      <w:pPr>
        <w:ind w:left="2138" w:hanging="360"/>
      </w:pPr>
      <w:rPr>
        <w:rFonts w:hint="default"/>
      </w:rPr>
    </w:lvl>
    <w:lvl w:ilvl="1" w:tplc="481CC9D4">
      <w:start w:val="1"/>
      <w:numFmt w:val="decimal"/>
      <w:lvlText w:val="2.%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CA7270A"/>
    <w:multiLevelType w:val="hybridMultilevel"/>
    <w:tmpl w:val="DFB0F9E4"/>
    <w:lvl w:ilvl="0" w:tplc="868E9F70">
      <w:numFmt w:val="bullet"/>
      <w:lvlText w:val="-"/>
      <w:lvlJc w:val="left"/>
      <w:pPr>
        <w:ind w:left="1571" w:hanging="360"/>
      </w:pPr>
      <w:rPr>
        <w:rFonts w:ascii="Times New Roman" w:eastAsia="Times New Roman" w:hAnsi="Times New Roman" w:cs="Times New Roman" w:hint="default"/>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15:restartNumberingAfterBreak="0">
    <w:nsid w:val="0D4F327B"/>
    <w:multiLevelType w:val="multilevel"/>
    <w:tmpl w:val="FCF4E610"/>
    <w:lvl w:ilvl="0">
      <w:start w:val="3"/>
      <w:numFmt w:val="decimal"/>
      <w:lvlText w:val="%1"/>
      <w:lvlJc w:val="left"/>
      <w:pPr>
        <w:ind w:left="116" w:hanging="404"/>
      </w:pPr>
      <w:rPr>
        <w:rFonts w:hint="default"/>
      </w:rPr>
    </w:lvl>
    <w:lvl w:ilvl="1">
      <w:start w:val="4"/>
      <w:numFmt w:val="decimal"/>
      <w:lvlText w:val="%1.%2."/>
      <w:lvlJc w:val="left"/>
      <w:pPr>
        <w:ind w:left="116" w:hanging="404"/>
      </w:pPr>
      <w:rPr>
        <w:rFonts w:ascii="Times New Roman" w:eastAsia="Times New Roman" w:hAnsi="Times New Roman" w:hint="default"/>
        <w:b/>
        <w:bCs/>
        <w:i/>
        <w:sz w:val="23"/>
        <w:szCs w:val="23"/>
      </w:rPr>
    </w:lvl>
    <w:lvl w:ilvl="2">
      <w:start w:val="1"/>
      <w:numFmt w:val="decimal"/>
      <w:lvlText w:val="%1.%2.%3."/>
      <w:lvlJc w:val="left"/>
      <w:pPr>
        <w:ind w:left="116" w:hanging="576"/>
      </w:pPr>
      <w:rPr>
        <w:rFonts w:ascii="Times New Roman" w:eastAsia="Times New Roman" w:hAnsi="Times New Roman" w:hint="default"/>
        <w:sz w:val="23"/>
        <w:szCs w:val="23"/>
      </w:rPr>
    </w:lvl>
    <w:lvl w:ilvl="3">
      <w:start w:val="1"/>
      <w:numFmt w:val="bullet"/>
      <w:lvlText w:val="•"/>
      <w:lvlJc w:val="left"/>
      <w:pPr>
        <w:ind w:left="3040" w:hanging="576"/>
      </w:pPr>
      <w:rPr>
        <w:rFonts w:hint="default"/>
      </w:rPr>
    </w:lvl>
    <w:lvl w:ilvl="4">
      <w:start w:val="1"/>
      <w:numFmt w:val="bullet"/>
      <w:lvlText w:val="•"/>
      <w:lvlJc w:val="left"/>
      <w:pPr>
        <w:ind w:left="4015" w:hanging="576"/>
      </w:pPr>
      <w:rPr>
        <w:rFonts w:hint="default"/>
      </w:rPr>
    </w:lvl>
    <w:lvl w:ilvl="5">
      <w:start w:val="1"/>
      <w:numFmt w:val="bullet"/>
      <w:lvlText w:val="•"/>
      <w:lvlJc w:val="left"/>
      <w:pPr>
        <w:ind w:left="4990" w:hanging="576"/>
      </w:pPr>
      <w:rPr>
        <w:rFonts w:hint="default"/>
      </w:rPr>
    </w:lvl>
    <w:lvl w:ilvl="6">
      <w:start w:val="1"/>
      <w:numFmt w:val="bullet"/>
      <w:lvlText w:val="•"/>
      <w:lvlJc w:val="left"/>
      <w:pPr>
        <w:ind w:left="5965" w:hanging="576"/>
      </w:pPr>
      <w:rPr>
        <w:rFonts w:hint="default"/>
      </w:rPr>
    </w:lvl>
    <w:lvl w:ilvl="7">
      <w:start w:val="1"/>
      <w:numFmt w:val="bullet"/>
      <w:lvlText w:val="•"/>
      <w:lvlJc w:val="left"/>
      <w:pPr>
        <w:ind w:left="6939" w:hanging="576"/>
      </w:pPr>
      <w:rPr>
        <w:rFonts w:hint="default"/>
      </w:rPr>
    </w:lvl>
    <w:lvl w:ilvl="8">
      <w:start w:val="1"/>
      <w:numFmt w:val="bullet"/>
      <w:lvlText w:val="•"/>
      <w:lvlJc w:val="left"/>
      <w:pPr>
        <w:ind w:left="7914" w:hanging="576"/>
      </w:pPr>
      <w:rPr>
        <w:rFonts w:hint="default"/>
      </w:rPr>
    </w:lvl>
  </w:abstractNum>
  <w:abstractNum w:abstractNumId="15" w15:restartNumberingAfterBreak="0">
    <w:nsid w:val="0E881B57"/>
    <w:multiLevelType w:val="multilevel"/>
    <w:tmpl w:val="A9A00B7E"/>
    <w:lvl w:ilvl="0">
      <w:start w:val="2"/>
      <w:numFmt w:val="decimal"/>
      <w:lvlText w:val="%1."/>
      <w:lvlJc w:val="left"/>
      <w:pPr>
        <w:ind w:left="3763" w:hanging="360"/>
      </w:pPr>
      <w:rPr>
        <w:rFonts w:hint="default"/>
        <w:color w:val="auto"/>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117A2672"/>
    <w:multiLevelType w:val="multilevel"/>
    <w:tmpl w:val="1556FAB8"/>
    <w:lvl w:ilvl="0">
      <w:start w:val="2"/>
      <w:numFmt w:val="decimal"/>
      <w:lvlText w:val="%1."/>
      <w:lvlJc w:val="left"/>
      <w:pPr>
        <w:ind w:left="660" w:hanging="660"/>
      </w:pPr>
      <w:rPr>
        <w:rFonts w:hint="default"/>
      </w:rPr>
    </w:lvl>
    <w:lvl w:ilvl="1">
      <w:start w:val="23"/>
      <w:numFmt w:val="decimal"/>
      <w:lvlText w:val="%1.%2."/>
      <w:lvlJc w:val="left"/>
      <w:pPr>
        <w:ind w:left="379" w:hanging="660"/>
      </w:pPr>
      <w:rPr>
        <w:rFonts w:hint="default"/>
      </w:rPr>
    </w:lvl>
    <w:lvl w:ilvl="2">
      <w:start w:val="1"/>
      <w:numFmt w:val="decimal"/>
      <w:lvlText w:val="%1.%2.%3."/>
      <w:lvlJc w:val="left"/>
      <w:pPr>
        <w:ind w:left="158" w:hanging="720"/>
      </w:pPr>
      <w:rPr>
        <w:rFonts w:hint="default"/>
      </w:rPr>
    </w:lvl>
    <w:lvl w:ilvl="3">
      <w:start w:val="1"/>
      <w:numFmt w:val="decimal"/>
      <w:lvlText w:val="%1.%2.%3.%4."/>
      <w:lvlJc w:val="left"/>
      <w:pPr>
        <w:ind w:left="-123" w:hanging="720"/>
      </w:pPr>
      <w:rPr>
        <w:rFonts w:hint="default"/>
      </w:rPr>
    </w:lvl>
    <w:lvl w:ilvl="4">
      <w:start w:val="1"/>
      <w:numFmt w:val="decimal"/>
      <w:lvlText w:val="%1.%2.%3.%4.%5."/>
      <w:lvlJc w:val="left"/>
      <w:pPr>
        <w:ind w:left="-44" w:hanging="1080"/>
      </w:pPr>
      <w:rPr>
        <w:rFonts w:hint="default"/>
      </w:rPr>
    </w:lvl>
    <w:lvl w:ilvl="5">
      <w:start w:val="1"/>
      <w:numFmt w:val="decimal"/>
      <w:lvlText w:val="%1.%2.%3.%4.%5.%6."/>
      <w:lvlJc w:val="left"/>
      <w:pPr>
        <w:ind w:left="-325" w:hanging="1080"/>
      </w:pPr>
      <w:rPr>
        <w:rFonts w:hint="default"/>
      </w:rPr>
    </w:lvl>
    <w:lvl w:ilvl="6">
      <w:start w:val="1"/>
      <w:numFmt w:val="decimal"/>
      <w:lvlText w:val="%1.%2.%3.%4.%5.%6.%7."/>
      <w:lvlJc w:val="left"/>
      <w:pPr>
        <w:ind w:left="-246" w:hanging="1440"/>
      </w:pPr>
      <w:rPr>
        <w:rFonts w:hint="default"/>
      </w:rPr>
    </w:lvl>
    <w:lvl w:ilvl="7">
      <w:start w:val="1"/>
      <w:numFmt w:val="decimal"/>
      <w:lvlText w:val="%1.%2.%3.%4.%5.%6.%7.%8."/>
      <w:lvlJc w:val="left"/>
      <w:pPr>
        <w:ind w:left="-527" w:hanging="1440"/>
      </w:pPr>
      <w:rPr>
        <w:rFonts w:hint="default"/>
      </w:rPr>
    </w:lvl>
    <w:lvl w:ilvl="8">
      <w:start w:val="1"/>
      <w:numFmt w:val="decimal"/>
      <w:lvlText w:val="%1.%2.%3.%4.%5.%6.%7.%8.%9."/>
      <w:lvlJc w:val="left"/>
      <w:pPr>
        <w:ind w:left="-448" w:hanging="1800"/>
      </w:pPr>
      <w:rPr>
        <w:rFonts w:hint="default"/>
      </w:rPr>
    </w:lvl>
  </w:abstractNum>
  <w:abstractNum w:abstractNumId="17" w15:restartNumberingAfterBreak="0">
    <w:nsid w:val="123825B9"/>
    <w:multiLevelType w:val="hybridMultilevel"/>
    <w:tmpl w:val="AE7665D8"/>
    <w:lvl w:ilvl="0" w:tplc="889E9B50">
      <w:start w:val="1"/>
      <w:numFmt w:val="bullet"/>
      <w:lvlText w:val="–"/>
      <w:lvlJc w:val="left"/>
      <w:pPr>
        <w:ind w:left="1251" w:hanging="252"/>
      </w:pPr>
      <w:rPr>
        <w:rFonts w:ascii="Times New Roman" w:eastAsia="Times New Roman" w:hAnsi="Times New Roman" w:hint="default"/>
        <w:i/>
        <w:sz w:val="23"/>
        <w:szCs w:val="23"/>
      </w:rPr>
    </w:lvl>
    <w:lvl w:ilvl="1" w:tplc="E7DA26FC">
      <w:start w:val="1"/>
      <w:numFmt w:val="bullet"/>
      <w:lvlText w:val="•"/>
      <w:lvlJc w:val="left"/>
      <w:pPr>
        <w:ind w:left="2113" w:hanging="252"/>
      </w:pPr>
      <w:rPr>
        <w:rFonts w:hint="default"/>
      </w:rPr>
    </w:lvl>
    <w:lvl w:ilvl="2" w:tplc="028C02B0">
      <w:start w:val="1"/>
      <w:numFmt w:val="bullet"/>
      <w:lvlText w:val="•"/>
      <w:lvlJc w:val="left"/>
      <w:pPr>
        <w:ind w:left="2974" w:hanging="252"/>
      </w:pPr>
      <w:rPr>
        <w:rFonts w:hint="default"/>
      </w:rPr>
    </w:lvl>
    <w:lvl w:ilvl="3" w:tplc="6714099A">
      <w:start w:val="1"/>
      <w:numFmt w:val="bullet"/>
      <w:lvlText w:val="•"/>
      <w:lvlJc w:val="left"/>
      <w:pPr>
        <w:ind w:left="3836" w:hanging="252"/>
      </w:pPr>
      <w:rPr>
        <w:rFonts w:hint="default"/>
      </w:rPr>
    </w:lvl>
    <w:lvl w:ilvl="4" w:tplc="BB8EE3C4">
      <w:start w:val="1"/>
      <w:numFmt w:val="bullet"/>
      <w:lvlText w:val="•"/>
      <w:lvlJc w:val="left"/>
      <w:pPr>
        <w:ind w:left="4697" w:hanging="252"/>
      </w:pPr>
      <w:rPr>
        <w:rFonts w:hint="default"/>
      </w:rPr>
    </w:lvl>
    <w:lvl w:ilvl="5" w:tplc="75E2DC88">
      <w:start w:val="1"/>
      <w:numFmt w:val="bullet"/>
      <w:lvlText w:val="•"/>
      <w:lvlJc w:val="left"/>
      <w:pPr>
        <w:ind w:left="5559" w:hanging="252"/>
      </w:pPr>
      <w:rPr>
        <w:rFonts w:hint="default"/>
      </w:rPr>
    </w:lvl>
    <w:lvl w:ilvl="6" w:tplc="D2C2051A">
      <w:start w:val="1"/>
      <w:numFmt w:val="bullet"/>
      <w:lvlText w:val="•"/>
      <w:lvlJc w:val="left"/>
      <w:pPr>
        <w:ind w:left="6420" w:hanging="252"/>
      </w:pPr>
      <w:rPr>
        <w:rFonts w:hint="default"/>
      </w:rPr>
    </w:lvl>
    <w:lvl w:ilvl="7" w:tplc="F940B27C">
      <w:start w:val="1"/>
      <w:numFmt w:val="bullet"/>
      <w:lvlText w:val="•"/>
      <w:lvlJc w:val="left"/>
      <w:pPr>
        <w:ind w:left="7281" w:hanging="252"/>
      </w:pPr>
      <w:rPr>
        <w:rFonts w:hint="default"/>
      </w:rPr>
    </w:lvl>
    <w:lvl w:ilvl="8" w:tplc="AE72F0FA">
      <w:start w:val="1"/>
      <w:numFmt w:val="bullet"/>
      <w:lvlText w:val="•"/>
      <w:lvlJc w:val="left"/>
      <w:pPr>
        <w:ind w:left="8143" w:hanging="252"/>
      </w:pPr>
      <w:rPr>
        <w:rFonts w:hint="default"/>
      </w:rPr>
    </w:lvl>
  </w:abstractNum>
  <w:abstractNum w:abstractNumId="18" w15:restartNumberingAfterBreak="0">
    <w:nsid w:val="13886AC1"/>
    <w:multiLevelType w:val="hybridMultilevel"/>
    <w:tmpl w:val="B6E631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3D5143C"/>
    <w:multiLevelType w:val="hybridMultilevel"/>
    <w:tmpl w:val="D326E56A"/>
    <w:lvl w:ilvl="0" w:tplc="C630DAF6">
      <w:start w:val="1"/>
      <w:numFmt w:val="bullet"/>
      <w:lvlText w:val="–"/>
      <w:lvlJc w:val="left"/>
      <w:pPr>
        <w:ind w:left="118" w:hanging="204"/>
      </w:pPr>
      <w:rPr>
        <w:rFonts w:ascii="Times New Roman" w:eastAsia="Times New Roman" w:hAnsi="Times New Roman" w:hint="default"/>
        <w:sz w:val="23"/>
        <w:szCs w:val="23"/>
      </w:rPr>
    </w:lvl>
    <w:lvl w:ilvl="1" w:tplc="89C6F5E8">
      <w:start w:val="1"/>
      <w:numFmt w:val="bullet"/>
      <w:lvlText w:val="•"/>
      <w:lvlJc w:val="left"/>
      <w:pPr>
        <w:ind w:left="1093" w:hanging="204"/>
      </w:pPr>
      <w:rPr>
        <w:rFonts w:hint="default"/>
      </w:rPr>
    </w:lvl>
    <w:lvl w:ilvl="2" w:tplc="7520E0BC">
      <w:start w:val="1"/>
      <w:numFmt w:val="bullet"/>
      <w:lvlText w:val="•"/>
      <w:lvlJc w:val="left"/>
      <w:pPr>
        <w:ind w:left="2068" w:hanging="204"/>
      </w:pPr>
      <w:rPr>
        <w:rFonts w:hint="default"/>
      </w:rPr>
    </w:lvl>
    <w:lvl w:ilvl="3" w:tplc="0A689B3E">
      <w:start w:val="1"/>
      <w:numFmt w:val="bullet"/>
      <w:lvlText w:val="•"/>
      <w:lvlJc w:val="left"/>
      <w:pPr>
        <w:ind w:left="3043" w:hanging="204"/>
      </w:pPr>
      <w:rPr>
        <w:rFonts w:hint="default"/>
      </w:rPr>
    </w:lvl>
    <w:lvl w:ilvl="4" w:tplc="2D28AAC8">
      <w:start w:val="1"/>
      <w:numFmt w:val="bullet"/>
      <w:lvlText w:val="•"/>
      <w:lvlJc w:val="left"/>
      <w:pPr>
        <w:ind w:left="4017" w:hanging="204"/>
      </w:pPr>
      <w:rPr>
        <w:rFonts w:hint="default"/>
      </w:rPr>
    </w:lvl>
    <w:lvl w:ilvl="5" w:tplc="3AE026BA">
      <w:start w:val="1"/>
      <w:numFmt w:val="bullet"/>
      <w:lvlText w:val="•"/>
      <w:lvlJc w:val="left"/>
      <w:pPr>
        <w:ind w:left="4992" w:hanging="204"/>
      </w:pPr>
      <w:rPr>
        <w:rFonts w:hint="default"/>
      </w:rPr>
    </w:lvl>
    <w:lvl w:ilvl="6" w:tplc="1BDE59A0">
      <w:start w:val="1"/>
      <w:numFmt w:val="bullet"/>
      <w:lvlText w:val="•"/>
      <w:lvlJc w:val="left"/>
      <w:pPr>
        <w:ind w:left="5967" w:hanging="204"/>
      </w:pPr>
      <w:rPr>
        <w:rFonts w:hint="default"/>
      </w:rPr>
    </w:lvl>
    <w:lvl w:ilvl="7" w:tplc="E8ACB03C">
      <w:start w:val="1"/>
      <w:numFmt w:val="bullet"/>
      <w:lvlText w:val="•"/>
      <w:lvlJc w:val="left"/>
      <w:pPr>
        <w:ind w:left="6942" w:hanging="204"/>
      </w:pPr>
      <w:rPr>
        <w:rFonts w:hint="default"/>
      </w:rPr>
    </w:lvl>
    <w:lvl w:ilvl="8" w:tplc="66C86C40">
      <w:start w:val="1"/>
      <w:numFmt w:val="bullet"/>
      <w:lvlText w:val="•"/>
      <w:lvlJc w:val="left"/>
      <w:pPr>
        <w:ind w:left="7916" w:hanging="204"/>
      </w:pPr>
      <w:rPr>
        <w:rFonts w:hint="default"/>
      </w:rPr>
    </w:lvl>
  </w:abstractNum>
  <w:abstractNum w:abstractNumId="20" w15:restartNumberingAfterBreak="0">
    <w:nsid w:val="16B95A99"/>
    <w:multiLevelType w:val="hybridMultilevel"/>
    <w:tmpl w:val="6BEA700E"/>
    <w:lvl w:ilvl="0" w:tplc="50A41BA4">
      <w:start w:val="1"/>
      <w:numFmt w:val="bullet"/>
      <w:lvlText w:val=""/>
      <w:lvlJc w:val="left"/>
      <w:pPr>
        <w:ind w:left="720" w:hanging="360"/>
      </w:pPr>
      <w:rPr>
        <w:rFonts w:ascii="Wingdings 2" w:hAnsi="Wingdings 2"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ACB1DEE"/>
    <w:multiLevelType w:val="hybridMultilevel"/>
    <w:tmpl w:val="96281F32"/>
    <w:lvl w:ilvl="0" w:tplc="46884B48">
      <w:start w:val="1"/>
      <w:numFmt w:val="bullet"/>
      <w:lvlText w:val="–"/>
      <w:lvlJc w:val="left"/>
      <w:pPr>
        <w:ind w:left="1251" w:hanging="224"/>
      </w:pPr>
      <w:rPr>
        <w:rFonts w:ascii="Times New Roman" w:eastAsia="Times New Roman" w:hAnsi="Times New Roman" w:hint="default"/>
        <w:sz w:val="23"/>
        <w:szCs w:val="23"/>
      </w:rPr>
    </w:lvl>
    <w:lvl w:ilvl="1" w:tplc="6F7C8104">
      <w:start w:val="1"/>
      <w:numFmt w:val="bullet"/>
      <w:lvlText w:val="•"/>
      <w:lvlJc w:val="left"/>
      <w:pPr>
        <w:ind w:left="2113" w:hanging="224"/>
      </w:pPr>
      <w:rPr>
        <w:rFonts w:hint="default"/>
      </w:rPr>
    </w:lvl>
    <w:lvl w:ilvl="2" w:tplc="D840BB0A">
      <w:start w:val="1"/>
      <w:numFmt w:val="bullet"/>
      <w:lvlText w:val="•"/>
      <w:lvlJc w:val="left"/>
      <w:pPr>
        <w:ind w:left="2974" w:hanging="224"/>
      </w:pPr>
      <w:rPr>
        <w:rFonts w:hint="default"/>
      </w:rPr>
    </w:lvl>
    <w:lvl w:ilvl="3" w:tplc="EF6A6B56">
      <w:start w:val="1"/>
      <w:numFmt w:val="bullet"/>
      <w:lvlText w:val="•"/>
      <w:lvlJc w:val="left"/>
      <w:pPr>
        <w:ind w:left="3836" w:hanging="224"/>
      </w:pPr>
      <w:rPr>
        <w:rFonts w:hint="default"/>
      </w:rPr>
    </w:lvl>
    <w:lvl w:ilvl="4" w:tplc="41408170">
      <w:start w:val="1"/>
      <w:numFmt w:val="bullet"/>
      <w:lvlText w:val="•"/>
      <w:lvlJc w:val="left"/>
      <w:pPr>
        <w:ind w:left="4697" w:hanging="224"/>
      </w:pPr>
      <w:rPr>
        <w:rFonts w:hint="default"/>
      </w:rPr>
    </w:lvl>
    <w:lvl w:ilvl="5" w:tplc="0A385962">
      <w:start w:val="1"/>
      <w:numFmt w:val="bullet"/>
      <w:lvlText w:val="•"/>
      <w:lvlJc w:val="left"/>
      <w:pPr>
        <w:ind w:left="5559" w:hanging="224"/>
      </w:pPr>
      <w:rPr>
        <w:rFonts w:hint="default"/>
      </w:rPr>
    </w:lvl>
    <w:lvl w:ilvl="6" w:tplc="6A641A56">
      <w:start w:val="1"/>
      <w:numFmt w:val="bullet"/>
      <w:lvlText w:val="•"/>
      <w:lvlJc w:val="left"/>
      <w:pPr>
        <w:ind w:left="6420" w:hanging="224"/>
      </w:pPr>
      <w:rPr>
        <w:rFonts w:hint="default"/>
      </w:rPr>
    </w:lvl>
    <w:lvl w:ilvl="7" w:tplc="CC2AE226">
      <w:start w:val="1"/>
      <w:numFmt w:val="bullet"/>
      <w:lvlText w:val="•"/>
      <w:lvlJc w:val="left"/>
      <w:pPr>
        <w:ind w:left="7281" w:hanging="224"/>
      </w:pPr>
      <w:rPr>
        <w:rFonts w:hint="default"/>
      </w:rPr>
    </w:lvl>
    <w:lvl w:ilvl="8" w:tplc="6070030A">
      <w:start w:val="1"/>
      <w:numFmt w:val="bullet"/>
      <w:lvlText w:val="•"/>
      <w:lvlJc w:val="left"/>
      <w:pPr>
        <w:ind w:left="8143" w:hanging="224"/>
      </w:pPr>
      <w:rPr>
        <w:rFonts w:hint="default"/>
      </w:rPr>
    </w:lvl>
  </w:abstractNum>
  <w:abstractNum w:abstractNumId="22" w15:restartNumberingAfterBreak="0">
    <w:nsid w:val="1C203EF6"/>
    <w:multiLevelType w:val="multilevel"/>
    <w:tmpl w:val="6E8A2C68"/>
    <w:lvl w:ilvl="0">
      <w:start w:val="4"/>
      <w:numFmt w:val="decimal"/>
      <w:lvlText w:val="%1."/>
      <w:lvlJc w:val="left"/>
      <w:pPr>
        <w:ind w:left="840" w:hanging="840"/>
      </w:pPr>
      <w:rPr>
        <w:rFonts w:hint="default"/>
      </w:rPr>
    </w:lvl>
    <w:lvl w:ilvl="1">
      <w:start w:val="15"/>
      <w:numFmt w:val="decimal"/>
      <w:lvlText w:val="%1.%2."/>
      <w:lvlJc w:val="left"/>
      <w:pPr>
        <w:ind w:left="1115" w:hanging="840"/>
      </w:pPr>
      <w:rPr>
        <w:rFonts w:hint="default"/>
      </w:rPr>
    </w:lvl>
    <w:lvl w:ilvl="2">
      <w:start w:val="2"/>
      <w:numFmt w:val="decimal"/>
      <w:lvlText w:val="%1.%2.%3."/>
      <w:lvlJc w:val="left"/>
      <w:pPr>
        <w:ind w:left="1390" w:hanging="840"/>
      </w:pPr>
      <w:rPr>
        <w:rFonts w:hint="default"/>
      </w:rPr>
    </w:lvl>
    <w:lvl w:ilvl="3">
      <w:start w:val="2"/>
      <w:numFmt w:val="decimal"/>
      <w:lvlText w:val="%1.%2.%3.%4."/>
      <w:lvlJc w:val="left"/>
      <w:pPr>
        <w:ind w:left="1665" w:hanging="840"/>
      </w:pPr>
      <w:rPr>
        <w:rFonts w:hint="default"/>
      </w:rPr>
    </w:lvl>
    <w:lvl w:ilvl="4">
      <w:start w:val="1"/>
      <w:numFmt w:val="decimal"/>
      <w:lvlText w:val="%1.%2.%3.%4.%5."/>
      <w:lvlJc w:val="left"/>
      <w:pPr>
        <w:ind w:left="2180" w:hanging="1080"/>
      </w:pPr>
      <w:rPr>
        <w:rFonts w:hint="default"/>
      </w:rPr>
    </w:lvl>
    <w:lvl w:ilvl="5">
      <w:start w:val="1"/>
      <w:numFmt w:val="decimal"/>
      <w:lvlText w:val="%1.%2.%3.%4.%5.%6."/>
      <w:lvlJc w:val="left"/>
      <w:pPr>
        <w:ind w:left="2455" w:hanging="1080"/>
      </w:pPr>
      <w:rPr>
        <w:rFonts w:hint="default"/>
      </w:rPr>
    </w:lvl>
    <w:lvl w:ilvl="6">
      <w:start w:val="1"/>
      <w:numFmt w:val="decimal"/>
      <w:lvlText w:val="%1.%2.%3.%4.%5.%6.%7."/>
      <w:lvlJc w:val="left"/>
      <w:pPr>
        <w:ind w:left="3090" w:hanging="1440"/>
      </w:pPr>
      <w:rPr>
        <w:rFonts w:hint="default"/>
      </w:rPr>
    </w:lvl>
    <w:lvl w:ilvl="7">
      <w:start w:val="1"/>
      <w:numFmt w:val="decimal"/>
      <w:lvlText w:val="%1.%2.%3.%4.%5.%6.%7.%8."/>
      <w:lvlJc w:val="left"/>
      <w:pPr>
        <w:ind w:left="3365" w:hanging="1440"/>
      </w:pPr>
      <w:rPr>
        <w:rFonts w:hint="default"/>
      </w:rPr>
    </w:lvl>
    <w:lvl w:ilvl="8">
      <w:start w:val="1"/>
      <w:numFmt w:val="decimal"/>
      <w:lvlText w:val="%1.%2.%3.%4.%5.%6.%7.%8.%9."/>
      <w:lvlJc w:val="left"/>
      <w:pPr>
        <w:ind w:left="4000" w:hanging="1800"/>
      </w:pPr>
      <w:rPr>
        <w:rFonts w:hint="default"/>
      </w:rPr>
    </w:lvl>
  </w:abstractNum>
  <w:abstractNum w:abstractNumId="23" w15:restartNumberingAfterBreak="0">
    <w:nsid w:val="208C649B"/>
    <w:multiLevelType w:val="multilevel"/>
    <w:tmpl w:val="826E5A4E"/>
    <w:lvl w:ilvl="0">
      <w:start w:val="3"/>
      <w:numFmt w:val="decimal"/>
      <w:lvlText w:val="%1."/>
      <w:lvlJc w:val="left"/>
      <w:pPr>
        <w:ind w:left="118" w:hanging="231"/>
      </w:pPr>
      <w:rPr>
        <w:rFonts w:ascii="Times New Roman" w:eastAsia="Times New Roman" w:hAnsi="Times New Roman" w:hint="default"/>
        <w:color w:val="auto"/>
        <w:sz w:val="23"/>
        <w:szCs w:val="23"/>
      </w:rPr>
    </w:lvl>
    <w:lvl w:ilvl="1">
      <w:start w:val="1"/>
      <w:numFmt w:val="decimal"/>
      <w:lvlText w:val="%1.%2."/>
      <w:lvlJc w:val="left"/>
      <w:pPr>
        <w:ind w:left="118" w:hanging="392"/>
      </w:pPr>
      <w:rPr>
        <w:rFonts w:ascii="Times New Roman" w:eastAsia="Times New Roman" w:hAnsi="Times New Roman" w:hint="default"/>
        <w:spacing w:val="-3"/>
        <w:sz w:val="23"/>
        <w:szCs w:val="23"/>
      </w:rPr>
    </w:lvl>
    <w:lvl w:ilvl="2">
      <w:start w:val="1"/>
      <w:numFmt w:val="decimal"/>
      <w:lvlText w:val="%1.%2.%3."/>
      <w:lvlJc w:val="left"/>
      <w:pPr>
        <w:ind w:left="118" w:hanging="639"/>
      </w:pPr>
      <w:rPr>
        <w:rFonts w:ascii="Times New Roman" w:eastAsia="Times New Roman" w:hAnsi="Times New Roman" w:hint="default"/>
        <w:sz w:val="23"/>
        <w:szCs w:val="23"/>
      </w:rPr>
    </w:lvl>
    <w:lvl w:ilvl="3">
      <w:start w:val="1"/>
      <w:numFmt w:val="bullet"/>
      <w:lvlText w:val="•"/>
      <w:lvlJc w:val="left"/>
      <w:pPr>
        <w:ind w:left="3238" w:hanging="639"/>
      </w:pPr>
      <w:rPr>
        <w:rFonts w:hint="default"/>
      </w:rPr>
    </w:lvl>
    <w:lvl w:ilvl="4">
      <w:start w:val="1"/>
      <w:numFmt w:val="bullet"/>
      <w:lvlText w:val="•"/>
      <w:lvlJc w:val="left"/>
      <w:pPr>
        <w:ind w:left="4185" w:hanging="639"/>
      </w:pPr>
      <w:rPr>
        <w:rFonts w:hint="default"/>
      </w:rPr>
    </w:lvl>
    <w:lvl w:ilvl="5">
      <w:start w:val="1"/>
      <w:numFmt w:val="bullet"/>
      <w:lvlText w:val="•"/>
      <w:lvlJc w:val="left"/>
      <w:pPr>
        <w:ind w:left="5132" w:hanging="639"/>
      </w:pPr>
      <w:rPr>
        <w:rFonts w:hint="default"/>
      </w:rPr>
    </w:lvl>
    <w:lvl w:ilvl="6">
      <w:start w:val="1"/>
      <w:numFmt w:val="bullet"/>
      <w:lvlText w:val="•"/>
      <w:lvlJc w:val="left"/>
      <w:pPr>
        <w:ind w:left="6079" w:hanging="639"/>
      </w:pPr>
      <w:rPr>
        <w:rFonts w:hint="default"/>
      </w:rPr>
    </w:lvl>
    <w:lvl w:ilvl="7">
      <w:start w:val="1"/>
      <w:numFmt w:val="bullet"/>
      <w:lvlText w:val="•"/>
      <w:lvlJc w:val="left"/>
      <w:pPr>
        <w:ind w:left="7026" w:hanging="639"/>
      </w:pPr>
      <w:rPr>
        <w:rFonts w:hint="default"/>
      </w:rPr>
    </w:lvl>
    <w:lvl w:ilvl="8">
      <w:start w:val="1"/>
      <w:numFmt w:val="bullet"/>
      <w:lvlText w:val="•"/>
      <w:lvlJc w:val="left"/>
      <w:pPr>
        <w:ind w:left="7972" w:hanging="639"/>
      </w:pPr>
      <w:rPr>
        <w:rFonts w:hint="default"/>
      </w:rPr>
    </w:lvl>
  </w:abstractNum>
  <w:abstractNum w:abstractNumId="24" w15:restartNumberingAfterBreak="0">
    <w:nsid w:val="220548C4"/>
    <w:multiLevelType w:val="multilevel"/>
    <w:tmpl w:val="7F6E2BE4"/>
    <w:lvl w:ilvl="0">
      <w:start w:val="2"/>
      <w:numFmt w:val="decimal"/>
      <w:lvlText w:val="%1"/>
      <w:lvlJc w:val="left"/>
      <w:pPr>
        <w:ind w:left="118" w:hanging="466"/>
      </w:pPr>
      <w:rPr>
        <w:rFonts w:hint="default"/>
      </w:rPr>
    </w:lvl>
    <w:lvl w:ilvl="1">
      <w:start w:val="6"/>
      <w:numFmt w:val="decimal"/>
      <w:lvlText w:val="%1.%2."/>
      <w:lvlJc w:val="left"/>
      <w:pPr>
        <w:ind w:left="118" w:hanging="466"/>
      </w:pPr>
      <w:rPr>
        <w:rFonts w:ascii="Times New Roman" w:eastAsia="Times New Roman" w:hAnsi="Times New Roman" w:hint="default"/>
        <w:sz w:val="23"/>
        <w:szCs w:val="23"/>
      </w:rPr>
    </w:lvl>
    <w:lvl w:ilvl="2">
      <w:start w:val="1"/>
      <w:numFmt w:val="bullet"/>
      <w:lvlText w:val="•"/>
      <w:lvlJc w:val="left"/>
      <w:pPr>
        <w:ind w:left="2068" w:hanging="466"/>
      </w:pPr>
      <w:rPr>
        <w:rFonts w:hint="default"/>
      </w:rPr>
    </w:lvl>
    <w:lvl w:ilvl="3">
      <w:start w:val="1"/>
      <w:numFmt w:val="bullet"/>
      <w:lvlText w:val="•"/>
      <w:lvlJc w:val="left"/>
      <w:pPr>
        <w:ind w:left="3043" w:hanging="466"/>
      </w:pPr>
      <w:rPr>
        <w:rFonts w:hint="default"/>
      </w:rPr>
    </w:lvl>
    <w:lvl w:ilvl="4">
      <w:start w:val="1"/>
      <w:numFmt w:val="bullet"/>
      <w:lvlText w:val="•"/>
      <w:lvlJc w:val="left"/>
      <w:pPr>
        <w:ind w:left="4017" w:hanging="466"/>
      </w:pPr>
      <w:rPr>
        <w:rFonts w:hint="default"/>
      </w:rPr>
    </w:lvl>
    <w:lvl w:ilvl="5">
      <w:start w:val="1"/>
      <w:numFmt w:val="bullet"/>
      <w:lvlText w:val="•"/>
      <w:lvlJc w:val="left"/>
      <w:pPr>
        <w:ind w:left="4992" w:hanging="466"/>
      </w:pPr>
      <w:rPr>
        <w:rFonts w:hint="default"/>
      </w:rPr>
    </w:lvl>
    <w:lvl w:ilvl="6">
      <w:start w:val="1"/>
      <w:numFmt w:val="bullet"/>
      <w:lvlText w:val="•"/>
      <w:lvlJc w:val="left"/>
      <w:pPr>
        <w:ind w:left="5967" w:hanging="466"/>
      </w:pPr>
      <w:rPr>
        <w:rFonts w:hint="default"/>
      </w:rPr>
    </w:lvl>
    <w:lvl w:ilvl="7">
      <w:start w:val="1"/>
      <w:numFmt w:val="bullet"/>
      <w:lvlText w:val="•"/>
      <w:lvlJc w:val="left"/>
      <w:pPr>
        <w:ind w:left="6942" w:hanging="466"/>
      </w:pPr>
      <w:rPr>
        <w:rFonts w:hint="default"/>
      </w:rPr>
    </w:lvl>
    <w:lvl w:ilvl="8">
      <w:start w:val="1"/>
      <w:numFmt w:val="bullet"/>
      <w:lvlText w:val="•"/>
      <w:lvlJc w:val="left"/>
      <w:pPr>
        <w:ind w:left="7916" w:hanging="466"/>
      </w:pPr>
      <w:rPr>
        <w:rFonts w:hint="default"/>
      </w:rPr>
    </w:lvl>
  </w:abstractNum>
  <w:abstractNum w:abstractNumId="25" w15:restartNumberingAfterBreak="0">
    <w:nsid w:val="266E02AF"/>
    <w:multiLevelType w:val="hybridMultilevel"/>
    <w:tmpl w:val="28AA5A0C"/>
    <w:lvl w:ilvl="0" w:tplc="DDDA8F42">
      <w:start w:val="1"/>
      <w:numFmt w:val="bullet"/>
      <w:lvlText w:val="–"/>
      <w:lvlJc w:val="left"/>
      <w:pPr>
        <w:ind w:left="118" w:hanging="204"/>
      </w:pPr>
      <w:rPr>
        <w:rFonts w:ascii="Times New Roman" w:eastAsia="Times New Roman" w:hAnsi="Times New Roman" w:hint="default"/>
        <w:sz w:val="23"/>
        <w:szCs w:val="23"/>
      </w:rPr>
    </w:lvl>
    <w:lvl w:ilvl="1" w:tplc="4808C0E2">
      <w:start w:val="1"/>
      <w:numFmt w:val="bullet"/>
      <w:lvlText w:val="•"/>
      <w:lvlJc w:val="left"/>
      <w:pPr>
        <w:ind w:left="1093" w:hanging="204"/>
      </w:pPr>
      <w:rPr>
        <w:rFonts w:hint="default"/>
      </w:rPr>
    </w:lvl>
    <w:lvl w:ilvl="2" w:tplc="54B648EC">
      <w:start w:val="1"/>
      <w:numFmt w:val="bullet"/>
      <w:lvlText w:val="•"/>
      <w:lvlJc w:val="left"/>
      <w:pPr>
        <w:ind w:left="2068" w:hanging="204"/>
      </w:pPr>
      <w:rPr>
        <w:rFonts w:hint="default"/>
      </w:rPr>
    </w:lvl>
    <w:lvl w:ilvl="3" w:tplc="D52CB996">
      <w:start w:val="1"/>
      <w:numFmt w:val="bullet"/>
      <w:lvlText w:val="•"/>
      <w:lvlJc w:val="left"/>
      <w:pPr>
        <w:ind w:left="3043" w:hanging="204"/>
      </w:pPr>
      <w:rPr>
        <w:rFonts w:hint="default"/>
      </w:rPr>
    </w:lvl>
    <w:lvl w:ilvl="4" w:tplc="398C2B56">
      <w:start w:val="1"/>
      <w:numFmt w:val="bullet"/>
      <w:lvlText w:val="•"/>
      <w:lvlJc w:val="left"/>
      <w:pPr>
        <w:ind w:left="4017" w:hanging="204"/>
      </w:pPr>
      <w:rPr>
        <w:rFonts w:hint="default"/>
      </w:rPr>
    </w:lvl>
    <w:lvl w:ilvl="5" w:tplc="CC046E7E">
      <w:start w:val="1"/>
      <w:numFmt w:val="bullet"/>
      <w:lvlText w:val="•"/>
      <w:lvlJc w:val="left"/>
      <w:pPr>
        <w:ind w:left="4992" w:hanging="204"/>
      </w:pPr>
      <w:rPr>
        <w:rFonts w:hint="default"/>
      </w:rPr>
    </w:lvl>
    <w:lvl w:ilvl="6" w:tplc="631CB6A4">
      <w:start w:val="1"/>
      <w:numFmt w:val="bullet"/>
      <w:lvlText w:val="•"/>
      <w:lvlJc w:val="left"/>
      <w:pPr>
        <w:ind w:left="5967" w:hanging="204"/>
      </w:pPr>
      <w:rPr>
        <w:rFonts w:hint="default"/>
      </w:rPr>
    </w:lvl>
    <w:lvl w:ilvl="7" w:tplc="4A889CAE">
      <w:start w:val="1"/>
      <w:numFmt w:val="bullet"/>
      <w:lvlText w:val="•"/>
      <w:lvlJc w:val="left"/>
      <w:pPr>
        <w:ind w:left="6942" w:hanging="204"/>
      </w:pPr>
      <w:rPr>
        <w:rFonts w:hint="default"/>
      </w:rPr>
    </w:lvl>
    <w:lvl w:ilvl="8" w:tplc="32E844B4">
      <w:start w:val="1"/>
      <w:numFmt w:val="bullet"/>
      <w:lvlText w:val="•"/>
      <w:lvlJc w:val="left"/>
      <w:pPr>
        <w:ind w:left="7916" w:hanging="204"/>
      </w:pPr>
      <w:rPr>
        <w:rFonts w:hint="default"/>
      </w:rPr>
    </w:lvl>
  </w:abstractNum>
  <w:abstractNum w:abstractNumId="26" w15:restartNumberingAfterBreak="0">
    <w:nsid w:val="29BC4432"/>
    <w:multiLevelType w:val="multilevel"/>
    <w:tmpl w:val="E86E6CC6"/>
    <w:lvl w:ilvl="0">
      <w:start w:val="6"/>
      <w:numFmt w:val="decimal"/>
      <w:lvlText w:val="%1."/>
      <w:lvlJc w:val="left"/>
      <w:pPr>
        <w:ind w:left="3234" w:hanging="540"/>
      </w:pPr>
      <w:rPr>
        <w:rFonts w:hint="default"/>
      </w:rPr>
    </w:lvl>
    <w:lvl w:ilvl="1">
      <w:start w:val="2"/>
      <w:numFmt w:val="decimal"/>
      <w:lvlText w:val="%1.%2."/>
      <w:lvlJc w:val="left"/>
      <w:pPr>
        <w:ind w:left="1675" w:hanging="540"/>
      </w:pPr>
      <w:rPr>
        <w:rFonts w:hint="default"/>
      </w:rPr>
    </w:lvl>
    <w:lvl w:ilvl="2">
      <w:start w:val="2"/>
      <w:numFmt w:val="decimal"/>
      <w:lvlText w:val="%1.%2.%3."/>
      <w:lvlJc w:val="left"/>
      <w:pPr>
        <w:ind w:left="4266" w:hanging="720"/>
      </w:pPr>
      <w:rPr>
        <w:rFonts w:hint="default"/>
      </w:rPr>
    </w:lvl>
    <w:lvl w:ilvl="3">
      <w:start w:val="1"/>
      <w:numFmt w:val="decimal"/>
      <w:lvlText w:val="%1.%2.%3.%4."/>
      <w:lvlJc w:val="left"/>
      <w:pPr>
        <w:ind w:left="6039" w:hanging="720"/>
      </w:pPr>
      <w:rPr>
        <w:rFonts w:hint="default"/>
      </w:rPr>
    </w:lvl>
    <w:lvl w:ilvl="4">
      <w:start w:val="1"/>
      <w:numFmt w:val="decimal"/>
      <w:lvlText w:val="%1.%2.%3.%4.%5."/>
      <w:lvlJc w:val="left"/>
      <w:pPr>
        <w:ind w:left="8172" w:hanging="1080"/>
      </w:pPr>
      <w:rPr>
        <w:rFonts w:hint="default"/>
      </w:rPr>
    </w:lvl>
    <w:lvl w:ilvl="5">
      <w:start w:val="1"/>
      <w:numFmt w:val="decimal"/>
      <w:lvlText w:val="%1.%2.%3.%4.%5.%6."/>
      <w:lvlJc w:val="left"/>
      <w:pPr>
        <w:ind w:left="9945" w:hanging="1080"/>
      </w:pPr>
      <w:rPr>
        <w:rFonts w:hint="default"/>
      </w:rPr>
    </w:lvl>
    <w:lvl w:ilvl="6">
      <w:start w:val="1"/>
      <w:numFmt w:val="decimal"/>
      <w:lvlText w:val="%1.%2.%3.%4.%5.%6.%7."/>
      <w:lvlJc w:val="left"/>
      <w:pPr>
        <w:ind w:left="12078" w:hanging="1440"/>
      </w:pPr>
      <w:rPr>
        <w:rFonts w:hint="default"/>
      </w:rPr>
    </w:lvl>
    <w:lvl w:ilvl="7">
      <w:start w:val="1"/>
      <w:numFmt w:val="decimal"/>
      <w:lvlText w:val="%1.%2.%3.%4.%5.%6.%7.%8."/>
      <w:lvlJc w:val="left"/>
      <w:pPr>
        <w:ind w:left="13851" w:hanging="1440"/>
      </w:pPr>
      <w:rPr>
        <w:rFonts w:hint="default"/>
      </w:rPr>
    </w:lvl>
    <w:lvl w:ilvl="8">
      <w:start w:val="1"/>
      <w:numFmt w:val="decimal"/>
      <w:lvlText w:val="%1.%2.%3.%4.%5.%6.%7.%8.%9."/>
      <w:lvlJc w:val="left"/>
      <w:pPr>
        <w:ind w:left="15984" w:hanging="1800"/>
      </w:pPr>
      <w:rPr>
        <w:rFonts w:hint="default"/>
      </w:rPr>
    </w:lvl>
  </w:abstractNum>
  <w:abstractNum w:abstractNumId="27" w15:restartNumberingAfterBreak="0">
    <w:nsid w:val="29E72B7D"/>
    <w:multiLevelType w:val="hybridMultilevel"/>
    <w:tmpl w:val="2850DCB0"/>
    <w:lvl w:ilvl="0" w:tplc="F4D66676">
      <w:start w:val="1"/>
      <w:numFmt w:val="bullet"/>
      <w:lvlText w:val=""/>
      <w:lvlJc w:val="left"/>
      <w:pPr>
        <w:ind w:left="839" w:hanging="360"/>
      </w:pPr>
      <w:rPr>
        <w:rFonts w:ascii="Symbol" w:hAnsi="Symbol" w:hint="default"/>
      </w:rPr>
    </w:lvl>
    <w:lvl w:ilvl="1" w:tplc="04190003" w:tentative="1">
      <w:start w:val="1"/>
      <w:numFmt w:val="bullet"/>
      <w:lvlText w:val="o"/>
      <w:lvlJc w:val="left"/>
      <w:pPr>
        <w:ind w:left="1559" w:hanging="360"/>
      </w:pPr>
      <w:rPr>
        <w:rFonts w:ascii="Courier New" w:hAnsi="Courier New" w:cs="Courier New" w:hint="default"/>
      </w:rPr>
    </w:lvl>
    <w:lvl w:ilvl="2" w:tplc="04190005" w:tentative="1">
      <w:start w:val="1"/>
      <w:numFmt w:val="bullet"/>
      <w:lvlText w:val=""/>
      <w:lvlJc w:val="left"/>
      <w:pPr>
        <w:ind w:left="2279" w:hanging="360"/>
      </w:pPr>
      <w:rPr>
        <w:rFonts w:ascii="Wingdings" w:hAnsi="Wingdings" w:hint="default"/>
      </w:rPr>
    </w:lvl>
    <w:lvl w:ilvl="3" w:tplc="04190001" w:tentative="1">
      <w:start w:val="1"/>
      <w:numFmt w:val="bullet"/>
      <w:lvlText w:val=""/>
      <w:lvlJc w:val="left"/>
      <w:pPr>
        <w:ind w:left="2999" w:hanging="360"/>
      </w:pPr>
      <w:rPr>
        <w:rFonts w:ascii="Symbol" w:hAnsi="Symbol" w:hint="default"/>
      </w:rPr>
    </w:lvl>
    <w:lvl w:ilvl="4" w:tplc="04190003" w:tentative="1">
      <w:start w:val="1"/>
      <w:numFmt w:val="bullet"/>
      <w:lvlText w:val="o"/>
      <w:lvlJc w:val="left"/>
      <w:pPr>
        <w:ind w:left="3719" w:hanging="360"/>
      </w:pPr>
      <w:rPr>
        <w:rFonts w:ascii="Courier New" w:hAnsi="Courier New" w:cs="Courier New" w:hint="default"/>
      </w:rPr>
    </w:lvl>
    <w:lvl w:ilvl="5" w:tplc="04190005" w:tentative="1">
      <w:start w:val="1"/>
      <w:numFmt w:val="bullet"/>
      <w:lvlText w:val=""/>
      <w:lvlJc w:val="left"/>
      <w:pPr>
        <w:ind w:left="4439" w:hanging="360"/>
      </w:pPr>
      <w:rPr>
        <w:rFonts w:ascii="Wingdings" w:hAnsi="Wingdings" w:hint="default"/>
      </w:rPr>
    </w:lvl>
    <w:lvl w:ilvl="6" w:tplc="04190001" w:tentative="1">
      <w:start w:val="1"/>
      <w:numFmt w:val="bullet"/>
      <w:lvlText w:val=""/>
      <w:lvlJc w:val="left"/>
      <w:pPr>
        <w:ind w:left="5159" w:hanging="360"/>
      </w:pPr>
      <w:rPr>
        <w:rFonts w:ascii="Symbol" w:hAnsi="Symbol" w:hint="default"/>
      </w:rPr>
    </w:lvl>
    <w:lvl w:ilvl="7" w:tplc="04190003" w:tentative="1">
      <w:start w:val="1"/>
      <w:numFmt w:val="bullet"/>
      <w:lvlText w:val="o"/>
      <w:lvlJc w:val="left"/>
      <w:pPr>
        <w:ind w:left="5879" w:hanging="360"/>
      </w:pPr>
      <w:rPr>
        <w:rFonts w:ascii="Courier New" w:hAnsi="Courier New" w:cs="Courier New" w:hint="default"/>
      </w:rPr>
    </w:lvl>
    <w:lvl w:ilvl="8" w:tplc="04190005" w:tentative="1">
      <w:start w:val="1"/>
      <w:numFmt w:val="bullet"/>
      <w:lvlText w:val=""/>
      <w:lvlJc w:val="left"/>
      <w:pPr>
        <w:ind w:left="6599" w:hanging="360"/>
      </w:pPr>
      <w:rPr>
        <w:rFonts w:ascii="Wingdings" w:hAnsi="Wingdings" w:hint="default"/>
      </w:rPr>
    </w:lvl>
  </w:abstractNum>
  <w:abstractNum w:abstractNumId="28" w15:restartNumberingAfterBreak="0">
    <w:nsid w:val="2A8621B8"/>
    <w:multiLevelType w:val="hybridMultilevel"/>
    <w:tmpl w:val="B428D320"/>
    <w:lvl w:ilvl="0" w:tplc="0896D64E">
      <w:start w:val="1"/>
      <w:numFmt w:val="bullet"/>
      <w:lvlText w:val="–"/>
      <w:lvlJc w:val="left"/>
      <w:pPr>
        <w:ind w:left="1251" w:hanging="243"/>
      </w:pPr>
      <w:rPr>
        <w:rFonts w:ascii="Times New Roman" w:eastAsia="Times New Roman" w:hAnsi="Times New Roman" w:hint="default"/>
        <w:sz w:val="23"/>
        <w:szCs w:val="23"/>
      </w:rPr>
    </w:lvl>
    <w:lvl w:ilvl="1" w:tplc="05420B84">
      <w:start w:val="1"/>
      <w:numFmt w:val="bullet"/>
      <w:lvlText w:val="•"/>
      <w:lvlJc w:val="left"/>
      <w:pPr>
        <w:ind w:left="2113" w:hanging="243"/>
      </w:pPr>
      <w:rPr>
        <w:rFonts w:hint="default"/>
      </w:rPr>
    </w:lvl>
    <w:lvl w:ilvl="2" w:tplc="19B48872">
      <w:start w:val="1"/>
      <w:numFmt w:val="bullet"/>
      <w:lvlText w:val="•"/>
      <w:lvlJc w:val="left"/>
      <w:pPr>
        <w:ind w:left="2974" w:hanging="243"/>
      </w:pPr>
      <w:rPr>
        <w:rFonts w:hint="default"/>
      </w:rPr>
    </w:lvl>
    <w:lvl w:ilvl="3" w:tplc="F2BCD292">
      <w:start w:val="1"/>
      <w:numFmt w:val="bullet"/>
      <w:lvlText w:val="•"/>
      <w:lvlJc w:val="left"/>
      <w:pPr>
        <w:ind w:left="3836" w:hanging="243"/>
      </w:pPr>
      <w:rPr>
        <w:rFonts w:hint="default"/>
      </w:rPr>
    </w:lvl>
    <w:lvl w:ilvl="4" w:tplc="BACA4EEA">
      <w:start w:val="1"/>
      <w:numFmt w:val="bullet"/>
      <w:lvlText w:val="•"/>
      <w:lvlJc w:val="left"/>
      <w:pPr>
        <w:ind w:left="4697" w:hanging="243"/>
      </w:pPr>
      <w:rPr>
        <w:rFonts w:hint="default"/>
      </w:rPr>
    </w:lvl>
    <w:lvl w:ilvl="5" w:tplc="B78C19D8">
      <w:start w:val="1"/>
      <w:numFmt w:val="bullet"/>
      <w:lvlText w:val="•"/>
      <w:lvlJc w:val="left"/>
      <w:pPr>
        <w:ind w:left="5559" w:hanging="243"/>
      </w:pPr>
      <w:rPr>
        <w:rFonts w:hint="default"/>
      </w:rPr>
    </w:lvl>
    <w:lvl w:ilvl="6" w:tplc="B2FC2260">
      <w:start w:val="1"/>
      <w:numFmt w:val="bullet"/>
      <w:lvlText w:val="•"/>
      <w:lvlJc w:val="left"/>
      <w:pPr>
        <w:ind w:left="6420" w:hanging="243"/>
      </w:pPr>
      <w:rPr>
        <w:rFonts w:hint="default"/>
      </w:rPr>
    </w:lvl>
    <w:lvl w:ilvl="7" w:tplc="148EF0AA">
      <w:start w:val="1"/>
      <w:numFmt w:val="bullet"/>
      <w:lvlText w:val="•"/>
      <w:lvlJc w:val="left"/>
      <w:pPr>
        <w:ind w:left="7281" w:hanging="243"/>
      </w:pPr>
      <w:rPr>
        <w:rFonts w:hint="default"/>
      </w:rPr>
    </w:lvl>
    <w:lvl w:ilvl="8" w:tplc="5142AF82">
      <w:start w:val="1"/>
      <w:numFmt w:val="bullet"/>
      <w:lvlText w:val="•"/>
      <w:lvlJc w:val="left"/>
      <w:pPr>
        <w:ind w:left="8143" w:hanging="243"/>
      </w:pPr>
      <w:rPr>
        <w:rFonts w:hint="default"/>
      </w:rPr>
    </w:lvl>
  </w:abstractNum>
  <w:abstractNum w:abstractNumId="29" w15:restartNumberingAfterBreak="0">
    <w:nsid w:val="2CD52DCC"/>
    <w:multiLevelType w:val="multilevel"/>
    <w:tmpl w:val="02EED98C"/>
    <w:lvl w:ilvl="0">
      <w:start w:val="2"/>
      <w:numFmt w:val="decimal"/>
      <w:lvlText w:val="%1"/>
      <w:lvlJc w:val="left"/>
      <w:pPr>
        <w:ind w:left="118" w:hanging="466"/>
      </w:pPr>
      <w:rPr>
        <w:rFonts w:hint="default"/>
      </w:rPr>
    </w:lvl>
    <w:lvl w:ilvl="1">
      <w:start w:val="18"/>
      <w:numFmt w:val="decimal"/>
      <w:lvlText w:val="%1.%2."/>
      <w:lvlJc w:val="left"/>
      <w:pPr>
        <w:ind w:left="118" w:hanging="466"/>
      </w:pPr>
      <w:rPr>
        <w:rFonts w:ascii="Times New Roman" w:eastAsia="Times New Roman" w:hAnsi="Times New Roman" w:hint="default"/>
        <w:sz w:val="23"/>
        <w:szCs w:val="23"/>
      </w:rPr>
    </w:lvl>
    <w:lvl w:ilvl="2">
      <w:start w:val="1"/>
      <w:numFmt w:val="bullet"/>
      <w:lvlText w:val="•"/>
      <w:lvlJc w:val="left"/>
      <w:pPr>
        <w:ind w:left="2068" w:hanging="466"/>
      </w:pPr>
      <w:rPr>
        <w:rFonts w:hint="default"/>
      </w:rPr>
    </w:lvl>
    <w:lvl w:ilvl="3">
      <w:start w:val="1"/>
      <w:numFmt w:val="bullet"/>
      <w:lvlText w:val="•"/>
      <w:lvlJc w:val="left"/>
      <w:pPr>
        <w:ind w:left="3043" w:hanging="466"/>
      </w:pPr>
      <w:rPr>
        <w:rFonts w:hint="default"/>
      </w:rPr>
    </w:lvl>
    <w:lvl w:ilvl="4">
      <w:start w:val="1"/>
      <w:numFmt w:val="bullet"/>
      <w:lvlText w:val="•"/>
      <w:lvlJc w:val="left"/>
      <w:pPr>
        <w:ind w:left="4017" w:hanging="466"/>
      </w:pPr>
      <w:rPr>
        <w:rFonts w:hint="default"/>
      </w:rPr>
    </w:lvl>
    <w:lvl w:ilvl="5">
      <w:start w:val="1"/>
      <w:numFmt w:val="bullet"/>
      <w:lvlText w:val="•"/>
      <w:lvlJc w:val="left"/>
      <w:pPr>
        <w:ind w:left="4992" w:hanging="466"/>
      </w:pPr>
      <w:rPr>
        <w:rFonts w:hint="default"/>
      </w:rPr>
    </w:lvl>
    <w:lvl w:ilvl="6">
      <w:start w:val="1"/>
      <w:numFmt w:val="bullet"/>
      <w:lvlText w:val="•"/>
      <w:lvlJc w:val="left"/>
      <w:pPr>
        <w:ind w:left="5967" w:hanging="466"/>
      </w:pPr>
      <w:rPr>
        <w:rFonts w:hint="default"/>
      </w:rPr>
    </w:lvl>
    <w:lvl w:ilvl="7">
      <w:start w:val="1"/>
      <w:numFmt w:val="bullet"/>
      <w:lvlText w:val="•"/>
      <w:lvlJc w:val="left"/>
      <w:pPr>
        <w:ind w:left="6942" w:hanging="466"/>
      </w:pPr>
      <w:rPr>
        <w:rFonts w:hint="default"/>
      </w:rPr>
    </w:lvl>
    <w:lvl w:ilvl="8">
      <w:start w:val="1"/>
      <w:numFmt w:val="bullet"/>
      <w:lvlText w:val="•"/>
      <w:lvlJc w:val="left"/>
      <w:pPr>
        <w:ind w:left="7916" w:hanging="466"/>
      </w:pPr>
      <w:rPr>
        <w:rFonts w:hint="default"/>
      </w:rPr>
    </w:lvl>
  </w:abstractNum>
  <w:abstractNum w:abstractNumId="30" w15:restartNumberingAfterBreak="0">
    <w:nsid w:val="30DD591D"/>
    <w:multiLevelType w:val="multilevel"/>
    <w:tmpl w:val="DE260488"/>
    <w:lvl w:ilvl="0">
      <w:start w:val="5"/>
      <w:numFmt w:val="decimal"/>
      <w:lvlText w:val="%1."/>
      <w:lvlJc w:val="left"/>
      <w:pPr>
        <w:ind w:left="540" w:hanging="540"/>
      </w:pPr>
      <w:rPr>
        <w:rFonts w:hint="default"/>
      </w:rPr>
    </w:lvl>
    <w:lvl w:ilvl="1">
      <w:start w:val="5"/>
      <w:numFmt w:val="decimal"/>
      <w:lvlText w:val="%1.%2."/>
      <w:lvlJc w:val="left"/>
      <w:pPr>
        <w:ind w:left="239" w:hanging="540"/>
      </w:pPr>
      <w:rPr>
        <w:rFonts w:hint="default"/>
      </w:rPr>
    </w:lvl>
    <w:lvl w:ilvl="2">
      <w:start w:val="1"/>
      <w:numFmt w:val="decimal"/>
      <w:lvlText w:val="%1.%2.%3."/>
      <w:lvlJc w:val="left"/>
      <w:pPr>
        <w:ind w:left="118" w:hanging="720"/>
      </w:pPr>
      <w:rPr>
        <w:rFonts w:hint="default"/>
      </w:rPr>
    </w:lvl>
    <w:lvl w:ilvl="3">
      <w:start w:val="1"/>
      <w:numFmt w:val="decimal"/>
      <w:lvlText w:val="%1.%2.%3.%4."/>
      <w:lvlJc w:val="left"/>
      <w:pPr>
        <w:ind w:left="-183" w:hanging="720"/>
      </w:pPr>
      <w:rPr>
        <w:rFonts w:hint="default"/>
      </w:rPr>
    </w:lvl>
    <w:lvl w:ilvl="4">
      <w:start w:val="1"/>
      <w:numFmt w:val="decimal"/>
      <w:lvlText w:val="%1.%2.%3.%4.%5."/>
      <w:lvlJc w:val="left"/>
      <w:pPr>
        <w:ind w:left="-124" w:hanging="1080"/>
      </w:pPr>
      <w:rPr>
        <w:rFonts w:hint="default"/>
      </w:rPr>
    </w:lvl>
    <w:lvl w:ilvl="5">
      <w:start w:val="1"/>
      <w:numFmt w:val="decimal"/>
      <w:lvlText w:val="%1.%2.%3.%4.%5.%6."/>
      <w:lvlJc w:val="left"/>
      <w:pPr>
        <w:ind w:left="-425" w:hanging="1080"/>
      </w:pPr>
      <w:rPr>
        <w:rFonts w:hint="default"/>
      </w:rPr>
    </w:lvl>
    <w:lvl w:ilvl="6">
      <w:start w:val="1"/>
      <w:numFmt w:val="decimal"/>
      <w:lvlText w:val="%1.%2.%3.%4.%5.%6.%7."/>
      <w:lvlJc w:val="left"/>
      <w:pPr>
        <w:ind w:left="-366" w:hanging="1440"/>
      </w:pPr>
      <w:rPr>
        <w:rFonts w:hint="default"/>
      </w:rPr>
    </w:lvl>
    <w:lvl w:ilvl="7">
      <w:start w:val="1"/>
      <w:numFmt w:val="decimal"/>
      <w:lvlText w:val="%1.%2.%3.%4.%5.%6.%7.%8."/>
      <w:lvlJc w:val="left"/>
      <w:pPr>
        <w:ind w:left="-667" w:hanging="1440"/>
      </w:pPr>
      <w:rPr>
        <w:rFonts w:hint="default"/>
      </w:rPr>
    </w:lvl>
    <w:lvl w:ilvl="8">
      <w:start w:val="1"/>
      <w:numFmt w:val="decimal"/>
      <w:lvlText w:val="%1.%2.%3.%4.%5.%6.%7.%8.%9."/>
      <w:lvlJc w:val="left"/>
      <w:pPr>
        <w:ind w:left="-608" w:hanging="1800"/>
      </w:pPr>
      <w:rPr>
        <w:rFonts w:hint="default"/>
      </w:rPr>
    </w:lvl>
  </w:abstractNum>
  <w:abstractNum w:abstractNumId="31" w15:restartNumberingAfterBreak="0">
    <w:nsid w:val="34473D24"/>
    <w:multiLevelType w:val="hybridMultilevel"/>
    <w:tmpl w:val="831EAAFC"/>
    <w:lvl w:ilvl="0" w:tplc="23525D9A">
      <w:start w:val="1"/>
      <w:numFmt w:val="bullet"/>
      <w:lvlText w:val="–"/>
      <w:lvlJc w:val="left"/>
      <w:pPr>
        <w:ind w:left="118" w:hanging="240"/>
      </w:pPr>
      <w:rPr>
        <w:rFonts w:ascii="Times New Roman" w:eastAsia="Times New Roman" w:hAnsi="Times New Roman" w:hint="default"/>
        <w:sz w:val="23"/>
        <w:szCs w:val="23"/>
      </w:rPr>
    </w:lvl>
    <w:lvl w:ilvl="1" w:tplc="4F34E050">
      <w:start w:val="1"/>
      <w:numFmt w:val="bullet"/>
      <w:lvlText w:val="•"/>
      <w:lvlJc w:val="left"/>
      <w:pPr>
        <w:ind w:left="1093" w:hanging="240"/>
      </w:pPr>
      <w:rPr>
        <w:rFonts w:hint="default"/>
      </w:rPr>
    </w:lvl>
    <w:lvl w:ilvl="2" w:tplc="EF5C3982">
      <w:start w:val="1"/>
      <w:numFmt w:val="bullet"/>
      <w:lvlText w:val="•"/>
      <w:lvlJc w:val="left"/>
      <w:pPr>
        <w:ind w:left="2068" w:hanging="240"/>
      </w:pPr>
      <w:rPr>
        <w:rFonts w:hint="default"/>
      </w:rPr>
    </w:lvl>
    <w:lvl w:ilvl="3" w:tplc="7F50A168">
      <w:start w:val="1"/>
      <w:numFmt w:val="bullet"/>
      <w:lvlText w:val="•"/>
      <w:lvlJc w:val="left"/>
      <w:pPr>
        <w:ind w:left="3043" w:hanging="240"/>
      </w:pPr>
      <w:rPr>
        <w:rFonts w:hint="default"/>
      </w:rPr>
    </w:lvl>
    <w:lvl w:ilvl="4" w:tplc="7D9AD8B6">
      <w:start w:val="1"/>
      <w:numFmt w:val="bullet"/>
      <w:lvlText w:val="•"/>
      <w:lvlJc w:val="left"/>
      <w:pPr>
        <w:ind w:left="4017" w:hanging="240"/>
      </w:pPr>
      <w:rPr>
        <w:rFonts w:hint="default"/>
      </w:rPr>
    </w:lvl>
    <w:lvl w:ilvl="5" w:tplc="40DEF386">
      <w:start w:val="1"/>
      <w:numFmt w:val="bullet"/>
      <w:lvlText w:val="•"/>
      <w:lvlJc w:val="left"/>
      <w:pPr>
        <w:ind w:left="4992" w:hanging="240"/>
      </w:pPr>
      <w:rPr>
        <w:rFonts w:hint="default"/>
      </w:rPr>
    </w:lvl>
    <w:lvl w:ilvl="6" w:tplc="0C36D3F6">
      <w:start w:val="1"/>
      <w:numFmt w:val="bullet"/>
      <w:lvlText w:val="•"/>
      <w:lvlJc w:val="left"/>
      <w:pPr>
        <w:ind w:left="5967" w:hanging="240"/>
      </w:pPr>
      <w:rPr>
        <w:rFonts w:hint="default"/>
      </w:rPr>
    </w:lvl>
    <w:lvl w:ilvl="7" w:tplc="3E12CA5C">
      <w:start w:val="1"/>
      <w:numFmt w:val="bullet"/>
      <w:lvlText w:val="•"/>
      <w:lvlJc w:val="left"/>
      <w:pPr>
        <w:ind w:left="6942" w:hanging="240"/>
      </w:pPr>
      <w:rPr>
        <w:rFonts w:hint="default"/>
      </w:rPr>
    </w:lvl>
    <w:lvl w:ilvl="8" w:tplc="EA566FBE">
      <w:start w:val="1"/>
      <w:numFmt w:val="bullet"/>
      <w:lvlText w:val="•"/>
      <w:lvlJc w:val="left"/>
      <w:pPr>
        <w:ind w:left="7916" w:hanging="240"/>
      </w:pPr>
      <w:rPr>
        <w:rFonts w:hint="default"/>
      </w:rPr>
    </w:lvl>
  </w:abstractNum>
  <w:abstractNum w:abstractNumId="32" w15:restartNumberingAfterBreak="0">
    <w:nsid w:val="36D43122"/>
    <w:multiLevelType w:val="hybridMultilevel"/>
    <w:tmpl w:val="30BAD9E6"/>
    <w:lvl w:ilvl="0" w:tplc="B12EDE7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36FE79B7"/>
    <w:multiLevelType w:val="hybridMultilevel"/>
    <w:tmpl w:val="8A80C6BE"/>
    <w:lvl w:ilvl="0" w:tplc="3FBEA7CC">
      <w:start w:val="1"/>
      <w:numFmt w:val="bullet"/>
      <w:lvlText w:val=""/>
      <w:lvlJc w:val="left"/>
      <w:pPr>
        <w:ind w:left="600" w:hanging="454"/>
      </w:pPr>
      <w:rPr>
        <w:rFonts w:ascii="Wingdings 2" w:hAnsi="Wingdings 2" w:hint="default"/>
        <w:sz w:val="24"/>
        <w:szCs w:val="24"/>
      </w:rPr>
    </w:lvl>
    <w:lvl w:ilvl="1" w:tplc="C5FCD844">
      <w:start w:val="1"/>
      <w:numFmt w:val="bullet"/>
      <w:lvlText w:val="•"/>
      <w:lvlJc w:val="left"/>
      <w:pPr>
        <w:ind w:left="1618" w:hanging="454"/>
      </w:pPr>
      <w:rPr>
        <w:rFonts w:hint="default"/>
      </w:rPr>
    </w:lvl>
    <w:lvl w:ilvl="2" w:tplc="38906BB0">
      <w:start w:val="1"/>
      <w:numFmt w:val="bullet"/>
      <w:lvlText w:val="•"/>
      <w:lvlJc w:val="left"/>
      <w:pPr>
        <w:ind w:left="2637" w:hanging="454"/>
      </w:pPr>
      <w:rPr>
        <w:rFonts w:hint="default"/>
      </w:rPr>
    </w:lvl>
    <w:lvl w:ilvl="3" w:tplc="D548B4B2">
      <w:start w:val="1"/>
      <w:numFmt w:val="bullet"/>
      <w:lvlText w:val="•"/>
      <w:lvlJc w:val="left"/>
      <w:pPr>
        <w:ind w:left="3655" w:hanging="454"/>
      </w:pPr>
      <w:rPr>
        <w:rFonts w:hint="default"/>
      </w:rPr>
    </w:lvl>
    <w:lvl w:ilvl="4" w:tplc="BF8E1B6C">
      <w:start w:val="1"/>
      <w:numFmt w:val="bullet"/>
      <w:lvlText w:val="•"/>
      <w:lvlJc w:val="left"/>
      <w:pPr>
        <w:ind w:left="4674" w:hanging="454"/>
      </w:pPr>
      <w:rPr>
        <w:rFonts w:hint="default"/>
      </w:rPr>
    </w:lvl>
    <w:lvl w:ilvl="5" w:tplc="71EE5C5E">
      <w:start w:val="1"/>
      <w:numFmt w:val="bullet"/>
      <w:lvlText w:val="•"/>
      <w:lvlJc w:val="left"/>
      <w:pPr>
        <w:ind w:left="5693" w:hanging="454"/>
      </w:pPr>
      <w:rPr>
        <w:rFonts w:hint="default"/>
      </w:rPr>
    </w:lvl>
    <w:lvl w:ilvl="6" w:tplc="1800214C">
      <w:start w:val="1"/>
      <w:numFmt w:val="bullet"/>
      <w:lvlText w:val="•"/>
      <w:lvlJc w:val="left"/>
      <w:pPr>
        <w:ind w:left="6711" w:hanging="454"/>
      </w:pPr>
      <w:rPr>
        <w:rFonts w:hint="default"/>
      </w:rPr>
    </w:lvl>
    <w:lvl w:ilvl="7" w:tplc="ACC47E30">
      <w:start w:val="1"/>
      <w:numFmt w:val="bullet"/>
      <w:lvlText w:val="•"/>
      <w:lvlJc w:val="left"/>
      <w:pPr>
        <w:ind w:left="7730" w:hanging="454"/>
      </w:pPr>
      <w:rPr>
        <w:rFonts w:hint="default"/>
      </w:rPr>
    </w:lvl>
    <w:lvl w:ilvl="8" w:tplc="7E5E6678">
      <w:start w:val="1"/>
      <w:numFmt w:val="bullet"/>
      <w:lvlText w:val="•"/>
      <w:lvlJc w:val="left"/>
      <w:pPr>
        <w:ind w:left="8749" w:hanging="454"/>
      </w:pPr>
      <w:rPr>
        <w:rFonts w:hint="default"/>
      </w:rPr>
    </w:lvl>
  </w:abstractNum>
  <w:abstractNum w:abstractNumId="34" w15:restartNumberingAfterBreak="0">
    <w:nsid w:val="379A4C19"/>
    <w:multiLevelType w:val="multilevel"/>
    <w:tmpl w:val="5A68DD9A"/>
    <w:lvl w:ilvl="0">
      <w:start w:val="2"/>
      <w:numFmt w:val="decimal"/>
      <w:lvlText w:val="%1"/>
      <w:lvlJc w:val="left"/>
      <w:pPr>
        <w:ind w:left="118" w:hanging="466"/>
      </w:pPr>
      <w:rPr>
        <w:rFonts w:hint="default"/>
      </w:rPr>
    </w:lvl>
    <w:lvl w:ilvl="1">
      <w:start w:val="1"/>
      <w:numFmt w:val="decimal"/>
      <w:lvlText w:val="%1.%2."/>
      <w:lvlJc w:val="left"/>
      <w:pPr>
        <w:ind w:left="118" w:hanging="466"/>
      </w:pPr>
      <w:rPr>
        <w:rFonts w:ascii="Times New Roman" w:eastAsia="Times New Roman" w:hAnsi="Times New Roman" w:hint="default"/>
        <w:sz w:val="23"/>
        <w:szCs w:val="23"/>
      </w:rPr>
    </w:lvl>
    <w:lvl w:ilvl="2">
      <w:start w:val="1"/>
      <w:numFmt w:val="bullet"/>
      <w:lvlText w:val="•"/>
      <w:lvlJc w:val="left"/>
      <w:pPr>
        <w:ind w:left="2068" w:hanging="466"/>
      </w:pPr>
      <w:rPr>
        <w:rFonts w:hint="default"/>
      </w:rPr>
    </w:lvl>
    <w:lvl w:ilvl="3">
      <w:start w:val="1"/>
      <w:numFmt w:val="bullet"/>
      <w:lvlText w:val="•"/>
      <w:lvlJc w:val="left"/>
      <w:pPr>
        <w:ind w:left="3043" w:hanging="466"/>
      </w:pPr>
      <w:rPr>
        <w:rFonts w:hint="default"/>
      </w:rPr>
    </w:lvl>
    <w:lvl w:ilvl="4">
      <w:start w:val="1"/>
      <w:numFmt w:val="bullet"/>
      <w:lvlText w:val="•"/>
      <w:lvlJc w:val="left"/>
      <w:pPr>
        <w:ind w:left="4017" w:hanging="466"/>
      </w:pPr>
      <w:rPr>
        <w:rFonts w:hint="default"/>
      </w:rPr>
    </w:lvl>
    <w:lvl w:ilvl="5">
      <w:start w:val="1"/>
      <w:numFmt w:val="bullet"/>
      <w:lvlText w:val="•"/>
      <w:lvlJc w:val="left"/>
      <w:pPr>
        <w:ind w:left="4992" w:hanging="466"/>
      </w:pPr>
      <w:rPr>
        <w:rFonts w:hint="default"/>
      </w:rPr>
    </w:lvl>
    <w:lvl w:ilvl="6">
      <w:start w:val="1"/>
      <w:numFmt w:val="bullet"/>
      <w:lvlText w:val="•"/>
      <w:lvlJc w:val="left"/>
      <w:pPr>
        <w:ind w:left="5967" w:hanging="466"/>
      </w:pPr>
      <w:rPr>
        <w:rFonts w:hint="default"/>
      </w:rPr>
    </w:lvl>
    <w:lvl w:ilvl="7">
      <w:start w:val="1"/>
      <w:numFmt w:val="bullet"/>
      <w:lvlText w:val="•"/>
      <w:lvlJc w:val="left"/>
      <w:pPr>
        <w:ind w:left="6942" w:hanging="466"/>
      </w:pPr>
      <w:rPr>
        <w:rFonts w:hint="default"/>
      </w:rPr>
    </w:lvl>
    <w:lvl w:ilvl="8">
      <w:start w:val="1"/>
      <w:numFmt w:val="bullet"/>
      <w:lvlText w:val="•"/>
      <w:lvlJc w:val="left"/>
      <w:pPr>
        <w:ind w:left="7916" w:hanging="466"/>
      </w:pPr>
      <w:rPr>
        <w:rFonts w:hint="default"/>
      </w:rPr>
    </w:lvl>
  </w:abstractNum>
  <w:abstractNum w:abstractNumId="35" w15:restartNumberingAfterBreak="0">
    <w:nsid w:val="39FD5F30"/>
    <w:multiLevelType w:val="hybridMultilevel"/>
    <w:tmpl w:val="E6025FD0"/>
    <w:lvl w:ilvl="0" w:tplc="F4D666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3A6613E0"/>
    <w:multiLevelType w:val="multilevel"/>
    <w:tmpl w:val="445E1638"/>
    <w:lvl w:ilvl="0">
      <w:start w:val="4"/>
      <w:numFmt w:val="decimal"/>
      <w:lvlText w:val="%1."/>
      <w:lvlJc w:val="left"/>
      <w:pPr>
        <w:ind w:left="3234" w:hanging="540"/>
      </w:pPr>
      <w:rPr>
        <w:rFonts w:hint="default"/>
      </w:rPr>
    </w:lvl>
    <w:lvl w:ilvl="1">
      <w:start w:val="2"/>
      <w:numFmt w:val="decimal"/>
      <w:lvlText w:val="%1.%2."/>
      <w:lvlJc w:val="left"/>
      <w:pPr>
        <w:ind w:left="1675" w:hanging="540"/>
      </w:pPr>
      <w:rPr>
        <w:rFonts w:hint="default"/>
      </w:rPr>
    </w:lvl>
    <w:lvl w:ilvl="2">
      <w:start w:val="2"/>
      <w:numFmt w:val="decimal"/>
      <w:lvlText w:val="%1.%2.%3."/>
      <w:lvlJc w:val="left"/>
      <w:pPr>
        <w:ind w:left="4266" w:hanging="720"/>
      </w:pPr>
      <w:rPr>
        <w:rFonts w:hint="default"/>
      </w:rPr>
    </w:lvl>
    <w:lvl w:ilvl="3">
      <w:start w:val="1"/>
      <w:numFmt w:val="decimal"/>
      <w:lvlText w:val="%1.%2.%3.%4."/>
      <w:lvlJc w:val="left"/>
      <w:pPr>
        <w:ind w:left="6039" w:hanging="720"/>
      </w:pPr>
      <w:rPr>
        <w:rFonts w:hint="default"/>
      </w:rPr>
    </w:lvl>
    <w:lvl w:ilvl="4">
      <w:start w:val="1"/>
      <w:numFmt w:val="decimal"/>
      <w:lvlText w:val="%1.%2.%3.%4.%5."/>
      <w:lvlJc w:val="left"/>
      <w:pPr>
        <w:ind w:left="8172" w:hanging="1080"/>
      </w:pPr>
      <w:rPr>
        <w:rFonts w:hint="default"/>
      </w:rPr>
    </w:lvl>
    <w:lvl w:ilvl="5">
      <w:start w:val="1"/>
      <w:numFmt w:val="decimal"/>
      <w:lvlText w:val="%1.%2.%3.%4.%5.%6."/>
      <w:lvlJc w:val="left"/>
      <w:pPr>
        <w:ind w:left="9945" w:hanging="1080"/>
      </w:pPr>
      <w:rPr>
        <w:rFonts w:hint="default"/>
      </w:rPr>
    </w:lvl>
    <w:lvl w:ilvl="6">
      <w:start w:val="1"/>
      <w:numFmt w:val="decimal"/>
      <w:lvlText w:val="%1.%2.%3.%4.%5.%6.%7."/>
      <w:lvlJc w:val="left"/>
      <w:pPr>
        <w:ind w:left="12078" w:hanging="1440"/>
      </w:pPr>
      <w:rPr>
        <w:rFonts w:hint="default"/>
      </w:rPr>
    </w:lvl>
    <w:lvl w:ilvl="7">
      <w:start w:val="1"/>
      <w:numFmt w:val="decimal"/>
      <w:lvlText w:val="%1.%2.%3.%4.%5.%6.%7.%8."/>
      <w:lvlJc w:val="left"/>
      <w:pPr>
        <w:ind w:left="13851" w:hanging="1440"/>
      </w:pPr>
      <w:rPr>
        <w:rFonts w:hint="default"/>
      </w:rPr>
    </w:lvl>
    <w:lvl w:ilvl="8">
      <w:start w:val="1"/>
      <w:numFmt w:val="decimal"/>
      <w:lvlText w:val="%1.%2.%3.%4.%5.%6.%7.%8.%9."/>
      <w:lvlJc w:val="left"/>
      <w:pPr>
        <w:ind w:left="15984" w:hanging="1800"/>
      </w:pPr>
      <w:rPr>
        <w:rFonts w:hint="default"/>
      </w:rPr>
    </w:lvl>
  </w:abstractNum>
  <w:abstractNum w:abstractNumId="37" w15:restartNumberingAfterBreak="0">
    <w:nsid w:val="3AF34C66"/>
    <w:multiLevelType w:val="multilevel"/>
    <w:tmpl w:val="59DA5426"/>
    <w:lvl w:ilvl="0">
      <w:start w:val="1"/>
      <w:numFmt w:val="decimal"/>
      <w:lvlText w:val="%1."/>
      <w:lvlJc w:val="left"/>
      <w:pPr>
        <w:ind w:left="118" w:hanging="320"/>
      </w:pPr>
      <w:rPr>
        <w:rFonts w:ascii="Times New Roman" w:eastAsia="Times New Roman" w:hAnsi="Times New Roman" w:hint="default"/>
        <w:sz w:val="23"/>
        <w:szCs w:val="23"/>
      </w:rPr>
    </w:lvl>
    <w:lvl w:ilvl="1">
      <w:start w:val="1"/>
      <w:numFmt w:val="decimal"/>
      <w:lvlText w:val="%1.%2."/>
      <w:lvlJc w:val="left"/>
      <w:pPr>
        <w:ind w:left="118" w:hanging="440"/>
      </w:pPr>
      <w:rPr>
        <w:rFonts w:ascii="Times New Roman" w:eastAsia="Times New Roman" w:hAnsi="Times New Roman" w:hint="default"/>
        <w:sz w:val="23"/>
        <w:szCs w:val="23"/>
      </w:rPr>
    </w:lvl>
    <w:lvl w:ilvl="2">
      <w:start w:val="1"/>
      <w:numFmt w:val="bullet"/>
      <w:lvlText w:val="•"/>
      <w:lvlJc w:val="left"/>
      <w:pPr>
        <w:ind w:left="2068" w:hanging="440"/>
      </w:pPr>
      <w:rPr>
        <w:rFonts w:hint="default"/>
      </w:rPr>
    </w:lvl>
    <w:lvl w:ilvl="3">
      <w:start w:val="1"/>
      <w:numFmt w:val="bullet"/>
      <w:lvlText w:val="•"/>
      <w:lvlJc w:val="left"/>
      <w:pPr>
        <w:ind w:left="3043" w:hanging="440"/>
      </w:pPr>
      <w:rPr>
        <w:rFonts w:hint="default"/>
      </w:rPr>
    </w:lvl>
    <w:lvl w:ilvl="4">
      <w:start w:val="1"/>
      <w:numFmt w:val="bullet"/>
      <w:lvlText w:val="•"/>
      <w:lvlJc w:val="left"/>
      <w:pPr>
        <w:ind w:left="4017" w:hanging="440"/>
      </w:pPr>
      <w:rPr>
        <w:rFonts w:hint="default"/>
      </w:rPr>
    </w:lvl>
    <w:lvl w:ilvl="5">
      <w:start w:val="1"/>
      <w:numFmt w:val="bullet"/>
      <w:lvlText w:val="•"/>
      <w:lvlJc w:val="left"/>
      <w:pPr>
        <w:ind w:left="4992" w:hanging="440"/>
      </w:pPr>
      <w:rPr>
        <w:rFonts w:hint="default"/>
      </w:rPr>
    </w:lvl>
    <w:lvl w:ilvl="6">
      <w:start w:val="1"/>
      <w:numFmt w:val="bullet"/>
      <w:lvlText w:val="•"/>
      <w:lvlJc w:val="left"/>
      <w:pPr>
        <w:ind w:left="5967" w:hanging="440"/>
      </w:pPr>
      <w:rPr>
        <w:rFonts w:hint="default"/>
      </w:rPr>
    </w:lvl>
    <w:lvl w:ilvl="7">
      <w:start w:val="1"/>
      <w:numFmt w:val="bullet"/>
      <w:lvlText w:val="•"/>
      <w:lvlJc w:val="left"/>
      <w:pPr>
        <w:ind w:left="6942" w:hanging="440"/>
      </w:pPr>
      <w:rPr>
        <w:rFonts w:hint="default"/>
      </w:rPr>
    </w:lvl>
    <w:lvl w:ilvl="8">
      <w:start w:val="1"/>
      <w:numFmt w:val="bullet"/>
      <w:lvlText w:val="•"/>
      <w:lvlJc w:val="left"/>
      <w:pPr>
        <w:ind w:left="7916" w:hanging="440"/>
      </w:pPr>
      <w:rPr>
        <w:rFonts w:hint="default"/>
      </w:rPr>
    </w:lvl>
  </w:abstractNum>
  <w:abstractNum w:abstractNumId="38" w15:restartNumberingAfterBreak="0">
    <w:nsid w:val="3B06123B"/>
    <w:multiLevelType w:val="multilevel"/>
    <w:tmpl w:val="574C8F7E"/>
    <w:lvl w:ilvl="0">
      <w:start w:val="8"/>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3B171258"/>
    <w:multiLevelType w:val="multilevel"/>
    <w:tmpl w:val="E5E66130"/>
    <w:lvl w:ilvl="0">
      <w:start w:val="4"/>
      <w:numFmt w:val="decimal"/>
      <w:lvlText w:val="%1."/>
      <w:lvlJc w:val="left"/>
      <w:pPr>
        <w:ind w:left="612" w:hanging="612"/>
      </w:pPr>
      <w:rPr>
        <w:rFonts w:hint="default"/>
      </w:rPr>
    </w:lvl>
    <w:lvl w:ilvl="1">
      <w:start w:val="11"/>
      <w:numFmt w:val="decimal"/>
      <w:lvlText w:val="%1.%2."/>
      <w:lvlJc w:val="left"/>
      <w:pPr>
        <w:ind w:left="4158" w:hanging="612"/>
      </w:pPr>
      <w:rPr>
        <w:rFonts w:hint="default"/>
      </w:rPr>
    </w:lvl>
    <w:lvl w:ilvl="2">
      <w:start w:val="1"/>
      <w:numFmt w:val="decimal"/>
      <w:lvlText w:val="%1.%2.%3."/>
      <w:lvlJc w:val="left"/>
      <w:pPr>
        <w:ind w:left="7812" w:hanging="720"/>
      </w:pPr>
      <w:rPr>
        <w:rFonts w:hint="default"/>
      </w:rPr>
    </w:lvl>
    <w:lvl w:ilvl="3">
      <w:start w:val="1"/>
      <w:numFmt w:val="decimal"/>
      <w:lvlText w:val="%1.%2.%3.%4."/>
      <w:lvlJc w:val="left"/>
      <w:pPr>
        <w:ind w:left="11358" w:hanging="720"/>
      </w:pPr>
      <w:rPr>
        <w:rFonts w:hint="default"/>
      </w:rPr>
    </w:lvl>
    <w:lvl w:ilvl="4">
      <w:start w:val="1"/>
      <w:numFmt w:val="decimal"/>
      <w:lvlText w:val="%1.%2.%3.%4.%5."/>
      <w:lvlJc w:val="left"/>
      <w:pPr>
        <w:ind w:left="15264" w:hanging="1080"/>
      </w:pPr>
      <w:rPr>
        <w:rFonts w:hint="default"/>
      </w:rPr>
    </w:lvl>
    <w:lvl w:ilvl="5">
      <w:start w:val="1"/>
      <w:numFmt w:val="decimal"/>
      <w:lvlText w:val="%1.%2.%3.%4.%5.%6."/>
      <w:lvlJc w:val="left"/>
      <w:pPr>
        <w:ind w:left="18810" w:hanging="1080"/>
      </w:pPr>
      <w:rPr>
        <w:rFonts w:hint="default"/>
      </w:rPr>
    </w:lvl>
    <w:lvl w:ilvl="6">
      <w:start w:val="1"/>
      <w:numFmt w:val="decimal"/>
      <w:lvlText w:val="%1.%2.%3.%4.%5.%6.%7."/>
      <w:lvlJc w:val="left"/>
      <w:pPr>
        <w:ind w:left="22716" w:hanging="1440"/>
      </w:pPr>
      <w:rPr>
        <w:rFonts w:hint="default"/>
      </w:rPr>
    </w:lvl>
    <w:lvl w:ilvl="7">
      <w:start w:val="1"/>
      <w:numFmt w:val="decimal"/>
      <w:lvlText w:val="%1.%2.%3.%4.%5.%6.%7.%8."/>
      <w:lvlJc w:val="left"/>
      <w:pPr>
        <w:ind w:left="26262" w:hanging="1440"/>
      </w:pPr>
      <w:rPr>
        <w:rFonts w:hint="default"/>
      </w:rPr>
    </w:lvl>
    <w:lvl w:ilvl="8">
      <w:start w:val="1"/>
      <w:numFmt w:val="decimal"/>
      <w:lvlText w:val="%1.%2.%3.%4.%5.%6.%7.%8.%9."/>
      <w:lvlJc w:val="left"/>
      <w:pPr>
        <w:ind w:left="30168" w:hanging="1800"/>
      </w:pPr>
      <w:rPr>
        <w:rFonts w:hint="default"/>
      </w:rPr>
    </w:lvl>
  </w:abstractNum>
  <w:abstractNum w:abstractNumId="40" w15:restartNumberingAfterBreak="0">
    <w:nsid w:val="3B381F46"/>
    <w:multiLevelType w:val="hybridMultilevel"/>
    <w:tmpl w:val="09125E74"/>
    <w:lvl w:ilvl="0" w:tplc="868E9F70">
      <w:numFmt w:val="bullet"/>
      <w:lvlText w:val="-"/>
      <w:lvlJc w:val="left"/>
      <w:pPr>
        <w:ind w:left="1548" w:hanging="360"/>
      </w:pPr>
      <w:rPr>
        <w:rFonts w:ascii="Times New Roman" w:eastAsia="Times New Roman" w:hAnsi="Times New Roman" w:cs="Times New Roman" w:hint="default"/>
      </w:rPr>
    </w:lvl>
    <w:lvl w:ilvl="1" w:tplc="04190003" w:tentative="1">
      <w:start w:val="1"/>
      <w:numFmt w:val="bullet"/>
      <w:lvlText w:val="o"/>
      <w:lvlJc w:val="left"/>
      <w:pPr>
        <w:ind w:left="2268" w:hanging="360"/>
      </w:pPr>
      <w:rPr>
        <w:rFonts w:ascii="Courier New" w:hAnsi="Courier New" w:cs="Courier New" w:hint="default"/>
      </w:rPr>
    </w:lvl>
    <w:lvl w:ilvl="2" w:tplc="04190005" w:tentative="1">
      <w:start w:val="1"/>
      <w:numFmt w:val="bullet"/>
      <w:lvlText w:val=""/>
      <w:lvlJc w:val="left"/>
      <w:pPr>
        <w:ind w:left="2988" w:hanging="360"/>
      </w:pPr>
      <w:rPr>
        <w:rFonts w:ascii="Wingdings" w:hAnsi="Wingdings" w:hint="default"/>
      </w:rPr>
    </w:lvl>
    <w:lvl w:ilvl="3" w:tplc="04190001" w:tentative="1">
      <w:start w:val="1"/>
      <w:numFmt w:val="bullet"/>
      <w:lvlText w:val=""/>
      <w:lvlJc w:val="left"/>
      <w:pPr>
        <w:ind w:left="3708" w:hanging="360"/>
      </w:pPr>
      <w:rPr>
        <w:rFonts w:ascii="Symbol" w:hAnsi="Symbol" w:hint="default"/>
      </w:rPr>
    </w:lvl>
    <w:lvl w:ilvl="4" w:tplc="04190003" w:tentative="1">
      <w:start w:val="1"/>
      <w:numFmt w:val="bullet"/>
      <w:lvlText w:val="o"/>
      <w:lvlJc w:val="left"/>
      <w:pPr>
        <w:ind w:left="4428" w:hanging="360"/>
      </w:pPr>
      <w:rPr>
        <w:rFonts w:ascii="Courier New" w:hAnsi="Courier New" w:cs="Courier New" w:hint="default"/>
      </w:rPr>
    </w:lvl>
    <w:lvl w:ilvl="5" w:tplc="04190005" w:tentative="1">
      <w:start w:val="1"/>
      <w:numFmt w:val="bullet"/>
      <w:lvlText w:val=""/>
      <w:lvlJc w:val="left"/>
      <w:pPr>
        <w:ind w:left="5148" w:hanging="360"/>
      </w:pPr>
      <w:rPr>
        <w:rFonts w:ascii="Wingdings" w:hAnsi="Wingdings" w:hint="default"/>
      </w:rPr>
    </w:lvl>
    <w:lvl w:ilvl="6" w:tplc="04190001" w:tentative="1">
      <w:start w:val="1"/>
      <w:numFmt w:val="bullet"/>
      <w:lvlText w:val=""/>
      <w:lvlJc w:val="left"/>
      <w:pPr>
        <w:ind w:left="5868" w:hanging="360"/>
      </w:pPr>
      <w:rPr>
        <w:rFonts w:ascii="Symbol" w:hAnsi="Symbol" w:hint="default"/>
      </w:rPr>
    </w:lvl>
    <w:lvl w:ilvl="7" w:tplc="04190003" w:tentative="1">
      <w:start w:val="1"/>
      <w:numFmt w:val="bullet"/>
      <w:lvlText w:val="o"/>
      <w:lvlJc w:val="left"/>
      <w:pPr>
        <w:ind w:left="6588" w:hanging="360"/>
      </w:pPr>
      <w:rPr>
        <w:rFonts w:ascii="Courier New" w:hAnsi="Courier New" w:cs="Courier New" w:hint="default"/>
      </w:rPr>
    </w:lvl>
    <w:lvl w:ilvl="8" w:tplc="04190005" w:tentative="1">
      <w:start w:val="1"/>
      <w:numFmt w:val="bullet"/>
      <w:lvlText w:val=""/>
      <w:lvlJc w:val="left"/>
      <w:pPr>
        <w:ind w:left="7308" w:hanging="360"/>
      </w:pPr>
      <w:rPr>
        <w:rFonts w:ascii="Wingdings" w:hAnsi="Wingdings" w:hint="default"/>
      </w:rPr>
    </w:lvl>
  </w:abstractNum>
  <w:abstractNum w:abstractNumId="41" w15:restartNumberingAfterBreak="0">
    <w:nsid w:val="3BF9010E"/>
    <w:multiLevelType w:val="multilevel"/>
    <w:tmpl w:val="DA8013DE"/>
    <w:lvl w:ilvl="0">
      <w:start w:val="13"/>
      <w:numFmt w:val="decimal"/>
      <w:lvlText w:val="%1."/>
      <w:lvlJc w:val="left"/>
      <w:pPr>
        <w:ind w:left="540" w:hanging="540"/>
      </w:pPr>
      <w:rPr>
        <w:rFonts w:hint="default"/>
      </w:rPr>
    </w:lvl>
    <w:lvl w:ilvl="1">
      <w:start w:val="2"/>
      <w:numFmt w:val="decimal"/>
      <w:lvlText w:val="%1.%2."/>
      <w:lvlJc w:val="left"/>
      <w:pPr>
        <w:ind w:left="2313" w:hanging="540"/>
      </w:pPr>
      <w:rPr>
        <w:rFonts w:hint="default"/>
      </w:rPr>
    </w:lvl>
    <w:lvl w:ilvl="2">
      <w:start w:val="1"/>
      <w:numFmt w:val="decimal"/>
      <w:lvlText w:val="%1.%2.%3."/>
      <w:lvlJc w:val="left"/>
      <w:pPr>
        <w:ind w:left="4266" w:hanging="720"/>
      </w:pPr>
      <w:rPr>
        <w:rFonts w:hint="default"/>
      </w:rPr>
    </w:lvl>
    <w:lvl w:ilvl="3">
      <w:start w:val="1"/>
      <w:numFmt w:val="decimal"/>
      <w:lvlText w:val="%1.%2.%3.%4."/>
      <w:lvlJc w:val="left"/>
      <w:pPr>
        <w:ind w:left="6039" w:hanging="720"/>
      </w:pPr>
      <w:rPr>
        <w:rFonts w:hint="default"/>
      </w:rPr>
    </w:lvl>
    <w:lvl w:ilvl="4">
      <w:start w:val="1"/>
      <w:numFmt w:val="decimal"/>
      <w:lvlText w:val="%1.%2.%3.%4.%5."/>
      <w:lvlJc w:val="left"/>
      <w:pPr>
        <w:ind w:left="8172" w:hanging="1080"/>
      </w:pPr>
      <w:rPr>
        <w:rFonts w:hint="default"/>
      </w:rPr>
    </w:lvl>
    <w:lvl w:ilvl="5">
      <w:start w:val="1"/>
      <w:numFmt w:val="decimal"/>
      <w:lvlText w:val="%1.%2.%3.%4.%5.%6."/>
      <w:lvlJc w:val="left"/>
      <w:pPr>
        <w:ind w:left="9945" w:hanging="1080"/>
      </w:pPr>
      <w:rPr>
        <w:rFonts w:hint="default"/>
      </w:rPr>
    </w:lvl>
    <w:lvl w:ilvl="6">
      <w:start w:val="1"/>
      <w:numFmt w:val="decimal"/>
      <w:lvlText w:val="%1.%2.%3.%4.%5.%6.%7."/>
      <w:lvlJc w:val="left"/>
      <w:pPr>
        <w:ind w:left="12078" w:hanging="1440"/>
      </w:pPr>
      <w:rPr>
        <w:rFonts w:hint="default"/>
      </w:rPr>
    </w:lvl>
    <w:lvl w:ilvl="7">
      <w:start w:val="1"/>
      <w:numFmt w:val="decimal"/>
      <w:lvlText w:val="%1.%2.%3.%4.%5.%6.%7.%8."/>
      <w:lvlJc w:val="left"/>
      <w:pPr>
        <w:ind w:left="13851" w:hanging="1440"/>
      </w:pPr>
      <w:rPr>
        <w:rFonts w:hint="default"/>
      </w:rPr>
    </w:lvl>
    <w:lvl w:ilvl="8">
      <w:start w:val="1"/>
      <w:numFmt w:val="decimal"/>
      <w:lvlText w:val="%1.%2.%3.%4.%5.%6.%7.%8.%9."/>
      <w:lvlJc w:val="left"/>
      <w:pPr>
        <w:ind w:left="15984" w:hanging="1800"/>
      </w:pPr>
      <w:rPr>
        <w:rFonts w:hint="default"/>
      </w:rPr>
    </w:lvl>
  </w:abstractNum>
  <w:abstractNum w:abstractNumId="42" w15:restartNumberingAfterBreak="0">
    <w:nsid w:val="3DA46B97"/>
    <w:multiLevelType w:val="multilevel"/>
    <w:tmpl w:val="D81060A4"/>
    <w:lvl w:ilvl="0">
      <w:start w:val="3"/>
      <w:numFmt w:val="decimal"/>
      <w:lvlText w:val="%1."/>
      <w:lvlJc w:val="left"/>
      <w:pPr>
        <w:ind w:left="360" w:hanging="360"/>
      </w:pPr>
      <w:rPr>
        <w:rFonts w:hint="default"/>
        <w:b w:val="0"/>
        <w:bCs/>
      </w:rPr>
    </w:lvl>
    <w:lvl w:ilvl="1">
      <w:start w:val="1"/>
      <w:numFmt w:val="decimal"/>
      <w:lvlText w:val="%1.%2."/>
      <w:lvlJc w:val="left"/>
      <w:pPr>
        <w:ind w:left="466" w:hanging="360"/>
      </w:pPr>
      <w:rPr>
        <w:rFonts w:hint="default"/>
        <w:b w:val="0"/>
        <w:bCs/>
        <w:sz w:val="23"/>
        <w:szCs w:val="23"/>
      </w:rPr>
    </w:lvl>
    <w:lvl w:ilvl="2">
      <w:start w:val="1"/>
      <w:numFmt w:val="decimal"/>
      <w:lvlText w:val="%1.%2.%3."/>
      <w:lvlJc w:val="left"/>
      <w:pPr>
        <w:ind w:left="932" w:hanging="720"/>
      </w:pPr>
      <w:rPr>
        <w:rFonts w:hint="default"/>
        <w:b w:val="0"/>
        <w:bCs/>
      </w:rPr>
    </w:lvl>
    <w:lvl w:ilvl="3">
      <w:start w:val="1"/>
      <w:numFmt w:val="decimal"/>
      <w:lvlText w:val="%1.%2.%3.%4."/>
      <w:lvlJc w:val="left"/>
      <w:pPr>
        <w:ind w:left="1038" w:hanging="720"/>
      </w:pPr>
      <w:rPr>
        <w:rFonts w:hint="default"/>
        <w:b/>
      </w:rPr>
    </w:lvl>
    <w:lvl w:ilvl="4">
      <w:start w:val="1"/>
      <w:numFmt w:val="decimal"/>
      <w:lvlText w:val="%1.%2.%3.%4.%5."/>
      <w:lvlJc w:val="left"/>
      <w:pPr>
        <w:ind w:left="1504" w:hanging="1080"/>
      </w:pPr>
      <w:rPr>
        <w:rFonts w:hint="default"/>
        <w:b/>
      </w:rPr>
    </w:lvl>
    <w:lvl w:ilvl="5">
      <w:start w:val="1"/>
      <w:numFmt w:val="decimal"/>
      <w:lvlText w:val="%1.%2.%3.%4.%5.%6."/>
      <w:lvlJc w:val="left"/>
      <w:pPr>
        <w:ind w:left="1610" w:hanging="1080"/>
      </w:pPr>
      <w:rPr>
        <w:rFonts w:hint="default"/>
        <w:b/>
      </w:rPr>
    </w:lvl>
    <w:lvl w:ilvl="6">
      <w:start w:val="1"/>
      <w:numFmt w:val="decimal"/>
      <w:lvlText w:val="%1.%2.%3.%4.%5.%6.%7."/>
      <w:lvlJc w:val="left"/>
      <w:pPr>
        <w:ind w:left="2076" w:hanging="1440"/>
      </w:pPr>
      <w:rPr>
        <w:rFonts w:hint="default"/>
        <w:b/>
      </w:rPr>
    </w:lvl>
    <w:lvl w:ilvl="7">
      <w:start w:val="1"/>
      <w:numFmt w:val="decimal"/>
      <w:lvlText w:val="%1.%2.%3.%4.%5.%6.%7.%8."/>
      <w:lvlJc w:val="left"/>
      <w:pPr>
        <w:ind w:left="2182" w:hanging="1440"/>
      </w:pPr>
      <w:rPr>
        <w:rFonts w:hint="default"/>
        <w:b/>
      </w:rPr>
    </w:lvl>
    <w:lvl w:ilvl="8">
      <w:start w:val="1"/>
      <w:numFmt w:val="decimal"/>
      <w:lvlText w:val="%1.%2.%3.%4.%5.%6.%7.%8.%9."/>
      <w:lvlJc w:val="left"/>
      <w:pPr>
        <w:ind w:left="2648" w:hanging="1800"/>
      </w:pPr>
      <w:rPr>
        <w:rFonts w:hint="default"/>
        <w:b/>
      </w:rPr>
    </w:lvl>
  </w:abstractNum>
  <w:abstractNum w:abstractNumId="43" w15:restartNumberingAfterBreak="0">
    <w:nsid w:val="3DA77894"/>
    <w:multiLevelType w:val="hybridMultilevel"/>
    <w:tmpl w:val="14543C28"/>
    <w:lvl w:ilvl="0" w:tplc="3FBEA7CC">
      <w:start w:val="1"/>
      <w:numFmt w:val="bullet"/>
      <w:lvlText w:val=""/>
      <w:lvlJc w:val="left"/>
      <w:pPr>
        <w:ind w:left="1287" w:hanging="360"/>
      </w:pPr>
      <w:rPr>
        <w:rFonts w:ascii="Wingdings 2" w:hAnsi="Wingdings 2"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15:restartNumberingAfterBreak="0">
    <w:nsid w:val="3E1163C5"/>
    <w:multiLevelType w:val="hybridMultilevel"/>
    <w:tmpl w:val="14DA6DD6"/>
    <w:lvl w:ilvl="0" w:tplc="3FBEA7CC">
      <w:start w:val="1"/>
      <w:numFmt w:val="bullet"/>
      <w:lvlText w:val=""/>
      <w:lvlJc w:val="left"/>
      <w:pPr>
        <w:ind w:left="720" w:hanging="360"/>
      </w:pPr>
      <w:rPr>
        <w:rFonts w:ascii="Wingdings 2" w:hAnsi="Wingdings 2"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3FAD13BD"/>
    <w:multiLevelType w:val="hybridMultilevel"/>
    <w:tmpl w:val="BE6E3382"/>
    <w:lvl w:ilvl="0" w:tplc="3FBEA7CC">
      <w:start w:val="1"/>
      <w:numFmt w:val="bullet"/>
      <w:lvlText w:val=""/>
      <w:lvlJc w:val="left"/>
      <w:pPr>
        <w:ind w:left="720" w:hanging="360"/>
      </w:pPr>
      <w:rPr>
        <w:rFonts w:ascii="Wingdings 2" w:hAnsi="Wingdings 2"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40B75B70"/>
    <w:multiLevelType w:val="hybridMultilevel"/>
    <w:tmpl w:val="54862A46"/>
    <w:lvl w:ilvl="0" w:tplc="26087B54">
      <w:start w:val="1"/>
      <w:numFmt w:val="bullet"/>
      <w:lvlText w:val="-"/>
      <w:lvlJc w:val="left"/>
      <w:pPr>
        <w:ind w:left="106" w:hanging="161"/>
      </w:pPr>
      <w:rPr>
        <w:rFonts w:ascii="Times New Roman" w:eastAsia="Times New Roman" w:hAnsi="Times New Roman" w:hint="default"/>
        <w:sz w:val="22"/>
        <w:szCs w:val="22"/>
      </w:rPr>
    </w:lvl>
    <w:lvl w:ilvl="1" w:tplc="D95C1B7C">
      <w:start w:val="1"/>
      <w:numFmt w:val="bullet"/>
      <w:lvlText w:val="•"/>
      <w:lvlJc w:val="left"/>
      <w:pPr>
        <w:ind w:left="1166" w:hanging="161"/>
      </w:pPr>
      <w:rPr>
        <w:rFonts w:hint="default"/>
      </w:rPr>
    </w:lvl>
    <w:lvl w:ilvl="2" w:tplc="CDD4D2DC">
      <w:start w:val="1"/>
      <w:numFmt w:val="bullet"/>
      <w:lvlText w:val="•"/>
      <w:lvlJc w:val="left"/>
      <w:pPr>
        <w:ind w:left="2226" w:hanging="161"/>
      </w:pPr>
      <w:rPr>
        <w:rFonts w:hint="default"/>
      </w:rPr>
    </w:lvl>
    <w:lvl w:ilvl="3" w:tplc="ECD2B46E">
      <w:start w:val="1"/>
      <w:numFmt w:val="bullet"/>
      <w:lvlText w:val="•"/>
      <w:lvlJc w:val="left"/>
      <w:pPr>
        <w:ind w:left="3286" w:hanging="161"/>
      </w:pPr>
      <w:rPr>
        <w:rFonts w:hint="default"/>
      </w:rPr>
    </w:lvl>
    <w:lvl w:ilvl="4" w:tplc="8E4A5806">
      <w:start w:val="1"/>
      <w:numFmt w:val="bullet"/>
      <w:lvlText w:val="•"/>
      <w:lvlJc w:val="left"/>
      <w:pPr>
        <w:ind w:left="4346" w:hanging="161"/>
      </w:pPr>
      <w:rPr>
        <w:rFonts w:hint="default"/>
      </w:rPr>
    </w:lvl>
    <w:lvl w:ilvl="5" w:tplc="453A44F6">
      <w:start w:val="1"/>
      <w:numFmt w:val="bullet"/>
      <w:lvlText w:val="•"/>
      <w:lvlJc w:val="left"/>
      <w:pPr>
        <w:ind w:left="5406" w:hanging="161"/>
      </w:pPr>
      <w:rPr>
        <w:rFonts w:hint="default"/>
      </w:rPr>
    </w:lvl>
    <w:lvl w:ilvl="6" w:tplc="DC8A5318">
      <w:start w:val="1"/>
      <w:numFmt w:val="bullet"/>
      <w:lvlText w:val="•"/>
      <w:lvlJc w:val="left"/>
      <w:pPr>
        <w:ind w:left="6466" w:hanging="161"/>
      </w:pPr>
      <w:rPr>
        <w:rFonts w:hint="default"/>
      </w:rPr>
    </w:lvl>
    <w:lvl w:ilvl="7" w:tplc="4ECAE9AE">
      <w:start w:val="1"/>
      <w:numFmt w:val="bullet"/>
      <w:lvlText w:val="•"/>
      <w:lvlJc w:val="left"/>
      <w:pPr>
        <w:ind w:left="7526" w:hanging="161"/>
      </w:pPr>
      <w:rPr>
        <w:rFonts w:hint="default"/>
      </w:rPr>
    </w:lvl>
    <w:lvl w:ilvl="8" w:tplc="5C4EBA76">
      <w:start w:val="1"/>
      <w:numFmt w:val="bullet"/>
      <w:lvlText w:val="•"/>
      <w:lvlJc w:val="left"/>
      <w:pPr>
        <w:ind w:left="8586" w:hanging="161"/>
      </w:pPr>
      <w:rPr>
        <w:rFonts w:hint="default"/>
      </w:rPr>
    </w:lvl>
  </w:abstractNum>
  <w:abstractNum w:abstractNumId="47" w15:restartNumberingAfterBreak="0">
    <w:nsid w:val="436074C8"/>
    <w:multiLevelType w:val="hybridMultilevel"/>
    <w:tmpl w:val="79AE7C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43863E64"/>
    <w:multiLevelType w:val="hybridMultilevel"/>
    <w:tmpl w:val="67FCBBF6"/>
    <w:lvl w:ilvl="0" w:tplc="3AFE87C2">
      <w:start w:val="1"/>
      <w:numFmt w:val="bullet"/>
      <w:lvlText w:val="–"/>
      <w:lvlJc w:val="left"/>
      <w:pPr>
        <w:ind w:left="116" w:hanging="173"/>
      </w:pPr>
      <w:rPr>
        <w:rFonts w:ascii="Times New Roman" w:eastAsia="Times New Roman" w:hAnsi="Times New Roman" w:hint="default"/>
        <w:sz w:val="23"/>
        <w:szCs w:val="23"/>
      </w:rPr>
    </w:lvl>
    <w:lvl w:ilvl="1" w:tplc="81483740">
      <w:start w:val="1"/>
      <w:numFmt w:val="bullet"/>
      <w:lvlText w:val="•"/>
      <w:lvlJc w:val="left"/>
      <w:pPr>
        <w:ind w:left="1091" w:hanging="173"/>
      </w:pPr>
      <w:rPr>
        <w:rFonts w:hint="default"/>
      </w:rPr>
    </w:lvl>
    <w:lvl w:ilvl="2" w:tplc="0CB03222">
      <w:start w:val="1"/>
      <w:numFmt w:val="bullet"/>
      <w:lvlText w:val="•"/>
      <w:lvlJc w:val="left"/>
      <w:pPr>
        <w:ind w:left="2066" w:hanging="173"/>
      </w:pPr>
      <w:rPr>
        <w:rFonts w:hint="default"/>
      </w:rPr>
    </w:lvl>
    <w:lvl w:ilvl="3" w:tplc="C6507162">
      <w:start w:val="1"/>
      <w:numFmt w:val="bullet"/>
      <w:lvlText w:val="•"/>
      <w:lvlJc w:val="left"/>
      <w:pPr>
        <w:ind w:left="3040" w:hanging="173"/>
      </w:pPr>
      <w:rPr>
        <w:rFonts w:hint="default"/>
      </w:rPr>
    </w:lvl>
    <w:lvl w:ilvl="4" w:tplc="5F2C832A">
      <w:start w:val="1"/>
      <w:numFmt w:val="bullet"/>
      <w:lvlText w:val="•"/>
      <w:lvlJc w:val="left"/>
      <w:pPr>
        <w:ind w:left="4015" w:hanging="173"/>
      </w:pPr>
      <w:rPr>
        <w:rFonts w:hint="default"/>
      </w:rPr>
    </w:lvl>
    <w:lvl w:ilvl="5" w:tplc="832A7E68">
      <w:start w:val="1"/>
      <w:numFmt w:val="bullet"/>
      <w:lvlText w:val="•"/>
      <w:lvlJc w:val="left"/>
      <w:pPr>
        <w:ind w:left="4990" w:hanging="173"/>
      </w:pPr>
      <w:rPr>
        <w:rFonts w:hint="default"/>
      </w:rPr>
    </w:lvl>
    <w:lvl w:ilvl="6" w:tplc="C0B2F7D4">
      <w:start w:val="1"/>
      <w:numFmt w:val="bullet"/>
      <w:lvlText w:val="•"/>
      <w:lvlJc w:val="left"/>
      <w:pPr>
        <w:ind w:left="5965" w:hanging="173"/>
      </w:pPr>
      <w:rPr>
        <w:rFonts w:hint="default"/>
      </w:rPr>
    </w:lvl>
    <w:lvl w:ilvl="7" w:tplc="357E7486">
      <w:start w:val="1"/>
      <w:numFmt w:val="bullet"/>
      <w:lvlText w:val="•"/>
      <w:lvlJc w:val="left"/>
      <w:pPr>
        <w:ind w:left="6939" w:hanging="173"/>
      </w:pPr>
      <w:rPr>
        <w:rFonts w:hint="default"/>
      </w:rPr>
    </w:lvl>
    <w:lvl w:ilvl="8" w:tplc="CDC468BA">
      <w:start w:val="1"/>
      <w:numFmt w:val="bullet"/>
      <w:lvlText w:val="•"/>
      <w:lvlJc w:val="left"/>
      <w:pPr>
        <w:ind w:left="7914" w:hanging="173"/>
      </w:pPr>
      <w:rPr>
        <w:rFonts w:hint="default"/>
      </w:rPr>
    </w:lvl>
  </w:abstractNum>
  <w:abstractNum w:abstractNumId="49" w15:restartNumberingAfterBreak="0">
    <w:nsid w:val="43B12100"/>
    <w:multiLevelType w:val="multilevel"/>
    <w:tmpl w:val="0D5E2E38"/>
    <w:lvl w:ilvl="0">
      <w:start w:val="2"/>
      <w:numFmt w:val="decimal"/>
      <w:lvlText w:val="%1"/>
      <w:lvlJc w:val="left"/>
      <w:pPr>
        <w:ind w:left="118" w:hanging="545"/>
      </w:pPr>
      <w:rPr>
        <w:rFonts w:hint="default"/>
      </w:rPr>
    </w:lvl>
    <w:lvl w:ilvl="1">
      <w:start w:val="8"/>
      <w:numFmt w:val="decimal"/>
      <w:lvlText w:val="%1.%2."/>
      <w:lvlJc w:val="left"/>
      <w:pPr>
        <w:ind w:left="118" w:hanging="545"/>
      </w:pPr>
      <w:rPr>
        <w:rFonts w:ascii="Times New Roman" w:eastAsia="Times New Roman" w:hAnsi="Times New Roman" w:hint="default"/>
        <w:sz w:val="23"/>
        <w:szCs w:val="23"/>
      </w:rPr>
    </w:lvl>
    <w:lvl w:ilvl="2">
      <w:start w:val="1"/>
      <w:numFmt w:val="decimal"/>
      <w:lvlText w:val="%1.%2.%3."/>
      <w:lvlJc w:val="left"/>
      <w:pPr>
        <w:ind w:left="118" w:hanging="581"/>
      </w:pPr>
      <w:rPr>
        <w:rFonts w:ascii="Times New Roman" w:eastAsia="Times New Roman" w:hAnsi="Times New Roman" w:hint="default"/>
        <w:sz w:val="23"/>
        <w:szCs w:val="23"/>
      </w:rPr>
    </w:lvl>
    <w:lvl w:ilvl="3">
      <w:start w:val="1"/>
      <w:numFmt w:val="bullet"/>
      <w:lvlText w:val="•"/>
      <w:lvlJc w:val="left"/>
      <w:pPr>
        <w:ind w:left="3043" w:hanging="581"/>
      </w:pPr>
      <w:rPr>
        <w:rFonts w:hint="default"/>
      </w:rPr>
    </w:lvl>
    <w:lvl w:ilvl="4">
      <w:start w:val="1"/>
      <w:numFmt w:val="bullet"/>
      <w:lvlText w:val="•"/>
      <w:lvlJc w:val="left"/>
      <w:pPr>
        <w:ind w:left="4017" w:hanging="581"/>
      </w:pPr>
      <w:rPr>
        <w:rFonts w:hint="default"/>
      </w:rPr>
    </w:lvl>
    <w:lvl w:ilvl="5">
      <w:start w:val="1"/>
      <w:numFmt w:val="bullet"/>
      <w:lvlText w:val="•"/>
      <w:lvlJc w:val="left"/>
      <w:pPr>
        <w:ind w:left="4992" w:hanging="581"/>
      </w:pPr>
      <w:rPr>
        <w:rFonts w:hint="default"/>
      </w:rPr>
    </w:lvl>
    <w:lvl w:ilvl="6">
      <w:start w:val="1"/>
      <w:numFmt w:val="bullet"/>
      <w:lvlText w:val="•"/>
      <w:lvlJc w:val="left"/>
      <w:pPr>
        <w:ind w:left="5967" w:hanging="581"/>
      </w:pPr>
      <w:rPr>
        <w:rFonts w:hint="default"/>
      </w:rPr>
    </w:lvl>
    <w:lvl w:ilvl="7">
      <w:start w:val="1"/>
      <w:numFmt w:val="bullet"/>
      <w:lvlText w:val="•"/>
      <w:lvlJc w:val="left"/>
      <w:pPr>
        <w:ind w:left="6942" w:hanging="581"/>
      </w:pPr>
      <w:rPr>
        <w:rFonts w:hint="default"/>
      </w:rPr>
    </w:lvl>
    <w:lvl w:ilvl="8">
      <w:start w:val="1"/>
      <w:numFmt w:val="bullet"/>
      <w:lvlText w:val="•"/>
      <w:lvlJc w:val="left"/>
      <w:pPr>
        <w:ind w:left="7916" w:hanging="581"/>
      </w:pPr>
      <w:rPr>
        <w:rFonts w:hint="default"/>
      </w:rPr>
    </w:lvl>
  </w:abstractNum>
  <w:abstractNum w:abstractNumId="50" w15:restartNumberingAfterBreak="0">
    <w:nsid w:val="43FB24EE"/>
    <w:multiLevelType w:val="multilevel"/>
    <w:tmpl w:val="64F4748E"/>
    <w:lvl w:ilvl="0">
      <w:start w:val="1"/>
      <w:numFmt w:val="decimal"/>
      <w:lvlText w:val="%1."/>
      <w:lvlJc w:val="left"/>
      <w:pPr>
        <w:ind w:left="9871" w:hanging="231"/>
        <w:jc w:val="right"/>
      </w:pPr>
      <w:rPr>
        <w:rFonts w:ascii="Times New Roman" w:eastAsia="Times New Roman" w:hAnsi="Times New Roman" w:hint="default"/>
        <w:b/>
        <w:bCs/>
        <w:sz w:val="23"/>
        <w:szCs w:val="23"/>
      </w:rPr>
    </w:lvl>
    <w:lvl w:ilvl="1">
      <w:start w:val="1"/>
      <w:numFmt w:val="decimal"/>
      <w:lvlText w:val="%1.%2."/>
      <w:lvlJc w:val="left"/>
      <w:pPr>
        <w:ind w:left="1437" w:hanging="444"/>
      </w:pPr>
      <w:rPr>
        <w:rFonts w:ascii="Times New Roman" w:eastAsia="Times New Roman" w:hAnsi="Times New Roman" w:hint="default"/>
        <w:sz w:val="23"/>
        <w:szCs w:val="23"/>
      </w:rPr>
    </w:lvl>
    <w:lvl w:ilvl="2">
      <w:start w:val="1"/>
      <w:numFmt w:val="decimal"/>
      <w:lvlText w:val="%1.%2.%3."/>
      <w:lvlJc w:val="left"/>
      <w:pPr>
        <w:ind w:left="118" w:hanging="615"/>
      </w:pPr>
      <w:rPr>
        <w:rFonts w:ascii="Times New Roman" w:eastAsia="Times New Roman" w:hAnsi="Times New Roman" w:hint="default"/>
        <w:sz w:val="23"/>
        <w:szCs w:val="23"/>
      </w:rPr>
    </w:lvl>
    <w:lvl w:ilvl="3">
      <w:start w:val="1"/>
      <w:numFmt w:val="bullet"/>
      <w:lvlText w:val="•"/>
      <w:lvlJc w:val="left"/>
      <w:pPr>
        <w:ind w:left="5352" w:hanging="615"/>
      </w:pPr>
      <w:rPr>
        <w:rFonts w:hint="default"/>
      </w:rPr>
    </w:lvl>
    <w:lvl w:ilvl="4">
      <w:start w:val="1"/>
      <w:numFmt w:val="bullet"/>
      <w:lvlText w:val="•"/>
      <w:lvlJc w:val="left"/>
      <w:pPr>
        <w:ind w:left="5997" w:hanging="615"/>
      </w:pPr>
      <w:rPr>
        <w:rFonts w:hint="default"/>
      </w:rPr>
    </w:lvl>
    <w:lvl w:ilvl="5">
      <w:start w:val="1"/>
      <w:numFmt w:val="bullet"/>
      <w:lvlText w:val="•"/>
      <w:lvlJc w:val="left"/>
      <w:pPr>
        <w:ind w:left="6642" w:hanging="615"/>
      </w:pPr>
      <w:rPr>
        <w:rFonts w:hint="default"/>
      </w:rPr>
    </w:lvl>
    <w:lvl w:ilvl="6">
      <w:start w:val="1"/>
      <w:numFmt w:val="bullet"/>
      <w:lvlText w:val="•"/>
      <w:lvlJc w:val="left"/>
      <w:pPr>
        <w:ind w:left="7286" w:hanging="615"/>
      </w:pPr>
      <w:rPr>
        <w:rFonts w:hint="default"/>
      </w:rPr>
    </w:lvl>
    <w:lvl w:ilvl="7">
      <w:start w:val="1"/>
      <w:numFmt w:val="bullet"/>
      <w:lvlText w:val="•"/>
      <w:lvlJc w:val="left"/>
      <w:pPr>
        <w:ind w:left="7931" w:hanging="615"/>
      </w:pPr>
      <w:rPr>
        <w:rFonts w:hint="default"/>
      </w:rPr>
    </w:lvl>
    <w:lvl w:ilvl="8">
      <w:start w:val="1"/>
      <w:numFmt w:val="bullet"/>
      <w:lvlText w:val="•"/>
      <w:lvlJc w:val="left"/>
      <w:pPr>
        <w:ind w:left="8576" w:hanging="615"/>
      </w:pPr>
      <w:rPr>
        <w:rFonts w:hint="default"/>
      </w:rPr>
    </w:lvl>
  </w:abstractNum>
  <w:abstractNum w:abstractNumId="51" w15:restartNumberingAfterBreak="0">
    <w:nsid w:val="446E63A6"/>
    <w:multiLevelType w:val="hybridMultilevel"/>
    <w:tmpl w:val="5A3408B6"/>
    <w:lvl w:ilvl="0" w:tplc="69485576">
      <w:start w:val="1"/>
      <w:numFmt w:val="bullet"/>
      <w:lvlText w:val="–"/>
      <w:lvlJc w:val="left"/>
      <w:pPr>
        <w:ind w:left="118" w:hanging="214"/>
      </w:pPr>
      <w:rPr>
        <w:rFonts w:ascii="Times New Roman" w:eastAsia="Times New Roman" w:hAnsi="Times New Roman" w:hint="default"/>
        <w:sz w:val="23"/>
        <w:szCs w:val="23"/>
      </w:rPr>
    </w:lvl>
    <w:lvl w:ilvl="1" w:tplc="E9248790">
      <w:start w:val="1"/>
      <w:numFmt w:val="bullet"/>
      <w:lvlText w:val="•"/>
      <w:lvlJc w:val="left"/>
      <w:pPr>
        <w:ind w:left="1093" w:hanging="214"/>
      </w:pPr>
      <w:rPr>
        <w:rFonts w:hint="default"/>
      </w:rPr>
    </w:lvl>
    <w:lvl w:ilvl="2" w:tplc="0B3411F0">
      <w:start w:val="1"/>
      <w:numFmt w:val="bullet"/>
      <w:lvlText w:val="•"/>
      <w:lvlJc w:val="left"/>
      <w:pPr>
        <w:ind w:left="2068" w:hanging="214"/>
      </w:pPr>
      <w:rPr>
        <w:rFonts w:hint="default"/>
      </w:rPr>
    </w:lvl>
    <w:lvl w:ilvl="3" w:tplc="7F38E750">
      <w:start w:val="1"/>
      <w:numFmt w:val="bullet"/>
      <w:lvlText w:val="•"/>
      <w:lvlJc w:val="left"/>
      <w:pPr>
        <w:ind w:left="3043" w:hanging="214"/>
      </w:pPr>
      <w:rPr>
        <w:rFonts w:hint="default"/>
      </w:rPr>
    </w:lvl>
    <w:lvl w:ilvl="4" w:tplc="88E2B410">
      <w:start w:val="1"/>
      <w:numFmt w:val="bullet"/>
      <w:lvlText w:val="•"/>
      <w:lvlJc w:val="left"/>
      <w:pPr>
        <w:ind w:left="4017" w:hanging="214"/>
      </w:pPr>
      <w:rPr>
        <w:rFonts w:hint="default"/>
      </w:rPr>
    </w:lvl>
    <w:lvl w:ilvl="5" w:tplc="73CA86BA">
      <w:start w:val="1"/>
      <w:numFmt w:val="bullet"/>
      <w:lvlText w:val="•"/>
      <w:lvlJc w:val="left"/>
      <w:pPr>
        <w:ind w:left="4992" w:hanging="214"/>
      </w:pPr>
      <w:rPr>
        <w:rFonts w:hint="default"/>
      </w:rPr>
    </w:lvl>
    <w:lvl w:ilvl="6" w:tplc="35FC853A">
      <w:start w:val="1"/>
      <w:numFmt w:val="bullet"/>
      <w:lvlText w:val="•"/>
      <w:lvlJc w:val="left"/>
      <w:pPr>
        <w:ind w:left="5967" w:hanging="214"/>
      </w:pPr>
      <w:rPr>
        <w:rFonts w:hint="default"/>
      </w:rPr>
    </w:lvl>
    <w:lvl w:ilvl="7" w:tplc="9BA47A68">
      <w:start w:val="1"/>
      <w:numFmt w:val="bullet"/>
      <w:lvlText w:val="•"/>
      <w:lvlJc w:val="left"/>
      <w:pPr>
        <w:ind w:left="6942" w:hanging="214"/>
      </w:pPr>
      <w:rPr>
        <w:rFonts w:hint="default"/>
      </w:rPr>
    </w:lvl>
    <w:lvl w:ilvl="8" w:tplc="643CB274">
      <w:start w:val="1"/>
      <w:numFmt w:val="bullet"/>
      <w:lvlText w:val="•"/>
      <w:lvlJc w:val="left"/>
      <w:pPr>
        <w:ind w:left="7916" w:hanging="214"/>
      </w:pPr>
      <w:rPr>
        <w:rFonts w:hint="default"/>
      </w:rPr>
    </w:lvl>
  </w:abstractNum>
  <w:abstractNum w:abstractNumId="52" w15:restartNumberingAfterBreak="0">
    <w:nsid w:val="45675292"/>
    <w:multiLevelType w:val="multilevel"/>
    <w:tmpl w:val="2814073E"/>
    <w:lvl w:ilvl="0">
      <w:start w:val="2"/>
      <w:numFmt w:val="decimal"/>
      <w:lvlText w:val="%1"/>
      <w:lvlJc w:val="left"/>
      <w:pPr>
        <w:ind w:left="118" w:hanging="507"/>
      </w:pPr>
      <w:rPr>
        <w:rFonts w:hint="default"/>
      </w:rPr>
    </w:lvl>
    <w:lvl w:ilvl="1">
      <w:start w:val="11"/>
      <w:numFmt w:val="decimal"/>
      <w:lvlText w:val="%1.%2."/>
      <w:lvlJc w:val="left"/>
      <w:pPr>
        <w:ind w:left="118" w:hanging="507"/>
      </w:pPr>
      <w:rPr>
        <w:rFonts w:ascii="Times New Roman" w:eastAsia="Times New Roman" w:hAnsi="Times New Roman" w:hint="default"/>
        <w:sz w:val="23"/>
        <w:szCs w:val="23"/>
      </w:rPr>
    </w:lvl>
    <w:lvl w:ilvl="2">
      <w:start w:val="1"/>
      <w:numFmt w:val="decimal"/>
      <w:lvlText w:val="%1.%2.%3."/>
      <w:lvlJc w:val="left"/>
      <w:pPr>
        <w:ind w:left="118" w:hanging="730"/>
      </w:pPr>
      <w:rPr>
        <w:rFonts w:ascii="Times New Roman" w:eastAsia="Times New Roman" w:hAnsi="Times New Roman" w:hint="default"/>
        <w:spacing w:val="-3"/>
        <w:sz w:val="23"/>
        <w:szCs w:val="23"/>
      </w:rPr>
    </w:lvl>
    <w:lvl w:ilvl="3">
      <w:start w:val="1"/>
      <w:numFmt w:val="bullet"/>
      <w:lvlText w:val="•"/>
      <w:lvlJc w:val="left"/>
      <w:pPr>
        <w:ind w:left="3043" w:hanging="730"/>
      </w:pPr>
      <w:rPr>
        <w:rFonts w:hint="default"/>
      </w:rPr>
    </w:lvl>
    <w:lvl w:ilvl="4">
      <w:start w:val="1"/>
      <w:numFmt w:val="bullet"/>
      <w:lvlText w:val="•"/>
      <w:lvlJc w:val="left"/>
      <w:pPr>
        <w:ind w:left="4017" w:hanging="730"/>
      </w:pPr>
      <w:rPr>
        <w:rFonts w:hint="default"/>
      </w:rPr>
    </w:lvl>
    <w:lvl w:ilvl="5">
      <w:start w:val="1"/>
      <w:numFmt w:val="bullet"/>
      <w:lvlText w:val="•"/>
      <w:lvlJc w:val="left"/>
      <w:pPr>
        <w:ind w:left="4992" w:hanging="730"/>
      </w:pPr>
      <w:rPr>
        <w:rFonts w:hint="default"/>
      </w:rPr>
    </w:lvl>
    <w:lvl w:ilvl="6">
      <w:start w:val="1"/>
      <w:numFmt w:val="bullet"/>
      <w:lvlText w:val="•"/>
      <w:lvlJc w:val="left"/>
      <w:pPr>
        <w:ind w:left="5967" w:hanging="730"/>
      </w:pPr>
      <w:rPr>
        <w:rFonts w:hint="default"/>
      </w:rPr>
    </w:lvl>
    <w:lvl w:ilvl="7">
      <w:start w:val="1"/>
      <w:numFmt w:val="bullet"/>
      <w:lvlText w:val="•"/>
      <w:lvlJc w:val="left"/>
      <w:pPr>
        <w:ind w:left="6942" w:hanging="730"/>
      </w:pPr>
      <w:rPr>
        <w:rFonts w:hint="default"/>
      </w:rPr>
    </w:lvl>
    <w:lvl w:ilvl="8">
      <w:start w:val="1"/>
      <w:numFmt w:val="bullet"/>
      <w:lvlText w:val="•"/>
      <w:lvlJc w:val="left"/>
      <w:pPr>
        <w:ind w:left="7916" w:hanging="730"/>
      </w:pPr>
      <w:rPr>
        <w:rFonts w:hint="default"/>
      </w:rPr>
    </w:lvl>
  </w:abstractNum>
  <w:abstractNum w:abstractNumId="53" w15:restartNumberingAfterBreak="0">
    <w:nsid w:val="46404949"/>
    <w:multiLevelType w:val="multilevel"/>
    <w:tmpl w:val="79728718"/>
    <w:lvl w:ilvl="0">
      <w:start w:val="1"/>
      <w:numFmt w:val="decimal"/>
      <w:lvlText w:val="%1."/>
      <w:lvlJc w:val="left"/>
      <w:pPr>
        <w:ind w:left="1069" w:hanging="360"/>
      </w:pPr>
      <w:rPr>
        <w:rFonts w:hint="default"/>
        <w:b/>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54" w15:restartNumberingAfterBreak="0">
    <w:nsid w:val="47A24CEF"/>
    <w:multiLevelType w:val="hybridMultilevel"/>
    <w:tmpl w:val="72E2E578"/>
    <w:lvl w:ilvl="0" w:tplc="F4D66676">
      <w:start w:val="1"/>
      <w:numFmt w:val="bullet"/>
      <w:lvlText w:val=""/>
      <w:lvlJc w:val="left"/>
      <w:pPr>
        <w:ind w:left="502" w:hanging="360"/>
      </w:pPr>
      <w:rPr>
        <w:rFonts w:ascii="Symbol" w:hAnsi="Symbol" w:hint="default"/>
      </w:rPr>
    </w:lvl>
    <w:lvl w:ilvl="1" w:tplc="04190003">
      <w:start w:val="1"/>
      <w:numFmt w:val="bullet"/>
      <w:lvlText w:val="o"/>
      <w:lvlJc w:val="left"/>
      <w:pPr>
        <w:ind w:left="1340" w:hanging="360"/>
      </w:pPr>
      <w:rPr>
        <w:rFonts w:ascii="Courier New" w:hAnsi="Courier New" w:cs="Courier New" w:hint="default"/>
      </w:rPr>
    </w:lvl>
    <w:lvl w:ilvl="2" w:tplc="04190005">
      <w:start w:val="1"/>
      <w:numFmt w:val="bullet"/>
      <w:lvlText w:val=""/>
      <w:lvlJc w:val="left"/>
      <w:pPr>
        <w:ind w:left="2060" w:hanging="360"/>
      </w:pPr>
      <w:rPr>
        <w:rFonts w:ascii="Wingdings" w:hAnsi="Wingdings" w:hint="default"/>
      </w:rPr>
    </w:lvl>
    <w:lvl w:ilvl="3" w:tplc="04190001" w:tentative="1">
      <w:start w:val="1"/>
      <w:numFmt w:val="bullet"/>
      <w:lvlText w:val=""/>
      <w:lvlJc w:val="left"/>
      <w:pPr>
        <w:ind w:left="2780" w:hanging="360"/>
      </w:pPr>
      <w:rPr>
        <w:rFonts w:ascii="Symbol" w:hAnsi="Symbol" w:hint="default"/>
      </w:rPr>
    </w:lvl>
    <w:lvl w:ilvl="4" w:tplc="04190003" w:tentative="1">
      <w:start w:val="1"/>
      <w:numFmt w:val="bullet"/>
      <w:lvlText w:val="o"/>
      <w:lvlJc w:val="left"/>
      <w:pPr>
        <w:ind w:left="3500" w:hanging="360"/>
      </w:pPr>
      <w:rPr>
        <w:rFonts w:ascii="Courier New" w:hAnsi="Courier New" w:cs="Courier New" w:hint="default"/>
      </w:rPr>
    </w:lvl>
    <w:lvl w:ilvl="5" w:tplc="04190005" w:tentative="1">
      <w:start w:val="1"/>
      <w:numFmt w:val="bullet"/>
      <w:lvlText w:val=""/>
      <w:lvlJc w:val="left"/>
      <w:pPr>
        <w:ind w:left="4220" w:hanging="360"/>
      </w:pPr>
      <w:rPr>
        <w:rFonts w:ascii="Wingdings" w:hAnsi="Wingdings" w:hint="default"/>
      </w:rPr>
    </w:lvl>
    <w:lvl w:ilvl="6" w:tplc="04190001" w:tentative="1">
      <w:start w:val="1"/>
      <w:numFmt w:val="bullet"/>
      <w:lvlText w:val=""/>
      <w:lvlJc w:val="left"/>
      <w:pPr>
        <w:ind w:left="4940" w:hanging="360"/>
      </w:pPr>
      <w:rPr>
        <w:rFonts w:ascii="Symbol" w:hAnsi="Symbol" w:hint="default"/>
      </w:rPr>
    </w:lvl>
    <w:lvl w:ilvl="7" w:tplc="04190003" w:tentative="1">
      <w:start w:val="1"/>
      <w:numFmt w:val="bullet"/>
      <w:lvlText w:val="o"/>
      <w:lvlJc w:val="left"/>
      <w:pPr>
        <w:ind w:left="5660" w:hanging="360"/>
      </w:pPr>
      <w:rPr>
        <w:rFonts w:ascii="Courier New" w:hAnsi="Courier New" w:cs="Courier New" w:hint="default"/>
      </w:rPr>
    </w:lvl>
    <w:lvl w:ilvl="8" w:tplc="04190005" w:tentative="1">
      <w:start w:val="1"/>
      <w:numFmt w:val="bullet"/>
      <w:lvlText w:val=""/>
      <w:lvlJc w:val="left"/>
      <w:pPr>
        <w:ind w:left="6380" w:hanging="360"/>
      </w:pPr>
      <w:rPr>
        <w:rFonts w:ascii="Wingdings" w:hAnsi="Wingdings" w:hint="default"/>
      </w:rPr>
    </w:lvl>
  </w:abstractNum>
  <w:abstractNum w:abstractNumId="55" w15:restartNumberingAfterBreak="0">
    <w:nsid w:val="49BB5903"/>
    <w:multiLevelType w:val="multilevel"/>
    <w:tmpl w:val="E814D3C6"/>
    <w:lvl w:ilvl="0">
      <w:start w:val="2"/>
      <w:numFmt w:val="decimal"/>
      <w:lvlText w:val="%1."/>
      <w:lvlJc w:val="left"/>
      <w:pPr>
        <w:ind w:left="3763" w:hanging="360"/>
      </w:pPr>
      <w:rPr>
        <w:rFonts w:hint="default"/>
        <w:color w:val="auto"/>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4AA57152"/>
    <w:multiLevelType w:val="hybridMultilevel"/>
    <w:tmpl w:val="59102D26"/>
    <w:lvl w:ilvl="0" w:tplc="36F82844">
      <w:start w:val="1"/>
      <w:numFmt w:val="bullet"/>
      <w:lvlText w:val="•"/>
      <w:lvlJc w:val="left"/>
      <w:pPr>
        <w:ind w:left="1545" w:hanging="360"/>
      </w:pPr>
      <w:rPr>
        <w:rFonts w:hint="default"/>
      </w:rPr>
    </w:lvl>
    <w:lvl w:ilvl="1" w:tplc="04190003" w:tentative="1">
      <w:start w:val="1"/>
      <w:numFmt w:val="bullet"/>
      <w:lvlText w:val="o"/>
      <w:lvlJc w:val="left"/>
      <w:pPr>
        <w:ind w:left="2265" w:hanging="360"/>
      </w:pPr>
      <w:rPr>
        <w:rFonts w:ascii="Courier New" w:hAnsi="Courier New" w:cs="Courier New" w:hint="default"/>
      </w:rPr>
    </w:lvl>
    <w:lvl w:ilvl="2" w:tplc="04190005">
      <w:start w:val="1"/>
      <w:numFmt w:val="bullet"/>
      <w:lvlText w:val=""/>
      <w:lvlJc w:val="left"/>
      <w:pPr>
        <w:ind w:left="2985" w:hanging="360"/>
      </w:pPr>
      <w:rPr>
        <w:rFonts w:ascii="Wingdings" w:hAnsi="Wingdings" w:hint="default"/>
      </w:rPr>
    </w:lvl>
    <w:lvl w:ilvl="3" w:tplc="04190001">
      <w:start w:val="1"/>
      <w:numFmt w:val="bullet"/>
      <w:lvlText w:val=""/>
      <w:lvlJc w:val="left"/>
      <w:pPr>
        <w:ind w:left="3705" w:hanging="360"/>
      </w:pPr>
      <w:rPr>
        <w:rFonts w:ascii="Symbol" w:hAnsi="Symbol" w:hint="default"/>
      </w:rPr>
    </w:lvl>
    <w:lvl w:ilvl="4" w:tplc="04190003" w:tentative="1">
      <w:start w:val="1"/>
      <w:numFmt w:val="bullet"/>
      <w:lvlText w:val="o"/>
      <w:lvlJc w:val="left"/>
      <w:pPr>
        <w:ind w:left="4425" w:hanging="360"/>
      </w:pPr>
      <w:rPr>
        <w:rFonts w:ascii="Courier New" w:hAnsi="Courier New" w:cs="Courier New" w:hint="default"/>
      </w:rPr>
    </w:lvl>
    <w:lvl w:ilvl="5" w:tplc="04190005" w:tentative="1">
      <w:start w:val="1"/>
      <w:numFmt w:val="bullet"/>
      <w:lvlText w:val=""/>
      <w:lvlJc w:val="left"/>
      <w:pPr>
        <w:ind w:left="5145" w:hanging="360"/>
      </w:pPr>
      <w:rPr>
        <w:rFonts w:ascii="Wingdings" w:hAnsi="Wingdings" w:hint="default"/>
      </w:rPr>
    </w:lvl>
    <w:lvl w:ilvl="6" w:tplc="04190001" w:tentative="1">
      <w:start w:val="1"/>
      <w:numFmt w:val="bullet"/>
      <w:lvlText w:val=""/>
      <w:lvlJc w:val="left"/>
      <w:pPr>
        <w:ind w:left="5865" w:hanging="360"/>
      </w:pPr>
      <w:rPr>
        <w:rFonts w:ascii="Symbol" w:hAnsi="Symbol" w:hint="default"/>
      </w:rPr>
    </w:lvl>
    <w:lvl w:ilvl="7" w:tplc="04190003" w:tentative="1">
      <w:start w:val="1"/>
      <w:numFmt w:val="bullet"/>
      <w:lvlText w:val="o"/>
      <w:lvlJc w:val="left"/>
      <w:pPr>
        <w:ind w:left="6585" w:hanging="360"/>
      </w:pPr>
      <w:rPr>
        <w:rFonts w:ascii="Courier New" w:hAnsi="Courier New" w:cs="Courier New" w:hint="default"/>
      </w:rPr>
    </w:lvl>
    <w:lvl w:ilvl="8" w:tplc="04190005" w:tentative="1">
      <w:start w:val="1"/>
      <w:numFmt w:val="bullet"/>
      <w:lvlText w:val=""/>
      <w:lvlJc w:val="left"/>
      <w:pPr>
        <w:ind w:left="7305" w:hanging="360"/>
      </w:pPr>
      <w:rPr>
        <w:rFonts w:ascii="Wingdings" w:hAnsi="Wingdings" w:hint="default"/>
      </w:rPr>
    </w:lvl>
  </w:abstractNum>
  <w:abstractNum w:abstractNumId="57" w15:restartNumberingAfterBreak="0">
    <w:nsid w:val="4BC931C1"/>
    <w:multiLevelType w:val="hybridMultilevel"/>
    <w:tmpl w:val="CCDA6288"/>
    <w:lvl w:ilvl="0" w:tplc="84A04E18">
      <w:start w:val="3"/>
      <w:numFmt w:val="bullet"/>
      <w:lvlText w:val="□"/>
      <w:lvlJc w:val="left"/>
      <w:pPr>
        <w:ind w:left="1800" w:hanging="360"/>
      </w:pPr>
      <w:rPr>
        <w:rFonts w:ascii="Times New Roman" w:hAnsi="Times New Roman" w:cs="Times New Roman" w:hint="default"/>
        <w:sz w:val="24"/>
        <w:szCs w:val="24"/>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58" w15:restartNumberingAfterBreak="0">
    <w:nsid w:val="4C470B8C"/>
    <w:multiLevelType w:val="multilevel"/>
    <w:tmpl w:val="2DB2895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4FB47019"/>
    <w:multiLevelType w:val="hybridMultilevel"/>
    <w:tmpl w:val="65000E6A"/>
    <w:lvl w:ilvl="0" w:tplc="F4D66676">
      <w:start w:val="1"/>
      <w:numFmt w:val="bullet"/>
      <w:lvlText w:val=""/>
      <w:lvlJc w:val="left"/>
      <w:pPr>
        <w:ind w:left="1546" w:hanging="360"/>
      </w:pPr>
      <w:rPr>
        <w:rFonts w:ascii="Symbol" w:hAnsi="Symbol" w:hint="default"/>
      </w:rPr>
    </w:lvl>
    <w:lvl w:ilvl="1" w:tplc="04190003">
      <w:start w:val="1"/>
      <w:numFmt w:val="bullet"/>
      <w:lvlText w:val="o"/>
      <w:lvlJc w:val="left"/>
      <w:pPr>
        <w:ind w:left="2266" w:hanging="360"/>
      </w:pPr>
      <w:rPr>
        <w:rFonts w:ascii="Courier New" w:hAnsi="Courier New" w:cs="Courier New" w:hint="default"/>
      </w:rPr>
    </w:lvl>
    <w:lvl w:ilvl="2" w:tplc="04190005">
      <w:start w:val="1"/>
      <w:numFmt w:val="bullet"/>
      <w:lvlText w:val=""/>
      <w:lvlJc w:val="left"/>
      <w:pPr>
        <w:ind w:left="2986" w:hanging="360"/>
      </w:pPr>
      <w:rPr>
        <w:rFonts w:ascii="Wingdings" w:hAnsi="Wingdings" w:hint="default"/>
      </w:rPr>
    </w:lvl>
    <w:lvl w:ilvl="3" w:tplc="04190001" w:tentative="1">
      <w:start w:val="1"/>
      <w:numFmt w:val="bullet"/>
      <w:lvlText w:val=""/>
      <w:lvlJc w:val="left"/>
      <w:pPr>
        <w:ind w:left="3706" w:hanging="360"/>
      </w:pPr>
      <w:rPr>
        <w:rFonts w:ascii="Symbol" w:hAnsi="Symbol" w:hint="default"/>
      </w:rPr>
    </w:lvl>
    <w:lvl w:ilvl="4" w:tplc="04190003" w:tentative="1">
      <w:start w:val="1"/>
      <w:numFmt w:val="bullet"/>
      <w:lvlText w:val="o"/>
      <w:lvlJc w:val="left"/>
      <w:pPr>
        <w:ind w:left="4426" w:hanging="360"/>
      </w:pPr>
      <w:rPr>
        <w:rFonts w:ascii="Courier New" w:hAnsi="Courier New" w:cs="Courier New" w:hint="default"/>
      </w:rPr>
    </w:lvl>
    <w:lvl w:ilvl="5" w:tplc="04190005" w:tentative="1">
      <w:start w:val="1"/>
      <w:numFmt w:val="bullet"/>
      <w:lvlText w:val=""/>
      <w:lvlJc w:val="left"/>
      <w:pPr>
        <w:ind w:left="5146" w:hanging="360"/>
      </w:pPr>
      <w:rPr>
        <w:rFonts w:ascii="Wingdings" w:hAnsi="Wingdings" w:hint="default"/>
      </w:rPr>
    </w:lvl>
    <w:lvl w:ilvl="6" w:tplc="04190001" w:tentative="1">
      <w:start w:val="1"/>
      <w:numFmt w:val="bullet"/>
      <w:lvlText w:val=""/>
      <w:lvlJc w:val="left"/>
      <w:pPr>
        <w:ind w:left="5866" w:hanging="360"/>
      </w:pPr>
      <w:rPr>
        <w:rFonts w:ascii="Symbol" w:hAnsi="Symbol" w:hint="default"/>
      </w:rPr>
    </w:lvl>
    <w:lvl w:ilvl="7" w:tplc="04190003" w:tentative="1">
      <w:start w:val="1"/>
      <w:numFmt w:val="bullet"/>
      <w:lvlText w:val="o"/>
      <w:lvlJc w:val="left"/>
      <w:pPr>
        <w:ind w:left="6586" w:hanging="360"/>
      </w:pPr>
      <w:rPr>
        <w:rFonts w:ascii="Courier New" w:hAnsi="Courier New" w:cs="Courier New" w:hint="default"/>
      </w:rPr>
    </w:lvl>
    <w:lvl w:ilvl="8" w:tplc="04190005" w:tentative="1">
      <w:start w:val="1"/>
      <w:numFmt w:val="bullet"/>
      <w:lvlText w:val=""/>
      <w:lvlJc w:val="left"/>
      <w:pPr>
        <w:ind w:left="7306" w:hanging="360"/>
      </w:pPr>
      <w:rPr>
        <w:rFonts w:ascii="Wingdings" w:hAnsi="Wingdings" w:hint="default"/>
      </w:rPr>
    </w:lvl>
  </w:abstractNum>
  <w:abstractNum w:abstractNumId="60" w15:restartNumberingAfterBreak="0">
    <w:nsid w:val="4FE42794"/>
    <w:multiLevelType w:val="multilevel"/>
    <w:tmpl w:val="2092CEC4"/>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514F0B70"/>
    <w:multiLevelType w:val="multilevel"/>
    <w:tmpl w:val="E2102376"/>
    <w:lvl w:ilvl="0">
      <w:start w:val="3"/>
      <w:numFmt w:val="decimal"/>
      <w:lvlText w:val="%1"/>
      <w:lvlJc w:val="left"/>
      <w:pPr>
        <w:ind w:left="1230" w:hanging="404"/>
      </w:pPr>
      <w:rPr>
        <w:rFonts w:hint="default"/>
      </w:rPr>
    </w:lvl>
    <w:lvl w:ilvl="1">
      <w:start w:val="3"/>
      <w:numFmt w:val="decimal"/>
      <w:lvlText w:val="%1.%2."/>
      <w:lvlJc w:val="left"/>
      <w:pPr>
        <w:ind w:left="1230" w:hanging="404"/>
      </w:pPr>
      <w:rPr>
        <w:rFonts w:ascii="Times New Roman" w:eastAsia="Times New Roman" w:hAnsi="Times New Roman" w:hint="default"/>
        <w:b/>
        <w:bCs/>
        <w:i/>
        <w:sz w:val="23"/>
        <w:szCs w:val="23"/>
      </w:rPr>
    </w:lvl>
    <w:lvl w:ilvl="2">
      <w:start w:val="1"/>
      <w:numFmt w:val="decimal"/>
      <w:lvlText w:val="%1.%2.%3."/>
      <w:lvlJc w:val="left"/>
      <w:pPr>
        <w:ind w:left="116" w:hanging="576"/>
      </w:pPr>
      <w:rPr>
        <w:rFonts w:ascii="Times New Roman" w:eastAsia="Times New Roman" w:hAnsi="Times New Roman" w:hint="default"/>
        <w:sz w:val="23"/>
        <w:szCs w:val="23"/>
      </w:rPr>
    </w:lvl>
    <w:lvl w:ilvl="3">
      <w:start w:val="1"/>
      <w:numFmt w:val="bullet"/>
      <w:lvlText w:val="•"/>
      <w:lvlJc w:val="left"/>
      <w:pPr>
        <w:ind w:left="3149" w:hanging="576"/>
      </w:pPr>
      <w:rPr>
        <w:rFonts w:hint="default"/>
      </w:rPr>
    </w:lvl>
    <w:lvl w:ilvl="4">
      <w:start w:val="1"/>
      <w:numFmt w:val="bullet"/>
      <w:lvlText w:val="•"/>
      <w:lvlJc w:val="left"/>
      <w:pPr>
        <w:ind w:left="4108" w:hanging="576"/>
      </w:pPr>
      <w:rPr>
        <w:rFonts w:hint="default"/>
      </w:rPr>
    </w:lvl>
    <w:lvl w:ilvl="5">
      <w:start w:val="1"/>
      <w:numFmt w:val="bullet"/>
      <w:lvlText w:val="•"/>
      <w:lvlJc w:val="left"/>
      <w:pPr>
        <w:ind w:left="5067" w:hanging="576"/>
      </w:pPr>
      <w:rPr>
        <w:rFonts w:hint="default"/>
      </w:rPr>
    </w:lvl>
    <w:lvl w:ilvl="6">
      <w:start w:val="1"/>
      <w:numFmt w:val="bullet"/>
      <w:lvlText w:val="•"/>
      <w:lvlJc w:val="left"/>
      <w:pPr>
        <w:ind w:left="6026" w:hanging="576"/>
      </w:pPr>
      <w:rPr>
        <w:rFonts w:hint="default"/>
      </w:rPr>
    </w:lvl>
    <w:lvl w:ilvl="7">
      <w:start w:val="1"/>
      <w:numFmt w:val="bullet"/>
      <w:lvlText w:val="•"/>
      <w:lvlJc w:val="left"/>
      <w:pPr>
        <w:ind w:left="6986" w:hanging="576"/>
      </w:pPr>
      <w:rPr>
        <w:rFonts w:hint="default"/>
      </w:rPr>
    </w:lvl>
    <w:lvl w:ilvl="8">
      <w:start w:val="1"/>
      <w:numFmt w:val="bullet"/>
      <w:lvlText w:val="•"/>
      <w:lvlJc w:val="left"/>
      <w:pPr>
        <w:ind w:left="7945" w:hanging="576"/>
      </w:pPr>
      <w:rPr>
        <w:rFonts w:hint="default"/>
      </w:rPr>
    </w:lvl>
  </w:abstractNum>
  <w:abstractNum w:abstractNumId="62" w15:restartNumberingAfterBreak="0">
    <w:nsid w:val="52D61241"/>
    <w:multiLevelType w:val="hybridMultilevel"/>
    <w:tmpl w:val="D25C92E0"/>
    <w:lvl w:ilvl="0" w:tplc="322C23A0">
      <w:start w:val="1"/>
      <w:numFmt w:val="decimal"/>
      <w:pStyle w:val="40"/>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3" w15:restartNumberingAfterBreak="0">
    <w:nsid w:val="5472642A"/>
    <w:multiLevelType w:val="hybridMultilevel"/>
    <w:tmpl w:val="DE6C6004"/>
    <w:lvl w:ilvl="0" w:tplc="95EE5FD6">
      <w:start w:val="1"/>
      <w:numFmt w:val="bullet"/>
      <w:lvlText w:val="-"/>
      <w:lvlJc w:val="left"/>
      <w:pPr>
        <w:ind w:left="1080" w:hanging="360"/>
      </w:pPr>
      <w:rPr>
        <w:rFonts w:ascii="Courier New" w:hAnsi="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4" w15:restartNumberingAfterBreak="0">
    <w:nsid w:val="54EE641E"/>
    <w:multiLevelType w:val="hybridMultilevel"/>
    <w:tmpl w:val="1E62F80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5" w15:restartNumberingAfterBreak="0">
    <w:nsid w:val="55E31B60"/>
    <w:multiLevelType w:val="hybridMultilevel"/>
    <w:tmpl w:val="6C38272C"/>
    <w:lvl w:ilvl="0" w:tplc="11D69902">
      <w:start w:val="1"/>
      <w:numFmt w:val="bullet"/>
      <w:lvlText w:val=""/>
      <w:lvlJc w:val="left"/>
      <w:pPr>
        <w:ind w:left="720" w:hanging="360"/>
      </w:pPr>
      <w:rPr>
        <w:rFonts w:ascii="Wingdings 2" w:hAnsi="Wingdings 2"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587B2A85"/>
    <w:multiLevelType w:val="multilevel"/>
    <w:tmpl w:val="E04AF38C"/>
    <w:lvl w:ilvl="0">
      <w:start w:val="3"/>
      <w:numFmt w:val="decimal"/>
      <w:lvlText w:val="%1"/>
      <w:lvlJc w:val="left"/>
      <w:pPr>
        <w:ind w:left="1230" w:hanging="404"/>
      </w:pPr>
      <w:rPr>
        <w:rFonts w:hint="default"/>
      </w:rPr>
    </w:lvl>
    <w:lvl w:ilvl="1">
      <w:start w:val="2"/>
      <w:numFmt w:val="decimal"/>
      <w:lvlText w:val="%1.%2."/>
      <w:lvlJc w:val="left"/>
      <w:pPr>
        <w:ind w:left="1230" w:hanging="404"/>
      </w:pPr>
      <w:rPr>
        <w:rFonts w:ascii="Times New Roman" w:eastAsia="Times New Roman" w:hAnsi="Times New Roman" w:hint="default"/>
        <w:b/>
        <w:bCs/>
        <w:i/>
        <w:sz w:val="23"/>
        <w:szCs w:val="23"/>
      </w:rPr>
    </w:lvl>
    <w:lvl w:ilvl="2">
      <w:start w:val="1"/>
      <w:numFmt w:val="decimal"/>
      <w:lvlText w:val="%1.%2.%3."/>
      <w:lvlJc w:val="left"/>
      <w:pPr>
        <w:ind w:left="116" w:hanging="576"/>
      </w:pPr>
      <w:rPr>
        <w:rFonts w:ascii="Times New Roman" w:eastAsia="Times New Roman" w:hAnsi="Times New Roman" w:hint="default"/>
        <w:sz w:val="23"/>
        <w:szCs w:val="23"/>
      </w:rPr>
    </w:lvl>
    <w:lvl w:ilvl="3">
      <w:start w:val="1"/>
      <w:numFmt w:val="bullet"/>
      <w:lvlText w:val="•"/>
      <w:lvlJc w:val="left"/>
      <w:pPr>
        <w:ind w:left="3149" w:hanging="576"/>
      </w:pPr>
      <w:rPr>
        <w:rFonts w:hint="default"/>
      </w:rPr>
    </w:lvl>
    <w:lvl w:ilvl="4">
      <w:start w:val="1"/>
      <w:numFmt w:val="bullet"/>
      <w:lvlText w:val="•"/>
      <w:lvlJc w:val="left"/>
      <w:pPr>
        <w:ind w:left="4108" w:hanging="576"/>
      </w:pPr>
      <w:rPr>
        <w:rFonts w:hint="default"/>
      </w:rPr>
    </w:lvl>
    <w:lvl w:ilvl="5">
      <w:start w:val="1"/>
      <w:numFmt w:val="bullet"/>
      <w:lvlText w:val="•"/>
      <w:lvlJc w:val="left"/>
      <w:pPr>
        <w:ind w:left="5067" w:hanging="576"/>
      </w:pPr>
      <w:rPr>
        <w:rFonts w:hint="default"/>
      </w:rPr>
    </w:lvl>
    <w:lvl w:ilvl="6">
      <w:start w:val="1"/>
      <w:numFmt w:val="bullet"/>
      <w:lvlText w:val="•"/>
      <w:lvlJc w:val="left"/>
      <w:pPr>
        <w:ind w:left="6026" w:hanging="576"/>
      </w:pPr>
      <w:rPr>
        <w:rFonts w:hint="default"/>
      </w:rPr>
    </w:lvl>
    <w:lvl w:ilvl="7">
      <w:start w:val="1"/>
      <w:numFmt w:val="bullet"/>
      <w:lvlText w:val="•"/>
      <w:lvlJc w:val="left"/>
      <w:pPr>
        <w:ind w:left="6986" w:hanging="576"/>
      </w:pPr>
      <w:rPr>
        <w:rFonts w:hint="default"/>
      </w:rPr>
    </w:lvl>
    <w:lvl w:ilvl="8">
      <w:start w:val="1"/>
      <w:numFmt w:val="bullet"/>
      <w:lvlText w:val="•"/>
      <w:lvlJc w:val="left"/>
      <w:pPr>
        <w:ind w:left="7945" w:hanging="576"/>
      </w:pPr>
      <w:rPr>
        <w:rFonts w:hint="default"/>
      </w:rPr>
    </w:lvl>
  </w:abstractNum>
  <w:abstractNum w:abstractNumId="67" w15:restartNumberingAfterBreak="0">
    <w:nsid w:val="58DD58CB"/>
    <w:multiLevelType w:val="hybridMultilevel"/>
    <w:tmpl w:val="BDB8BF80"/>
    <w:lvl w:ilvl="0" w:tplc="958C89A4">
      <w:start w:val="1"/>
      <w:numFmt w:val="decimal"/>
      <w:suff w:val="space"/>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5AA95501"/>
    <w:multiLevelType w:val="multilevel"/>
    <w:tmpl w:val="B21C548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D901A22"/>
    <w:multiLevelType w:val="multilevel"/>
    <w:tmpl w:val="865E4A4C"/>
    <w:lvl w:ilvl="0">
      <w:start w:val="2"/>
      <w:numFmt w:val="decimal"/>
      <w:lvlText w:val="%1"/>
      <w:lvlJc w:val="left"/>
      <w:pPr>
        <w:ind w:left="118" w:hanging="680"/>
      </w:pPr>
      <w:rPr>
        <w:rFonts w:hint="default"/>
      </w:rPr>
    </w:lvl>
    <w:lvl w:ilvl="1">
      <w:start w:val="11"/>
      <w:numFmt w:val="decimal"/>
      <w:lvlText w:val="%1.%2"/>
      <w:lvlJc w:val="left"/>
      <w:pPr>
        <w:ind w:left="118" w:hanging="680"/>
      </w:pPr>
      <w:rPr>
        <w:rFonts w:hint="default"/>
      </w:rPr>
    </w:lvl>
    <w:lvl w:ilvl="2">
      <w:start w:val="1"/>
      <w:numFmt w:val="bullet"/>
      <w:lvlText w:val="–"/>
      <w:lvlJc w:val="left"/>
      <w:pPr>
        <w:ind w:left="118" w:hanging="680"/>
      </w:pPr>
      <w:rPr>
        <w:rFonts w:ascii="Times New Roman" w:eastAsia="Times New Roman" w:hAnsi="Times New Roman" w:hint="default"/>
        <w:i/>
        <w:sz w:val="23"/>
        <w:szCs w:val="23"/>
      </w:rPr>
    </w:lvl>
    <w:lvl w:ilvl="3">
      <w:start w:val="1"/>
      <w:numFmt w:val="bullet"/>
      <w:lvlText w:val="•"/>
      <w:lvlJc w:val="left"/>
      <w:pPr>
        <w:ind w:left="3043" w:hanging="680"/>
      </w:pPr>
      <w:rPr>
        <w:rFonts w:hint="default"/>
      </w:rPr>
    </w:lvl>
    <w:lvl w:ilvl="4">
      <w:start w:val="1"/>
      <w:numFmt w:val="bullet"/>
      <w:lvlText w:val="•"/>
      <w:lvlJc w:val="left"/>
      <w:pPr>
        <w:ind w:left="4017" w:hanging="680"/>
      </w:pPr>
      <w:rPr>
        <w:rFonts w:hint="default"/>
      </w:rPr>
    </w:lvl>
    <w:lvl w:ilvl="5">
      <w:start w:val="1"/>
      <w:numFmt w:val="bullet"/>
      <w:lvlText w:val="•"/>
      <w:lvlJc w:val="left"/>
      <w:pPr>
        <w:ind w:left="4992" w:hanging="680"/>
      </w:pPr>
      <w:rPr>
        <w:rFonts w:hint="default"/>
      </w:rPr>
    </w:lvl>
    <w:lvl w:ilvl="6">
      <w:start w:val="1"/>
      <w:numFmt w:val="bullet"/>
      <w:lvlText w:val="•"/>
      <w:lvlJc w:val="left"/>
      <w:pPr>
        <w:ind w:left="5967" w:hanging="680"/>
      </w:pPr>
      <w:rPr>
        <w:rFonts w:hint="default"/>
      </w:rPr>
    </w:lvl>
    <w:lvl w:ilvl="7">
      <w:start w:val="1"/>
      <w:numFmt w:val="bullet"/>
      <w:lvlText w:val="•"/>
      <w:lvlJc w:val="left"/>
      <w:pPr>
        <w:ind w:left="6942" w:hanging="680"/>
      </w:pPr>
      <w:rPr>
        <w:rFonts w:hint="default"/>
      </w:rPr>
    </w:lvl>
    <w:lvl w:ilvl="8">
      <w:start w:val="1"/>
      <w:numFmt w:val="bullet"/>
      <w:lvlText w:val="•"/>
      <w:lvlJc w:val="left"/>
      <w:pPr>
        <w:ind w:left="7916" w:hanging="680"/>
      </w:pPr>
      <w:rPr>
        <w:rFonts w:hint="default"/>
      </w:rPr>
    </w:lvl>
  </w:abstractNum>
  <w:abstractNum w:abstractNumId="70" w15:restartNumberingAfterBreak="0">
    <w:nsid w:val="5DEF5D05"/>
    <w:multiLevelType w:val="multilevel"/>
    <w:tmpl w:val="1026DC08"/>
    <w:lvl w:ilvl="0">
      <w:start w:val="6"/>
      <w:numFmt w:val="decimal"/>
      <w:lvlText w:val="%1."/>
      <w:lvlJc w:val="left"/>
      <w:pPr>
        <w:ind w:left="3234" w:hanging="540"/>
      </w:pPr>
      <w:rPr>
        <w:rFonts w:hint="default"/>
      </w:rPr>
    </w:lvl>
    <w:lvl w:ilvl="1">
      <w:start w:val="1"/>
      <w:numFmt w:val="decimal"/>
      <w:lvlText w:val="%1.%2."/>
      <w:lvlJc w:val="left"/>
      <w:pPr>
        <w:ind w:left="1675" w:hanging="540"/>
      </w:pPr>
      <w:rPr>
        <w:rFonts w:hint="default"/>
      </w:rPr>
    </w:lvl>
    <w:lvl w:ilvl="2">
      <w:start w:val="1"/>
      <w:numFmt w:val="decimal"/>
      <w:lvlText w:val="%1.%2.%3."/>
      <w:lvlJc w:val="left"/>
      <w:pPr>
        <w:ind w:left="1995" w:hanging="720"/>
      </w:pPr>
      <w:rPr>
        <w:rFonts w:hint="default"/>
      </w:rPr>
    </w:lvl>
    <w:lvl w:ilvl="3">
      <w:start w:val="1"/>
      <w:numFmt w:val="decimal"/>
      <w:lvlText w:val="%1.%2.%3.%4."/>
      <w:lvlJc w:val="left"/>
      <w:pPr>
        <w:ind w:left="6039" w:hanging="720"/>
      </w:pPr>
      <w:rPr>
        <w:rFonts w:hint="default"/>
      </w:rPr>
    </w:lvl>
    <w:lvl w:ilvl="4">
      <w:start w:val="1"/>
      <w:numFmt w:val="decimal"/>
      <w:lvlText w:val="%1.%2.%3.%4.%5."/>
      <w:lvlJc w:val="left"/>
      <w:pPr>
        <w:ind w:left="8172" w:hanging="1080"/>
      </w:pPr>
      <w:rPr>
        <w:rFonts w:hint="default"/>
      </w:rPr>
    </w:lvl>
    <w:lvl w:ilvl="5">
      <w:start w:val="1"/>
      <w:numFmt w:val="decimal"/>
      <w:lvlText w:val="%1.%2.%3.%4.%5.%6."/>
      <w:lvlJc w:val="left"/>
      <w:pPr>
        <w:ind w:left="9945" w:hanging="1080"/>
      </w:pPr>
      <w:rPr>
        <w:rFonts w:hint="default"/>
      </w:rPr>
    </w:lvl>
    <w:lvl w:ilvl="6">
      <w:start w:val="1"/>
      <w:numFmt w:val="decimal"/>
      <w:lvlText w:val="%1.%2.%3.%4.%5.%6.%7."/>
      <w:lvlJc w:val="left"/>
      <w:pPr>
        <w:ind w:left="12078" w:hanging="1440"/>
      </w:pPr>
      <w:rPr>
        <w:rFonts w:hint="default"/>
      </w:rPr>
    </w:lvl>
    <w:lvl w:ilvl="7">
      <w:start w:val="1"/>
      <w:numFmt w:val="decimal"/>
      <w:lvlText w:val="%1.%2.%3.%4.%5.%6.%7.%8."/>
      <w:lvlJc w:val="left"/>
      <w:pPr>
        <w:ind w:left="13851" w:hanging="1440"/>
      </w:pPr>
      <w:rPr>
        <w:rFonts w:hint="default"/>
      </w:rPr>
    </w:lvl>
    <w:lvl w:ilvl="8">
      <w:start w:val="1"/>
      <w:numFmt w:val="decimal"/>
      <w:lvlText w:val="%1.%2.%3.%4.%5.%6.%7.%8.%9."/>
      <w:lvlJc w:val="left"/>
      <w:pPr>
        <w:ind w:left="15984" w:hanging="1800"/>
      </w:pPr>
      <w:rPr>
        <w:rFonts w:hint="default"/>
      </w:rPr>
    </w:lvl>
  </w:abstractNum>
  <w:abstractNum w:abstractNumId="71" w15:restartNumberingAfterBreak="0">
    <w:nsid w:val="5E581B9C"/>
    <w:multiLevelType w:val="multilevel"/>
    <w:tmpl w:val="68423DE6"/>
    <w:name w:val="Љ022"/>
    <w:lvl w:ilvl="0">
      <w:start w:val="4"/>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20" w:hanging="720"/>
      </w:pPr>
      <w:rPr>
        <w:b w:val="0"/>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2" w15:restartNumberingAfterBreak="0">
    <w:nsid w:val="5E5C3CDE"/>
    <w:multiLevelType w:val="multilevel"/>
    <w:tmpl w:val="90FA6930"/>
    <w:lvl w:ilvl="0">
      <w:start w:val="7"/>
      <w:numFmt w:val="decimal"/>
      <w:lvlText w:val="%1."/>
      <w:lvlJc w:val="left"/>
      <w:pPr>
        <w:ind w:left="540" w:hanging="540"/>
      </w:pPr>
      <w:rPr>
        <w:rFonts w:hint="default"/>
      </w:rPr>
    </w:lvl>
    <w:lvl w:ilvl="1">
      <w:start w:val="2"/>
      <w:numFmt w:val="decimal"/>
      <w:lvlText w:val="%1.%2."/>
      <w:lvlJc w:val="left"/>
      <w:pPr>
        <w:ind w:left="2313" w:hanging="540"/>
      </w:pPr>
      <w:rPr>
        <w:rFonts w:hint="default"/>
      </w:rPr>
    </w:lvl>
    <w:lvl w:ilvl="2">
      <w:start w:val="1"/>
      <w:numFmt w:val="decimal"/>
      <w:lvlText w:val="%1.%2.%3."/>
      <w:lvlJc w:val="left"/>
      <w:pPr>
        <w:ind w:left="4266" w:hanging="720"/>
      </w:pPr>
      <w:rPr>
        <w:rFonts w:hint="default"/>
      </w:rPr>
    </w:lvl>
    <w:lvl w:ilvl="3">
      <w:start w:val="1"/>
      <w:numFmt w:val="decimal"/>
      <w:lvlText w:val="%1.%2.%3.%4."/>
      <w:lvlJc w:val="left"/>
      <w:pPr>
        <w:ind w:left="6039" w:hanging="720"/>
      </w:pPr>
      <w:rPr>
        <w:rFonts w:hint="default"/>
      </w:rPr>
    </w:lvl>
    <w:lvl w:ilvl="4">
      <w:start w:val="1"/>
      <w:numFmt w:val="decimal"/>
      <w:lvlText w:val="%1.%2.%3.%4.%5."/>
      <w:lvlJc w:val="left"/>
      <w:pPr>
        <w:ind w:left="8172" w:hanging="1080"/>
      </w:pPr>
      <w:rPr>
        <w:rFonts w:hint="default"/>
      </w:rPr>
    </w:lvl>
    <w:lvl w:ilvl="5">
      <w:start w:val="1"/>
      <w:numFmt w:val="decimal"/>
      <w:lvlText w:val="%1.%2.%3.%4.%5.%6."/>
      <w:lvlJc w:val="left"/>
      <w:pPr>
        <w:ind w:left="9945" w:hanging="1080"/>
      </w:pPr>
      <w:rPr>
        <w:rFonts w:hint="default"/>
      </w:rPr>
    </w:lvl>
    <w:lvl w:ilvl="6">
      <w:start w:val="1"/>
      <w:numFmt w:val="decimal"/>
      <w:lvlText w:val="%1.%2.%3.%4.%5.%6.%7."/>
      <w:lvlJc w:val="left"/>
      <w:pPr>
        <w:ind w:left="12078" w:hanging="1440"/>
      </w:pPr>
      <w:rPr>
        <w:rFonts w:hint="default"/>
      </w:rPr>
    </w:lvl>
    <w:lvl w:ilvl="7">
      <w:start w:val="1"/>
      <w:numFmt w:val="decimal"/>
      <w:lvlText w:val="%1.%2.%3.%4.%5.%6.%7.%8."/>
      <w:lvlJc w:val="left"/>
      <w:pPr>
        <w:ind w:left="13851" w:hanging="1440"/>
      </w:pPr>
      <w:rPr>
        <w:rFonts w:hint="default"/>
      </w:rPr>
    </w:lvl>
    <w:lvl w:ilvl="8">
      <w:start w:val="1"/>
      <w:numFmt w:val="decimal"/>
      <w:lvlText w:val="%1.%2.%3.%4.%5.%6.%7.%8.%9."/>
      <w:lvlJc w:val="left"/>
      <w:pPr>
        <w:ind w:left="15984" w:hanging="1800"/>
      </w:pPr>
      <w:rPr>
        <w:rFonts w:hint="default"/>
      </w:rPr>
    </w:lvl>
  </w:abstractNum>
  <w:abstractNum w:abstractNumId="73" w15:restartNumberingAfterBreak="0">
    <w:nsid w:val="5FC97FC9"/>
    <w:multiLevelType w:val="multilevel"/>
    <w:tmpl w:val="B7FCF34E"/>
    <w:lvl w:ilvl="0">
      <w:start w:val="6"/>
      <w:numFmt w:val="decimal"/>
      <w:lvlText w:val="%1."/>
      <w:lvlJc w:val="left"/>
      <w:pPr>
        <w:ind w:left="3234" w:hanging="540"/>
      </w:pPr>
      <w:rPr>
        <w:rFonts w:hint="default"/>
      </w:rPr>
    </w:lvl>
    <w:lvl w:ilvl="1">
      <w:start w:val="1"/>
      <w:numFmt w:val="decimal"/>
      <w:lvlText w:val="%1.%2."/>
      <w:lvlJc w:val="left"/>
      <w:pPr>
        <w:ind w:left="1675" w:hanging="540"/>
      </w:pPr>
      <w:rPr>
        <w:rFonts w:hint="default"/>
      </w:rPr>
    </w:lvl>
    <w:lvl w:ilvl="2">
      <w:start w:val="2"/>
      <w:numFmt w:val="decimal"/>
      <w:lvlText w:val="%1.%2.%3."/>
      <w:lvlJc w:val="left"/>
      <w:pPr>
        <w:ind w:left="4266" w:hanging="720"/>
      </w:pPr>
      <w:rPr>
        <w:rFonts w:hint="default"/>
      </w:rPr>
    </w:lvl>
    <w:lvl w:ilvl="3">
      <w:start w:val="1"/>
      <w:numFmt w:val="decimal"/>
      <w:lvlText w:val="%1.%2.%3.%4."/>
      <w:lvlJc w:val="left"/>
      <w:pPr>
        <w:ind w:left="6039" w:hanging="720"/>
      </w:pPr>
      <w:rPr>
        <w:rFonts w:hint="default"/>
      </w:rPr>
    </w:lvl>
    <w:lvl w:ilvl="4">
      <w:start w:val="1"/>
      <w:numFmt w:val="decimal"/>
      <w:lvlText w:val="%1.%2.%3.%4.%5."/>
      <w:lvlJc w:val="left"/>
      <w:pPr>
        <w:ind w:left="8172" w:hanging="1080"/>
      </w:pPr>
      <w:rPr>
        <w:rFonts w:hint="default"/>
      </w:rPr>
    </w:lvl>
    <w:lvl w:ilvl="5">
      <w:start w:val="1"/>
      <w:numFmt w:val="decimal"/>
      <w:lvlText w:val="%1.%2.%3.%4.%5.%6."/>
      <w:lvlJc w:val="left"/>
      <w:pPr>
        <w:ind w:left="9945" w:hanging="1080"/>
      </w:pPr>
      <w:rPr>
        <w:rFonts w:hint="default"/>
      </w:rPr>
    </w:lvl>
    <w:lvl w:ilvl="6">
      <w:start w:val="1"/>
      <w:numFmt w:val="decimal"/>
      <w:lvlText w:val="%1.%2.%3.%4.%5.%6.%7."/>
      <w:lvlJc w:val="left"/>
      <w:pPr>
        <w:ind w:left="12078" w:hanging="1440"/>
      </w:pPr>
      <w:rPr>
        <w:rFonts w:hint="default"/>
      </w:rPr>
    </w:lvl>
    <w:lvl w:ilvl="7">
      <w:start w:val="1"/>
      <w:numFmt w:val="decimal"/>
      <w:lvlText w:val="%1.%2.%3.%4.%5.%6.%7.%8."/>
      <w:lvlJc w:val="left"/>
      <w:pPr>
        <w:ind w:left="13851" w:hanging="1440"/>
      </w:pPr>
      <w:rPr>
        <w:rFonts w:hint="default"/>
      </w:rPr>
    </w:lvl>
    <w:lvl w:ilvl="8">
      <w:start w:val="1"/>
      <w:numFmt w:val="decimal"/>
      <w:lvlText w:val="%1.%2.%3.%4.%5.%6.%7.%8.%9."/>
      <w:lvlJc w:val="left"/>
      <w:pPr>
        <w:ind w:left="15984" w:hanging="1800"/>
      </w:pPr>
      <w:rPr>
        <w:rFonts w:hint="default"/>
      </w:rPr>
    </w:lvl>
  </w:abstractNum>
  <w:abstractNum w:abstractNumId="74" w15:restartNumberingAfterBreak="0">
    <w:nsid w:val="60CE1AD5"/>
    <w:multiLevelType w:val="multilevel"/>
    <w:tmpl w:val="BC187378"/>
    <w:lvl w:ilvl="0">
      <w:start w:val="2"/>
      <w:numFmt w:val="decimal"/>
      <w:lvlText w:val="%1."/>
      <w:lvlJc w:val="left"/>
      <w:pPr>
        <w:ind w:left="360" w:hanging="360"/>
      </w:pPr>
      <w:rPr>
        <w:strike w:val="0"/>
        <w:dstrike w:val="0"/>
        <w:color w:val="000000"/>
        <w:u w:val="none" w:color="000000"/>
        <w:effect w:val="none"/>
      </w:rPr>
    </w:lvl>
    <w:lvl w:ilvl="1">
      <w:start w:val="1"/>
      <w:numFmt w:val="decimal"/>
      <w:pStyle w:val="30"/>
      <w:lvlText w:val="%1.%2."/>
      <w:lvlJc w:val="left"/>
      <w:pPr>
        <w:ind w:left="360" w:hanging="360"/>
      </w:pPr>
      <w:rPr>
        <w:strike w:val="0"/>
        <w:dstrike w:val="0"/>
        <w:color w:val="000000"/>
        <w:u w:val="none" w:color="000000"/>
        <w:effect w:val="none"/>
      </w:rPr>
    </w:lvl>
    <w:lvl w:ilvl="2">
      <w:start w:val="1"/>
      <w:numFmt w:val="decimal"/>
      <w:lvlText w:val="%1.%2.%3."/>
      <w:lvlJc w:val="left"/>
      <w:pPr>
        <w:ind w:left="720" w:hanging="720"/>
      </w:pPr>
      <w:rPr>
        <w:strike w:val="0"/>
        <w:dstrike w:val="0"/>
        <w:color w:val="000000"/>
        <w:u w:val="none"/>
        <w:effect w:val="none"/>
      </w:rPr>
    </w:lvl>
    <w:lvl w:ilvl="3">
      <w:start w:val="1"/>
      <w:numFmt w:val="decimal"/>
      <w:lvlText w:val="%1.%2.%3.%4."/>
      <w:lvlJc w:val="left"/>
      <w:pPr>
        <w:ind w:left="720" w:hanging="720"/>
      </w:pPr>
      <w:rPr>
        <w:color w:val="000000"/>
        <w:u w:val="single"/>
      </w:rPr>
    </w:lvl>
    <w:lvl w:ilvl="4">
      <w:start w:val="1"/>
      <w:numFmt w:val="decimal"/>
      <w:lvlText w:val="%1.%2.%3.%4.%5."/>
      <w:lvlJc w:val="left"/>
      <w:pPr>
        <w:ind w:left="1080" w:hanging="1080"/>
      </w:pPr>
      <w:rPr>
        <w:color w:val="000000"/>
        <w:u w:val="single"/>
      </w:rPr>
    </w:lvl>
    <w:lvl w:ilvl="5">
      <w:start w:val="1"/>
      <w:numFmt w:val="decimal"/>
      <w:lvlText w:val="%1.%2.%3.%4.%5.%6."/>
      <w:lvlJc w:val="left"/>
      <w:pPr>
        <w:ind w:left="1080" w:hanging="1080"/>
      </w:pPr>
      <w:rPr>
        <w:color w:val="000000"/>
        <w:u w:val="single"/>
      </w:rPr>
    </w:lvl>
    <w:lvl w:ilvl="6">
      <w:start w:val="1"/>
      <w:numFmt w:val="decimal"/>
      <w:lvlText w:val="%1.%2.%3.%4.%5.%6.%7."/>
      <w:lvlJc w:val="left"/>
      <w:pPr>
        <w:ind w:left="1440" w:hanging="1440"/>
      </w:pPr>
      <w:rPr>
        <w:color w:val="000000"/>
        <w:u w:val="single"/>
      </w:rPr>
    </w:lvl>
    <w:lvl w:ilvl="7">
      <w:start w:val="1"/>
      <w:numFmt w:val="decimal"/>
      <w:lvlText w:val="%1.%2.%3.%4.%5.%6.%7.%8."/>
      <w:lvlJc w:val="left"/>
      <w:pPr>
        <w:ind w:left="1440" w:hanging="1440"/>
      </w:pPr>
      <w:rPr>
        <w:color w:val="000000"/>
        <w:u w:val="single"/>
      </w:rPr>
    </w:lvl>
    <w:lvl w:ilvl="8">
      <w:start w:val="1"/>
      <w:numFmt w:val="decimal"/>
      <w:lvlText w:val="%1.%2.%3.%4.%5.%6.%7.%8.%9."/>
      <w:lvlJc w:val="left"/>
      <w:pPr>
        <w:ind w:left="1800" w:hanging="1800"/>
      </w:pPr>
      <w:rPr>
        <w:color w:val="000000"/>
        <w:u w:val="single"/>
      </w:rPr>
    </w:lvl>
  </w:abstractNum>
  <w:abstractNum w:abstractNumId="75" w15:restartNumberingAfterBreak="0">
    <w:nsid w:val="620C25AB"/>
    <w:multiLevelType w:val="hybridMultilevel"/>
    <w:tmpl w:val="857A3B82"/>
    <w:lvl w:ilvl="0" w:tplc="7ECCBBA8">
      <w:start w:val="1"/>
      <w:numFmt w:val="bullet"/>
      <w:lvlText w:val="–"/>
      <w:lvlJc w:val="left"/>
      <w:pPr>
        <w:ind w:left="118" w:hanging="368"/>
      </w:pPr>
      <w:rPr>
        <w:rFonts w:ascii="Times New Roman" w:eastAsia="Times New Roman" w:hAnsi="Times New Roman" w:hint="default"/>
        <w:sz w:val="23"/>
        <w:szCs w:val="23"/>
      </w:rPr>
    </w:lvl>
    <w:lvl w:ilvl="1" w:tplc="D6DA1354">
      <w:start w:val="1"/>
      <w:numFmt w:val="bullet"/>
      <w:lvlText w:val="•"/>
      <w:lvlJc w:val="left"/>
      <w:pPr>
        <w:ind w:left="1093" w:hanging="368"/>
      </w:pPr>
      <w:rPr>
        <w:rFonts w:hint="default"/>
      </w:rPr>
    </w:lvl>
    <w:lvl w:ilvl="2" w:tplc="D3C6E1CE">
      <w:start w:val="1"/>
      <w:numFmt w:val="bullet"/>
      <w:lvlText w:val="•"/>
      <w:lvlJc w:val="left"/>
      <w:pPr>
        <w:ind w:left="2068" w:hanging="368"/>
      </w:pPr>
      <w:rPr>
        <w:rFonts w:hint="default"/>
      </w:rPr>
    </w:lvl>
    <w:lvl w:ilvl="3" w:tplc="51FA700C">
      <w:start w:val="1"/>
      <w:numFmt w:val="bullet"/>
      <w:lvlText w:val="•"/>
      <w:lvlJc w:val="left"/>
      <w:pPr>
        <w:ind w:left="3043" w:hanging="368"/>
      </w:pPr>
      <w:rPr>
        <w:rFonts w:hint="default"/>
      </w:rPr>
    </w:lvl>
    <w:lvl w:ilvl="4" w:tplc="1924D136">
      <w:start w:val="1"/>
      <w:numFmt w:val="bullet"/>
      <w:lvlText w:val="•"/>
      <w:lvlJc w:val="left"/>
      <w:pPr>
        <w:ind w:left="4017" w:hanging="368"/>
      </w:pPr>
      <w:rPr>
        <w:rFonts w:hint="default"/>
      </w:rPr>
    </w:lvl>
    <w:lvl w:ilvl="5" w:tplc="99B66EA2">
      <w:start w:val="1"/>
      <w:numFmt w:val="bullet"/>
      <w:lvlText w:val="•"/>
      <w:lvlJc w:val="left"/>
      <w:pPr>
        <w:ind w:left="4992" w:hanging="368"/>
      </w:pPr>
      <w:rPr>
        <w:rFonts w:hint="default"/>
      </w:rPr>
    </w:lvl>
    <w:lvl w:ilvl="6" w:tplc="C062FD88">
      <w:start w:val="1"/>
      <w:numFmt w:val="bullet"/>
      <w:lvlText w:val="•"/>
      <w:lvlJc w:val="left"/>
      <w:pPr>
        <w:ind w:left="5967" w:hanging="368"/>
      </w:pPr>
      <w:rPr>
        <w:rFonts w:hint="default"/>
      </w:rPr>
    </w:lvl>
    <w:lvl w:ilvl="7" w:tplc="13FE4C80">
      <w:start w:val="1"/>
      <w:numFmt w:val="bullet"/>
      <w:lvlText w:val="•"/>
      <w:lvlJc w:val="left"/>
      <w:pPr>
        <w:ind w:left="6942" w:hanging="368"/>
      </w:pPr>
      <w:rPr>
        <w:rFonts w:hint="default"/>
      </w:rPr>
    </w:lvl>
    <w:lvl w:ilvl="8" w:tplc="4954A6E0">
      <w:start w:val="1"/>
      <w:numFmt w:val="bullet"/>
      <w:lvlText w:val="•"/>
      <w:lvlJc w:val="left"/>
      <w:pPr>
        <w:ind w:left="7916" w:hanging="368"/>
      </w:pPr>
      <w:rPr>
        <w:rFonts w:hint="default"/>
      </w:rPr>
    </w:lvl>
  </w:abstractNum>
  <w:abstractNum w:abstractNumId="76" w15:restartNumberingAfterBreak="0">
    <w:nsid w:val="647517BE"/>
    <w:multiLevelType w:val="hybridMultilevel"/>
    <w:tmpl w:val="18EC6B36"/>
    <w:lvl w:ilvl="0" w:tplc="1E10B3EA">
      <w:start w:val="1"/>
      <w:numFmt w:val="bullet"/>
      <w:lvlText w:val="–"/>
      <w:lvlJc w:val="left"/>
      <w:pPr>
        <w:ind w:left="296" w:hanging="178"/>
      </w:pPr>
      <w:rPr>
        <w:rFonts w:ascii="Times New Roman" w:eastAsia="Times New Roman" w:hAnsi="Times New Roman" w:hint="default"/>
        <w:sz w:val="23"/>
        <w:szCs w:val="23"/>
      </w:rPr>
    </w:lvl>
    <w:lvl w:ilvl="1" w:tplc="AC4C58C2">
      <w:start w:val="1"/>
      <w:numFmt w:val="bullet"/>
      <w:lvlText w:val="–"/>
      <w:lvlJc w:val="left"/>
      <w:pPr>
        <w:ind w:left="118" w:hanging="286"/>
      </w:pPr>
      <w:rPr>
        <w:rFonts w:ascii="Times New Roman" w:eastAsia="Times New Roman" w:hAnsi="Times New Roman" w:hint="default"/>
        <w:sz w:val="23"/>
        <w:szCs w:val="23"/>
      </w:rPr>
    </w:lvl>
    <w:lvl w:ilvl="2" w:tplc="8416CAA8">
      <w:start w:val="1"/>
      <w:numFmt w:val="bullet"/>
      <w:lvlText w:val="•"/>
      <w:lvlJc w:val="left"/>
      <w:pPr>
        <w:ind w:left="1281" w:hanging="286"/>
      </w:pPr>
      <w:rPr>
        <w:rFonts w:hint="default"/>
      </w:rPr>
    </w:lvl>
    <w:lvl w:ilvl="3" w:tplc="38F80B56">
      <w:start w:val="1"/>
      <w:numFmt w:val="bullet"/>
      <w:lvlText w:val="•"/>
      <w:lvlJc w:val="left"/>
      <w:pPr>
        <w:ind w:left="2265" w:hanging="286"/>
      </w:pPr>
      <w:rPr>
        <w:rFonts w:hint="default"/>
      </w:rPr>
    </w:lvl>
    <w:lvl w:ilvl="4" w:tplc="2E3409C4">
      <w:start w:val="1"/>
      <w:numFmt w:val="bullet"/>
      <w:lvlText w:val="•"/>
      <w:lvlJc w:val="left"/>
      <w:pPr>
        <w:ind w:left="3250" w:hanging="286"/>
      </w:pPr>
      <w:rPr>
        <w:rFonts w:hint="default"/>
      </w:rPr>
    </w:lvl>
    <w:lvl w:ilvl="5" w:tplc="DD70B108">
      <w:start w:val="1"/>
      <w:numFmt w:val="bullet"/>
      <w:lvlText w:val="•"/>
      <w:lvlJc w:val="left"/>
      <w:pPr>
        <w:ind w:left="4235" w:hanging="286"/>
      </w:pPr>
      <w:rPr>
        <w:rFonts w:hint="default"/>
      </w:rPr>
    </w:lvl>
    <w:lvl w:ilvl="6" w:tplc="28CA3534">
      <w:start w:val="1"/>
      <w:numFmt w:val="bullet"/>
      <w:lvlText w:val="•"/>
      <w:lvlJc w:val="left"/>
      <w:pPr>
        <w:ind w:left="5219" w:hanging="286"/>
      </w:pPr>
      <w:rPr>
        <w:rFonts w:hint="default"/>
      </w:rPr>
    </w:lvl>
    <w:lvl w:ilvl="7" w:tplc="9BD6E236">
      <w:start w:val="1"/>
      <w:numFmt w:val="bullet"/>
      <w:lvlText w:val="•"/>
      <w:lvlJc w:val="left"/>
      <w:pPr>
        <w:ind w:left="6204" w:hanging="286"/>
      </w:pPr>
      <w:rPr>
        <w:rFonts w:hint="default"/>
      </w:rPr>
    </w:lvl>
    <w:lvl w:ilvl="8" w:tplc="EBC20E6E">
      <w:start w:val="1"/>
      <w:numFmt w:val="bullet"/>
      <w:lvlText w:val="•"/>
      <w:lvlJc w:val="left"/>
      <w:pPr>
        <w:ind w:left="7189" w:hanging="286"/>
      </w:pPr>
      <w:rPr>
        <w:rFonts w:hint="default"/>
      </w:rPr>
    </w:lvl>
  </w:abstractNum>
  <w:abstractNum w:abstractNumId="77" w15:restartNumberingAfterBreak="0">
    <w:nsid w:val="66C55476"/>
    <w:multiLevelType w:val="multilevel"/>
    <w:tmpl w:val="BECAE2FE"/>
    <w:lvl w:ilvl="0">
      <w:start w:val="11"/>
      <w:numFmt w:val="decimal"/>
      <w:lvlText w:val="%1"/>
      <w:lvlJc w:val="left"/>
      <w:pPr>
        <w:ind w:left="118" w:hanging="533"/>
      </w:pPr>
      <w:rPr>
        <w:rFonts w:hint="default"/>
      </w:rPr>
    </w:lvl>
    <w:lvl w:ilvl="1">
      <w:start w:val="1"/>
      <w:numFmt w:val="decimal"/>
      <w:lvlText w:val="%1.%2."/>
      <w:lvlJc w:val="left"/>
      <w:pPr>
        <w:ind w:left="118" w:hanging="533"/>
      </w:pPr>
      <w:rPr>
        <w:rFonts w:ascii="Times New Roman" w:eastAsia="Times New Roman" w:hAnsi="Times New Roman" w:hint="default"/>
        <w:sz w:val="23"/>
        <w:szCs w:val="23"/>
      </w:rPr>
    </w:lvl>
    <w:lvl w:ilvl="2">
      <w:start w:val="2"/>
      <w:numFmt w:val="decimal"/>
      <w:pStyle w:val="31"/>
      <w:lvlText w:val="%3."/>
      <w:lvlJc w:val="left"/>
      <w:pPr>
        <w:ind w:left="3777" w:hanging="231"/>
      </w:pPr>
      <w:rPr>
        <w:rFonts w:ascii="Times New Roman" w:eastAsia="Times New Roman" w:hAnsi="Times New Roman" w:hint="default"/>
        <w:b/>
        <w:bCs/>
        <w:sz w:val="23"/>
        <w:szCs w:val="23"/>
      </w:rPr>
    </w:lvl>
    <w:lvl w:ilvl="3">
      <w:start w:val="1"/>
      <w:numFmt w:val="decimal"/>
      <w:lvlText w:val="%3.%4."/>
      <w:lvlJc w:val="left"/>
      <w:pPr>
        <w:ind w:left="118" w:hanging="413"/>
      </w:pPr>
      <w:rPr>
        <w:rFonts w:ascii="Times New Roman" w:eastAsia="Times New Roman" w:hAnsi="Times New Roman" w:hint="default"/>
        <w:sz w:val="23"/>
        <w:szCs w:val="23"/>
      </w:rPr>
    </w:lvl>
    <w:lvl w:ilvl="4">
      <w:start w:val="1"/>
      <w:numFmt w:val="bullet"/>
      <w:lvlText w:val="•"/>
      <w:lvlJc w:val="left"/>
      <w:pPr>
        <w:ind w:left="5806" w:hanging="413"/>
      </w:pPr>
      <w:rPr>
        <w:rFonts w:hint="default"/>
      </w:rPr>
    </w:lvl>
    <w:lvl w:ilvl="5">
      <w:start w:val="1"/>
      <w:numFmt w:val="bullet"/>
      <w:lvlText w:val="•"/>
      <w:lvlJc w:val="left"/>
      <w:pPr>
        <w:ind w:left="6483" w:hanging="413"/>
      </w:pPr>
      <w:rPr>
        <w:rFonts w:hint="default"/>
      </w:rPr>
    </w:lvl>
    <w:lvl w:ilvl="6">
      <w:start w:val="1"/>
      <w:numFmt w:val="bullet"/>
      <w:lvlText w:val="•"/>
      <w:lvlJc w:val="left"/>
      <w:pPr>
        <w:ind w:left="7160" w:hanging="413"/>
      </w:pPr>
      <w:rPr>
        <w:rFonts w:hint="default"/>
      </w:rPr>
    </w:lvl>
    <w:lvl w:ilvl="7">
      <w:start w:val="1"/>
      <w:numFmt w:val="bullet"/>
      <w:lvlText w:val="•"/>
      <w:lvlJc w:val="left"/>
      <w:pPr>
        <w:ind w:left="7836" w:hanging="413"/>
      </w:pPr>
      <w:rPr>
        <w:rFonts w:hint="default"/>
      </w:rPr>
    </w:lvl>
    <w:lvl w:ilvl="8">
      <w:start w:val="1"/>
      <w:numFmt w:val="bullet"/>
      <w:lvlText w:val="•"/>
      <w:lvlJc w:val="left"/>
      <w:pPr>
        <w:ind w:left="8513" w:hanging="413"/>
      </w:pPr>
      <w:rPr>
        <w:rFonts w:hint="default"/>
      </w:rPr>
    </w:lvl>
  </w:abstractNum>
  <w:abstractNum w:abstractNumId="78" w15:restartNumberingAfterBreak="0">
    <w:nsid w:val="682D4E44"/>
    <w:multiLevelType w:val="multilevel"/>
    <w:tmpl w:val="14F0BD90"/>
    <w:lvl w:ilvl="0">
      <w:start w:val="2"/>
      <w:numFmt w:val="decimal"/>
      <w:lvlText w:val="%1"/>
      <w:lvlJc w:val="left"/>
      <w:pPr>
        <w:ind w:left="118" w:hanging="545"/>
      </w:pPr>
      <w:rPr>
        <w:rFonts w:hint="default"/>
      </w:rPr>
    </w:lvl>
    <w:lvl w:ilvl="1">
      <w:start w:val="2"/>
      <w:numFmt w:val="decimal"/>
      <w:lvlText w:val="%1.%2."/>
      <w:lvlJc w:val="left"/>
      <w:pPr>
        <w:ind w:left="118" w:hanging="545"/>
      </w:pPr>
      <w:rPr>
        <w:rFonts w:ascii="Times New Roman" w:eastAsia="Times New Roman" w:hAnsi="Times New Roman" w:hint="default"/>
        <w:sz w:val="23"/>
        <w:szCs w:val="23"/>
      </w:rPr>
    </w:lvl>
    <w:lvl w:ilvl="2">
      <w:start w:val="1"/>
      <w:numFmt w:val="decimal"/>
      <w:lvlText w:val="%1.%2.%3."/>
      <w:lvlJc w:val="left"/>
      <w:pPr>
        <w:ind w:left="118" w:hanging="581"/>
      </w:pPr>
      <w:rPr>
        <w:rFonts w:ascii="Times New Roman" w:eastAsia="Times New Roman" w:hAnsi="Times New Roman" w:hint="default"/>
        <w:sz w:val="23"/>
        <w:szCs w:val="23"/>
      </w:rPr>
    </w:lvl>
    <w:lvl w:ilvl="3">
      <w:start w:val="1"/>
      <w:numFmt w:val="bullet"/>
      <w:lvlText w:val="•"/>
      <w:lvlJc w:val="left"/>
      <w:pPr>
        <w:ind w:left="3043" w:hanging="581"/>
      </w:pPr>
      <w:rPr>
        <w:rFonts w:hint="default"/>
      </w:rPr>
    </w:lvl>
    <w:lvl w:ilvl="4">
      <w:start w:val="1"/>
      <w:numFmt w:val="bullet"/>
      <w:lvlText w:val="•"/>
      <w:lvlJc w:val="left"/>
      <w:pPr>
        <w:ind w:left="4017" w:hanging="581"/>
      </w:pPr>
      <w:rPr>
        <w:rFonts w:hint="default"/>
      </w:rPr>
    </w:lvl>
    <w:lvl w:ilvl="5">
      <w:start w:val="1"/>
      <w:numFmt w:val="bullet"/>
      <w:lvlText w:val="•"/>
      <w:lvlJc w:val="left"/>
      <w:pPr>
        <w:ind w:left="4992" w:hanging="581"/>
      </w:pPr>
      <w:rPr>
        <w:rFonts w:hint="default"/>
      </w:rPr>
    </w:lvl>
    <w:lvl w:ilvl="6">
      <w:start w:val="1"/>
      <w:numFmt w:val="bullet"/>
      <w:lvlText w:val="•"/>
      <w:lvlJc w:val="left"/>
      <w:pPr>
        <w:ind w:left="5967" w:hanging="581"/>
      </w:pPr>
      <w:rPr>
        <w:rFonts w:hint="default"/>
      </w:rPr>
    </w:lvl>
    <w:lvl w:ilvl="7">
      <w:start w:val="1"/>
      <w:numFmt w:val="bullet"/>
      <w:lvlText w:val="•"/>
      <w:lvlJc w:val="left"/>
      <w:pPr>
        <w:ind w:left="6942" w:hanging="581"/>
      </w:pPr>
      <w:rPr>
        <w:rFonts w:hint="default"/>
      </w:rPr>
    </w:lvl>
    <w:lvl w:ilvl="8">
      <w:start w:val="1"/>
      <w:numFmt w:val="bullet"/>
      <w:lvlText w:val="•"/>
      <w:lvlJc w:val="left"/>
      <w:pPr>
        <w:ind w:left="7916" w:hanging="581"/>
      </w:pPr>
      <w:rPr>
        <w:rFonts w:hint="default"/>
      </w:rPr>
    </w:lvl>
  </w:abstractNum>
  <w:abstractNum w:abstractNumId="79" w15:restartNumberingAfterBreak="0">
    <w:nsid w:val="68B8166D"/>
    <w:multiLevelType w:val="hybridMultilevel"/>
    <w:tmpl w:val="62CA356C"/>
    <w:lvl w:ilvl="0" w:tplc="DE006AB0">
      <w:start w:val="1"/>
      <w:numFmt w:val="decimal"/>
      <w:lvlText w:val="%1."/>
      <w:lvlJc w:val="left"/>
      <w:pPr>
        <w:ind w:left="1796" w:hanging="360"/>
      </w:pPr>
      <w:rPr>
        <w:rFonts w:eastAsia="Times New Roman" w:hint="default"/>
      </w:rPr>
    </w:lvl>
    <w:lvl w:ilvl="1" w:tplc="04190019" w:tentative="1">
      <w:start w:val="1"/>
      <w:numFmt w:val="lowerLetter"/>
      <w:lvlText w:val="%2."/>
      <w:lvlJc w:val="left"/>
      <w:pPr>
        <w:ind w:left="2516" w:hanging="360"/>
      </w:pPr>
    </w:lvl>
    <w:lvl w:ilvl="2" w:tplc="0419001B" w:tentative="1">
      <w:start w:val="1"/>
      <w:numFmt w:val="lowerRoman"/>
      <w:lvlText w:val="%3."/>
      <w:lvlJc w:val="right"/>
      <w:pPr>
        <w:ind w:left="3236" w:hanging="180"/>
      </w:pPr>
    </w:lvl>
    <w:lvl w:ilvl="3" w:tplc="0419000F" w:tentative="1">
      <w:start w:val="1"/>
      <w:numFmt w:val="decimal"/>
      <w:lvlText w:val="%4."/>
      <w:lvlJc w:val="left"/>
      <w:pPr>
        <w:ind w:left="3956" w:hanging="360"/>
      </w:pPr>
    </w:lvl>
    <w:lvl w:ilvl="4" w:tplc="04190019" w:tentative="1">
      <w:start w:val="1"/>
      <w:numFmt w:val="lowerLetter"/>
      <w:lvlText w:val="%5."/>
      <w:lvlJc w:val="left"/>
      <w:pPr>
        <w:ind w:left="4676" w:hanging="360"/>
      </w:pPr>
    </w:lvl>
    <w:lvl w:ilvl="5" w:tplc="0419001B" w:tentative="1">
      <w:start w:val="1"/>
      <w:numFmt w:val="lowerRoman"/>
      <w:lvlText w:val="%6."/>
      <w:lvlJc w:val="right"/>
      <w:pPr>
        <w:ind w:left="5396" w:hanging="180"/>
      </w:pPr>
    </w:lvl>
    <w:lvl w:ilvl="6" w:tplc="0419000F" w:tentative="1">
      <w:start w:val="1"/>
      <w:numFmt w:val="decimal"/>
      <w:lvlText w:val="%7."/>
      <w:lvlJc w:val="left"/>
      <w:pPr>
        <w:ind w:left="6116" w:hanging="360"/>
      </w:pPr>
    </w:lvl>
    <w:lvl w:ilvl="7" w:tplc="04190019" w:tentative="1">
      <w:start w:val="1"/>
      <w:numFmt w:val="lowerLetter"/>
      <w:lvlText w:val="%8."/>
      <w:lvlJc w:val="left"/>
      <w:pPr>
        <w:ind w:left="6836" w:hanging="360"/>
      </w:pPr>
    </w:lvl>
    <w:lvl w:ilvl="8" w:tplc="0419001B" w:tentative="1">
      <w:start w:val="1"/>
      <w:numFmt w:val="lowerRoman"/>
      <w:lvlText w:val="%9."/>
      <w:lvlJc w:val="right"/>
      <w:pPr>
        <w:ind w:left="7556" w:hanging="180"/>
      </w:pPr>
    </w:lvl>
  </w:abstractNum>
  <w:abstractNum w:abstractNumId="80" w15:restartNumberingAfterBreak="0">
    <w:nsid w:val="69400FC0"/>
    <w:multiLevelType w:val="hybridMultilevel"/>
    <w:tmpl w:val="F30A73C4"/>
    <w:lvl w:ilvl="0" w:tplc="C512FF40">
      <w:start w:val="3"/>
      <w:numFmt w:val="bullet"/>
      <w:lvlText w:val="□"/>
      <w:lvlJc w:val="left"/>
      <w:pPr>
        <w:ind w:left="720" w:hanging="360"/>
      </w:pPr>
      <w:rPr>
        <w:rFonts w:ascii="Times New Roman" w:hAnsi="Times New Roman" w:cs="Times New Roman" w:hint="default"/>
        <w:sz w:val="24"/>
        <w:szCs w:val="2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6AA0469C"/>
    <w:multiLevelType w:val="multilevel"/>
    <w:tmpl w:val="0480120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2" w15:restartNumberingAfterBreak="0">
    <w:nsid w:val="6AB2745E"/>
    <w:multiLevelType w:val="hybridMultilevel"/>
    <w:tmpl w:val="0CF8E2BE"/>
    <w:lvl w:ilvl="0" w:tplc="641E66CA">
      <w:start w:val="1"/>
      <w:numFmt w:val="bullet"/>
      <w:lvlText w:val="•"/>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3" w15:restartNumberingAfterBreak="0">
    <w:nsid w:val="6AC66B63"/>
    <w:multiLevelType w:val="multilevel"/>
    <w:tmpl w:val="090EB576"/>
    <w:lvl w:ilvl="0">
      <w:start w:val="4"/>
      <w:numFmt w:val="decimal"/>
      <w:lvlText w:val="%1."/>
      <w:lvlJc w:val="left"/>
      <w:pPr>
        <w:ind w:left="360" w:hanging="360"/>
      </w:pPr>
      <w:rPr>
        <w:rFonts w:hint="default"/>
      </w:rPr>
    </w:lvl>
    <w:lvl w:ilvl="1">
      <w:start w:val="2"/>
      <w:numFmt w:val="decimal"/>
      <w:lvlText w:val="%1.%2."/>
      <w:lvlJc w:val="left"/>
      <w:pPr>
        <w:ind w:left="2133" w:hanging="360"/>
      </w:pPr>
      <w:rPr>
        <w:rFonts w:hint="default"/>
      </w:rPr>
    </w:lvl>
    <w:lvl w:ilvl="2">
      <w:start w:val="1"/>
      <w:numFmt w:val="decimal"/>
      <w:lvlText w:val="%1.%2.%3."/>
      <w:lvlJc w:val="left"/>
      <w:pPr>
        <w:ind w:left="4266" w:hanging="720"/>
      </w:pPr>
      <w:rPr>
        <w:rFonts w:hint="default"/>
      </w:rPr>
    </w:lvl>
    <w:lvl w:ilvl="3">
      <w:start w:val="1"/>
      <w:numFmt w:val="decimal"/>
      <w:lvlText w:val="%1.%2.%3.%4."/>
      <w:lvlJc w:val="left"/>
      <w:pPr>
        <w:ind w:left="6039" w:hanging="720"/>
      </w:pPr>
      <w:rPr>
        <w:rFonts w:hint="default"/>
      </w:rPr>
    </w:lvl>
    <w:lvl w:ilvl="4">
      <w:start w:val="1"/>
      <w:numFmt w:val="decimal"/>
      <w:lvlText w:val="%1.%2.%3.%4.%5."/>
      <w:lvlJc w:val="left"/>
      <w:pPr>
        <w:ind w:left="8172" w:hanging="1080"/>
      </w:pPr>
      <w:rPr>
        <w:rFonts w:hint="default"/>
      </w:rPr>
    </w:lvl>
    <w:lvl w:ilvl="5">
      <w:start w:val="1"/>
      <w:numFmt w:val="decimal"/>
      <w:lvlText w:val="%1.%2.%3.%4.%5.%6."/>
      <w:lvlJc w:val="left"/>
      <w:pPr>
        <w:ind w:left="9945" w:hanging="1080"/>
      </w:pPr>
      <w:rPr>
        <w:rFonts w:hint="default"/>
      </w:rPr>
    </w:lvl>
    <w:lvl w:ilvl="6">
      <w:start w:val="1"/>
      <w:numFmt w:val="decimal"/>
      <w:lvlText w:val="%1.%2.%3.%4.%5.%6.%7."/>
      <w:lvlJc w:val="left"/>
      <w:pPr>
        <w:ind w:left="12078" w:hanging="1440"/>
      </w:pPr>
      <w:rPr>
        <w:rFonts w:hint="default"/>
      </w:rPr>
    </w:lvl>
    <w:lvl w:ilvl="7">
      <w:start w:val="1"/>
      <w:numFmt w:val="decimal"/>
      <w:lvlText w:val="%1.%2.%3.%4.%5.%6.%7.%8."/>
      <w:lvlJc w:val="left"/>
      <w:pPr>
        <w:ind w:left="13851" w:hanging="1440"/>
      </w:pPr>
      <w:rPr>
        <w:rFonts w:hint="default"/>
      </w:rPr>
    </w:lvl>
    <w:lvl w:ilvl="8">
      <w:start w:val="1"/>
      <w:numFmt w:val="decimal"/>
      <w:lvlText w:val="%1.%2.%3.%4.%5.%6.%7.%8.%9."/>
      <w:lvlJc w:val="left"/>
      <w:pPr>
        <w:ind w:left="15984" w:hanging="1800"/>
      </w:pPr>
      <w:rPr>
        <w:rFonts w:hint="default"/>
      </w:rPr>
    </w:lvl>
  </w:abstractNum>
  <w:abstractNum w:abstractNumId="84" w15:restartNumberingAfterBreak="0">
    <w:nsid w:val="6DBD3709"/>
    <w:multiLevelType w:val="multilevel"/>
    <w:tmpl w:val="B0A2E01A"/>
    <w:lvl w:ilvl="0">
      <w:start w:val="3"/>
      <w:numFmt w:val="decimal"/>
      <w:lvlText w:val="%1."/>
      <w:lvlJc w:val="left"/>
      <w:pPr>
        <w:ind w:left="9871" w:hanging="231"/>
      </w:pPr>
      <w:rPr>
        <w:rFonts w:ascii="Times New Roman" w:eastAsia="Times New Roman" w:hAnsi="Times New Roman" w:hint="default"/>
        <w:b/>
        <w:bCs/>
        <w:sz w:val="23"/>
        <w:szCs w:val="23"/>
      </w:rPr>
    </w:lvl>
    <w:lvl w:ilvl="1">
      <w:start w:val="10"/>
      <w:numFmt w:val="decimal"/>
      <w:lvlText w:val="%1.%2."/>
      <w:lvlJc w:val="left"/>
      <w:pPr>
        <w:ind w:left="1437" w:hanging="444"/>
      </w:pPr>
      <w:rPr>
        <w:rFonts w:ascii="Times New Roman" w:eastAsia="Times New Roman" w:hAnsi="Times New Roman" w:hint="default"/>
        <w:sz w:val="23"/>
        <w:szCs w:val="23"/>
      </w:rPr>
    </w:lvl>
    <w:lvl w:ilvl="2">
      <w:start w:val="1"/>
      <w:numFmt w:val="decimal"/>
      <w:lvlText w:val="%1.%2.%3."/>
      <w:lvlJc w:val="left"/>
      <w:pPr>
        <w:ind w:left="118" w:hanging="615"/>
      </w:pPr>
      <w:rPr>
        <w:rFonts w:ascii="Times New Roman" w:eastAsia="Times New Roman" w:hAnsi="Times New Roman" w:hint="default"/>
        <w:sz w:val="23"/>
        <w:szCs w:val="23"/>
      </w:rPr>
    </w:lvl>
    <w:lvl w:ilvl="3">
      <w:start w:val="1"/>
      <w:numFmt w:val="bullet"/>
      <w:lvlText w:val="•"/>
      <w:lvlJc w:val="left"/>
      <w:pPr>
        <w:ind w:left="5352" w:hanging="615"/>
      </w:pPr>
      <w:rPr>
        <w:rFonts w:hint="default"/>
      </w:rPr>
    </w:lvl>
    <w:lvl w:ilvl="4">
      <w:start w:val="1"/>
      <w:numFmt w:val="bullet"/>
      <w:lvlText w:val="•"/>
      <w:lvlJc w:val="left"/>
      <w:pPr>
        <w:ind w:left="5997" w:hanging="615"/>
      </w:pPr>
      <w:rPr>
        <w:rFonts w:hint="default"/>
      </w:rPr>
    </w:lvl>
    <w:lvl w:ilvl="5">
      <w:start w:val="1"/>
      <w:numFmt w:val="bullet"/>
      <w:lvlText w:val="•"/>
      <w:lvlJc w:val="left"/>
      <w:pPr>
        <w:ind w:left="6642" w:hanging="615"/>
      </w:pPr>
      <w:rPr>
        <w:rFonts w:hint="default"/>
      </w:rPr>
    </w:lvl>
    <w:lvl w:ilvl="6">
      <w:start w:val="1"/>
      <w:numFmt w:val="bullet"/>
      <w:lvlText w:val="•"/>
      <w:lvlJc w:val="left"/>
      <w:pPr>
        <w:ind w:left="7286" w:hanging="615"/>
      </w:pPr>
      <w:rPr>
        <w:rFonts w:hint="default"/>
      </w:rPr>
    </w:lvl>
    <w:lvl w:ilvl="7">
      <w:start w:val="1"/>
      <w:numFmt w:val="bullet"/>
      <w:lvlText w:val="•"/>
      <w:lvlJc w:val="left"/>
      <w:pPr>
        <w:ind w:left="7931" w:hanging="615"/>
      </w:pPr>
      <w:rPr>
        <w:rFonts w:hint="default"/>
      </w:rPr>
    </w:lvl>
    <w:lvl w:ilvl="8">
      <w:start w:val="1"/>
      <w:numFmt w:val="bullet"/>
      <w:lvlText w:val="•"/>
      <w:lvlJc w:val="left"/>
      <w:pPr>
        <w:ind w:left="8576" w:hanging="615"/>
      </w:pPr>
      <w:rPr>
        <w:rFonts w:hint="default"/>
      </w:rPr>
    </w:lvl>
  </w:abstractNum>
  <w:abstractNum w:abstractNumId="85" w15:restartNumberingAfterBreak="0">
    <w:nsid w:val="6F9A3D03"/>
    <w:multiLevelType w:val="hybridMultilevel"/>
    <w:tmpl w:val="D9B0C63A"/>
    <w:lvl w:ilvl="0" w:tplc="868E9F70">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15:restartNumberingAfterBreak="0">
    <w:nsid w:val="6FF71F28"/>
    <w:multiLevelType w:val="multilevel"/>
    <w:tmpl w:val="1570BC9C"/>
    <w:lvl w:ilvl="0">
      <w:start w:val="1"/>
      <w:numFmt w:val="decimal"/>
      <w:lvlText w:val="%1."/>
      <w:lvlJc w:val="left"/>
      <w:pPr>
        <w:ind w:left="360" w:hanging="360"/>
      </w:pPr>
      <w:rPr>
        <w:rFonts w:hint="default"/>
        <w:color w:val="000000"/>
      </w:rPr>
    </w:lvl>
    <w:lvl w:ilvl="1">
      <w:start w:val="2"/>
      <w:numFmt w:val="decimal"/>
      <w:lvlText w:val="%1.%2."/>
      <w:lvlJc w:val="left"/>
      <w:pPr>
        <w:ind w:left="134" w:hanging="360"/>
      </w:pPr>
      <w:rPr>
        <w:rFonts w:hint="default"/>
        <w:color w:val="000000"/>
      </w:rPr>
    </w:lvl>
    <w:lvl w:ilvl="2">
      <w:start w:val="1"/>
      <w:numFmt w:val="decimal"/>
      <w:lvlText w:val="%1.%2.%3."/>
      <w:lvlJc w:val="left"/>
      <w:pPr>
        <w:ind w:left="268" w:hanging="720"/>
      </w:pPr>
      <w:rPr>
        <w:rFonts w:hint="default"/>
        <w:color w:val="000000"/>
      </w:rPr>
    </w:lvl>
    <w:lvl w:ilvl="3">
      <w:start w:val="1"/>
      <w:numFmt w:val="decimal"/>
      <w:lvlText w:val="%1.%2.%3.%4."/>
      <w:lvlJc w:val="left"/>
      <w:pPr>
        <w:ind w:left="42" w:hanging="720"/>
      </w:pPr>
      <w:rPr>
        <w:rFonts w:hint="default"/>
        <w:color w:val="000000"/>
      </w:rPr>
    </w:lvl>
    <w:lvl w:ilvl="4">
      <w:start w:val="1"/>
      <w:numFmt w:val="decimal"/>
      <w:lvlText w:val="%1.%2.%3.%4.%5."/>
      <w:lvlJc w:val="left"/>
      <w:pPr>
        <w:ind w:left="176" w:hanging="1080"/>
      </w:pPr>
      <w:rPr>
        <w:rFonts w:hint="default"/>
        <w:color w:val="000000"/>
      </w:rPr>
    </w:lvl>
    <w:lvl w:ilvl="5">
      <w:start w:val="1"/>
      <w:numFmt w:val="decimal"/>
      <w:lvlText w:val="%1.%2.%3.%4.%5.%6."/>
      <w:lvlJc w:val="left"/>
      <w:pPr>
        <w:ind w:left="-50" w:hanging="1080"/>
      </w:pPr>
      <w:rPr>
        <w:rFonts w:hint="default"/>
        <w:color w:val="000000"/>
      </w:rPr>
    </w:lvl>
    <w:lvl w:ilvl="6">
      <w:start w:val="1"/>
      <w:numFmt w:val="decimal"/>
      <w:lvlText w:val="%1.%2.%3.%4.%5.%6.%7."/>
      <w:lvlJc w:val="left"/>
      <w:pPr>
        <w:ind w:left="84" w:hanging="1440"/>
      </w:pPr>
      <w:rPr>
        <w:rFonts w:hint="default"/>
        <w:color w:val="000000"/>
      </w:rPr>
    </w:lvl>
    <w:lvl w:ilvl="7">
      <w:start w:val="1"/>
      <w:numFmt w:val="decimal"/>
      <w:lvlText w:val="%1.%2.%3.%4.%5.%6.%7.%8."/>
      <w:lvlJc w:val="left"/>
      <w:pPr>
        <w:ind w:left="-142" w:hanging="1440"/>
      </w:pPr>
      <w:rPr>
        <w:rFonts w:hint="default"/>
        <w:color w:val="000000"/>
      </w:rPr>
    </w:lvl>
    <w:lvl w:ilvl="8">
      <w:start w:val="1"/>
      <w:numFmt w:val="decimal"/>
      <w:lvlText w:val="%1.%2.%3.%4.%5.%6.%7.%8.%9."/>
      <w:lvlJc w:val="left"/>
      <w:pPr>
        <w:ind w:left="-8" w:hanging="1800"/>
      </w:pPr>
      <w:rPr>
        <w:rFonts w:hint="default"/>
        <w:color w:val="000000"/>
      </w:rPr>
    </w:lvl>
  </w:abstractNum>
  <w:abstractNum w:abstractNumId="87" w15:restartNumberingAfterBreak="0">
    <w:nsid w:val="720461FC"/>
    <w:multiLevelType w:val="hybridMultilevel"/>
    <w:tmpl w:val="95FEC07A"/>
    <w:lvl w:ilvl="0" w:tplc="70109BBA">
      <w:start w:val="3"/>
      <w:numFmt w:val="bullet"/>
      <w:lvlText w:val=""/>
      <w:lvlJc w:val="left"/>
      <w:pPr>
        <w:ind w:left="1287" w:hanging="360"/>
      </w:pPr>
      <w:rPr>
        <w:rFonts w:ascii="Wingdings" w:eastAsia="Times New Roman" w:hAnsi="Wingdings"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8" w15:restartNumberingAfterBreak="0">
    <w:nsid w:val="72574BA3"/>
    <w:multiLevelType w:val="multilevel"/>
    <w:tmpl w:val="2916B384"/>
    <w:lvl w:ilvl="0">
      <w:start w:val="6"/>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89" w15:restartNumberingAfterBreak="0">
    <w:nsid w:val="726670E3"/>
    <w:multiLevelType w:val="multilevel"/>
    <w:tmpl w:val="775C7264"/>
    <w:lvl w:ilvl="0">
      <w:start w:val="5"/>
      <w:numFmt w:val="decimal"/>
      <w:lvlText w:val="%1."/>
      <w:lvlJc w:val="left"/>
      <w:pPr>
        <w:ind w:left="540" w:hanging="540"/>
      </w:pPr>
      <w:rPr>
        <w:rFonts w:hint="default"/>
      </w:rPr>
    </w:lvl>
    <w:lvl w:ilvl="1">
      <w:start w:val="4"/>
      <w:numFmt w:val="decimal"/>
      <w:lvlText w:val="%1.%2."/>
      <w:lvlJc w:val="left"/>
      <w:pPr>
        <w:ind w:left="393" w:hanging="540"/>
      </w:pPr>
      <w:rPr>
        <w:rFonts w:hint="default"/>
      </w:rPr>
    </w:lvl>
    <w:lvl w:ilvl="2">
      <w:start w:val="1"/>
      <w:numFmt w:val="decimal"/>
      <w:lvlText w:val="%1.%2.%3."/>
      <w:lvlJc w:val="left"/>
      <w:pPr>
        <w:ind w:left="426" w:hanging="720"/>
      </w:pPr>
      <w:rPr>
        <w:rFonts w:hint="default"/>
      </w:rPr>
    </w:lvl>
    <w:lvl w:ilvl="3">
      <w:start w:val="1"/>
      <w:numFmt w:val="decimal"/>
      <w:lvlText w:val="%1.%2.%3.%4."/>
      <w:lvlJc w:val="left"/>
      <w:pPr>
        <w:ind w:left="279" w:hanging="720"/>
      </w:pPr>
      <w:rPr>
        <w:rFonts w:hint="default"/>
      </w:rPr>
    </w:lvl>
    <w:lvl w:ilvl="4">
      <w:start w:val="1"/>
      <w:numFmt w:val="decimal"/>
      <w:lvlText w:val="%1.%2.%3.%4.%5."/>
      <w:lvlJc w:val="left"/>
      <w:pPr>
        <w:ind w:left="492" w:hanging="1080"/>
      </w:pPr>
      <w:rPr>
        <w:rFonts w:hint="default"/>
      </w:rPr>
    </w:lvl>
    <w:lvl w:ilvl="5">
      <w:start w:val="1"/>
      <w:numFmt w:val="decimal"/>
      <w:lvlText w:val="%1.%2.%3.%4.%5.%6."/>
      <w:lvlJc w:val="left"/>
      <w:pPr>
        <w:ind w:left="345" w:hanging="1080"/>
      </w:pPr>
      <w:rPr>
        <w:rFonts w:hint="default"/>
      </w:rPr>
    </w:lvl>
    <w:lvl w:ilvl="6">
      <w:start w:val="1"/>
      <w:numFmt w:val="decimal"/>
      <w:lvlText w:val="%1.%2.%3.%4.%5.%6.%7."/>
      <w:lvlJc w:val="left"/>
      <w:pPr>
        <w:ind w:left="558" w:hanging="1440"/>
      </w:pPr>
      <w:rPr>
        <w:rFonts w:hint="default"/>
      </w:rPr>
    </w:lvl>
    <w:lvl w:ilvl="7">
      <w:start w:val="1"/>
      <w:numFmt w:val="decimal"/>
      <w:lvlText w:val="%1.%2.%3.%4.%5.%6.%7.%8."/>
      <w:lvlJc w:val="left"/>
      <w:pPr>
        <w:ind w:left="411" w:hanging="1440"/>
      </w:pPr>
      <w:rPr>
        <w:rFonts w:hint="default"/>
      </w:rPr>
    </w:lvl>
    <w:lvl w:ilvl="8">
      <w:start w:val="1"/>
      <w:numFmt w:val="decimal"/>
      <w:lvlText w:val="%1.%2.%3.%4.%5.%6.%7.%8.%9."/>
      <w:lvlJc w:val="left"/>
      <w:pPr>
        <w:ind w:left="624" w:hanging="1800"/>
      </w:pPr>
      <w:rPr>
        <w:rFonts w:hint="default"/>
      </w:rPr>
    </w:lvl>
  </w:abstractNum>
  <w:abstractNum w:abstractNumId="90" w15:restartNumberingAfterBreak="0">
    <w:nsid w:val="72754008"/>
    <w:multiLevelType w:val="multilevel"/>
    <w:tmpl w:val="6BF28914"/>
    <w:lvl w:ilvl="0">
      <w:start w:val="4"/>
      <w:numFmt w:val="decimal"/>
      <w:lvlText w:val="%1."/>
      <w:lvlJc w:val="left"/>
      <w:pPr>
        <w:ind w:left="660" w:hanging="660"/>
      </w:pPr>
      <w:rPr>
        <w:rFonts w:hint="default"/>
      </w:rPr>
    </w:lvl>
    <w:lvl w:ilvl="1">
      <w:start w:val="16"/>
      <w:numFmt w:val="decimal"/>
      <w:lvlText w:val="%1.%2."/>
      <w:lvlJc w:val="left"/>
      <w:pPr>
        <w:ind w:left="1750" w:hanging="660"/>
      </w:pPr>
      <w:rPr>
        <w:rFonts w:hint="default"/>
      </w:rPr>
    </w:lvl>
    <w:lvl w:ilvl="2">
      <w:start w:val="1"/>
      <w:numFmt w:val="decimal"/>
      <w:lvlText w:val="%1.%2.%3."/>
      <w:lvlJc w:val="left"/>
      <w:pPr>
        <w:ind w:left="2900" w:hanging="720"/>
      </w:pPr>
      <w:rPr>
        <w:rFonts w:hint="default"/>
      </w:rPr>
    </w:lvl>
    <w:lvl w:ilvl="3">
      <w:start w:val="1"/>
      <w:numFmt w:val="decimal"/>
      <w:lvlText w:val="%1.%2.%3.%4."/>
      <w:lvlJc w:val="left"/>
      <w:pPr>
        <w:ind w:left="3990" w:hanging="720"/>
      </w:pPr>
      <w:rPr>
        <w:rFonts w:hint="default"/>
      </w:rPr>
    </w:lvl>
    <w:lvl w:ilvl="4">
      <w:start w:val="1"/>
      <w:numFmt w:val="decimal"/>
      <w:lvlText w:val="%1.%2.%3.%4.%5."/>
      <w:lvlJc w:val="left"/>
      <w:pPr>
        <w:ind w:left="5440" w:hanging="1080"/>
      </w:pPr>
      <w:rPr>
        <w:rFonts w:hint="default"/>
      </w:rPr>
    </w:lvl>
    <w:lvl w:ilvl="5">
      <w:start w:val="1"/>
      <w:numFmt w:val="decimal"/>
      <w:lvlText w:val="%1.%2.%3.%4.%5.%6."/>
      <w:lvlJc w:val="left"/>
      <w:pPr>
        <w:ind w:left="6530" w:hanging="1080"/>
      </w:pPr>
      <w:rPr>
        <w:rFonts w:hint="default"/>
      </w:rPr>
    </w:lvl>
    <w:lvl w:ilvl="6">
      <w:start w:val="1"/>
      <w:numFmt w:val="decimal"/>
      <w:lvlText w:val="%1.%2.%3.%4.%5.%6.%7."/>
      <w:lvlJc w:val="left"/>
      <w:pPr>
        <w:ind w:left="7980" w:hanging="1440"/>
      </w:pPr>
      <w:rPr>
        <w:rFonts w:hint="default"/>
      </w:rPr>
    </w:lvl>
    <w:lvl w:ilvl="7">
      <w:start w:val="1"/>
      <w:numFmt w:val="decimal"/>
      <w:lvlText w:val="%1.%2.%3.%4.%5.%6.%7.%8."/>
      <w:lvlJc w:val="left"/>
      <w:pPr>
        <w:ind w:left="9070" w:hanging="1440"/>
      </w:pPr>
      <w:rPr>
        <w:rFonts w:hint="default"/>
      </w:rPr>
    </w:lvl>
    <w:lvl w:ilvl="8">
      <w:start w:val="1"/>
      <w:numFmt w:val="decimal"/>
      <w:lvlText w:val="%1.%2.%3.%4.%5.%6.%7.%8.%9."/>
      <w:lvlJc w:val="left"/>
      <w:pPr>
        <w:ind w:left="10520" w:hanging="1800"/>
      </w:pPr>
      <w:rPr>
        <w:rFonts w:hint="default"/>
      </w:rPr>
    </w:lvl>
  </w:abstractNum>
  <w:abstractNum w:abstractNumId="91" w15:restartNumberingAfterBreak="0">
    <w:nsid w:val="757E2315"/>
    <w:multiLevelType w:val="hybridMultilevel"/>
    <w:tmpl w:val="1C08DD14"/>
    <w:lvl w:ilvl="0" w:tplc="04A48386">
      <w:start w:val="1"/>
      <w:numFmt w:val="bullet"/>
      <w:lvlText w:val="–"/>
      <w:lvlJc w:val="left"/>
      <w:pPr>
        <w:ind w:left="118" w:hanging="173"/>
      </w:pPr>
      <w:rPr>
        <w:rFonts w:ascii="Times New Roman" w:eastAsia="Times New Roman" w:hAnsi="Times New Roman" w:hint="default"/>
        <w:sz w:val="23"/>
        <w:szCs w:val="23"/>
      </w:rPr>
    </w:lvl>
    <w:lvl w:ilvl="1" w:tplc="36F82844">
      <w:start w:val="1"/>
      <w:numFmt w:val="bullet"/>
      <w:lvlText w:val="•"/>
      <w:lvlJc w:val="left"/>
      <w:pPr>
        <w:ind w:left="1093" w:hanging="173"/>
      </w:pPr>
      <w:rPr>
        <w:rFonts w:hint="default"/>
      </w:rPr>
    </w:lvl>
    <w:lvl w:ilvl="2" w:tplc="0BD64E84">
      <w:start w:val="1"/>
      <w:numFmt w:val="bullet"/>
      <w:lvlText w:val="•"/>
      <w:lvlJc w:val="left"/>
      <w:pPr>
        <w:ind w:left="2068" w:hanging="173"/>
      </w:pPr>
      <w:rPr>
        <w:rFonts w:hint="default"/>
      </w:rPr>
    </w:lvl>
    <w:lvl w:ilvl="3" w:tplc="7218A30A">
      <w:start w:val="1"/>
      <w:numFmt w:val="bullet"/>
      <w:lvlText w:val="•"/>
      <w:lvlJc w:val="left"/>
      <w:pPr>
        <w:ind w:left="3043" w:hanging="173"/>
      </w:pPr>
      <w:rPr>
        <w:rFonts w:hint="default"/>
      </w:rPr>
    </w:lvl>
    <w:lvl w:ilvl="4" w:tplc="4E4402BA">
      <w:start w:val="1"/>
      <w:numFmt w:val="bullet"/>
      <w:lvlText w:val="•"/>
      <w:lvlJc w:val="left"/>
      <w:pPr>
        <w:ind w:left="4017" w:hanging="173"/>
      </w:pPr>
      <w:rPr>
        <w:rFonts w:hint="default"/>
      </w:rPr>
    </w:lvl>
    <w:lvl w:ilvl="5" w:tplc="19A884D2">
      <w:start w:val="1"/>
      <w:numFmt w:val="bullet"/>
      <w:lvlText w:val="•"/>
      <w:lvlJc w:val="left"/>
      <w:pPr>
        <w:ind w:left="4992" w:hanging="173"/>
      </w:pPr>
      <w:rPr>
        <w:rFonts w:hint="default"/>
      </w:rPr>
    </w:lvl>
    <w:lvl w:ilvl="6" w:tplc="FABEE33A">
      <w:start w:val="1"/>
      <w:numFmt w:val="bullet"/>
      <w:lvlText w:val="•"/>
      <w:lvlJc w:val="left"/>
      <w:pPr>
        <w:ind w:left="5967" w:hanging="173"/>
      </w:pPr>
      <w:rPr>
        <w:rFonts w:hint="default"/>
      </w:rPr>
    </w:lvl>
    <w:lvl w:ilvl="7" w:tplc="B9463E16">
      <w:start w:val="1"/>
      <w:numFmt w:val="bullet"/>
      <w:lvlText w:val="•"/>
      <w:lvlJc w:val="left"/>
      <w:pPr>
        <w:ind w:left="6942" w:hanging="173"/>
      </w:pPr>
      <w:rPr>
        <w:rFonts w:hint="default"/>
      </w:rPr>
    </w:lvl>
    <w:lvl w:ilvl="8" w:tplc="49D87A28">
      <w:start w:val="1"/>
      <w:numFmt w:val="bullet"/>
      <w:lvlText w:val="•"/>
      <w:lvlJc w:val="left"/>
      <w:pPr>
        <w:ind w:left="7916" w:hanging="173"/>
      </w:pPr>
      <w:rPr>
        <w:rFonts w:hint="default"/>
      </w:rPr>
    </w:lvl>
  </w:abstractNum>
  <w:abstractNum w:abstractNumId="92" w15:restartNumberingAfterBreak="0">
    <w:nsid w:val="775F4DE1"/>
    <w:multiLevelType w:val="hybridMultilevel"/>
    <w:tmpl w:val="EF343FA0"/>
    <w:lvl w:ilvl="0" w:tplc="A62C829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3" w15:restartNumberingAfterBreak="0">
    <w:nsid w:val="786228E3"/>
    <w:multiLevelType w:val="multilevel"/>
    <w:tmpl w:val="480082BA"/>
    <w:lvl w:ilvl="0">
      <w:start w:val="2"/>
      <w:numFmt w:val="decimal"/>
      <w:lvlText w:val="%1."/>
      <w:lvlJc w:val="left"/>
      <w:pPr>
        <w:tabs>
          <w:tab w:val="num" w:pos="-218"/>
        </w:tabs>
        <w:ind w:left="502" w:hanging="360"/>
      </w:pPr>
      <w:rPr>
        <w:rFonts w:eastAsia="Wingdings" w:cs="Wingdings" w:hint="default"/>
        <w:sz w:val="22"/>
        <w:szCs w:val="16"/>
      </w:rPr>
    </w:lvl>
    <w:lvl w:ilvl="1">
      <w:start w:val="1"/>
      <w:numFmt w:val="decimal"/>
      <w:pStyle w:val="32"/>
      <w:isLgl/>
      <w:lvlText w:val="%1.%2."/>
      <w:lvlJc w:val="left"/>
      <w:pPr>
        <w:ind w:left="786"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94" w15:restartNumberingAfterBreak="0">
    <w:nsid w:val="78827227"/>
    <w:multiLevelType w:val="multilevel"/>
    <w:tmpl w:val="7D56F3E2"/>
    <w:lvl w:ilvl="0">
      <w:start w:val="1"/>
      <w:numFmt w:val="decimal"/>
      <w:pStyle w:val="a"/>
      <w:lvlText w:val="%1."/>
      <w:lvlJc w:val="left"/>
      <w:pPr>
        <w:ind w:left="116" w:hanging="404"/>
      </w:pPr>
      <w:rPr>
        <w:rFonts w:hint="default"/>
      </w:rPr>
    </w:lvl>
    <w:lvl w:ilvl="1">
      <w:start w:val="5"/>
      <w:numFmt w:val="decimal"/>
      <w:lvlText w:val="%1.%2."/>
      <w:lvlJc w:val="left"/>
      <w:pPr>
        <w:ind w:left="116" w:hanging="404"/>
      </w:pPr>
      <w:rPr>
        <w:rFonts w:ascii="Times New Roman" w:eastAsia="Times New Roman" w:hAnsi="Times New Roman" w:hint="default"/>
        <w:b/>
        <w:bCs/>
        <w:i/>
        <w:sz w:val="23"/>
        <w:szCs w:val="23"/>
      </w:rPr>
    </w:lvl>
    <w:lvl w:ilvl="2">
      <w:start w:val="1"/>
      <w:numFmt w:val="decimal"/>
      <w:lvlText w:val="%1.%2.%3."/>
      <w:lvlJc w:val="left"/>
      <w:pPr>
        <w:ind w:left="116" w:hanging="576"/>
      </w:pPr>
      <w:rPr>
        <w:rFonts w:ascii="Times New Roman" w:eastAsia="Times New Roman" w:hAnsi="Times New Roman" w:hint="default"/>
        <w:sz w:val="23"/>
        <w:szCs w:val="23"/>
      </w:rPr>
    </w:lvl>
    <w:lvl w:ilvl="3">
      <w:start w:val="1"/>
      <w:numFmt w:val="bullet"/>
      <w:lvlText w:val="•"/>
      <w:lvlJc w:val="left"/>
      <w:pPr>
        <w:ind w:left="3040" w:hanging="576"/>
      </w:pPr>
      <w:rPr>
        <w:rFonts w:hint="default"/>
      </w:rPr>
    </w:lvl>
    <w:lvl w:ilvl="4">
      <w:start w:val="1"/>
      <w:numFmt w:val="bullet"/>
      <w:lvlText w:val="•"/>
      <w:lvlJc w:val="left"/>
      <w:pPr>
        <w:ind w:left="4015" w:hanging="576"/>
      </w:pPr>
      <w:rPr>
        <w:rFonts w:hint="default"/>
      </w:rPr>
    </w:lvl>
    <w:lvl w:ilvl="5">
      <w:start w:val="1"/>
      <w:numFmt w:val="bullet"/>
      <w:lvlText w:val="•"/>
      <w:lvlJc w:val="left"/>
      <w:pPr>
        <w:ind w:left="4990" w:hanging="576"/>
      </w:pPr>
      <w:rPr>
        <w:rFonts w:hint="default"/>
      </w:rPr>
    </w:lvl>
    <w:lvl w:ilvl="6">
      <w:start w:val="1"/>
      <w:numFmt w:val="bullet"/>
      <w:lvlText w:val="•"/>
      <w:lvlJc w:val="left"/>
      <w:pPr>
        <w:ind w:left="5965" w:hanging="576"/>
      </w:pPr>
      <w:rPr>
        <w:rFonts w:hint="default"/>
      </w:rPr>
    </w:lvl>
    <w:lvl w:ilvl="7">
      <w:start w:val="1"/>
      <w:numFmt w:val="bullet"/>
      <w:lvlText w:val="•"/>
      <w:lvlJc w:val="left"/>
      <w:pPr>
        <w:ind w:left="6939" w:hanging="576"/>
      </w:pPr>
      <w:rPr>
        <w:rFonts w:hint="default"/>
      </w:rPr>
    </w:lvl>
    <w:lvl w:ilvl="8">
      <w:start w:val="1"/>
      <w:numFmt w:val="bullet"/>
      <w:lvlText w:val="•"/>
      <w:lvlJc w:val="left"/>
      <w:pPr>
        <w:ind w:left="7914" w:hanging="576"/>
      </w:pPr>
      <w:rPr>
        <w:rFonts w:hint="default"/>
      </w:rPr>
    </w:lvl>
  </w:abstractNum>
  <w:abstractNum w:abstractNumId="95" w15:restartNumberingAfterBreak="0">
    <w:nsid w:val="79EC1B93"/>
    <w:multiLevelType w:val="multilevel"/>
    <w:tmpl w:val="A064C748"/>
    <w:lvl w:ilvl="0">
      <w:start w:val="7"/>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96" w15:restartNumberingAfterBreak="0">
    <w:nsid w:val="7F3602AD"/>
    <w:multiLevelType w:val="hybridMultilevel"/>
    <w:tmpl w:val="375E57EC"/>
    <w:lvl w:ilvl="0" w:tplc="993AB4AC">
      <w:start w:val="3"/>
      <w:numFmt w:val="bullet"/>
      <w:lvlText w:val="□"/>
      <w:lvlJc w:val="left"/>
      <w:pPr>
        <w:ind w:left="775" w:hanging="360"/>
      </w:pPr>
      <w:rPr>
        <w:rFonts w:ascii="Times New Roman" w:hAnsi="Times New Roman" w:cs="Times New Roman" w:hint="default"/>
        <w:sz w:val="48"/>
      </w:rPr>
    </w:lvl>
    <w:lvl w:ilvl="1" w:tplc="04190003">
      <w:start w:val="1"/>
      <w:numFmt w:val="bullet"/>
      <w:lvlText w:val="o"/>
      <w:lvlJc w:val="left"/>
      <w:pPr>
        <w:ind w:left="1495" w:hanging="360"/>
      </w:pPr>
      <w:rPr>
        <w:rFonts w:ascii="Courier New" w:hAnsi="Courier New" w:cs="Courier New" w:hint="default"/>
      </w:rPr>
    </w:lvl>
    <w:lvl w:ilvl="2" w:tplc="04190005" w:tentative="1">
      <w:start w:val="1"/>
      <w:numFmt w:val="bullet"/>
      <w:lvlText w:val=""/>
      <w:lvlJc w:val="left"/>
      <w:pPr>
        <w:ind w:left="2215" w:hanging="360"/>
      </w:pPr>
      <w:rPr>
        <w:rFonts w:ascii="Wingdings" w:hAnsi="Wingdings" w:hint="default"/>
      </w:rPr>
    </w:lvl>
    <w:lvl w:ilvl="3" w:tplc="04190001" w:tentative="1">
      <w:start w:val="1"/>
      <w:numFmt w:val="bullet"/>
      <w:lvlText w:val=""/>
      <w:lvlJc w:val="left"/>
      <w:pPr>
        <w:ind w:left="2935" w:hanging="360"/>
      </w:pPr>
      <w:rPr>
        <w:rFonts w:ascii="Symbol" w:hAnsi="Symbol" w:hint="default"/>
      </w:rPr>
    </w:lvl>
    <w:lvl w:ilvl="4" w:tplc="04190003" w:tentative="1">
      <w:start w:val="1"/>
      <w:numFmt w:val="bullet"/>
      <w:lvlText w:val="o"/>
      <w:lvlJc w:val="left"/>
      <w:pPr>
        <w:ind w:left="3655" w:hanging="360"/>
      </w:pPr>
      <w:rPr>
        <w:rFonts w:ascii="Courier New" w:hAnsi="Courier New" w:cs="Courier New" w:hint="default"/>
      </w:rPr>
    </w:lvl>
    <w:lvl w:ilvl="5" w:tplc="04190005" w:tentative="1">
      <w:start w:val="1"/>
      <w:numFmt w:val="bullet"/>
      <w:lvlText w:val=""/>
      <w:lvlJc w:val="left"/>
      <w:pPr>
        <w:ind w:left="4375" w:hanging="360"/>
      </w:pPr>
      <w:rPr>
        <w:rFonts w:ascii="Wingdings" w:hAnsi="Wingdings" w:hint="default"/>
      </w:rPr>
    </w:lvl>
    <w:lvl w:ilvl="6" w:tplc="04190001" w:tentative="1">
      <w:start w:val="1"/>
      <w:numFmt w:val="bullet"/>
      <w:lvlText w:val=""/>
      <w:lvlJc w:val="left"/>
      <w:pPr>
        <w:ind w:left="5095" w:hanging="360"/>
      </w:pPr>
      <w:rPr>
        <w:rFonts w:ascii="Symbol" w:hAnsi="Symbol" w:hint="default"/>
      </w:rPr>
    </w:lvl>
    <w:lvl w:ilvl="7" w:tplc="04190003" w:tentative="1">
      <w:start w:val="1"/>
      <w:numFmt w:val="bullet"/>
      <w:lvlText w:val="o"/>
      <w:lvlJc w:val="left"/>
      <w:pPr>
        <w:ind w:left="5815" w:hanging="360"/>
      </w:pPr>
      <w:rPr>
        <w:rFonts w:ascii="Courier New" w:hAnsi="Courier New" w:cs="Courier New" w:hint="default"/>
      </w:rPr>
    </w:lvl>
    <w:lvl w:ilvl="8" w:tplc="04190005" w:tentative="1">
      <w:start w:val="1"/>
      <w:numFmt w:val="bullet"/>
      <w:lvlText w:val=""/>
      <w:lvlJc w:val="left"/>
      <w:pPr>
        <w:ind w:left="6535" w:hanging="360"/>
      </w:pPr>
      <w:rPr>
        <w:rFonts w:ascii="Wingdings" w:hAnsi="Wingdings" w:hint="default"/>
      </w:rPr>
    </w:lvl>
  </w:abstractNum>
  <w:abstractNum w:abstractNumId="97" w15:restartNumberingAfterBreak="0">
    <w:nsid w:val="7FAF23D1"/>
    <w:multiLevelType w:val="hybridMultilevel"/>
    <w:tmpl w:val="6DF23566"/>
    <w:lvl w:ilvl="0" w:tplc="4CF4B568">
      <w:start w:val="1"/>
      <w:numFmt w:val="bullet"/>
      <w:lvlText w:val=""/>
      <w:lvlJc w:val="left"/>
      <w:pPr>
        <w:ind w:left="1287" w:hanging="360"/>
      </w:pPr>
      <w:rPr>
        <w:rFonts w:ascii="Wingdings 2" w:hAnsi="Wingdings 2" w:hint="default"/>
        <w:sz w:val="32"/>
        <w:szCs w:val="3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7"/>
  </w:num>
  <w:num w:numId="2">
    <w:abstractNumId w:val="91"/>
  </w:num>
  <w:num w:numId="3">
    <w:abstractNumId w:val="77"/>
  </w:num>
  <w:num w:numId="4">
    <w:abstractNumId w:val="25"/>
  </w:num>
  <w:num w:numId="5">
    <w:abstractNumId w:val="19"/>
  </w:num>
  <w:num w:numId="6">
    <w:abstractNumId w:val="31"/>
  </w:num>
  <w:num w:numId="7">
    <w:abstractNumId w:val="10"/>
  </w:num>
  <w:num w:numId="8">
    <w:abstractNumId w:val="51"/>
  </w:num>
  <w:num w:numId="9">
    <w:abstractNumId w:val="75"/>
  </w:num>
  <w:num w:numId="10">
    <w:abstractNumId w:val="52"/>
  </w:num>
  <w:num w:numId="11">
    <w:abstractNumId w:val="78"/>
  </w:num>
  <w:num w:numId="12">
    <w:abstractNumId w:val="17"/>
  </w:num>
  <w:num w:numId="13">
    <w:abstractNumId w:val="21"/>
  </w:num>
  <w:num w:numId="14">
    <w:abstractNumId w:val="28"/>
  </w:num>
  <w:num w:numId="15">
    <w:abstractNumId w:val="50"/>
  </w:num>
  <w:num w:numId="16">
    <w:abstractNumId w:val="77"/>
  </w:num>
  <w:num w:numId="17">
    <w:abstractNumId w:val="36"/>
  </w:num>
  <w:num w:numId="18">
    <w:abstractNumId w:val="69"/>
  </w:num>
  <w:num w:numId="19">
    <w:abstractNumId w:val="9"/>
  </w:num>
  <w:num w:numId="20">
    <w:abstractNumId w:val="0"/>
  </w:num>
  <w:num w:numId="21">
    <w:abstractNumId w:val="62"/>
  </w:num>
  <w:num w:numId="22">
    <w:abstractNumId w:val="85"/>
  </w:num>
  <w:num w:numId="23">
    <w:abstractNumId w:val="5"/>
  </w:num>
  <w:num w:numId="24">
    <w:abstractNumId w:val="23"/>
  </w:num>
  <w:num w:numId="25">
    <w:abstractNumId w:val="13"/>
  </w:num>
  <w:num w:numId="26">
    <w:abstractNumId w:val="46"/>
  </w:num>
  <w:num w:numId="27">
    <w:abstractNumId w:val="40"/>
  </w:num>
  <w:num w:numId="28">
    <w:abstractNumId w:val="42"/>
  </w:num>
  <w:num w:numId="29">
    <w:abstractNumId w:val="92"/>
  </w:num>
  <w:num w:numId="30">
    <w:abstractNumId w:val="95"/>
  </w:num>
  <w:num w:numId="31">
    <w:abstractNumId w:val="74"/>
  </w:num>
  <w:num w:numId="32">
    <w:abstractNumId w:val="72"/>
  </w:num>
  <w:num w:numId="33">
    <w:abstractNumId w:val="86"/>
  </w:num>
  <w:num w:numId="34">
    <w:abstractNumId w:val="88"/>
  </w:num>
  <w:num w:numId="35">
    <w:abstractNumId w:val="83"/>
  </w:num>
  <w:num w:numId="36">
    <w:abstractNumId w:val="60"/>
  </w:num>
  <w:num w:numId="37">
    <w:abstractNumId w:val="26"/>
  </w:num>
  <w:num w:numId="38">
    <w:abstractNumId w:val="58"/>
  </w:num>
  <w:num w:numId="39">
    <w:abstractNumId w:val="14"/>
  </w:num>
  <w:num w:numId="40">
    <w:abstractNumId w:val="61"/>
  </w:num>
  <w:num w:numId="41">
    <w:abstractNumId w:val="66"/>
  </w:num>
  <w:num w:numId="42">
    <w:abstractNumId w:val="48"/>
  </w:num>
  <w:num w:numId="43">
    <w:abstractNumId w:val="8"/>
  </w:num>
  <w:num w:numId="44">
    <w:abstractNumId w:val="94"/>
  </w:num>
  <w:num w:numId="45">
    <w:abstractNumId w:val="1"/>
  </w:num>
  <w:num w:numId="46">
    <w:abstractNumId w:val="93"/>
  </w:num>
  <w:num w:numId="47">
    <w:abstractNumId w:val="57"/>
  </w:num>
  <w:num w:numId="48">
    <w:abstractNumId w:val="64"/>
  </w:num>
  <w:num w:numId="49">
    <w:abstractNumId w:val="82"/>
  </w:num>
  <w:num w:numId="50">
    <w:abstractNumId w:val="80"/>
  </w:num>
  <w:num w:numId="51">
    <w:abstractNumId w:val="96"/>
  </w:num>
  <w:num w:numId="52">
    <w:abstractNumId w:val="41"/>
  </w:num>
  <w:num w:numId="53">
    <w:abstractNumId w:val="73"/>
  </w:num>
  <w:num w:numId="54">
    <w:abstractNumId w:val="70"/>
  </w:num>
  <w:num w:numId="55">
    <w:abstractNumId w:val="91"/>
  </w:num>
  <w:num w:numId="56">
    <w:abstractNumId w:val="76"/>
  </w:num>
  <w:num w:numId="57">
    <w:abstractNumId w:val="89"/>
  </w:num>
  <w:num w:numId="58">
    <w:abstractNumId w:val="30"/>
  </w:num>
  <w:num w:numId="59">
    <w:abstractNumId w:val="34"/>
    <w:lvlOverride w:ilvl="0">
      <w:startOverride w:val="2"/>
    </w:lvlOverride>
    <w:lvlOverride w:ilvl="1">
      <w:startOverride w:val="1"/>
    </w:lvlOverride>
    <w:lvlOverride w:ilvl="2"/>
    <w:lvlOverride w:ilvl="3"/>
    <w:lvlOverride w:ilvl="4"/>
    <w:lvlOverride w:ilvl="5"/>
    <w:lvlOverride w:ilvl="6"/>
    <w:lvlOverride w:ilvl="7"/>
    <w:lvlOverride w:ilvl="8"/>
  </w:num>
  <w:num w:numId="60">
    <w:abstractNumId w:val="24"/>
  </w:num>
  <w:num w:numId="61">
    <w:abstractNumId w:val="49"/>
  </w:num>
  <w:num w:numId="62">
    <w:abstractNumId w:val="29"/>
  </w:num>
  <w:num w:numId="63">
    <w:abstractNumId w:val="27"/>
  </w:num>
  <w:num w:numId="64">
    <w:abstractNumId w:val="38"/>
  </w:num>
  <w:num w:numId="65">
    <w:abstractNumId w:val="68"/>
  </w:num>
  <w:num w:numId="66">
    <w:abstractNumId w:val="45"/>
  </w:num>
  <w:num w:numId="67">
    <w:abstractNumId w:val="44"/>
  </w:num>
  <w:num w:numId="68">
    <w:abstractNumId w:val="84"/>
  </w:num>
  <w:num w:numId="69">
    <w:abstractNumId w:val="47"/>
  </w:num>
  <w:num w:numId="70">
    <w:abstractNumId w:val="59"/>
  </w:num>
  <w:num w:numId="71">
    <w:abstractNumId w:val="33"/>
  </w:num>
  <w:num w:numId="72">
    <w:abstractNumId w:val="56"/>
  </w:num>
  <w:num w:numId="73">
    <w:abstractNumId w:val="35"/>
  </w:num>
  <w:num w:numId="74">
    <w:abstractNumId w:val="54"/>
  </w:num>
  <w:num w:numId="75">
    <w:abstractNumId w:val="63"/>
  </w:num>
  <w:num w:numId="76">
    <w:abstractNumId w:val="11"/>
  </w:num>
  <w:num w:numId="77">
    <w:abstractNumId w:val="97"/>
  </w:num>
  <w:num w:numId="78">
    <w:abstractNumId w:val="55"/>
  </w:num>
  <w:num w:numId="79">
    <w:abstractNumId w:val="79"/>
  </w:num>
  <w:num w:numId="80">
    <w:abstractNumId w:val="15"/>
  </w:num>
  <w:num w:numId="81">
    <w:abstractNumId w:val="65"/>
  </w:num>
  <w:num w:numId="82">
    <w:abstractNumId w:val="20"/>
  </w:num>
  <w:num w:numId="83">
    <w:abstractNumId w:val="16"/>
  </w:num>
  <w:num w:numId="84">
    <w:abstractNumId w:val="39"/>
  </w:num>
  <w:num w:numId="85">
    <w:abstractNumId w:val="22"/>
  </w:num>
  <w:num w:numId="86">
    <w:abstractNumId w:val="90"/>
  </w:num>
  <w:num w:numId="87">
    <w:abstractNumId w:val="67"/>
  </w:num>
  <w:num w:numId="88">
    <w:abstractNumId w:val="87"/>
  </w:num>
  <w:num w:numId="89">
    <w:abstractNumId w:val="43"/>
  </w:num>
  <w:num w:numId="90">
    <w:abstractNumId w:val="18"/>
  </w:num>
  <w:num w:numId="91">
    <w:abstractNumId w:val="32"/>
  </w:num>
  <w:num w:numId="92">
    <w:abstractNumId w:val="81"/>
  </w:num>
  <w:num w:numId="93">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53"/>
  </w:num>
  <w:num w:numId="140">
    <w:abstractNumId w:val="12"/>
  </w:num>
  <w:num w:numId="141">
    <w:abstractNumId w:val="94"/>
  </w:num>
  <w:num w:numId="142">
    <w:abstractNumId w:val="94"/>
  </w:num>
  <w:num w:numId="143">
    <w:abstractNumId w:val="94"/>
  </w:num>
  <w:num w:numId="144">
    <w:abstractNumId w:val="94"/>
  </w:num>
  <w:num w:numId="145">
    <w:abstractNumId w:val="94"/>
  </w:num>
  <w:num w:numId="146">
    <w:abstractNumId w:val="94"/>
  </w:num>
  <w:num w:numId="147">
    <w:abstractNumId w:val="94"/>
  </w:num>
  <w:num w:numId="148">
    <w:abstractNumId w:val="94"/>
  </w:num>
  <w:num w:numId="149">
    <w:abstractNumId w:val="94"/>
  </w:num>
  <w:num w:numId="150">
    <w:abstractNumId w:val="77"/>
  </w:num>
  <w:num w:numId="151">
    <w:abstractNumId w:val="94"/>
  </w:num>
  <w:num w:numId="152">
    <w:abstractNumId w:val="94"/>
  </w:num>
  <w:num w:numId="153">
    <w:abstractNumId w:val="94"/>
  </w:num>
  <w:num w:numId="154">
    <w:abstractNumId w:val="94"/>
  </w:num>
  <w:num w:numId="155">
    <w:abstractNumId w:val="94"/>
  </w:num>
  <w:num w:numId="156">
    <w:abstractNumId w:val="94"/>
  </w:num>
  <w:num w:numId="157">
    <w:abstractNumId w:val="94"/>
  </w:num>
  <w:num w:numId="158">
    <w:abstractNumId w:val="94"/>
  </w:num>
  <w:num w:numId="159">
    <w:abstractNumId w:val="94"/>
  </w:num>
  <w:num w:numId="160">
    <w:abstractNumId w:val="94"/>
  </w:num>
  <w:num w:numId="161">
    <w:abstractNumId w:val="94"/>
  </w:num>
  <w:num w:numId="162">
    <w:abstractNumId w:val="94"/>
  </w:num>
  <w:num w:numId="163">
    <w:abstractNumId w:val="94"/>
  </w:num>
  <w:num w:numId="164">
    <w:abstractNumId w:val="94"/>
  </w:num>
  <w:numIdMacAtCleanup w:val="1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drawingGridHorizontalSpacing w:val="110"/>
  <w:displayHorizontalDrawingGridEvery w:val="2"/>
  <w:characterSpacingControl w:val="doNotCompress"/>
  <w:hdrShapeDefaults>
    <o:shapedefaults v:ext="edit" spidmax="2049"/>
  </w:hdrShapeDefaults>
  <w:footnotePr>
    <w:numRestart w:val="eachPage"/>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EC5"/>
    <w:rsid w:val="000000E7"/>
    <w:rsid w:val="00001A68"/>
    <w:rsid w:val="00002217"/>
    <w:rsid w:val="0000268D"/>
    <w:rsid w:val="000027BE"/>
    <w:rsid w:val="00002FB0"/>
    <w:rsid w:val="00005EDD"/>
    <w:rsid w:val="000071E2"/>
    <w:rsid w:val="000076A9"/>
    <w:rsid w:val="00012380"/>
    <w:rsid w:val="00012BB7"/>
    <w:rsid w:val="00013500"/>
    <w:rsid w:val="00013933"/>
    <w:rsid w:val="00013D84"/>
    <w:rsid w:val="0001583F"/>
    <w:rsid w:val="00015BC9"/>
    <w:rsid w:val="000163C1"/>
    <w:rsid w:val="00017016"/>
    <w:rsid w:val="000245F7"/>
    <w:rsid w:val="00024D0F"/>
    <w:rsid w:val="000273BC"/>
    <w:rsid w:val="00027ACF"/>
    <w:rsid w:val="00030AB0"/>
    <w:rsid w:val="00031719"/>
    <w:rsid w:val="00031944"/>
    <w:rsid w:val="00031C22"/>
    <w:rsid w:val="000405E0"/>
    <w:rsid w:val="000413D6"/>
    <w:rsid w:val="0004353D"/>
    <w:rsid w:val="00043A22"/>
    <w:rsid w:val="00043C1B"/>
    <w:rsid w:val="00044D6E"/>
    <w:rsid w:val="00046693"/>
    <w:rsid w:val="000467CC"/>
    <w:rsid w:val="00052B7A"/>
    <w:rsid w:val="000548D3"/>
    <w:rsid w:val="00054CE2"/>
    <w:rsid w:val="00055756"/>
    <w:rsid w:val="00055AB9"/>
    <w:rsid w:val="00056668"/>
    <w:rsid w:val="000568A8"/>
    <w:rsid w:val="000571B5"/>
    <w:rsid w:val="0005784D"/>
    <w:rsid w:val="0006092E"/>
    <w:rsid w:val="000611A0"/>
    <w:rsid w:val="0006132C"/>
    <w:rsid w:val="000638DE"/>
    <w:rsid w:val="00063BEC"/>
    <w:rsid w:val="000656B1"/>
    <w:rsid w:val="00065F3C"/>
    <w:rsid w:val="000667D6"/>
    <w:rsid w:val="00066816"/>
    <w:rsid w:val="00071A16"/>
    <w:rsid w:val="00071A28"/>
    <w:rsid w:val="0007448A"/>
    <w:rsid w:val="0007732F"/>
    <w:rsid w:val="00077833"/>
    <w:rsid w:val="00081788"/>
    <w:rsid w:val="00082055"/>
    <w:rsid w:val="000828D2"/>
    <w:rsid w:val="00083BF7"/>
    <w:rsid w:val="00083C7B"/>
    <w:rsid w:val="00083D1E"/>
    <w:rsid w:val="00084FB4"/>
    <w:rsid w:val="00085607"/>
    <w:rsid w:val="00085676"/>
    <w:rsid w:val="00085BF6"/>
    <w:rsid w:val="00086075"/>
    <w:rsid w:val="000863AC"/>
    <w:rsid w:val="000876F2"/>
    <w:rsid w:val="000905B3"/>
    <w:rsid w:val="000906AD"/>
    <w:rsid w:val="00090C18"/>
    <w:rsid w:val="00091DC9"/>
    <w:rsid w:val="00092497"/>
    <w:rsid w:val="00092AD8"/>
    <w:rsid w:val="0009336F"/>
    <w:rsid w:val="0009371A"/>
    <w:rsid w:val="0009421F"/>
    <w:rsid w:val="00094227"/>
    <w:rsid w:val="00094FE6"/>
    <w:rsid w:val="000953D6"/>
    <w:rsid w:val="00096E23"/>
    <w:rsid w:val="00097901"/>
    <w:rsid w:val="000A25C9"/>
    <w:rsid w:val="000A35C8"/>
    <w:rsid w:val="000A37BC"/>
    <w:rsid w:val="000A37ED"/>
    <w:rsid w:val="000A4423"/>
    <w:rsid w:val="000A7386"/>
    <w:rsid w:val="000A7AB1"/>
    <w:rsid w:val="000B08C7"/>
    <w:rsid w:val="000B099F"/>
    <w:rsid w:val="000B09E6"/>
    <w:rsid w:val="000B2993"/>
    <w:rsid w:val="000B50DF"/>
    <w:rsid w:val="000B5678"/>
    <w:rsid w:val="000B60C5"/>
    <w:rsid w:val="000C1190"/>
    <w:rsid w:val="000C20DB"/>
    <w:rsid w:val="000C402D"/>
    <w:rsid w:val="000C60F5"/>
    <w:rsid w:val="000D0296"/>
    <w:rsid w:val="000D0E6E"/>
    <w:rsid w:val="000D64E2"/>
    <w:rsid w:val="000E04A3"/>
    <w:rsid w:val="000E0E1D"/>
    <w:rsid w:val="000E147B"/>
    <w:rsid w:val="000E32BA"/>
    <w:rsid w:val="000E7280"/>
    <w:rsid w:val="000F1AA8"/>
    <w:rsid w:val="000F2D80"/>
    <w:rsid w:val="000F3636"/>
    <w:rsid w:val="000F3BBE"/>
    <w:rsid w:val="000F593C"/>
    <w:rsid w:val="00102A84"/>
    <w:rsid w:val="00105D56"/>
    <w:rsid w:val="001062FC"/>
    <w:rsid w:val="00106761"/>
    <w:rsid w:val="001110CD"/>
    <w:rsid w:val="00111A2F"/>
    <w:rsid w:val="001124DF"/>
    <w:rsid w:val="00112E98"/>
    <w:rsid w:val="001134C2"/>
    <w:rsid w:val="0011425B"/>
    <w:rsid w:val="00115537"/>
    <w:rsid w:val="00116DAA"/>
    <w:rsid w:val="00120985"/>
    <w:rsid w:val="00121163"/>
    <w:rsid w:val="001211AB"/>
    <w:rsid w:val="00122C93"/>
    <w:rsid w:val="001250EC"/>
    <w:rsid w:val="00127687"/>
    <w:rsid w:val="00131832"/>
    <w:rsid w:val="00132477"/>
    <w:rsid w:val="0013437E"/>
    <w:rsid w:val="00134FC4"/>
    <w:rsid w:val="00137BA2"/>
    <w:rsid w:val="0014054D"/>
    <w:rsid w:val="00140EFC"/>
    <w:rsid w:val="00141342"/>
    <w:rsid w:val="00141702"/>
    <w:rsid w:val="0014172D"/>
    <w:rsid w:val="00144018"/>
    <w:rsid w:val="00147626"/>
    <w:rsid w:val="00150588"/>
    <w:rsid w:val="00150D65"/>
    <w:rsid w:val="00151569"/>
    <w:rsid w:val="001526C9"/>
    <w:rsid w:val="0015288B"/>
    <w:rsid w:val="00153BB4"/>
    <w:rsid w:val="00154702"/>
    <w:rsid w:val="00157687"/>
    <w:rsid w:val="00160A99"/>
    <w:rsid w:val="00161CCB"/>
    <w:rsid w:val="00162504"/>
    <w:rsid w:val="00163852"/>
    <w:rsid w:val="00163BB1"/>
    <w:rsid w:val="00165041"/>
    <w:rsid w:val="00165BF3"/>
    <w:rsid w:val="0016663A"/>
    <w:rsid w:val="00166D52"/>
    <w:rsid w:val="00166F0B"/>
    <w:rsid w:val="00167571"/>
    <w:rsid w:val="00170A04"/>
    <w:rsid w:val="001714AA"/>
    <w:rsid w:val="00173FCD"/>
    <w:rsid w:val="00174764"/>
    <w:rsid w:val="001755AD"/>
    <w:rsid w:val="00176997"/>
    <w:rsid w:val="00180512"/>
    <w:rsid w:val="001814BD"/>
    <w:rsid w:val="00181604"/>
    <w:rsid w:val="00182295"/>
    <w:rsid w:val="00182832"/>
    <w:rsid w:val="001846A2"/>
    <w:rsid w:val="00184C41"/>
    <w:rsid w:val="00185C20"/>
    <w:rsid w:val="00185CB7"/>
    <w:rsid w:val="001877A2"/>
    <w:rsid w:val="00194C13"/>
    <w:rsid w:val="001951E2"/>
    <w:rsid w:val="001956F3"/>
    <w:rsid w:val="0019598A"/>
    <w:rsid w:val="00196A5F"/>
    <w:rsid w:val="001A25B4"/>
    <w:rsid w:val="001A2E80"/>
    <w:rsid w:val="001A3305"/>
    <w:rsid w:val="001A36A7"/>
    <w:rsid w:val="001A4ADD"/>
    <w:rsid w:val="001A71AC"/>
    <w:rsid w:val="001B088D"/>
    <w:rsid w:val="001B0C41"/>
    <w:rsid w:val="001B2E6B"/>
    <w:rsid w:val="001B4283"/>
    <w:rsid w:val="001C03C8"/>
    <w:rsid w:val="001C0F1C"/>
    <w:rsid w:val="001C1773"/>
    <w:rsid w:val="001C1B61"/>
    <w:rsid w:val="001C29DC"/>
    <w:rsid w:val="001C2CAA"/>
    <w:rsid w:val="001C31BE"/>
    <w:rsid w:val="001C40A1"/>
    <w:rsid w:val="001C4996"/>
    <w:rsid w:val="001C7032"/>
    <w:rsid w:val="001C7127"/>
    <w:rsid w:val="001D158C"/>
    <w:rsid w:val="001D324F"/>
    <w:rsid w:val="001D33F1"/>
    <w:rsid w:val="001D3901"/>
    <w:rsid w:val="001D3ECD"/>
    <w:rsid w:val="001D4A08"/>
    <w:rsid w:val="001D4CE5"/>
    <w:rsid w:val="001D7278"/>
    <w:rsid w:val="001D77CB"/>
    <w:rsid w:val="001D7DBC"/>
    <w:rsid w:val="001E06B3"/>
    <w:rsid w:val="001E10F9"/>
    <w:rsid w:val="001E52D9"/>
    <w:rsid w:val="001E6281"/>
    <w:rsid w:val="001E69B5"/>
    <w:rsid w:val="001E6A26"/>
    <w:rsid w:val="001E75CF"/>
    <w:rsid w:val="001F0830"/>
    <w:rsid w:val="001F2488"/>
    <w:rsid w:val="001F2BE7"/>
    <w:rsid w:val="001F2DC2"/>
    <w:rsid w:val="001F40A0"/>
    <w:rsid w:val="001F4118"/>
    <w:rsid w:val="001F42A0"/>
    <w:rsid w:val="001F512B"/>
    <w:rsid w:val="001F5A32"/>
    <w:rsid w:val="001F6981"/>
    <w:rsid w:val="001F7919"/>
    <w:rsid w:val="00200445"/>
    <w:rsid w:val="00202663"/>
    <w:rsid w:val="002048AD"/>
    <w:rsid w:val="00204D0D"/>
    <w:rsid w:val="0020615F"/>
    <w:rsid w:val="00206276"/>
    <w:rsid w:val="00206548"/>
    <w:rsid w:val="00213985"/>
    <w:rsid w:val="002139F3"/>
    <w:rsid w:val="0021427D"/>
    <w:rsid w:val="002156E0"/>
    <w:rsid w:val="00215A74"/>
    <w:rsid w:val="00220EA0"/>
    <w:rsid w:val="00221AE0"/>
    <w:rsid w:val="00221D04"/>
    <w:rsid w:val="0022228F"/>
    <w:rsid w:val="002222CE"/>
    <w:rsid w:val="00223112"/>
    <w:rsid w:val="002243F3"/>
    <w:rsid w:val="00225411"/>
    <w:rsid w:val="00225569"/>
    <w:rsid w:val="00225881"/>
    <w:rsid w:val="002273E4"/>
    <w:rsid w:val="00230213"/>
    <w:rsid w:val="0023039F"/>
    <w:rsid w:val="00230E2D"/>
    <w:rsid w:val="00231F50"/>
    <w:rsid w:val="00232450"/>
    <w:rsid w:val="00232D54"/>
    <w:rsid w:val="002356EB"/>
    <w:rsid w:val="002358F4"/>
    <w:rsid w:val="0023663B"/>
    <w:rsid w:val="002375F3"/>
    <w:rsid w:val="002416BC"/>
    <w:rsid w:val="0024405F"/>
    <w:rsid w:val="00245EBD"/>
    <w:rsid w:val="0024608B"/>
    <w:rsid w:val="0024743B"/>
    <w:rsid w:val="002506F8"/>
    <w:rsid w:val="00250822"/>
    <w:rsid w:val="00251275"/>
    <w:rsid w:val="002520CA"/>
    <w:rsid w:val="00252610"/>
    <w:rsid w:val="00252997"/>
    <w:rsid w:val="00252CB6"/>
    <w:rsid w:val="00253061"/>
    <w:rsid w:val="00253262"/>
    <w:rsid w:val="0025473D"/>
    <w:rsid w:val="00255243"/>
    <w:rsid w:val="00256CA8"/>
    <w:rsid w:val="00260DB2"/>
    <w:rsid w:val="0026107B"/>
    <w:rsid w:val="00261F66"/>
    <w:rsid w:val="00262A30"/>
    <w:rsid w:val="0026417C"/>
    <w:rsid w:val="0026483E"/>
    <w:rsid w:val="00265109"/>
    <w:rsid w:val="00265B8B"/>
    <w:rsid w:val="00266387"/>
    <w:rsid w:val="00271846"/>
    <w:rsid w:val="002723C3"/>
    <w:rsid w:val="0027353A"/>
    <w:rsid w:val="0027406E"/>
    <w:rsid w:val="00274C78"/>
    <w:rsid w:val="00274DE0"/>
    <w:rsid w:val="0027620B"/>
    <w:rsid w:val="0027693B"/>
    <w:rsid w:val="002775A7"/>
    <w:rsid w:val="00280506"/>
    <w:rsid w:val="002820F9"/>
    <w:rsid w:val="00282159"/>
    <w:rsid w:val="0028365A"/>
    <w:rsid w:val="00283938"/>
    <w:rsid w:val="00283A32"/>
    <w:rsid w:val="00284994"/>
    <w:rsid w:val="00285B61"/>
    <w:rsid w:val="00285F39"/>
    <w:rsid w:val="002877D5"/>
    <w:rsid w:val="00287B7A"/>
    <w:rsid w:val="00287C76"/>
    <w:rsid w:val="002914B5"/>
    <w:rsid w:val="0029504B"/>
    <w:rsid w:val="00295C2D"/>
    <w:rsid w:val="002968FF"/>
    <w:rsid w:val="002969BD"/>
    <w:rsid w:val="00296F97"/>
    <w:rsid w:val="0029715B"/>
    <w:rsid w:val="002A12B3"/>
    <w:rsid w:val="002A1790"/>
    <w:rsid w:val="002A20E0"/>
    <w:rsid w:val="002A2EF0"/>
    <w:rsid w:val="002A456D"/>
    <w:rsid w:val="002A500D"/>
    <w:rsid w:val="002A642A"/>
    <w:rsid w:val="002A6784"/>
    <w:rsid w:val="002B0218"/>
    <w:rsid w:val="002B0741"/>
    <w:rsid w:val="002B24B1"/>
    <w:rsid w:val="002B38C7"/>
    <w:rsid w:val="002B569D"/>
    <w:rsid w:val="002B5D68"/>
    <w:rsid w:val="002B6395"/>
    <w:rsid w:val="002B6534"/>
    <w:rsid w:val="002B6A8D"/>
    <w:rsid w:val="002B6ED6"/>
    <w:rsid w:val="002B71BC"/>
    <w:rsid w:val="002B7736"/>
    <w:rsid w:val="002C03AF"/>
    <w:rsid w:val="002C1483"/>
    <w:rsid w:val="002C3966"/>
    <w:rsid w:val="002C3C4B"/>
    <w:rsid w:val="002C4BBA"/>
    <w:rsid w:val="002C52E5"/>
    <w:rsid w:val="002C68D4"/>
    <w:rsid w:val="002D112E"/>
    <w:rsid w:val="002D2F62"/>
    <w:rsid w:val="002D3B31"/>
    <w:rsid w:val="002D57A1"/>
    <w:rsid w:val="002D7034"/>
    <w:rsid w:val="002E0530"/>
    <w:rsid w:val="002E0A06"/>
    <w:rsid w:val="002E0A2E"/>
    <w:rsid w:val="002E1928"/>
    <w:rsid w:val="002E1998"/>
    <w:rsid w:val="002E31EF"/>
    <w:rsid w:val="002E39C9"/>
    <w:rsid w:val="002E733E"/>
    <w:rsid w:val="002E7AC9"/>
    <w:rsid w:val="002E7EE6"/>
    <w:rsid w:val="002F07C0"/>
    <w:rsid w:val="002F0FDF"/>
    <w:rsid w:val="002F2E17"/>
    <w:rsid w:val="002F3A70"/>
    <w:rsid w:val="002F47D1"/>
    <w:rsid w:val="002F56D6"/>
    <w:rsid w:val="002F58C1"/>
    <w:rsid w:val="002F7B92"/>
    <w:rsid w:val="002F7F53"/>
    <w:rsid w:val="00301104"/>
    <w:rsid w:val="00301F68"/>
    <w:rsid w:val="00302BC7"/>
    <w:rsid w:val="00303846"/>
    <w:rsid w:val="00303959"/>
    <w:rsid w:val="00304251"/>
    <w:rsid w:val="00304EE8"/>
    <w:rsid w:val="00305167"/>
    <w:rsid w:val="0030547E"/>
    <w:rsid w:val="003070AF"/>
    <w:rsid w:val="00307CF5"/>
    <w:rsid w:val="00310B12"/>
    <w:rsid w:val="003121AE"/>
    <w:rsid w:val="003145F6"/>
    <w:rsid w:val="00315449"/>
    <w:rsid w:val="003159E0"/>
    <w:rsid w:val="003176BA"/>
    <w:rsid w:val="003217FF"/>
    <w:rsid w:val="003218A6"/>
    <w:rsid w:val="00321B1F"/>
    <w:rsid w:val="00324C1A"/>
    <w:rsid w:val="00326978"/>
    <w:rsid w:val="003272FB"/>
    <w:rsid w:val="003302B3"/>
    <w:rsid w:val="003306DF"/>
    <w:rsid w:val="003318AD"/>
    <w:rsid w:val="00331992"/>
    <w:rsid w:val="00331F85"/>
    <w:rsid w:val="00333A1E"/>
    <w:rsid w:val="00334EC6"/>
    <w:rsid w:val="00335541"/>
    <w:rsid w:val="00336E59"/>
    <w:rsid w:val="003377C9"/>
    <w:rsid w:val="00340403"/>
    <w:rsid w:val="00340EC1"/>
    <w:rsid w:val="003414BC"/>
    <w:rsid w:val="00342313"/>
    <w:rsid w:val="00344401"/>
    <w:rsid w:val="00345534"/>
    <w:rsid w:val="0034658D"/>
    <w:rsid w:val="0034677A"/>
    <w:rsid w:val="00347C00"/>
    <w:rsid w:val="003501E9"/>
    <w:rsid w:val="00350D25"/>
    <w:rsid w:val="003510BB"/>
    <w:rsid w:val="00352498"/>
    <w:rsid w:val="003525D7"/>
    <w:rsid w:val="00353338"/>
    <w:rsid w:val="00353F26"/>
    <w:rsid w:val="00354A78"/>
    <w:rsid w:val="00356702"/>
    <w:rsid w:val="003572DA"/>
    <w:rsid w:val="003618DF"/>
    <w:rsid w:val="00362726"/>
    <w:rsid w:val="00362C28"/>
    <w:rsid w:val="00362E18"/>
    <w:rsid w:val="003640AD"/>
    <w:rsid w:val="00364E9F"/>
    <w:rsid w:val="00364F72"/>
    <w:rsid w:val="003663E6"/>
    <w:rsid w:val="00370E43"/>
    <w:rsid w:val="003716F7"/>
    <w:rsid w:val="00372B1D"/>
    <w:rsid w:val="00375009"/>
    <w:rsid w:val="003756EF"/>
    <w:rsid w:val="00376139"/>
    <w:rsid w:val="00376399"/>
    <w:rsid w:val="00381121"/>
    <w:rsid w:val="00381D93"/>
    <w:rsid w:val="00385ED4"/>
    <w:rsid w:val="00386A81"/>
    <w:rsid w:val="0038776F"/>
    <w:rsid w:val="00387B5F"/>
    <w:rsid w:val="00387F21"/>
    <w:rsid w:val="00391F16"/>
    <w:rsid w:val="00392F05"/>
    <w:rsid w:val="00393066"/>
    <w:rsid w:val="00393A9D"/>
    <w:rsid w:val="00397687"/>
    <w:rsid w:val="003A2487"/>
    <w:rsid w:val="003A24B7"/>
    <w:rsid w:val="003A4885"/>
    <w:rsid w:val="003A48E9"/>
    <w:rsid w:val="003A5978"/>
    <w:rsid w:val="003A5A13"/>
    <w:rsid w:val="003A5F72"/>
    <w:rsid w:val="003A6B58"/>
    <w:rsid w:val="003A7594"/>
    <w:rsid w:val="003B004C"/>
    <w:rsid w:val="003B17AD"/>
    <w:rsid w:val="003B1C62"/>
    <w:rsid w:val="003C4EB9"/>
    <w:rsid w:val="003C5D6F"/>
    <w:rsid w:val="003C7E4C"/>
    <w:rsid w:val="003D2915"/>
    <w:rsid w:val="003D33D4"/>
    <w:rsid w:val="003D6B80"/>
    <w:rsid w:val="003D74E6"/>
    <w:rsid w:val="003E0DE7"/>
    <w:rsid w:val="003E1953"/>
    <w:rsid w:val="003E279F"/>
    <w:rsid w:val="003E2F48"/>
    <w:rsid w:val="003E3365"/>
    <w:rsid w:val="003E6C3D"/>
    <w:rsid w:val="003E7285"/>
    <w:rsid w:val="003F079E"/>
    <w:rsid w:val="003F1D44"/>
    <w:rsid w:val="003F2628"/>
    <w:rsid w:val="003F349A"/>
    <w:rsid w:val="003F3B72"/>
    <w:rsid w:val="003F435E"/>
    <w:rsid w:val="003F5007"/>
    <w:rsid w:val="003F5D04"/>
    <w:rsid w:val="003F66D5"/>
    <w:rsid w:val="003F69B6"/>
    <w:rsid w:val="003F7E41"/>
    <w:rsid w:val="00402493"/>
    <w:rsid w:val="00402785"/>
    <w:rsid w:val="004029F0"/>
    <w:rsid w:val="00403DC9"/>
    <w:rsid w:val="0040415E"/>
    <w:rsid w:val="00407170"/>
    <w:rsid w:val="00411861"/>
    <w:rsid w:val="0041288E"/>
    <w:rsid w:val="00413A6A"/>
    <w:rsid w:val="00413BE0"/>
    <w:rsid w:val="004149B9"/>
    <w:rsid w:val="0041559D"/>
    <w:rsid w:val="0041622E"/>
    <w:rsid w:val="00416D9F"/>
    <w:rsid w:val="00417E28"/>
    <w:rsid w:val="00425A6F"/>
    <w:rsid w:val="00426BDD"/>
    <w:rsid w:val="00426F21"/>
    <w:rsid w:val="00427379"/>
    <w:rsid w:val="00427FC7"/>
    <w:rsid w:val="0043143B"/>
    <w:rsid w:val="00432473"/>
    <w:rsid w:val="00434CFE"/>
    <w:rsid w:val="00434DE2"/>
    <w:rsid w:val="004407F2"/>
    <w:rsid w:val="00443DEE"/>
    <w:rsid w:val="00444641"/>
    <w:rsid w:val="00445EA8"/>
    <w:rsid w:val="00446604"/>
    <w:rsid w:val="004500EA"/>
    <w:rsid w:val="0045162C"/>
    <w:rsid w:val="00453CE5"/>
    <w:rsid w:val="00454670"/>
    <w:rsid w:val="00456F00"/>
    <w:rsid w:val="00462520"/>
    <w:rsid w:val="00462B51"/>
    <w:rsid w:val="00464CBD"/>
    <w:rsid w:val="004657D9"/>
    <w:rsid w:val="00467670"/>
    <w:rsid w:val="00471551"/>
    <w:rsid w:val="004724FB"/>
    <w:rsid w:val="0047377B"/>
    <w:rsid w:val="0047392D"/>
    <w:rsid w:val="00473996"/>
    <w:rsid w:val="00473AB3"/>
    <w:rsid w:val="00473E83"/>
    <w:rsid w:val="00476EA1"/>
    <w:rsid w:val="004777AC"/>
    <w:rsid w:val="00477CF7"/>
    <w:rsid w:val="00477DEF"/>
    <w:rsid w:val="00480D9E"/>
    <w:rsid w:val="00484964"/>
    <w:rsid w:val="00485470"/>
    <w:rsid w:val="004857B5"/>
    <w:rsid w:val="0048587D"/>
    <w:rsid w:val="004860A2"/>
    <w:rsid w:val="00486C5C"/>
    <w:rsid w:val="00486F0C"/>
    <w:rsid w:val="00487D3F"/>
    <w:rsid w:val="00490D6D"/>
    <w:rsid w:val="00492089"/>
    <w:rsid w:val="004953DD"/>
    <w:rsid w:val="0049560F"/>
    <w:rsid w:val="00496316"/>
    <w:rsid w:val="0049720A"/>
    <w:rsid w:val="00497B3F"/>
    <w:rsid w:val="004A04D7"/>
    <w:rsid w:val="004A0BC9"/>
    <w:rsid w:val="004A4735"/>
    <w:rsid w:val="004A58E8"/>
    <w:rsid w:val="004A6500"/>
    <w:rsid w:val="004B2358"/>
    <w:rsid w:val="004B3444"/>
    <w:rsid w:val="004B42A4"/>
    <w:rsid w:val="004B523F"/>
    <w:rsid w:val="004B5884"/>
    <w:rsid w:val="004B6132"/>
    <w:rsid w:val="004B6ED9"/>
    <w:rsid w:val="004C1A62"/>
    <w:rsid w:val="004C1AD5"/>
    <w:rsid w:val="004C20B8"/>
    <w:rsid w:val="004C4813"/>
    <w:rsid w:val="004C4FF4"/>
    <w:rsid w:val="004C5A99"/>
    <w:rsid w:val="004C6686"/>
    <w:rsid w:val="004D0643"/>
    <w:rsid w:val="004D204F"/>
    <w:rsid w:val="004D2CEF"/>
    <w:rsid w:val="004D349F"/>
    <w:rsid w:val="004D374B"/>
    <w:rsid w:val="004D4B80"/>
    <w:rsid w:val="004D581B"/>
    <w:rsid w:val="004E0435"/>
    <w:rsid w:val="004E107F"/>
    <w:rsid w:val="004E1797"/>
    <w:rsid w:val="004E206D"/>
    <w:rsid w:val="004E44FA"/>
    <w:rsid w:val="004E53F9"/>
    <w:rsid w:val="004E606B"/>
    <w:rsid w:val="004E6CAE"/>
    <w:rsid w:val="004E6D3A"/>
    <w:rsid w:val="004F0E7A"/>
    <w:rsid w:val="004F18B4"/>
    <w:rsid w:val="004F1920"/>
    <w:rsid w:val="004F2446"/>
    <w:rsid w:val="004F3752"/>
    <w:rsid w:val="004F5CE9"/>
    <w:rsid w:val="004F5CF2"/>
    <w:rsid w:val="004F5FA3"/>
    <w:rsid w:val="00500423"/>
    <w:rsid w:val="0050075D"/>
    <w:rsid w:val="00504144"/>
    <w:rsid w:val="00504CE9"/>
    <w:rsid w:val="00506229"/>
    <w:rsid w:val="00506334"/>
    <w:rsid w:val="00507146"/>
    <w:rsid w:val="0050721A"/>
    <w:rsid w:val="005106DC"/>
    <w:rsid w:val="005119E1"/>
    <w:rsid w:val="0051207B"/>
    <w:rsid w:val="0051236B"/>
    <w:rsid w:val="00512654"/>
    <w:rsid w:val="00514034"/>
    <w:rsid w:val="00514FBC"/>
    <w:rsid w:val="005162F4"/>
    <w:rsid w:val="00517FA9"/>
    <w:rsid w:val="00520195"/>
    <w:rsid w:val="00522B76"/>
    <w:rsid w:val="00527094"/>
    <w:rsid w:val="00530115"/>
    <w:rsid w:val="005359DD"/>
    <w:rsid w:val="0053600F"/>
    <w:rsid w:val="0053628C"/>
    <w:rsid w:val="00536622"/>
    <w:rsid w:val="005375A9"/>
    <w:rsid w:val="00537AA7"/>
    <w:rsid w:val="00541253"/>
    <w:rsid w:val="00541950"/>
    <w:rsid w:val="005420A5"/>
    <w:rsid w:val="005442E7"/>
    <w:rsid w:val="00544608"/>
    <w:rsid w:val="00544757"/>
    <w:rsid w:val="005457C6"/>
    <w:rsid w:val="005462F8"/>
    <w:rsid w:val="00547341"/>
    <w:rsid w:val="00551DDC"/>
    <w:rsid w:val="00554A2C"/>
    <w:rsid w:val="00555E55"/>
    <w:rsid w:val="0056269A"/>
    <w:rsid w:val="005632D8"/>
    <w:rsid w:val="005645CB"/>
    <w:rsid w:val="00564655"/>
    <w:rsid w:val="00564E58"/>
    <w:rsid w:val="00567B43"/>
    <w:rsid w:val="00570BEC"/>
    <w:rsid w:val="00570CDD"/>
    <w:rsid w:val="00570EAF"/>
    <w:rsid w:val="00571436"/>
    <w:rsid w:val="00571F4C"/>
    <w:rsid w:val="00573E2D"/>
    <w:rsid w:val="0057535D"/>
    <w:rsid w:val="0057680F"/>
    <w:rsid w:val="00576E97"/>
    <w:rsid w:val="00577598"/>
    <w:rsid w:val="00580106"/>
    <w:rsid w:val="005801F3"/>
    <w:rsid w:val="005819A5"/>
    <w:rsid w:val="00581E74"/>
    <w:rsid w:val="00582CFD"/>
    <w:rsid w:val="00583121"/>
    <w:rsid w:val="005862FA"/>
    <w:rsid w:val="005865FA"/>
    <w:rsid w:val="0059008D"/>
    <w:rsid w:val="005906F1"/>
    <w:rsid w:val="0059103A"/>
    <w:rsid w:val="0059285C"/>
    <w:rsid w:val="00592C2D"/>
    <w:rsid w:val="00593607"/>
    <w:rsid w:val="00594B43"/>
    <w:rsid w:val="00596606"/>
    <w:rsid w:val="00596DB4"/>
    <w:rsid w:val="00597D7C"/>
    <w:rsid w:val="005A0A8B"/>
    <w:rsid w:val="005A250C"/>
    <w:rsid w:val="005A6E4D"/>
    <w:rsid w:val="005A7195"/>
    <w:rsid w:val="005B085E"/>
    <w:rsid w:val="005B1655"/>
    <w:rsid w:val="005B19A2"/>
    <w:rsid w:val="005B1D75"/>
    <w:rsid w:val="005B1E80"/>
    <w:rsid w:val="005B4ACC"/>
    <w:rsid w:val="005B5305"/>
    <w:rsid w:val="005C0979"/>
    <w:rsid w:val="005C17F9"/>
    <w:rsid w:val="005C5019"/>
    <w:rsid w:val="005C5083"/>
    <w:rsid w:val="005C640B"/>
    <w:rsid w:val="005C7076"/>
    <w:rsid w:val="005D4B4A"/>
    <w:rsid w:val="005D5819"/>
    <w:rsid w:val="005D723E"/>
    <w:rsid w:val="005D77C5"/>
    <w:rsid w:val="005E006F"/>
    <w:rsid w:val="005E02B8"/>
    <w:rsid w:val="005E1DA4"/>
    <w:rsid w:val="005E5A64"/>
    <w:rsid w:val="005E5B6E"/>
    <w:rsid w:val="005E641A"/>
    <w:rsid w:val="005E6C08"/>
    <w:rsid w:val="005F08D5"/>
    <w:rsid w:val="005F6547"/>
    <w:rsid w:val="00600E24"/>
    <w:rsid w:val="00600E3F"/>
    <w:rsid w:val="00601200"/>
    <w:rsid w:val="00604C0D"/>
    <w:rsid w:val="006056C4"/>
    <w:rsid w:val="006056ED"/>
    <w:rsid w:val="00612221"/>
    <w:rsid w:val="006133DE"/>
    <w:rsid w:val="00613B50"/>
    <w:rsid w:val="006143BD"/>
    <w:rsid w:val="00616068"/>
    <w:rsid w:val="00620D78"/>
    <w:rsid w:val="0062105B"/>
    <w:rsid w:val="00622084"/>
    <w:rsid w:val="006225A9"/>
    <w:rsid w:val="00622B1D"/>
    <w:rsid w:val="006245DF"/>
    <w:rsid w:val="0062474C"/>
    <w:rsid w:val="006247E8"/>
    <w:rsid w:val="00626807"/>
    <w:rsid w:val="00632116"/>
    <w:rsid w:val="00632177"/>
    <w:rsid w:val="0063235E"/>
    <w:rsid w:val="0064128F"/>
    <w:rsid w:val="00642038"/>
    <w:rsid w:val="00642200"/>
    <w:rsid w:val="006434AB"/>
    <w:rsid w:val="00646496"/>
    <w:rsid w:val="0065079A"/>
    <w:rsid w:val="0065103C"/>
    <w:rsid w:val="00651608"/>
    <w:rsid w:val="00651F63"/>
    <w:rsid w:val="00656E41"/>
    <w:rsid w:val="006579B8"/>
    <w:rsid w:val="00662082"/>
    <w:rsid w:val="006629DF"/>
    <w:rsid w:val="00664684"/>
    <w:rsid w:val="00666617"/>
    <w:rsid w:val="006755D1"/>
    <w:rsid w:val="00675BF1"/>
    <w:rsid w:val="00680429"/>
    <w:rsid w:val="006805B1"/>
    <w:rsid w:val="00680D32"/>
    <w:rsid w:val="006811FF"/>
    <w:rsid w:val="00681583"/>
    <w:rsid w:val="006818AB"/>
    <w:rsid w:val="00681FBC"/>
    <w:rsid w:val="006820A4"/>
    <w:rsid w:val="006852C5"/>
    <w:rsid w:val="00686118"/>
    <w:rsid w:val="00687183"/>
    <w:rsid w:val="006905E1"/>
    <w:rsid w:val="0069117B"/>
    <w:rsid w:val="00691800"/>
    <w:rsid w:val="006937DB"/>
    <w:rsid w:val="006969D7"/>
    <w:rsid w:val="0069764C"/>
    <w:rsid w:val="006A009F"/>
    <w:rsid w:val="006A0207"/>
    <w:rsid w:val="006A0733"/>
    <w:rsid w:val="006A12FF"/>
    <w:rsid w:val="006A1ACC"/>
    <w:rsid w:val="006A1C91"/>
    <w:rsid w:val="006A2800"/>
    <w:rsid w:val="006A7306"/>
    <w:rsid w:val="006B1D1B"/>
    <w:rsid w:val="006B2C80"/>
    <w:rsid w:val="006B5805"/>
    <w:rsid w:val="006C0FCB"/>
    <w:rsid w:val="006C19A2"/>
    <w:rsid w:val="006C30DC"/>
    <w:rsid w:val="006C3DE6"/>
    <w:rsid w:val="006C5344"/>
    <w:rsid w:val="006C5A27"/>
    <w:rsid w:val="006C5BD1"/>
    <w:rsid w:val="006C7947"/>
    <w:rsid w:val="006D1CFB"/>
    <w:rsid w:val="006D22F6"/>
    <w:rsid w:val="006D2B93"/>
    <w:rsid w:val="006D4083"/>
    <w:rsid w:val="006D4E2F"/>
    <w:rsid w:val="006D6121"/>
    <w:rsid w:val="006D7C29"/>
    <w:rsid w:val="006E1074"/>
    <w:rsid w:val="006E4279"/>
    <w:rsid w:val="006E5977"/>
    <w:rsid w:val="006E7022"/>
    <w:rsid w:val="006E709E"/>
    <w:rsid w:val="006E746A"/>
    <w:rsid w:val="006E7616"/>
    <w:rsid w:val="006F2E7F"/>
    <w:rsid w:val="006F399B"/>
    <w:rsid w:val="006F45EC"/>
    <w:rsid w:val="006F7A5F"/>
    <w:rsid w:val="006F7CA2"/>
    <w:rsid w:val="007004DF"/>
    <w:rsid w:val="007006F5"/>
    <w:rsid w:val="007019C2"/>
    <w:rsid w:val="007020EA"/>
    <w:rsid w:val="00702F03"/>
    <w:rsid w:val="00706BC3"/>
    <w:rsid w:val="00706F77"/>
    <w:rsid w:val="00707E3E"/>
    <w:rsid w:val="00707EFE"/>
    <w:rsid w:val="00710BEF"/>
    <w:rsid w:val="00710D24"/>
    <w:rsid w:val="007125CA"/>
    <w:rsid w:val="0071504C"/>
    <w:rsid w:val="007160BA"/>
    <w:rsid w:val="00716A3C"/>
    <w:rsid w:val="007177FB"/>
    <w:rsid w:val="0072043B"/>
    <w:rsid w:val="00722994"/>
    <w:rsid w:val="00722C87"/>
    <w:rsid w:val="00723A9C"/>
    <w:rsid w:val="00724432"/>
    <w:rsid w:val="00724876"/>
    <w:rsid w:val="00725272"/>
    <w:rsid w:val="0072698D"/>
    <w:rsid w:val="007303B0"/>
    <w:rsid w:val="00730ACA"/>
    <w:rsid w:val="00732ADD"/>
    <w:rsid w:val="007331D2"/>
    <w:rsid w:val="007337F4"/>
    <w:rsid w:val="00733E7E"/>
    <w:rsid w:val="00734B5B"/>
    <w:rsid w:val="00741B43"/>
    <w:rsid w:val="00743376"/>
    <w:rsid w:val="007447BE"/>
    <w:rsid w:val="00745373"/>
    <w:rsid w:val="00746D8A"/>
    <w:rsid w:val="00747D7A"/>
    <w:rsid w:val="0075063F"/>
    <w:rsid w:val="00752D1F"/>
    <w:rsid w:val="00753824"/>
    <w:rsid w:val="00757B92"/>
    <w:rsid w:val="00760277"/>
    <w:rsid w:val="00760513"/>
    <w:rsid w:val="007611E3"/>
    <w:rsid w:val="0076526E"/>
    <w:rsid w:val="00767849"/>
    <w:rsid w:val="007715FF"/>
    <w:rsid w:val="00771DFD"/>
    <w:rsid w:val="007721BD"/>
    <w:rsid w:val="0077308C"/>
    <w:rsid w:val="00774180"/>
    <w:rsid w:val="007745AA"/>
    <w:rsid w:val="00776783"/>
    <w:rsid w:val="00780A32"/>
    <w:rsid w:val="007819F0"/>
    <w:rsid w:val="00782CDB"/>
    <w:rsid w:val="007834F3"/>
    <w:rsid w:val="0078491E"/>
    <w:rsid w:val="00786DCF"/>
    <w:rsid w:val="007871D6"/>
    <w:rsid w:val="00787BAF"/>
    <w:rsid w:val="00791E9E"/>
    <w:rsid w:val="00791F6F"/>
    <w:rsid w:val="00793B71"/>
    <w:rsid w:val="00794AA5"/>
    <w:rsid w:val="00795FB2"/>
    <w:rsid w:val="00797828"/>
    <w:rsid w:val="007A30CB"/>
    <w:rsid w:val="007A4A8A"/>
    <w:rsid w:val="007A5442"/>
    <w:rsid w:val="007A5D58"/>
    <w:rsid w:val="007A5DCD"/>
    <w:rsid w:val="007B35AF"/>
    <w:rsid w:val="007B35B4"/>
    <w:rsid w:val="007B3BD6"/>
    <w:rsid w:val="007B4E52"/>
    <w:rsid w:val="007B5AFB"/>
    <w:rsid w:val="007B7321"/>
    <w:rsid w:val="007B7D59"/>
    <w:rsid w:val="007C13CA"/>
    <w:rsid w:val="007C15BC"/>
    <w:rsid w:val="007C1879"/>
    <w:rsid w:val="007C232E"/>
    <w:rsid w:val="007C250A"/>
    <w:rsid w:val="007C318A"/>
    <w:rsid w:val="007C3CAD"/>
    <w:rsid w:val="007C574C"/>
    <w:rsid w:val="007C6A63"/>
    <w:rsid w:val="007C75A4"/>
    <w:rsid w:val="007C75F3"/>
    <w:rsid w:val="007D04BD"/>
    <w:rsid w:val="007D6233"/>
    <w:rsid w:val="007D626F"/>
    <w:rsid w:val="007D6E67"/>
    <w:rsid w:val="007D7062"/>
    <w:rsid w:val="007D7597"/>
    <w:rsid w:val="007E0A3B"/>
    <w:rsid w:val="007E0CA0"/>
    <w:rsid w:val="007E0E5C"/>
    <w:rsid w:val="007E111F"/>
    <w:rsid w:val="007E1301"/>
    <w:rsid w:val="007E1569"/>
    <w:rsid w:val="007E16FC"/>
    <w:rsid w:val="007E1C1C"/>
    <w:rsid w:val="007E1F3B"/>
    <w:rsid w:val="007E3B9C"/>
    <w:rsid w:val="007E418B"/>
    <w:rsid w:val="007E4649"/>
    <w:rsid w:val="007E4DC2"/>
    <w:rsid w:val="007E66C3"/>
    <w:rsid w:val="007E68C9"/>
    <w:rsid w:val="007E6E0A"/>
    <w:rsid w:val="007E7DB6"/>
    <w:rsid w:val="007F16A5"/>
    <w:rsid w:val="007F27A3"/>
    <w:rsid w:val="007F39E5"/>
    <w:rsid w:val="007F4894"/>
    <w:rsid w:val="007F4E14"/>
    <w:rsid w:val="007F52D8"/>
    <w:rsid w:val="007F52DA"/>
    <w:rsid w:val="007F5866"/>
    <w:rsid w:val="007F7732"/>
    <w:rsid w:val="007F7D46"/>
    <w:rsid w:val="00801BA2"/>
    <w:rsid w:val="00802B12"/>
    <w:rsid w:val="008044AD"/>
    <w:rsid w:val="00804B06"/>
    <w:rsid w:val="0080522E"/>
    <w:rsid w:val="0080524A"/>
    <w:rsid w:val="00805E60"/>
    <w:rsid w:val="00805E7D"/>
    <w:rsid w:val="00806254"/>
    <w:rsid w:val="008135F8"/>
    <w:rsid w:val="00813D2F"/>
    <w:rsid w:val="00816504"/>
    <w:rsid w:val="00816913"/>
    <w:rsid w:val="00821EB7"/>
    <w:rsid w:val="00822703"/>
    <w:rsid w:val="00823A98"/>
    <w:rsid w:val="00825704"/>
    <w:rsid w:val="008270F6"/>
    <w:rsid w:val="00827102"/>
    <w:rsid w:val="0082737B"/>
    <w:rsid w:val="008274E6"/>
    <w:rsid w:val="00832C7E"/>
    <w:rsid w:val="00834FF3"/>
    <w:rsid w:val="0083543E"/>
    <w:rsid w:val="00836C7D"/>
    <w:rsid w:val="008402A5"/>
    <w:rsid w:val="00840A15"/>
    <w:rsid w:val="00840E6E"/>
    <w:rsid w:val="00840F29"/>
    <w:rsid w:val="00841166"/>
    <w:rsid w:val="0084178C"/>
    <w:rsid w:val="00841AD0"/>
    <w:rsid w:val="00845150"/>
    <w:rsid w:val="00847126"/>
    <w:rsid w:val="008471A8"/>
    <w:rsid w:val="0084738E"/>
    <w:rsid w:val="0084796C"/>
    <w:rsid w:val="008558E0"/>
    <w:rsid w:val="0085600F"/>
    <w:rsid w:val="00857445"/>
    <w:rsid w:val="0086169B"/>
    <w:rsid w:val="008625E5"/>
    <w:rsid w:val="00863855"/>
    <w:rsid w:val="00863BE3"/>
    <w:rsid w:val="008654F0"/>
    <w:rsid w:val="008658C2"/>
    <w:rsid w:val="00866B83"/>
    <w:rsid w:val="00866F69"/>
    <w:rsid w:val="00866FF3"/>
    <w:rsid w:val="008677E6"/>
    <w:rsid w:val="00867F4F"/>
    <w:rsid w:val="008706D3"/>
    <w:rsid w:val="00870CF9"/>
    <w:rsid w:val="00870E4B"/>
    <w:rsid w:val="00872298"/>
    <w:rsid w:val="008731CE"/>
    <w:rsid w:val="008740D9"/>
    <w:rsid w:val="00874865"/>
    <w:rsid w:val="0087681A"/>
    <w:rsid w:val="00877095"/>
    <w:rsid w:val="0088008C"/>
    <w:rsid w:val="00881A4D"/>
    <w:rsid w:val="00881D83"/>
    <w:rsid w:val="00882E99"/>
    <w:rsid w:val="00883725"/>
    <w:rsid w:val="00886C01"/>
    <w:rsid w:val="0089086A"/>
    <w:rsid w:val="0089187F"/>
    <w:rsid w:val="00891AEF"/>
    <w:rsid w:val="00891F8E"/>
    <w:rsid w:val="008940B2"/>
    <w:rsid w:val="00896292"/>
    <w:rsid w:val="00897964"/>
    <w:rsid w:val="008A13D1"/>
    <w:rsid w:val="008A1F94"/>
    <w:rsid w:val="008A359A"/>
    <w:rsid w:val="008A4E2E"/>
    <w:rsid w:val="008A6050"/>
    <w:rsid w:val="008A6708"/>
    <w:rsid w:val="008A7637"/>
    <w:rsid w:val="008B01CB"/>
    <w:rsid w:val="008B096F"/>
    <w:rsid w:val="008B097F"/>
    <w:rsid w:val="008B1872"/>
    <w:rsid w:val="008B2241"/>
    <w:rsid w:val="008B324A"/>
    <w:rsid w:val="008B43BD"/>
    <w:rsid w:val="008B5348"/>
    <w:rsid w:val="008B58E1"/>
    <w:rsid w:val="008B5C6F"/>
    <w:rsid w:val="008C3018"/>
    <w:rsid w:val="008D16C3"/>
    <w:rsid w:val="008D30E9"/>
    <w:rsid w:val="008D3292"/>
    <w:rsid w:val="008D3CA2"/>
    <w:rsid w:val="008D407E"/>
    <w:rsid w:val="008E0B75"/>
    <w:rsid w:val="008E153F"/>
    <w:rsid w:val="008E50B9"/>
    <w:rsid w:val="008E5149"/>
    <w:rsid w:val="008E5D83"/>
    <w:rsid w:val="008E6007"/>
    <w:rsid w:val="008E6885"/>
    <w:rsid w:val="008E75EB"/>
    <w:rsid w:val="008E77EF"/>
    <w:rsid w:val="008E7C38"/>
    <w:rsid w:val="008F252E"/>
    <w:rsid w:val="008F3179"/>
    <w:rsid w:val="008F35E4"/>
    <w:rsid w:val="008F3BB4"/>
    <w:rsid w:val="008F644E"/>
    <w:rsid w:val="008F6600"/>
    <w:rsid w:val="008F7CA0"/>
    <w:rsid w:val="0090114D"/>
    <w:rsid w:val="009011C5"/>
    <w:rsid w:val="0090639E"/>
    <w:rsid w:val="00907AE9"/>
    <w:rsid w:val="009125D9"/>
    <w:rsid w:val="00914C12"/>
    <w:rsid w:val="0091534C"/>
    <w:rsid w:val="009158FC"/>
    <w:rsid w:val="00915A36"/>
    <w:rsid w:val="00920130"/>
    <w:rsid w:val="00920C67"/>
    <w:rsid w:val="00922E3E"/>
    <w:rsid w:val="00926F91"/>
    <w:rsid w:val="00927875"/>
    <w:rsid w:val="009322D7"/>
    <w:rsid w:val="009328B7"/>
    <w:rsid w:val="00933447"/>
    <w:rsid w:val="00933462"/>
    <w:rsid w:val="00934A22"/>
    <w:rsid w:val="00936BCA"/>
    <w:rsid w:val="00936CE4"/>
    <w:rsid w:val="009408F9"/>
    <w:rsid w:val="00940EB9"/>
    <w:rsid w:val="0094299B"/>
    <w:rsid w:val="00943380"/>
    <w:rsid w:val="00943EFA"/>
    <w:rsid w:val="00944729"/>
    <w:rsid w:val="009456BA"/>
    <w:rsid w:val="00947185"/>
    <w:rsid w:val="00947402"/>
    <w:rsid w:val="0095162B"/>
    <w:rsid w:val="00952AC9"/>
    <w:rsid w:val="00953F3E"/>
    <w:rsid w:val="009551CA"/>
    <w:rsid w:val="00956296"/>
    <w:rsid w:val="00956655"/>
    <w:rsid w:val="00961FC5"/>
    <w:rsid w:val="0096376A"/>
    <w:rsid w:val="00965045"/>
    <w:rsid w:val="009665C1"/>
    <w:rsid w:val="00966EA4"/>
    <w:rsid w:val="009721EF"/>
    <w:rsid w:val="00972C83"/>
    <w:rsid w:val="00972F18"/>
    <w:rsid w:val="00973252"/>
    <w:rsid w:val="009737F3"/>
    <w:rsid w:val="00975358"/>
    <w:rsid w:val="009803B7"/>
    <w:rsid w:val="00980852"/>
    <w:rsid w:val="00982C98"/>
    <w:rsid w:val="00982D5E"/>
    <w:rsid w:val="00984285"/>
    <w:rsid w:val="009848F0"/>
    <w:rsid w:val="0098543B"/>
    <w:rsid w:val="00986674"/>
    <w:rsid w:val="009902E9"/>
    <w:rsid w:val="009905FC"/>
    <w:rsid w:val="0099266A"/>
    <w:rsid w:val="0099322F"/>
    <w:rsid w:val="00993AA4"/>
    <w:rsid w:val="00994124"/>
    <w:rsid w:val="009947A8"/>
    <w:rsid w:val="009A061B"/>
    <w:rsid w:val="009A1703"/>
    <w:rsid w:val="009A186C"/>
    <w:rsid w:val="009A20F9"/>
    <w:rsid w:val="009A2BB2"/>
    <w:rsid w:val="009A39A3"/>
    <w:rsid w:val="009A5612"/>
    <w:rsid w:val="009A564F"/>
    <w:rsid w:val="009A6D96"/>
    <w:rsid w:val="009A6F10"/>
    <w:rsid w:val="009A7AB3"/>
    <w:rsid w:val="009A7ABB"/>
    <w:rsid w:val="009B32AE"/>
    <w:rsid w:val="009B3D46"/>
    <w:rsid w:val="009B528B"/>
    <w:rsid w:val="009B6677"/>
    <w:rsid w:val="009C00D3"/>
    <w:rsid w:val="009C0CF1"/>
    <w:rsid w:val="009C0FEA"/>
    <w:rsid w:val="009C2985"/>
    <w:rsid w:val="009C2BD4"/>
    <w:rsid w:val="009C37BB"/>
    <w:rsid w:val="009C40F3"/>
    <w:rsid w:val="009C4576"/>
    <w:rsid w:val="009C46B5"/>
    <w:rsid w:val="009C46BF"/>
    <w:rsid w:val="009C4DC7"/>
    <w:rsid w:val="009C6BFA"/>
    <w:rsid w:val="009D04B2"/>
    <w:rsid w:val="009D05B5"/>
    <w:rsid w:val="009D0630"/>
    <w:rsid w:val="009D1984"/>
    <w:rsid w:val="009D2D14"/>
    <w:rsid w:val="009D40FE"/>
    <w:rsid w:val="009E3D47"/>
    <w:rsid w:val="009E4028"/>
    <w:rsid w:val="009E455C"/>
    <w:rsid w:val="009E494E"/>
    <w:rsid w:val="009E4AEF"/>
    <w:rsid w:val="009E742B"/>
    <w:rsid w:val="009F0227"/>
    <w:rsid w:val="009F1B79"/>
    <w:rsid w:val="009F2B47"/>
    <w:rsid w:val="009F2DA3"/>
    <w:rsid w:val="009F4587"/>
    <w:rsid w:val="009F5641"/>
    <w:rsid w:val="009F7065"/>
    <w:rsid w:val="009F7A61"/>
    <w:rsid w:val="009F7E4B"/>
    <w:rsid w:val="00A01553"/>
    <w:rsid w:val="00A01B46"/>
    <w:rsid w:val="00A02151"/>
    <w:rsid w:val="00A02FC0"/>
    <w:rsid w:val="00A03EF5"/>
    <w:rsid w:val="00A05F49"/>
    <w:rsid w:val="00A06075"/>
    <w:rsid w:val="00A10A14"/>
    <w:rsid w:val="00A118AA"/>
    <w:rsid w:val="00A12527"/>
    <w:rsid w:val="00A17712"/>
    <w:rsid w:val="00A17FE4"/>
    <w:rsid w:val="00A20345"/>
    <w:rsid w:val="00A205E5"/>
    <w:rsid w:val="00A20897"/>
    <w:rsid w:val="00A20CA1"/>
    <w:rsid w:val="00A20F63"/>
    <w:rsid w:val="00A22031"/>
    <w:rsid w:val="00A2206C"/>
    <w:rsid w:val="00A22668"/>
    <w:rsid w:val="00A22E4E"/>
    <w:rsid w:val="00A22E64"/>
    <w:rsid w:val="00A233FA"/>
    <w:rsid w:val="00A24621"/>
    <w:rsid w:val="00A25647"/>
    <w:rsid w:val="00A269FE"/>
    <w:rsid w:val="00A26B1A"/>
    <w:rsid w:val="00A2747C"/>
    <w:rsid w:val="00A27BC4"/>
    <w:rsid w:val="00A27E6F"/>
    <w:rsid w:val="00A30981"/>
    <w:rsid w:val="00A31093"/>
    <w:rsid w:val="00A3455D"/>
    <w:rsid w:val="00A34B4F"/>
    <w:rsid w:val="00A35291"/>
    <w:rsid w:val="00A35526"/>
    <w:rsid w:val="00A4009D"/>
    <w:rsid w:val="00A40D0B"/>
    <w:rsid w:val="00A41182"/>
    <w:rsid w:val="00A41ACB"/>
    <w:rsid w:val="00A43696"/>
    <w:rsid w:val="00A444F2"/>
    <w:rsid w:val="00A45C49"/>
    <w:rsid w:val="00A46A03"/>
    <w:rsid w:val="00A50534"/>
    <w:rsid w:val="00A50A3E"/>
    <w:rsid w:val="00A50D94"/>
    <w:rsid w:val="00A51F72"/>
    <w:rsid w:val="00A53042"/>
    <w:rsid w:val="00A55321"/>
    <w:rsid w:val="00A56F92"/>
    <w:rsid w:val="00A577B8"/>
    <w:rsid w:val="00A60382"/>
    <w:rsid w:val="00A604AB"/>
    <w:rsid w:val="00A60568"/>
    <w:rsid w:val="00A61063"/>
    <w:rsid w:val="00A63518"/>
    <w:rsid w:val="00A65276"/>
    <w:rsid w:val="00A654AB"/>
    <w:rsid w:val="00A6702D"/>
    <w:rsid w:val="00A677CA"/>
    <w:rsid w:val="00A700AE"/>
    <w:rsid w:val="00A7078E"/>
    <w:rsid w:val="00A71AC8"/>
    <w:rsid w:val="00A720E6"/>
    <w:rsid w:val="00A80348"/>
    <w:rsid w:val="00A80AA9"/>
    <w:rsid w:val="00A80B1E"/>
    <w:rsid w:val="00A811A4"/>
    <w:rsid w:val="00A81982"/>
    <w:rsid w:val="00A82F85"/>
    <w:rsid w:val="00A8303F"/>
    <w:rsid w:val="00A83B0C"/>
    <w:rsid w:val="00A84F54"/>
    <w:rsid w:val="00A850A2"/>
    <w:rsid w:val="00A865D5"/>
    <w:rsid w:val="00A9212D"/>
    <w:rsid w:val="00A92442"/>
    <w:rsid w:val="00A93BAC"/>
    <w:rsid w:val="00A93DBA"/>
    <w:rsid w:val="00AA0297"/>
    <w:rsid w:val="00AA0315"/>
    <w:rsid w:val="00AA0C86"/>
    <w:rsid w:val="00AA0EF2"/>
    <w:rsid w:val="00AA3A96"/>
    <w:rsid w:val="00AA55DE"/>
    <w:rsid w:val="00AA7139"/>
    <w:rsid w:val="00AB01D0"/>
    <w:rsid w:val="00AB0C2A"/>
    <w:rsid w:val="00AB20D5"/>
    <w:rsid w:val="00AB222F"/>
    <w:rsid w:val="00AB4C0E"/>
    <w:rsid w:val="00AB5080"/>
    <w:rsid w:val="00AB5406"/>
    <w:rsid w:val="00AB6879"/>
    <w:rsid w:val="00AB7835"/>
    <w:rsid w:val="00AC13BB"/>
    <w:rsid w:val="00AC1E9A"/>
    <w:rsid w:val="00AC509D"/>
    <w:rsid w:val="00AC6185"/>
    <w:rsid w:val="00AD0F2B"/>
    <w:rsid w:val="00AD1A0C"/>
    <w:rsid w:val="00AD2B0C"/>
    <w:rsid w:val="00AD2F74"/>
    <w:rsid w:val="00AD4522"/>
    <w:rsid w:val="00AD4610"/>
    <w:rsid w:val="00AD6A88"/>
    <w:rsid w:val="00AE0513"/>
    <w:rsid w:val="00AE2266"/>
    <w:rsid w:val="00AE273B"/>
    <w:rsid w:val="00AE532A"/>
    <w:rsid w:val="00AE62A1"/>
    <w:rsid w:val="00AE6379"/>
    <w:rsid w:val="00AE667A"/>
    <w:rsid w:val="00AE7BF1"/>
    <w:rsid w:val="00AF0C49"/>
    <w:rsid w:val="00AF0EC5"/>
    <w:rsid w:val="00AF2845"/>
    <w:rsid w:val="00AF2A9F"/>
    <w:rsid w:val="00AF3149"/>
    <w:rsid w:val="00AF3B52"/>
    <w:rsid w:val="00AF461A"/>
    <w:rsid w:val="00AF49EE"/>
    <w:rsid w:val="00AF51D6"/>
    <w:rsid w:val="00AF63BE"/>
    <w:rsid w:val="00AF64EA"/>
    <w:rsid w:val="00AF7AB8"/>
    <w:rsid w:val="00B0130E"/>
    <w:rsid w:val="00B02907"/>
    <w:rsid w:val="00B03393"/>
    <w:rsid w:val="00B035F7"/>
    <w:rsid w:val="00B048CC"/>
    <w:rsid w:val="00B065C0"/>
    <w:rsid w:val="00B06A4B"/>
    <w:rsid w:val="00B07322"/>
    <w:rsid w:val="00B07F31"/>
    <w:rsid w:val="00B108BC"/>
    <w:rsid w:val="00B10D56"/>
    <w:rsid w:val="00B12BBD"/>
    <w:rsid w:val="00B16C43"/>
    <w:rsid w:val="00B20E67"/>
    <w:rsid w:val="00B24DBB"/>
    <w:rsid w:val="00B25583"/>
    <w:rsid w:val="00B255C1"/>
    <w:rsid w:val="00B2704A"/>
    <w:rsid w:val="00B30294"/>
    <w:rsid w:val="00B31CFD"/>
    <w:rsid w:val="00B33901"/>
    <w:rsid w:val="00B33ECD"/>
    <w:rsid w:val="00B347B4"/>
    <w:rsid w:val="00B34D64"/>
    <w:rsid w:val="00B41711"/>
    <w:rsid w:val="00B4275E"/>
    <w:rsid w:val="00B435F6"/>
    <w:rsid w:val="00B4443D"/>
    <w:rsid w:val="00B4503C"/>
    <w:rsid w:val="00B46693"/>
    <w:rsid w:val="00B53AAC"/>
    <w:rsid w:val="00B54522"/>
    <w:rsid w:val="00B5549B"/>
    <w:rsid w:val="00B5710D"/>
    <w:rsid w:val="00B577EA"/>
    <w:rsid w:val="00B57E83"/>
    <w:rsid w:val="00B609A2"/>
    <w:rsid w:val="00B60F76"/>
    <w:rsid w:val="00B61687"/>
    <w:rsid w:val="00B65122"/>
    <w:rsid w:val="00B655EA"/>
    <w:rsid w:val="00B667E6"/>
    <w:rsid w:val="00B674C5"/>
    <w:rsid w:val="00B678F0"/>
    <w:rsid w:val="00B71546"/>
    <w:rsid w:val="00B74BCB"/>
    <w:rsid w:val="00B80DFA"/>
    <w:rsid w:val="00B813BE"/>
    <w:rsid w:val="00B8175F"/>
    <w:rsid w:val="00B81DEB"/>
    <w:rsid w:val="00B8329C"/>
    <w:rsid w:val="00B864C7"/>
    <w:rsid w:val="00B86AD7"/>
    <w:rsid w:val="00B87CE0"/>
    <w:rsid w:val="00B9325C"/>
    <w:rsid w:val="00B93D44"/>
    <w:rsid w:val="00B93E8E"/>
    <w:rsid w:val="00B94883"/>
    <w:rsid w:val="00B96DB2"/>
    <w:rsid w:val="00B971C7"/>
    <w:rsid w:val="00BA1E9D"/>
    <w:rsid w:val="00BA4F00"/>
    <w:rsid w:val="00BA6B8A"/>
    <w:rsid w:val="00BB0FA3"/>
    <w:rsid w:val="00BB2CCF"/>
    <w:rsid w:val="00BB442A"/>
    <w:rsid w:val="00BB45F1"/>
    <w:rsid w:val="00BB4F3B"/>
    <w:rsid w:val="00BB6BDC"/>
    <w:rsid w:val="00BB7AA3"/>
    <w:rsid w:val="00BC0843"/>
    <w:rsid w:val="00BC15D3"/>
    <w:rsid w:val="00BC1703"/>
    <w:rsid w:val="00BC1BB8"/>
    <w:rsid w:val="00BC4E2E"/>
    <w:rsid w:val="00BC52E1"/>
    <w:rsid w:val="00BC5FE5"/>
    <w:rsid w:val="00BC6C10"/>
    <w:rsid w:val="00BC74C4"/>
    <w:rsid w:val="00BC7D9A"/>
    <w:rsid w:val="00BD1DC8"/>
    <w:rsid w:val="00BD3087"/>
    <w:rsid w:val="00BD4916"/>
    <w:rsid w:val="00BD75BE"/>
    <w:rsid w:val="00BE0146"/>
    <w:rsid w:val="00BE30EB"/>
    <w:rsid w:val="00BE3B15"/>
    <w:rsid w:val="00BE3C37"/>
    <w:rsid w:val="00BE3CE8"/>
    <w:rsid w:val="00BE593C"/>
    <w:rsid w:val="00BE682D"/>
    <w:rsid w:val="00BE7E99"/>
    <w:rsid w:val="00BF1CCC"/>
    <w:rsid w:val="00BF2EDA"/>
    <w:rsid w:val="00BF2F48"/>
    <w:rsid w:val="00BF383E"/>
    <w:rsid w:val="00BF50FC"/>
    <w:rsid w:val="00BF5345"/>
    <w:rsid w:val="00C00EA4"/>
    <w:rsid w:val="00C04040"/>
    <w:rsid w:val="00C0413E"/>
    <w:rsid w:val="00C05435"/>
    <w:rsid w:val="00C06138"/>
    <w:rsid w:val="00C06DBE"/>
    <w:rsid w:val="00C06E3C"/>
    <w:rsid w:val="00C10498"/>
    <w:rsid w:val="00C11350"/>
    <w:rsid w:val="00C11443"/>
    <w:rsid w:val="00C11B3F"/>
    <w:rsid w:val="00C12BD7"/>
    <w:rsid w:val="00C14C32"/>
    <w:rsid w:val="00C14CC6"/>
    <w:rsid w:val="00C15279"/>
    <w:rsid w:val="00C15785"/>
    <w:rsid w:val="00C15C7C"/>
    <w:rsid w:val="00C179EA"/>
    <w:rsid w:val="00C17B4D"/>
    <w:rsid w:val="00C20A96"/>
    <w:rsid w:val="00C22C71"/>
    <w:rsid w:val="00C25373"/>
    <w:rsid w:val="00C26FE2"/>
    <w:rsid w:val="00C27384"/>
    <w:rsid w:val="00C3107C"/>
    <w:rsid w:val="00C3238B"/>
    <w:rsid w:val="00C355FD"/>
    <w:rsid w:val="00C36A05"/>
    <w:rsid w:val="00C37D3D"/>
    <w:rsid w:val="00C434B7"/>
    <w:rsid w:val="00C434E1"/>
    <w:rsid w:val="00C43CBA"/>
    <w:rsid w:val="00C44621"/>
    <w:rsid w:val="00C449D6"/>
    <w:rsid w:val="00C45F72"/>
    <w:rsid w:val="00C462FF"/>
    <w:rsid w:val="00C47316"/>
    <w:rsid w:val="00C5057E"/>
    <w:rsid w:val="00C50959"/>
    <w:rsid w:val="00C52C58"/>
    <w:rsid w:val="00C53531"/>
    <w:rsid w:val="00C5461A"/>
    <w:rsid w:val="00C56AF9"/>
    <w:rsid w:val="00C56C29"/>
    <w:rsid w:val="00C5719B"/>
    <w:rsid w:val="00C62884"/>
    <w:rsid w:val="00C634FF"/>
    <w:rsid w:val="00C65329"/>
    <w:rsid w:val="00C658FC"/>
    <w:rsid w:val="00C65B41"/>
    <w:rsid w:val="00C65E19"/>
    <w:rsid w:val="00C6683F"/>
    <w:rsid w:val="00C66E91"/>
    <w:rsid w:val="00C67075"/>
    <w:rsid w:val="00C73A84"/>
    <w:rsid w:val="00C76D9F"/>
    <w:rsid w:val="00C773E7"/>
    <w:rsid w:val="00C803A3"/>
    <w:rsid w:val="00C82A52"/>
    <w:rsid w:val="00C838B1"/>
    <w:rsid w:val="00C845E7"/>
    <w:rsid w:val="00C90469"/>
    <w:rsid w:val="00C95CDF"/>
    <w:rsid w:val="00C97BF7"/>
    <w:rsid w:val="00CA08B1"/>
    <w:rsid w:val="00CA1979"/>
    <w:rsid w:val="00CA2DF3"/>
    <w:rsid w:val="00CA3104"/>
    <w:rsid w:val="00CA31E4"/>
    <w:rsid w:val="00CA41EA"/>
    <w:rsid w:val="00CA5D99"/>
    <w:rsid w:val="00CA6F2F"/>
    <w:rsid w:val="00CB0BB6"/>
    <w:rsid w:val="00CB4D88"/>
    <w:rsid w:val="00CB7019"/>
    <w:rsid w:val="00CC3A1D"/>
    <w:rsid w:val="00CC3B98"/>
    <w:rsid w:val="00CC55A3"/>
    <w:rsid w:val="00CC596A"/>
    <w:rsid w:val="00CC5B32"/>
    <w:rsid w:val="00CC6BC7"/>
    <w:rsid w:val="00CD0CA3"/>
    <w:rsid w:val="00CD2F91"/>
    <w:rsid w:val="00CD4950"/>
    <w:rsid w:val="00CD4DCD"/>
    <w:rsid w:val="00CD5C95"/>
    <w:rsid w:val="00CE0DE9"/>
    <w:rsid w:val="00CE13DF"/>
    <w:rsid w:val="00CE1A69"/>
    <w:rsid w:val="00CE2936"/>
    <w:rsid w:val="00CE2D16"/>
    <w:rsid w:val="00CE7AF1"/>
    <w:rsid w:val="00CF08C8"/>
    <w:rsid w:val="00CF0B82"/>
    <w:rsid w:val="00CF1102"/>
    <w:rsid w:val="00CF143D"/>
    <w:rsid w:val="00CF34B9"/>
    <w:rsid w:val="00CF55DC"/>
    <w:rsid w:val="00CF5E3C"/>
    <w:rsid w:val="00CF6216"/>
    <w:rsid w:val="00CF720B"/>
    <w:rsid w:val="00CF76A7"/>
    <w:rsid w:val="00D018CD"/>
    <w:rsid w:val="00D01D32"/>
    <w:rsid w:val="00D026AD"/>
    <w:rsid w:val="00D027B0"/>
    <w:rsid w:val="00D0440E"/>
    <w:rsid w:val="00D0578E"/>
    <w:rsid w:val="00D059D4"/>
    <w:rsid w:val="00D10079"/>
    <w:rsid w:val="00D1098B"/>
    <w:rsid w:val="00D11760"/>
    <w:rsid w:val="00D145FF"/>
    <w:rsid w:val="00D167A8"/>
    <w:rsid w:val="00D20529"/>
    <w:rsid w:val="00D21EFE"/>
    <w:rsid w:val="00D25035"/>
    <w:rsid w:val="00D274DE"/>
    <w:rsid w:val="00D301F7"/>
    <w:rsid w:val="00D30CFB"/>
    <w:rsid w:val="00D326F1"/>
    <w:rsid w:val="00D33351"/>
    <w:rsid w:val="00D40802"/>
    <w:rsid w:val="00D41EE8"/>
    <w:rsid w:val="00D42B6D"/>
    <w:rsid w:val="00D43630"/>
    <w:rsid w:val="00D4519E"/>
    <w:rsid w:val="00D45EAE"/>
    <w:rsid w:val="00D46735"/>
    <w:rsid w:val="00D47ABC"/>
    <w:rsid w:val="00D47C3B"/>
    <w:rsid w:val="00D52028"/>
    <w:rsid w:val="00D527F6"/>
    <w:rsid w:val="00D53536"/>
    <w:rsid w:val="00D55E65"/>
    <w:rsid w:val="00D62736"/>
    <w:rsid w:val="00D630F1"/>
    <w:rsid w:val="00D63ABA"/>
    <w:rsid w:val="00D63BA5"/>
    <w:rsid w:val="00D63BE5"/>
    <w:rsid w:val="00D644D6"/>
    <w:rsid w:val="00D64D11"/>
    <w:rsid w:val="00D653C5"/>
    <w:rsid w:val="00D6698D"/>
    <w:rsid w:val="00D678E5"/>
    <w:rsid w:val="00D70DFE"/>
    <w:rsid w:val="00D72723"/>
    <w:rsid w:val="00D732E1"/>
    <w:rsid w:val="00D73768"/>
    <w:rsid w:val="00D73DC0"/>
    <w:rsid w:val="00D75145"/>
    <w:rsid w:val="00D76DF3"/>
    <w:rsid w:val="00D77EE2"/>
    <w:rsid w:val="00D8115A"/>
    <w:rsid w:val="00D81E9F"/>
    <w:rsid w:val="00D82A8E"/>
    <w:rsid w:val="00D854A0"/>
    <w:rsid w:val="00D86564"/>
    <w:rsid w:val="00D87089"/>
    <w:rsid w:val="00D8764A"/>
    <w:rsid w:val="00D87AA6"/>
    <w:rsid w:val="00D87FE5"/>
    <w:rsid w:val="00D9085D"/>
    <w:rsid w:val="00D90D23"/>
    <w:rsid w:val="00D9688C"/>
    <w:rsid w:val="00D9783F"/>
    <w:rsid w:val="00DA0271"/>
    <w:rsid w:val="00DA1AB7"/>
    <w:rsid w:val="00DA2926"/>
    <w:rsid w:val="00DA32F0"/>
    <w:rsid w:val="00DA3D9E"/>
    <w:rsid w:val="00DA448D"/>
    <w:rsid w:val="00DA5A62"/>
    <w:rsid w:val="00DA6BA0"/>
    <w:rsid w:val="00DA6C51"/>
    <w:rsid w:val="00DB0A6D"/>
    <w:rsid w:val="00DB14B3"/>
    <w:rsid w:val="00DB173E"/>
    <w:rsid w:val="00DB5C32"/>
    <w:rsid w:val="00DB6503"/>
    <w:rsid w:val="00DB6606"/>
    <w:rsid w:val="00DB6A45"/>
    <w:rsid w:val="00DC03A0"/>
    <w:rsid w:val="00DC2521"/>
    <w:rsid w:val="00DC29B6"/>
    <w:rsid w:val="00DC366B"/>
    <w:rsid w:val="00DC5174"/>
    <w:rsid w:val="00DC5CEC"/>
    <w:rsid w:val="00DC6AD0"/>
    <w:rsid w:val="00DC7F27"/>
    <w:rsid w:val="00DD0AF5"/>
    <w:rsid w:val="00DD15C3"/>
    <w:rsid w:val="00DD38E6"/>
    <w:rsid w:val="00DD439F"/>
    <w:rsid w:val="00DD59AE"/>
    <w:rsid w:val="00DD634C"/>
    <w:rsid w:val="00DD7587"/>
    <w:rsid w:val="00DD7B54"/>
    <w:rsid w:val="00DE13CB"/>
    <w:rsid w:val="00DE1D43"/>
    <w:rsid w:val="00DE22C9"/>
    <w:rsid w:val="00DE3AA1"/>
    <w:rsid w:val="00DE53DA"/>
    <w:rsid w:val="00DE54CA"/>
    <w:rsid w:val="00DE5A29"/>
    <w:rsid w:val="00DE686F"/>
    <w:rsid w:val="00DE74B9"/>
    <w:rsid w:val="00DE779E"/>
    <w:rsid w:val="00DE7B30"/>
    <w:rsid w:val="00DE7D27"/>
    <w:rsid w:val="00DF2C77"/>
    <w:rsid w:val="00DF35C5"/>
    <w:rsid w:val="00DF4BA3"/>
    <w:rsid w:val="00DF4C60"/>
    <w:rsid w:val="00DF616E"/>
    <w:rsid w:val="00DF63ED"/>
    <w:rsid w:val="00DF731D"/>
    <w:rsid w:val="00E0154E"/>
    <w:rsid w:val="00E019D0"/>
    <w:rsid w:val="00E01CCA"/>
    <w:rsid w:val="00E02311"/>
    <w:rsid w:val="00E02903"/>
    <w:rsid w:val="00E02D41"/>
    <w:rsid w:val="00E03792"/>
    <w:rsid w:val="00E03F25"/>
    <w:rsid w:val="00E04674"/>
    <w:rsid w:val="00E04753"/>
    <w:rsid w:val="00E04E14"/>
    <w:rsid w:val="00E06624"/>
    <w:rsid w:val="00E06A2C"/>
    <w:rsid w:val="00E06E39"/>
    <w:rsid w:val="00E07E0C"/>
    <w:rsid w:val="00E10D82"/>
    <w:rsid w:val="00E10FAF"/>
    <w:rsid w:val="00E119AB"/>
    <w:rsid w:val="00E1259A"/>
    <w:rsid w:val="00E1569F"/>
    <w:rsid w:val="00E2184F"/>
    <w:rsid w:val="00E233A3"/>
    <w:rsid w:val="00E2754E"/>
    <w:rsid w:val="00E27B0C"/>
    <w:rsid w:val="00E27D1E"/>
    <w:rsid w:val="00E27E46"/>
    <w:rsid w:val="00E303AC"/>
    <w:rsid w:val="00E30CED"/>
    <w:rsid w:val="00E32890"/>
    <w:rsid w:val="00E33DCD"/>
    <w:rsid w:val="00E34291"/>
    <w:rsid w:val="00E34ADD"/>
    <w:rsid w:val="00E37F9D"/>
    <w:rsid w:val="00E401FD"/>
    <w:rsid w:val="00E404B5"/>
    <w:rsid w:val="00E40EDB"/>
    <w:rsid w:val="00E420DA"/>
    <w:rsid w:val="00E42BF9"/>
    <w:rsid w:val="00E433B6"/>
    <w:rsid w:val="00E433BD"/>
    <w:rsid w:val="00E43A44"/>
    <w:rsid w:val="00E43D75"/>
    <w:rsid w:val="00E450E9"/>
    <w:rsid w:val="00E451C8"/>
    <w:rsid w:val="00E47C46"/>
    <w:rsid w:val="00E522D0"/>
    <w:rsid w:val="00E5248E"/>
    <w:rsid w:val="00E55007"/>
    <w:rsid w:val="00E5678A"/>
    <w:rsid w:val="00E56AEC"/>
    <w:rsid w:val="00E60616"/>
    <w:rsid w:val="00E6298A"/>
    <w:rsid w:val="00E634FF"/>
    <w:rsid w:val="00E636DF"/>
    <w:rsid w:val="00E63BBD"/>
    <w:rsid w:val="00E654B5"/>
    <w:rsid w:val="00E65FE9"/>
    <w:rsid w:val="00E66595"/>
    <w:rsid w:val="00E679FF"/>
    <w:rsid w:val="00E67B06"/>
    <w:rsid w:val="00E72358"/>
    <w:rsid w:val="00E72B41"/>
    <w:rsid w:val="00E75E7C"/>
    <w:rsid w:val="00E760A7"/>
    <w:rsid w:val="00E76D65"/>
    <w:rsid w:val="00E77001"/>
    <w:rsid w:val="00E77526"/>
    <w:rsid w:val="00E80488"/>
    <w:rsid w:val="00E81938"/>
    <w:rsid w:val="00E84AB8"/>
    <w:rsid w:val="00E8513A"/>
    <w:rsid w:val="00E8615E"/>
    <w:rsid w:val="00E862B5"/>
    <w:rsid w:val="00E86D5F"/>
    <w:rsid w:val="00E908A4"/>
    <w:rsid w:val="00E90966"/>
    <w:rsid w:val="00E92B16"/>
    <w:rsid w:val="00E962D6"/>
    <w:rsid w:val="00E9797D"/>
    <w:rsid w:val="00E97CDD"/>
    <w:rsid w:val="00EA042A"/>
    <w:rsid w:val="00EA1D7E"/>
    <w:rsid w:val="00EA2BC4"/>
    <w:rsid w:val="00EA3372"/>
    <w:rsid w:val="00EA34B3"/>
    <w:rsid w:val="00EA4896"/>
    <w:rsid w:val="00EA66C0"/>
    <w:rsid w:val="00EA73FA"/>
    <w:rsid w:val="00EB2A3F"/>
    <w:rsid w:val="00EB4B76"/>
    <w:rsid w:val="00EB50A6"/>
    <w:rsid w:val="00EB583D"/>
    <w:rsid w:val="00EB59C0"/>
    <w:rsid w:val="00EB5BBB"/>
    <w:rsid w:val="00EB7C0F"/>
    <w:rsid w:val="00EC05A2"/>
    <w:rsid w:val="00EC0C64"/>
    <w:rsid w:val="00EC211B"/>
    <w:rsid w:val="00EC2889"/>
    <w:rsid w:val="00EC36F9"/>
    <w:rsid w:val="00EC385C"/>
    <w:rsid w:val="00ED0023"/>
    <w:rsid w:val="00ED08C6"/>
    <w:rsid w:val="00ED11BE"/>
    <w:rsid w:val="00ED2128"/>
    <w:rsid w:val="00ED263C"/>
    <w:rsid w:val="00ED5CEC"/>
    <w:rsid w:val="00ED6978"/>
    <w:rsid w:val="00ED7502"/>
    <w:rsid w:val="00EE0968"/>
    <w:rsid w:val="00EE0C1D"/>
    <w:rsid w:val="00EE0F91"/>
    <w:rsid w:val="00EE1175"/>
    <w:rsid w:val="00EE1BF6"/>
    <w:rsid w:val="00EE3D53"/>
    <w:rsid w:val="00EE4000"/>
    <w:rsid w:val="00EE56D2"/>
    <w:rsid w:val="00EE74F7"/>
    <w:rsid w:val="00EF00D0"/>
    <w:rsid w:val="00EF0839"/>
    <w:rsid w:val="00EF14D8"/>
    <w:rsid w:val="00EF3CD8"/>
    <w:rsid w:val="00EF51A1"/>
    <w:rsid w:val="00F0007F"/>
    <w:rsid w:val="00F02300"/>
    <w:rsid w:val="00F026D7"/>
    <w:rsid w:val="00F03E1F"/>
    <w:rsid w:val="00F059FE"/>
    <w:rsid w:val="00F05BE7"/>
    <w:rsid w:val="00F06DC0"/>
    <w:rsid w:val="00F10669"/>
    <w:rsid w:val="00F10D2D"/>
    <w:rsid w:val="00F11128"/>
    <w:rsid w:val="00F1274A"/>
    <w:rsid w:val="00F13D64"/>
    <w:rsid w:val="00F13F9A"/>
    <w:rsid w:val="00F15279"/>
    <w:rsid w:val="00F15E0F"/>
    <w:rsid w:val="00F2072A"/>
    <w:rsid w:val="00F22DCB"/>
    <w:rsid w:val="00F23D8E"/>
    <w:rsid w:val="00F23F65"/>
    <w:rsid w:val="00F24195"/>
    <w:rsid w:val="00F276A5"/>
    <w:rsid w:val="00F318FE"/>
    <w:rsid w:val="00F3619D"/>
    <w:rsid w:val="00F36CFF"/>
    <w:rsid w:val="00F37AD9"/>
    <w:rsid w:val="00F37C5E"/>
    <w:rsid w:val="00F402B2"/>
    <w:rsid w:val="00F41297"/>
    <w:rsid w:val="00F415C6"/>
    <w:rsid w:val="00F41DD3"/>
    <w:rsid w:val="00F46E8F"/>
    <w:rsid w:val="00F50121"/>
    <w:rsid w:val="00F51ACE"/>
    <w:rsid w:val="00F51ADF"/>
    <w:rsid w:val="00F5513A"/>
    <w:rsid w:val="00F55620"/>
    <w:rsid w:val="00F55999"/>
    <w:rsid w:val="00F55E66"/>
    <w:rsid w:val="00F601B5"/>
    <w:rsid w:val="00F60744"/>
    <w:rsid w:val="00F60EDD"/>
    <w:rsid w:val="00F6145C"/>
    <w:rsid w:val="00F62826"/>
    <w:rsid w:val="00F63ABB"/>
    <w:rsid w:val="00F63B64"/>
    <w:rsid w:val="00F645E4"/>
    <w:rsid w:val="00F64819"/>
    <w:rsid w:val="00F6651C"/>
    <w:rsid w:val="00F66724"/>
    <w:rsid w:val="00F70669"/>
    <w:rsid w:val="00F70D1D"/>
    <w:rsid w:val="00F718E8"/>
    <w:rsid w:val="00F71F4F"/>
    <w:rsid w:val="00F7206E"/>
    <w:rsid w:val="00F72DF5"/>
    <w:rsid w:val="00F7305E"/>
    <w:rsid w:val="00F740B9"/>
    <w:rsid w:val="00F75DEC"/>
    <w:rsid w:val="00F8139E"/>
    <w:rsid w:val="00F83995"/>
    <w:rsid w:val="00F85031"/>
    <w:rsid w:val="00F852E0"/>
    <w:rsid w:val="00F900E4"/>
    <w:rsid w:val="00F90BCB"/>
    <w:rsid w:val="00F94262"/>
    <w:rsid w:val="00F94F78"/>
    <w:rsid w:val="00F95C2D"/>
    <w:rsid w:val="00F95EEC"/>
    <w:rsid w:val="00F97D3D"/>
    <w:rsid w:val="00FA15FA"/>
    <w:rsid w:val="00FA1926"/>
    <w:rsid w:val="00FA2478"/>
    <w:rsid w:val="00FA2F60"/>
    <w:rsid w:val="00FA4EA0"/>
    <w:rsid w:val="00FA59C1"/>
    <w:rsid w:val="00FA68F7"/>
    <w:rsid w:val="00FB1BE3"/>
    <w:rsid w:val="00FB2DF7"/>
    <w:rsid w:val="00FB3072"/>
    <w:rsid w:val="00FB32AA"/>
    <w:rsid w:val="00FB4D61"/>
    <w:rsid w:val="00FB57FB"/>
    <w:rsid w:val="00FB6027"/>
    <w:rsid w:val="00FB7938"/>
    <w:rsid w:val="00FC0FA3"/>
    <w:rsid w:val="00FC14CB"/>
    <w:rsid w:val="00FC249F"/>
    <w:rsid w:val="00FC3C2D"/>
    <w:rsid w:val="00FC4471"/>
    <w:rsid w:val="00FC47D0"/>
    <w:rsid w:val="00FC480A"/>
    <w:rsid w:val="00FC52EA"/>
    <w:rsid w:val="00FC679E"/>
    <w:rsid w:val="00FD0B9E"/>
    <w:rsid w:val="00FD1CC2"/>
    <w:rsid w:val="00FD2FF4"/>
    <w:rsid w:val="00FD44C9"/>
    <w:rsid w:val="00FD46C8"/>
    <w:rsid w:val="00FD5204"/>
    <w:rsid w:val="00FD58D8"/>
    <w:rsid w:val="00FD5B4B"/>
    <w:rsid w:val="00FD6583"/>
    <w:rsid w:val="00FD6729"/>
    <w:rsid w:val="00FD6ACB"/>
    <w:rsid w:val="00FE058E"/>
    <w:rsid w:val="00FE3A29"/>
    <w:rsid w:val="00FE5119"/>
    <w:rsid w:val="00FE697A"/>
    <w:rsid w:val="00FF0500"/>
    <w:rsid w:val="00FF09E6"/>
    <w:rsid w:val="00FF0AC8"/>
    <w:rsid w:val="00FF0D57"/>
    <w:rsid w:val="00FF19EC"/>
    <w:rsid w:val="00FF20CB"/>
    <w:rsid w:val="00FF337B"/>
    <w:rsid w:val="00FF53BF"/>
    <w:rsid w:val="00FF54FC"/>
    <w:rsid w:val="00FF55F4"/>
    <w:rsid w:val="00FF691E"/>
    <w:rsid w:val="00FF6C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E919F2"/>
  <w15:docId w15:val="{7AF2E69E-5598-40BB-B201-2325C16A4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1" w:unhideWhenUsed="1" w:qFormat="1"/>
    <w:lsdException w:name="toc 5" w:semiHidden="1" w:uiPriority="1"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uiPriority w:val="1"/>
    <w:qFormat/>
    <w:rsid w:val="001F2BE7"/>
  </w:style>
  <w:style w:type="paragraph" w:styleId="10">
    <w:name w:val="heading 1"/>
    <w:basedOn w:val="a0"/>
    <w:link w:val="11"/>
    <w:uiPriority w:val="9"/>
    <w:qFormat/>
    <w:rsid w:val="001F2BE7"/>
    <w:pPr>
      <w:ind w:left="238"/>
      <w:outlineLvl w:val="0"/>
    </w:pPr>
    <w:rPr>
      <w:rFonts w:ascii="Times New Roman" w:eastAsia="Times New Roman" w:hAnsi="Times New Roman"/>
      <w:b/>
      <w:bCs/>
      <w:sz w:val="24"/>
      <w:szCs w:val="24"/>
    </w:rPr>
  </w:style>
  <w:style w:type="paragraph" w:styleId="21">
    <w:name w:val="heading 2"/>
    <w:basedOn w:val="a0"/>
    <w:link w:val="22"/>
    <w:uiPriority w:val="9"/>
    <w:qFormat/>
    <w:rsid w:val="001F2BE7"/>
    <w:pPr>
      <w:ind w:left="40"/>
      <w:outlineLvl w:val="1"/>
    </w:pPr>
    <w:rPr>
      <w:rFonts w:ascii="Times New Roman" w:eastAsia="Times New Roman" w:hAnsi="Times New Roman"/>
      <w:sz w:val="24"/>
      <w:szCs w:val="24"/>
    </w:rPr>
  </w:style>
  <w:style w:type="paragraph" w:styleId="31">
    <w:name w:val="heading 3"/>
    <w:basedOn w:val="a0"/>
    <w:next w:val="a0"/>
    <w:link w:val="33"/>
    <w:uiPriority w:val="9"/>
    <w:qFormat/>
    <w:rsid w:val="002356EB"/>
    <w:pPr>
      <w:numPr>
        <w:ilvl w:val="2"/>
        <w:numId w:val="16"/>
      </w:numPr>
      <w:tabs>
        <w:tab w:val="left" w:pos="284"/>
      </w:tabs>
      <w:jc w:val="center"/>
      <w:outlineLvl w:val="2"/>
    </w:pPr>
    <w:rPr>
      <w:rFonts w:ascii="Times New Roman" w:eastAsia="Times New Roman" w:hAnsi="Times New Roman"/>
      <w:b/>
      <w:bCs/>
      <w:spacing w:val="-2"/>
      <w:sz w:val="23"/>
      <w:szCs w:val="23"/>
    </w:rPr>
  </w:style>
  <w:style w:type="paragraph" w:styleId="40">
    <w:name w:val="heading 4"/>
    <w:basedOn w:val="a0"/>
    <w:next w:val="a0"/>
    <w:link w:val="41"/>
    <w:uiPriority w:val="9"/>
    <w:unhideWhenUsed/>
    <w:qFormat/>
    <w:rsid w:val="006811FF"/>
    <w:pPr>
      <w:keepNext/>
      <w:keepLines/>
      <w:widowControl/>
      <w:numPr>
        <w:numId w:val="21"/>
      </w:numPr>
      <w:spacing w:before="200"/>
      <w:jc w:val="both"/>
      <w:outlineLvl w:val="3"/>
    </w:pPr>
    <w:rPr>
      <w:rFonts w:ascii="Times New Roman" w:eastAsiaTheme="majorEastAsia" w:hAnsi="Times New Roman" w:cs="Times New Roman"/>
      <w:b/>
      <w:bCs/>
      <w:i/>
      <w:iCs/>
    </w:rPr>
  </w:style>
  <w:style w:type="paragraph" w:styleId="50">
    <w:name w:val="heading 5"/>
    <w:basedOn w:val="a0"/>
    <w:next w:val="a0"/>
    <w:link w:val="51"/>
    <w:qFormat/>
    <w:rsid w:val="00B93E8E"/>
    <w:pPr>
      <w:keepNext/>
      <w:widowControl/>
      <w:spacing w:after="80" w:line="480" w:lineRule="auto"/>
      <w:ind w:firstLine="709"/>
      <w:jc w:val="both"/>
      <w:outlineLvl w:val="4"/>
    </w:pPr>
    <w:rPr>
      <w:rFonts w:ascii="Times New Roman" w:eastAsia="Times New Roman" w:hAnsi="Times New Roman" w:cs="Times New Roman"/>
      <w:color w:val="0000FF"/>
      <w:sz w:val="24"/>
      <w:szCs w:val="20"/>
      <w:lang w:eastAsia="ru-RU"/>
    </w:rPr>
  </w:style>
  <w:style w:type="paragraph" w:styleId="60">
    <w:name w:val="heading 6"/>
    <w:basedOn w:val="a0"/>
    <w:next w:val="a0"/>
    <w:link w:val="61"/>
    <w:qFormat/>
    <w:rsid w:val="00B93E8E"/>
    <w:pPr>
      <w:keepNext/>
      <w:widowControl/>
      <w:ind w:firstLine="709"/>
      <w:jc w:val="center"/>
      <w:outlineLvl w:val="5"/>
    </w:pPr>
    <w:rPr>
      <w:rFonts w:ascii="Times New Roman" w:eastAsia="Times New Roman" w:hAnsi="Times New Roman" w:cs="Times New Roman"/>
      <w:b/>
      <w:bCs/>
      <w:sz w:val="24"/>
      <w:szCs w:val="20"/>
    </w:rPr>
  </w:style>
  <w:style w:type="paragraph" w:styleId="70">
    <w:name w:val="heading 7"/>
    <w:basedOn w:val="a0"/>
    <w:next w:val="a0"/>
    <w:link w:val="71"/>
    <w:qFormat/>
    <w:rsid w:val="00B93E8E"/>
    <w:pPr>
      <w:widowControl/>
      <w:spacing w:before="240" w:after="60"/>
      <w:ind w:firstLine="709"/>
      <w:jc w:val="both"/>
      <w:outlineLvl w:val="6"/>
    </w:pPr>
    <w:rPr>
      <w:rFonts w:ascii="Times New Roman" w:eastAsia="Times New Roman" w:hAnsi="Times New Roman" w:cs="Times New Roman"/>
      <w:sz w:val="24"/>
      <w:szCs w:val="24"/>
    </w:rPr>
  </w:style>
  <w:style w:type="paragraph" w:styleId="9">
    <w:name w:val="heading 9"/>
    <w:basedOn w:val="a0"/>
    <w:next w:val="a0"/>
    <w:link w:val="90"/>
    <w:uiPriority w:val="9"/>
    <w:qFormat/>
    <w:rsid w:val="00B93E8E"/>
    <w:pPr>
      <w:keepNext/>
      <w:widowControl/>
      <w:spacing w:line="240" w:lineRule="atLeast"/>
      <w:ind w:right="-8" w:firstLine="709"/>
      <w:jc w:val="both"/>
      <w:outlineLvl w:val="8"/>
    </w:pPr>
    <w:rPr>
      <w:rFonts w:ascii="Times New Roman" w:eastAsia="Times New Roman" w:hAnsi="Times New Roman" w:cs="Times New Roman"/>
      <w:sz w:val="24"/>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uiPriority w:val="2"/>
    <w:semiHidden/>
    <w:unhideWhenUsed/>
    <w:qFormat/>
    <w:rsid w:val="001F2BE7"/>
    <w:tblPr>
      <w:tblInd w:w="0" w:type="dxa"/>
      <w:tblCellMar>
        <w:top w:w="0" w:type="dxa"/>
        <w:left w:w="0" w:type="dxa"/>
        <w:bottom w:w="0" w:type="dxa"/>
        <w:right w:w="0" w:type="dxa"/>
      </w:tblCellMar>
    </w:tblPr>
  </w:style>
  <w:style w:type="paragraph" w:styleId="a4">
    <w:name w:val="Body Text"/>
    <w:basedOn w:val="a0"/>
    <w:link w:val="a5"/>
    <w:qFormat/>
    <w:rsid w:val="001F2BE7"/>
    <w:pPr>
      <w:ind w:left="118" w:firstLine="708"/>
    </w:pPr>
    <w:rPr>
      <w:rFonts w:ascii="Times New Roman" w:eastAsia="Times New Roman" w:hAnsi="Times New Roman"/>
      <w:sz w:val="23"/>
      <w:szCs w:val="23"/>
    </w:rPr>
  </w:style>
  <w:style w:type="paragraph" w:styleId="a">
    <w:name w:val="List Paragraph"/>
    <w:basedOn w:val="a0"/>
    <w:next w:val="a0"/>
    <w:link w:val="a6"/>
    <w:uiPriority w:val="34"/>
    <w:qFormat/>
    <w:rsid w:val="00EC2889"/>
    <w:pPr>
      <w:numPr>
        <w:numId w:val="44"/>
      </w:numPr>
    </w:pPr>
    <w:rPr>
      <w:rFonts w:ascii="Times New Roman" w:hAnsi="Times New Roman"/>
      <w:sz w:val="23"/>
    </w:rPr>
  </w:style>
  <w:style w:type="paragraph" w:customStyle="1" w:styleId="TableParagraph">
    <w:name w:val="Table Paragraph"/>
    <w:basedOn w:val="a0"/>
    <w:uiPriority w:val="1"/>
    <w:qFormat/>
    <w:rsid w:val="001F2BE7"/>
  </w:style>
  <w:style w:type="paragraph" w:styleId="a7">
    <w:name w:val="TOC Heading"/>
    <w:basedOn w:val="10"/>
    <w:next w:val="a0"/>
    <w:uiPriority w:val="39"/>
    <w:unhideWhenUsed/>
    <w:qFormat/>
    <w:rsid w:val="00CD4950"/>
    <w:pPr>
      <w:keepNext/>
      <w:keepLines/>
      <w:widowControl/>
      <w:spacing w:before="480" w:line="276" w:lineRule="auto"/>
      <w:ind w:left="0"/>
      <w:outlineLvl w:val="9"/>
    </w:pPr>
    <w:rPr>
      <w:rFonts w:asciiTheme="majorHAnsi" w:eastAsiaTheme="majorEastAsia" w:hAnsiTheme="majorHAnsi" w:cstheme="majorBidi"/>
      <w:color w:val="365F91" w:themeColor="accent1" w:themeShade="BF"/>
      <w:sz w:val="28"/>
      <w:szCs w:val="28"/>
      <w:lang w:eastAsia="ru-RU"/>
    </w:rPr>
  </w:style>
  <w:style w:type="paragraph" w:styleId="12">
    <w:name w:val="toc 1"/>
    <w:basedOn w:val="a0"/>
    <w:next w:val="a0"/>
    <w:autoRedefine/>
    <w:uiPriority w:val="39"/>
    <w:unhideWhenUsed/>
    <w:qFormat/>
    <w:rsid w:val="00AF3149"/>
    <w:pPr>
      <w:tabs>
        <w:tab w:val="left" w:pos="284"/>
        <w:tab w:val="right" w:leader="dot" w:pos="9859"/>
      </w:tabs>
      <w:spacing w:after="100"/>
    </w:pPr>
    <w:rPr>
      <w:rFonts w:ascii="Times New Roman" w:hAnsi="Times New Roman" w:cs="Times New Roman"/>
    </w:rPr>
  </w:style>
  <w:style w:type="paragraph" w:styleId="23">
    <w:name w:val="toc 2"/>
    <w:basedOn w:val="a0"/>
    <w:next w:val="a0"/>
    <w:autoRedefine/>
    <w:uiPriority w:val="39"/>
    <w:unhideWhenUsed/>
    <w:qFormat/>
    <w:rsid w:val="00CD4950"/>
    <w:pPr>
      <w:spacing w:after="100"/>
      <w:ind w:left="220"/>
    </w:pPr>
  </w:style>
  <w:style w:type="paragraph" w:styleId="34">
    <w:name w:val="toc 3"/>
    <w:basedOn w:val="a0"/>
    <w:next w:val="a0"/>
    <w:autoRedefine/>
    <w:uiPriority w:val="39"/>
    <w:unhideWhenUsed/>
    <w:qFormat/>
    <w:rsid w:val="007A30CB"/>
    <w:pPr>
      <w:tabs>
        <w:tab w:val="left" w:pos="284"/>
        <w:tab w:val="right" w:leader="dot" w:pos="9859"/>
      </w:tabs>
      <w:spacing w:after="100"/>
    </w:pPr>
  </w:style>
  <w:style w:type="character" w:styleId="a8">
    <w:name w:val="Hyperlink"/>
    <w:basedOn w:val="a1"/>
    <w:uiPriority w:val="99"/>
    <w:unhideWhenUsed/>
    <w:rsid w:val="00CD4950"/>
    <w:rPr>
      <w:color w:val="0000FF" w:themeColor="hyperlink"/>
      <w:u w:val="single"/>
    </w:rPr>
  </w:style>
  <w:style w:type="paragraph" w:styleId="a9">
    <w:name w:val="Balloon Text"/>
    <w:basedOn w:val="a0"/>
    <w:link w:val="aa"/>
    <w:uiPriority w:val="99"/>
    <w:semiHidden/>
    <w:unhideWhenUsed/>
    <w:rsid w:val="00CD4950"/>
    <w:rPr>
      <w:rFonts w:ascii="Tahoma" w:hAnsi="Tahoma" w:cs="Tahoma"/>
      <w:sz w:val="16"/>
      <w:szCs w:val="16"/>
    </w:rPr>
  </w:style>
  <w:style w:type="character" w:customStyle="1" w:styleId="aa">
    <w:name w:val="Текст выноски Знак"/>
    <w:basedOn w:val="a1"/>
    <w:link w:val="a9"/>
    <w:uiPriority w:val="99"/>
    <w:semiHidden/>
    <w:rsid w:val="00CD4950"/>
    <w:rPr>
      <w:rFonts w:ascii="Tahoma" w:hAnsi="Tahoma" w:cs="Tahoma"/>
      <w:sz w:val="16"/>
      <w:szCs w:val="16"/>
    </w:rPr>
  </w:style>
  <w:style w:type="paragraph" w:styleId="ab">
    <w:name w:val="header"/>
    <w:basedOn w:val="a0"/>
    <w:link w:val="ac"/>
    <w:uiPriority w:val="99"/>
    <w:unhideWhenUsed/>
    <w:rsid w:val="00486C5C"/>
    <w:pPr>
      <w:tabs>
        <w:tab w:val="center" w:pos="4677"/>
        <w:tab w:val="right" w:pos="9355"/>
      </w:tabs>
    </w:pPr>
  </w:style>
  <w:style w:type="character" w:customStyle="1" w:styleId="ac">
    <w:name w:val="Верхний колонтитул Знак"/>
    <w:basedOn w:val="a1"/>
    <w:link w:val="ab"/>
    <w:uiPriority w:val="99"/>
    <w:rsid w:val="00486C5C"/>
  </w:style>
  <w:style w:type="paragraph" w:styleId="ad">
    <w:name w:val="footer"/>
    <w:basedOn w:val="a0"/>
    <w:link w:val="ae"/>
    <w:uiPriority w:val="99"/>
    <w:unhideWhenUsed/>
    <w:rsid w:val="00486C5C"/>
    <w:pPr>
      <w:tabs>
        <w:tab w:val="center" w:pos="4677"/>
        <w:tab w:val="right" w:pos="9355"/>
      </w:tabs>
    </w:pPr>
  </w:style>
  <w:style w:type="character" w:customStyle="1" w:styleId="ae">
    <w:name w:val="Нижний колонтитул Знак"/>
    <w:basedOn w:val="a1"/>
    <w:link w:val="ad"/>
    <w:uiPriority w:val="99"/>
    <w:rsid w:val="00486C5C"/>
  </w:style>
  <w:style w:type="paragraph" w:styleId="af">
    <w:name w:val="annotation text"/>
    <w:basedOn w:val="a0"/>
    <w:link w:val="af0"/>
    <w:uiPriority w:val="99"/>
    <w:rsid w:val="00D732E1"/>
    <w:pPr>
      <w:widowControl/>
      <w:ind w:firstLine="567"/>
      <w:jc w:val="both"/>
    </w:pPr>
    <w:rPr>
      <w:rFonts w:ascii="Times New Roman" w:eastAsia="Times New Roman" w:hAnsi="Times New Roman" w:cs="Times New Roman"/>
      <w:sz w:val="20"/>
      <w:szCs w:val="20"/>
      <w:lang w:eastAsia="ru-RU"/>
    </w:rPr>
  </w:style>
  <w:style w:type="character" w:customStyle="1" w:styleId="af0">
    <w:name w:val="Текст примечания Знак"/>
    <w:basedOn w:val="a1"/>
    <w:link w:val="af"/>
    <w:uiPriority w:val="99"/>
    <w:rsid w:val="00D732E1"/>
    <w:rPr>
      <w:rFonts w:ascii="Times New Roman" w:eastAsia="Times New Roman" w:hAnsi="Times New Roman" w:cs="Times New Roman"/>
      <w:sz w:val="20"/>
      <w:szCs w:val="20"/>
      <w:lang w:eastAsia="ru-RU"/>
    </w:rPr>
  </w:style>
  <w:style w:type="character" w:styleId="af1">
    <w:name w:val="annotation reference"/>
    <w:uiPriority w:val="99"/>
    <w:rsid w:val="00D732E1"/>
    <w:rPr>
      <w:sz w:val="16"/>
      <w:szCs w:val="16"/>
    </w:rPr>
  </w:style>
  <w:style w:type="paragraph" w:customStyle="1" w:styleId="91">
    <w:name w:val="НормАбзац9"/>
    <w:basedOn w:val="a0"/>
    <w:rsid w:val="00A118AA"/>
    <w:pPr>
      <w:widowControl/>
      <w:suppressAutoHyphens/>
      <w:spacing w:after="120"/>
      <w:ind w:firstLine="567"/>
      <w:jc w:val="both"/>
    </w:pPr>
    <w:rPr>
      <w:rFonts w:ascii="Arial" w:eastAsia="Times New Roman" w:hAnsi="Arial" w:cs="Arial"/>
      <w:sz w:val="18"/>
      <w:szCs w:val="20"/>
      <w:lang w:eastAsia="zh-CN"/>
    </w:rPr>
  </w:style>
  <w:style w:type="character" w:customStyle="1" w:styleId="13">
    <w:name w:val="Неразрешенное упоминание1"/>
    <w:basedOn w:val="a1"/>
    <w:uiPriority w:val="99"/>
    <w:semiHidden/>
    <w:unhideWhenUsed/>
    <w:rsid w:val="007F16A5"/>
    <w:rPr>
      <w:color w:val="605E5C"/>
      <w:shd w:val="clear" w:color="auto" w:fill="E1DFDD"/>
    </w:rPr>
  </w:style>
  <w:style w:type="character" w:styleId="af2">
    <w:name w:val="FollowedHyperlink"/>
    <w:basedOn w:val="a1"/>
    <w:uiPriority w:val="99"/>
    <w:semiHidden/>
    <w:unhideWhenUsed/>
    <w:rsid w:val="007F16A5"/>
    <w:rPr>
      <w:color w:val="800080" w:themeColor="followedHyperlink"/>
      <w:u w:val="single"/>
    </w:rPr>
  </w:style>
  <w:style w:type="character" w:customStyle="1" w:styleId="41">
    <w:name w:val="Заголовок 4 Знак"/>
    <w:basedOn w:val="a1"/>
    <w:link w:val="40"/>
    <w:uiPriority w:val="9"/>
    <w:rsid w:val="006811FF"/>
    <w:rPr>
      <w:rFonts w:ascii="Times New Roman" w:eastAsiaTheme="majorEastAsia" w:hAnsi="Times New Roman" w:cs="Times New Roman"/>
      <w:b/>
      <w:bCs/>
      <w:i/>
      <w:iCs/>
    </w:rPr>
  </w:style>
  <w:style w:type="character" w:customStyle="1" w:styleId="11">
    <w:name w:val="Заголовок 1 Знак"/>
    <w:basedOn w:val="a1"/>
    <w:link w:val="10"/>
    <w:uiPriority w:val="9"/>
    <w:rsid w:val="006811FF"/>
    <w:rPr>
      <w:rFonts w:ascii="Times New Roman" w:eastAsia="Times New Roman" w:hAnsi="Times New Roman"/>
      <w:b/>
      <w:bCs/>
      <w:sz w:val="24"/>
      <w:szCs w:val="24"/>
    </w:rPr>
  </w:style>
  <w:style w:type="character" w:customStyle="1" w:styleId="22">
    <w:name w:val="Заголовок 2 Знак"/>
    <w:basedOn w:val="a1"/>
    <w:link w:val="21"/>
    <w:uiPriority w:val="9"/>
    <w:rsid w:val="006811FF"/>
    <w:rPr>
      <w:rFonts w:ascii="Times New Roman" w:eastAsia="Times New Roman" w:hAnsi="Times New Roman"/>
      <w:sz w:val="24"/>
      <w:szCs w:val="24"/>
    </w:rPr>
  </w:style>
  <w:style w:type="character" w:customStyle="1" w:styleId="33">
    <w:name w:val="Заголовок 3 Знак"/>
    <w:basedOn w:val="a1"/>
    <w:link w:val="31"/>
    <w:uiPriority w:val="9"/>
    <w:rsid w:val="006811FF"/>
    <w:rPr>
      <w:rFonts w:ascii="Times New Roman" w:eastAsia="Times New Roman" w:hAnsi="Times New Roman"/>
      <w:b/>
      <w:bCs/>
      <w:spacing w:val="-2"/>
      <w:sz w:val="23"/>
      <w:szCs w:val="23"/>
    </w:rPr>
  </w:style>
  <w:style w:type="paragraph" w:customStyle="1" w:styleId="14">
    <w:name w:val="Обычный1"/>
    <w:rsid w:val="006811FF"/>
    <w:pPr>
      <w:widowControl/>
      <w:ind w:firstLine="709"/>
      <w:jc w:val="both"/>
    </w:pPr>
    <w:rPr>
      <w:rFonts w:ascii="Times New Roman" w:eastAsia="Times New Roman" w:hAnsi="Times New Roman" w:cs="Times New Roman"/>
      <w:snapToGrid w:val="0"/>
      <w:sz w:val="24"/>
      <w:szCs w:val="20"/>
      <w:lang w:eastAsia="ru-RU"/>
    </w:rPr>
  </w:style>
  <w:style w:type="character" w:customStyle="1" w:styleId="a5">
    <w:name w:val="Основной текст Знак"/>
    <w:basedOn w:val="a1"/>
    <w:link w:val="a4"/>
    <w:rsid w:val="006811FF"/>
    <w:rPr>
      <w:rFonts w:ascii="Times New Roman" w:eastAsia="Times New Roman" w:hAnsi="Times New Roman"/>
      <w:sz w:val="23"/>
      <w:szCs w:val="23"/>
    </w:rPr>
  </w:style>
  <w:style w:type="character" w:customStyle="1" w:styleId="a6">
    <w:name w:val="Абзац списка Знак"/>
    <w:link w:val="a"/>
    <w:uiPriority w:val="34"/>
    <w:rsid w:val="00EC2889"/>
    <w:rPr>
      <w:rFonts w:ascii="Times New Roman" w:hAnsi="Times New Roman"/>
      <w:sz w:val="23"/>
    </w:rPr>
  </w:style>
  <w:style w:type="paragraph" w:styleId="af3">
    <w:name w:val="annotation subject"/>
    <w:basedOn w:val="af"/>
    <w:next w:val="af"/>
    <w:link w:val="af4"/>
    <w:uiPriority w:val="99"/>
    <w:semiHidden/>
    <w:unhideWhenUsed/>
    <w:rsid w:val="006811FF"/>
    <w:rPr>
      <w:rFonts w:eastAsiaTheme="minorHAnsi"/>
      <w:b/>
      <w:bCs/>
      <w:lang w:eastAsia="en-US"/>
    </w:rPr>
  </w:style>
  <w:style w:type="character" w:customStyle="1" w:styleId="af4">
    <w:name w:val="Тема примечания Знак"/>
    <w:basedOn w:val="af0"/>
    <w:link w:val="af3"/>
    <w:uiPriority w:val="99"/>
    <w:semiHidden/>
    <w:rsid w:val="006811FF"/>
    <w:rPr>
      <w:rFonts w:ascii="Times New Roman" w:eastAsia="Times New Roman" w:hAnsi="Times New Roman" w:cs="Times New Roman"/>
      <w:b/>
      <w:bCs/>
      <w:sz w:val="20"/>
      <w:szCs w:val="20"/>
      <w:lang w:eastAsia="ru-RU"/>
    </w:rPr>
  </w:style>
  <w:style w:type="paragraph" w:styleId="af5">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0"/>
    <w:link w:val="af6"/>
    <w:uiPriority w:val="99"/>
    <w:rsid w:val="006811FF"/>
    <w:pPr>
      <w:widowControl/>
    </w:pPr>
    <w:rPr>
      <w:rFonts w:ascii="Times New Roman" w:eastAsia="Times New Roman" w:hAnsi="Times New Roman" w:cs="Times New Roman"/>
      <w:sz w:val="20"/>
      <w:szCs w:val="20"/>
      <w:lang w:eastAsia="ru-RU"/>
    </w:rPr>
  </w:style>
  <w:style w:type="character" w:customStyle="1" w:styleId="af6">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1"/>
    <w:link w:val="af5"/>
    <w:uiPriority w:val="99"/>
    <w:rsid w:val="006811FF"/>
    <w:rPr>
      <w:rFonts w:ascii="Times New Roman" w:eastAsia="Times New Roman" w:hAnsi="Times New Roman" w:cs="Times New Roman"/>
      <w:sz w:val="20"/>
      <w:szCs w:val="20"/>
      <w:lang w:eastAsia="ru-RU"/>
    </w:rPr>
  </w:style>
  <w:style w:type="character" w:styleId="af7">
    <w:name w:val="footnote reference"/>
    <w:uiPriority w:val="99"/>
    <w:rsid w:val="006811FF"/>
    <w:rPr>
      <w:vertAlign w:val="superscript"/>
    </w:rPr>
  </w:style>
  <w:style w:type="table" w:styleId="af8">
    <w:name w:val="Table Grid"/>
    <w:basedOn w:val="a2"/>
    <w:uiPriority w:val="59"/>
    <w:rsid w:val="006811FF"/>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aieiaieoaaeeoueaa">
    <w:name w:val="Caaieiaie oaaeeou eaa."/>
    <w:basedOn w:val="a0"/>
    <w:uiPriority w:val="99"/>
    <w:rsid w:val="006811FF"/>
    <w:pPr>
      <w:numPr>
        <w:numId w:val="20"/>
      </w:numPr>
      <w:tabs>
        <w:tab w:val="clear" w:pos="0"/>
      </w:tabs>
      <w:spacing w:before="20" w:after="20"/>
    </w:pPr>
    <w:rPr>
      <w:rFonts w:ascii="Times New Roman" w:eastAsia="Times New Roman" w:hAnsi="Times New Roman" w:cs="Times New Roman"/>
      <w:b/>
      <w:bCs/>
      <w:sz w:val="20"/>
      <w:szCs w:val="20"/>
      <w:lang w:eastAsia="ru-RU"/>
    </w:rPr>
  </w:style>
  <w:style w:type="paragraph" w:customStyle="1" w:styleId="1">
    <w:name w:val="заголовок 1"/>
    <w:basedOn w:val="a0"/>
    <w:next w:val="a0"/>
    <w:uiPriority w:val="99"/>
    <w:rsid w:val="006811FF"/>
    <w:pPr>
      <w:keepNext/>
      <w:widowControl/>
      <w:numPr>
        <w:ilvl w:val="2"/>
        <w:numId w:val="20"/>
      </w:numPr>
      <w:spacing w:before="240" w:after="60"/>
      <w:jc w:val="both"/>
    </w:pPr>
    <w:rPr>
      <w:rFonts w:ascii="Times New Roman" w:eastAsia="Times New Roman" w:hAnsi="Times New Roman" w:cs="Times New Roman"/>
      <w:kern w:val="28"/>
      <w:sz w:val="36"/>
      <w:szCs w:val="36"/>
      <w:lang w:eastAsia="ru-RU"/>
    </w:rPr>
  </w:style>
  <w:style w:type="paragraph" w:customStyle="1" w:styleId="2">
    <w:name w:val="заголовок 2"/>
    <w:basedOn w:val="a0"/>
    <w:next w:val="a0"/>
    <w:uiPriority w:val="99"/>
    <w:rsid w:val="006811FF"/>
    <w:pPr>
      <w:keepNext/>
      <w:widowControl/>
      <w:numPr>
        <w:ilvl w:val="3"/>
        <w:numId w:val="20"/>
      </w:numPr>
      <w:spacing w:before="240" w:after="60"/>
      <w:jc w:val="both"/>
    </w:pPr>
    <w:rPr>
      <w:rFonts w:ascii="Times New Roman" w:eastAsia="Times New Roman" w:hAnsi="Times New Roman" w:cs="Times New Roman"/>
      <w:b/>
      <w:bCs/>
      <w:sz w:val="28"/>
      <w:szCs w:val="28"/>
      <w:lang w:eastAsia="ru-RU"/>
    </w:rPr>
  </w:style>
  <w:style w:type="paragraph" w:customStyle="1" w:styleId="3">
    <w:name w:val="заголовок 3"/>
    <w:basedOn w:val="a0"/>
    <w:next w:val="a0"/>
    <w:uiPriority w:val="99"/>
    <w:rsid w:val="006811FF"/>
    <w:pPr>
      <w:keepNext/>
      <w:widowControl/>
      <w:numPr>
        <w:ilvl w:val="4"/>
        <w:numId w:val="20"/>
      </w:numPr>
      <w:spacing w:before="240" w:after="60"/>
      <w:jc w:val="both"/>
    </w:pPr>
    <w:rPr>
      <w:rFonts w:ascii="Times New Roman" w:eastAsia="Times New Roman" w:hAnsi="Times New Roman" w:cs="Times New Roman"/>
      <w:b/>
      <w:bCs/>
      <w:sz w:val="24"/>
      <w:szCs w:val="24"/>
      <w:lang w:eastAsia="ru-RU"/>
    </w:rPr>
  </w:style>
  <w:style w:type="paragraph" w:customStyle="1" w:styleId="4">
    <w:name w:val="заголовок 4"/>
    <w:basedOn w:val="a0"/>
    <w:next w:val="a0"/>
    <w:uiPriority w:val="99"/>
    <w:rsid w:val="006811FF"/>
    <w:pPr>
      <w:keepNext/>
      <w:widowControl/>
      <w:numPr>
        <w:ilvl w:val="5"/>
        <w:numId w:val="20"/>
      </w:numPr>
      <w:spacing w:before="240" w:after="60"/>
      <w:jc w:val="both"/>
    </w:pPr>
    <w:rPr>
      <w:rFonts w:ascii="Arial" w:eastAsia="Times New Roman" w:hAnsi="Arial" w:cs="Arial"/>
      <w:b/>
      <w:bCs/>
      <w:sz w:val="24"/>
      <w:szCs w:val="24"/>
      <w:lang w:eastAsia="ru-RU"/>
    </w:rPr>
  </w:style>
  <w:style w:type="paragraph" w:customStyle="1" w:styleId="5">
    <w:name w:val="заголовок 5"/>
    <w:basedOn w:val="a0"/>
    <w:next w:val="a0"/>
    <w:uiPriority w:val="99"/>
    <w:rsid w:val="006811FF"/>
    <w:pPr>
      <w:widowControl/>
      <w:numPr>
        <w:ilvl w:val="6"/>
        <w:numId w:val="20"/>
      </w:numPr>
      <w:spacing w:before="240" w:after="60"/>
      <w:jc w:val="both"/>
    </w:pPr>
    <w:rPr>
      <w:rFonts w:ascii="Arial" w:eastAsia="Times New Roman" w:hAnsi="Arial" w:cs="Arial"/>
      <w:sz w:val="24"/>
      <w:szCs w:val="24"/>
      <w:lang w:eastAsia="ru-RU"/>
    </w:rPr>
  </w:style>
  <w:style w:type="paragraph" w:customStyle="1" w:styleId="6">
    <w:name w:val="заголовок 6"/>
    <w:basedOn w:val="a0"/>
    <w:next w:val="a0"/>
    <w:uiPriority w:val="99"/>
    <w:rsid w:val="006811FF"/>
    <w:pPr>
      <w:widowControl/>
      <w:numPr>
        <w:ilvl w:val="7"/>
        <w:numId w:val="20"/>
      </w:numPr>
      <w:spacing w:before="240" w:after="60"/>
      <w:jc w:val="both"/>
    </w:pPr>
    <w:rPr>
      <w:rFonts w:ascii="Times New Roman" w:eastAsia="Times New Roman" w:hAnsi="Times New Roman" w:cs="Times New Roman"/>
      <w:i/>
      <w:iCs/>
      <w:sz w:val="24"/>
      <w:szCs w:val="24"/>
      <w:lang w:eastAsia="ru-RU"/>
    </w:rPr>
  </w:style>
  <w:style w:type="paragraph" w:customStyle="1" w:styleId="7">
    <w:name w:val="заголовок 7"/>
    <w:basedOn w:val="a0"/>
    <w:next w:val="a0"/>
    <w:uiPriority w:val="99"/>
    <w:rsid w:val="006811FF"/>
    <w:pPr>
      <w:widowControl/>
      <w:numPr>
        <w:ilvl w:val="8"/>
        <w:numId w:val="20"/>
      </w:numPr>
      <w:spacing w:before="240" w:after="60"/>
      <w:jc w:val="both"/>
    </w:pPr>
    <w:rPr>
      <w:rFonts w:ascii="Arial" w:eastAsia="Times New Roman" w:hAnsi="Arial" w:cs="Arial"/>
      <w:sz w:val="20"/>
      <w:szCs w:val="20"/>
      <w:lang w:eastAsia="ru-RU"/>
    </w:rPr>
  </w:style>
  <w:style w:type="character" w:customStyle="1" w:styleId="expand-control-text">
    <w:name w:val="expand-control-text"/>
    <w:basedOn w:val="a1"/>
    <w:rsid w:val="006811FF"/>
  </w:style>
  <w:style w:type="paragraph" w:styleId="af9">
    <w:name w:val="Normal (Web)"/>
    <w:basedOn w:val="a0"/>
    <w:uiPriority w:val="99"/>
    <w:unhideWhenUsed/>
    <w:rsid w:val="006811FF"/>
    <w:pPr>
      <w:widowControl/>
      <w:spacing w:before="100" w:beforeAutospacing="1" w:after="100" w:afterAutospacing="1"/>
    </w:pPr>
    <w:rPr>
      <w:rFonts w:ascii="Times New Roman" w:eastAsia="Times New Roman" w:hAnsi="Times New Roman" w:cs="Times New Roman"/>
      <w:sz w:val="24"/>
      <w:szCs w:val="24"/>
      <w:lang w:eastAsia="ru-RU"/>
    </w:rPr>
  </w:style>
  <w:style w:type="character" w:styleId="afa">
    <w:name w:val="Emphasis"/>
    <w:uiPriority w:val="20"/>
    <w:qFormat/>
    <w:rsid w:val="006811FF"/>
    <w:rPr>
      <w:i/>
      <w:iCs/>
    </w:rPr>
  </w:style>
  <w:style w:type="character" w:styleId="afb">
    <w:name w:val="Strong"/>
    <w:uiPriority w:val="22"/>
    <w:qFormat/>
    <w:rsid w:val="006811FF"/>
    <w:rPr>
      <w:b/>
      <w:bCs/>
    </w:rPr>
  </w:style>
  <w:style w:type="paragraph" w:styleId="afc">
    <w:name w:val="Revision"/>
    <w:hidden/>
    <w:uiPriority w:val="99"/>
    <w:semiHidden/>
    <w:rsid w:val="006811FF"/>
    <w:pPr>
      <w:widowControl/>
    </w:pPr>
    <w:rPr>
      <w:rFonts w:ascii="Times New Roman" w:hAnsi="Times New Roman" w:cs="Times New Roman"/>
    </w:rPr>
  </w:style>
  <w:style w:type="paragraph" w:styleId="42">
    <w:name w:val="toc 4"/>
    <w:basedOn w:val="a0"/>
    <w:uiPriority w:val="1"/>
    <w:qFormat/>
    <w:rsid w:val="0022228F"/>
    <w:pPr>
      <w:ind w:left="1245"/>
    </w:pPr>
    <w:rPr>
      <w:rFonts w:ascii="Times New Roman" w:eastAsia="Times New Roman" w:hAnsi="Times New Roman"/>
      <w:b/>
      <w:bCs/>
      <w:i/>
      <w:sz w:val="18"/>
      <w:szCs w:val="18"/>
      <w:lang w:val="en-US"/>
    </w:rPr>
  </w:style>
  <w:style w:type="paragraph" w:styleId="52">
    <w:name w:val="toc 5"/>
    <w:basedOn w:val="a0"/>
    <w:uiPriority w:val="1"/>
    <w:qFormat/>
    <w:rsid w:val="0022228F"/>
    <w:pPr>
      <w:ind w:left="1245"/>
    </w:pPr>
    <w:rPr>
      <w:rFonts w:ascii="Times New Roman" w:eastAsia="Times New Roman" w:hAnsi="Times New Roman"/>
      <w:i/>
      <w:sz w:val="18"/>
      <w:szCs w:val="18"/>
      <w:lang w:val="en-US"/>
    </w:rPr>
  </w:style>
  <w:style w:type="paragraph" w:customStyle="1" w:styleId="30">
    <w:name w:val="Заголовок 3а"/>
    <w:basedOn w:val="a0"/>
    <w:next w:val="a0"/>
    <w:link w:val="35"/>
    <w:qFormat/>
    <w:rsid w:val="00AE7BF1"/>
    <w:pPr>
      <w:widowControl/>
      <w:numPr>
        <w:ilvl w:val="1"/>
        <w:numId w:val="31"/>
      </w:numPr>
      <w:ind w:left="0" w:firstLine="567"/>
      <w:jc w:val="both"/>
      <w:outlineLvl w:val="2"/>
    </w:pPr>
    <w:rPr>
      <w:rFonts w:ascii="Times New Roman" w:eastAsia="Times New Roman" w:hAnsi="Times New Roman" w:cs="Times New Roman"/>
      <w:smallCaps/>
      <w:lang w:eastAsia="ru-RU"/>
    </w:rPr>
  </w:style>
  <w:style w:type="character" w:customStyle="1" w:styleId="35">
    <w:name w:val="Заголовок 3а Знак"/>
    <w:basedOn w:val="a6"/>
    <w:link w:val="30"/>
    <w:rsid w:val="00AE7BF1"/>
    <w:rPr>
      <w:rFonts w:ascii="Times New Roman" w:eastAsia="Times New Roman" w:hAnsi="Times New Roman" w:cs="Times New Roman"/>
      <w:smallCaps/>
      <w:sz w:val="23"/>
      <w:lang w:eastAsia="ru-RU"/>
    </w:rPr>
  </w:style>
  <w:style w:type="character" w:customStyle="1" w:styleId="blk">
    <w:name w:val="blk"/>
    <w:basedOn w:val="a1"/>
    <w:rsid w:val="001E6A26"/>
  </w:style>
  <w:style w:type="paragraph" w:customStyle="1" w:styleId="20">
    <w:name w:val="Стиль 2"/>
    <w:basedOn w:val="21"/>
    <w:link w:val="24"/>
    <w:uiPriority w:val="1"/>
    <w:qFormat/>
    <w:rsid w:val="001C0F1C"/>
    <w:pPr>
      <w:numPr>
        <w:ilvl w:val="1"/>
        <w:numId w:val="43"/>
      </w:numPr>
      <w:tabs>
        <w:tab w:val="left" w:pos="1276"/>
      </w:tabs>
      <w:spacing w:line="262" w:lineRule="exact"/>
      <w:ind w:left="142" w:firstLine="686"/>
      <w:jc w:val="both"/>
      <w:outlineLvl w:val="5"/>
    </w:pPr>
    <w:rPr>
      <w:b/>
      <w:bCs/>
      <w:i/>
      <w:iCs/>
      <w:spacing w:val="-1"/>
    </w:rPr>
  </w:style>
  <w:style w:type="character" w:customStyle="1" w:styleId="51">
    <w:name w:val="Заголовок 5 Знак"/>
    <w:basedOn w:val="a1"/>
    <w:link w:val="50"/>
    <w:rsid w:val="00B93E8E"/>
    <w:rPr>
      <w:rFonts w:ascii="Times New Roman" w:eastAsia="Times New Roman" w:hAnsi="Times New Roman" w:cs="Times New Roman"/>
      <w:color w:val="0000FF"/>
      <w:sz w:val="24"/>
      <w:szCs w:val="20"/>
      <w:lang w:eastAsia="ru-RU"/>
    </w:rPr>
  </w:style>
  <w:style w:type="character" w:customStyle="1" w:styleId="24">
    <w:name w:val="Стиль 2 Знак"/>
    <w:basedOn w:val="22"/>
    <w:link w:val="20"/>
    <w:uiPriority w:val="1"/>
    <w:rsid w:val="001C0F1C"/>
    <w:rPr>
      <w:rFonts w:ascii="Times New Roman" w:eastAsia="Times New Roman" w:hAnsi="Times New Roman"/>
      <w:b/>
      <w:bCs/>
      <w:i/>
      <w:iCs/>
      <w:spacing w:val="-1"/>
      <w:sz w:val="24"/>
      <w:szCs w:val="24"/>
    </w:rPr>
  </w:style>
  <w:style w:type="character" w:customStyle="1" w:styleId="61">
    <w:name w:val="Заголовок 6 Знак"/>
    <w:basedOn w:val="a1"/>
    <w:link w:val="60"/>
    <w:rsid w:val="00B93E8E"/>
    <w:rPr>
      <w:rFonts w:ascii="Times New Roman" w:eastAsia="Times New Roman" w:hAnsi="Times New Roman" w:cs="Times New Roman"/>
      <w:b/>
      <w:bCs/>
      <w:sz w:val="24"/>
      <w:szCs w:val="20"/>
    </w:rPr>
  </w:style>
  <w:style w:type="character" w:customStyle="1" w:styleId="71">
    <w:name w:val="Заголовок 7 Знак"/>
    <w:basedOn w:val="a1"/>
    <w:link w:val="70"/>
    <w:rsid w:val="00B93E8E"/>
    <w:rPr>
      <w:rFonts w:ascii="Times New Roman" w:eastAsia="Times New Roman" w:hAnsi="Times New Roman" w:cs="Times New Roman"/>
      <w:sz w:val="24"/>
      <w:szCs w:val="24"/>
    </w:rPr>
  </w:style>
  <w:style w:type="character" w:customStyle="1" w:styleId="90">
    <w:name w:val="Заголовок 9 Знак"/>
    <w:basedOn w:val="a1"/>
    <w:link w:val="9"/>
    <w:uiPriority w:val="9"/>
    <w:rsid w:val="00B93E8E"/>
    <w:rPr>
      <w:rFonts w:ascii="Times New Roman" w:eastAsia="Times New Roman" w:hAnsi="Times New Roman" w:cs="Times New Roman"/>
      <w:sz w:val="24"/>
      <w:szCs w:val="20"/>
      <w:lang w:eastAsia="ru-RU"/>
    </w:rPr>
  </w:style>
  <w:style w:type="paragraph" w:customStyle="1" w:styleId="FR3">
    <w:name w:val="FR3"/>
    <w:rsid w:val="00B93E8E"/>
    <w:pPr>
      <w:spacing w:before="420" w:line="300" w:lineRule="auto"/>
      <w:ind w:firstLine="709"/>
      <w:jc w:val="both"/>
    </w:pPr>
    <w:rPr>
      <w:rFonts w:ascii="Arial" w:eastAsia="Times New Roman" w:hAnsi="Arial" w:cs="Times New Roman"/>
      <w:snapToGrid w:val="0"/>
      <w:sz w:val="24"/>
      <w:szCs w:val="20"/>
      <w:lang w:eastAsia="ru-RU"/>
    </w:rPr>
  </w:style>
  <w:style w:type="paragraph" w:customStyle="1" w:styleId="afd">
    <w:name w:val="Нормальный"/>
    <w:rsid w:val="00B93E8E"/>
    <w:pPr>
      <w:widowControl/>
      <w:ind w:firstLine="709"/>
      <w:jc w:val="both"/>
    </w:pPr>
    <w:rPr>
      <w:rFonts w:ascii="TimesET" w:eastAsia="Times New Roman" w:hAnsi="TimesET" w:cs="Times New Roman"/>
      <w:snapToGrid w:val="0"/>
      <w:sz w:val="24"/>
      <w:szCs w:val="20"/>
      <w:lang w:eastAsia="ru-RU"/>
    </w:rPr>
  </w:style>
  <w:style w:type="paragraph" w:styleId="afe">
    <w:name w:val="Body Text Indent"/>
    <w:basedOn w:val="a0"/>
    <w:link w:val="aff"/>
    <w:unhideWhenUsed/>
    <w:rsid w:val="00B93E8E"/>
    <w:pPr>
      <w:widowControl/>
      <w:spacing w:after="120"/>
      <w:ind w:left="283" w:firstLine="709"/>
      <w:jc w:val="both"/>
    </w:pPr>
    <w:rPr>
      <w:rFonts w:ascii="Times New Roman" w:eastAsia="Times New Roman" w:hAnsi="Times New Roman" w:cs="Times New Roman"/>
      <w:sz w:val="24"/>
      <w:szCs w:val="24"/>
    </w:rPr>
  </w:style>
  <w:style w:type="character" w:customStyle="1" w:styleId="aff">
    <w:name w:val="Основной текст с отступом Знак"/>
    <w:basedOn w:val="a1"/>
    <w:link w:val="afe"/>
    <w:rsid w:val="00B93E8E"/>
    <w:rPr>
      <w:rFonts w:ascii="Times New Roman" w:eastAsia="Times New Roman" w:hAnsi="Times New Roman" w:cs="Times New Roman"/>
      <w:sz w:val="24"/>
      <w:szCs w:val="24"/>
    </w:rPr>
  </w:style>
  <w:style w:type="paragraph" w:styleId="aff0">
    <w:name w:val="No Spacing"/>
    <w:link w:val="aff1"/>
    <w:uiPriority w:val="1"/>
    <w:qFormat/>
    <w:rsid w:val="00B93E8E"/>
    <w:pPr>
      <w:widowControl/>
      <w:ind w:firstLine="709"/>
      <w:jc w:val="both"/>
    </w:pPr>
    <w:rPr>
      <w:rFonts w:ascii="Times New Roman" w:eastAsia="Times New Roman" w:hAnsi="Times New Roman" w:cs="Times New Roman"/>
      <w:sz w:val="24"/>
      <w:szCs w:val="24"/>
      <w:lang w:eastAsia="ru-RU"/>
    </w:rPr>
  </w:style>
  <w:style w:type="paragraph" w:customStyle="1" w:styleId="Iauiue">
    <w:name w:val="Iau?iue"/>
    <w:rsid w:val="00B93E8E"/>
    <w:pPr>
      <w:overflowPunct w:val="0"/>
      <w:autoSpaceDE w:val="0"/>
      <w:autoSpaceDN w:val="0"/>
      <w:adjustRightInd w:val="0"/>
      <w:ind w:firstLine="709"/>
      <w:jc w:val="both"/>
      <w:textAlignment w:val="baseline"/>
    </w:pPr>
    <w:rPr>
      <w:rFonts w:ascii="Arial" w:eastAsia="Times New Roman" w:hAnsi="Arial" w:cs="Times New Roman"/>
      <w:sz w:val="24"/>
      <w:szCs w:val="20"/>
      <w:lang w:eastAsia="ru-RU"/>
    </w:rPr>
  </w:style>
  <w:style w:type="paragraph" w:customStyle="1" w:styleId="Default">
    <w:name w:val="Default"/>
    <w:rsid w:val="00B93E8E"/>
    <w:pPr>
      <w:widowControl/>
      <w:autoSpaceDE w:val="0"/>
      <w:autoSpaceDN w:val="0"/>
      <w:adjustRightInd w:val="0"/>
      <w:ind w:firstLine="709"/>
      <w:jc w:val="both"/>
    </w:pPr>
    <w:rPr>
      <w:rFonts w:ascii="Times New Roman" w:eastAsia="Calibri" w:hAnsi="Times New Roman" w:cs="Times New Roman"/>
      <w:color w:val="000000"/>
      <w:sz w:val="24"/>
      <w:szCs w:val="24"/>
      <w:lang w:eastAsia="ru-RU"/>
    </w:rPr>
  </w:style>
  <w:style w:type="character" w:customStyle="1" w:styleId="b-articleintro4">
    <w:name w:val="b-article__intro4"/>
    <w:rsid w:val="00B93E8E"/>
  </w:style>
  <w:style w:type="paragraph" w:customStyle="1" w:styleId="25">
    <w:name w:val="Обычный2"/>
    <w:uiPriority w:val="99"/>
    <w:rsid w:val="00B93E8E"/>
    <w:pPr>
      <w:widowControl/>
      <w:spacing w:before="100" w:after="100"/>
      <w:ind w:firstLine="709"/>
      <w:jc w:val="both"/>
    </w:pPr>
    <w:rPr>
      <w:rFonts w:ascii="Times New Roman" w:eastAsia="Times New Roman" w:hAnsi="Times New Roman" w:cs="Times New Roman"/>
      <w:snapToGrid w:val="0"/>
      <w:sz w:val="24"/>
      <w:szCs w:val="20"/>
      <w:lang w:eastAsia="ru-RU"/>
    </w:rPr>
  </w:style>
  <w:style w:type="paragraph" w:styleId="aff2">
    <w:name w:val="Title"/>
    <w:basedOn w:val="a0"/>
    <w:link w:val="aff3"/>
    <w:qFormat/>
    <w:rsid w:val="00B93E8E"/>
    <w:pPr>
      <w:widowControl/>
      <w:spacing w:line="480" w:lineRule="auto"/>
      <w:ind w:firstLine="709"/>
      <w:jc w:val="center"/>
    </w:pPr>
    <w:rPr>
      <w:rFonts w:ascii="AGOpus" w:eastAsia="Times New Roman" w:hAnsi="AGOpus" w:cs="Times New Roman"/>
      <w:b/>
      <w:sz w:val="24"/>
      <w:szCs w:val="20"/>
    </w:rPr>
  </w:style>
  <w:style w:type="character" w:customStyle="1" w:styleId="aff3">
    <w:name w:val="Заголовок Знак"/>
    <w:basedOn w:val="a1"/>
    <w:link w:val="aff2"/>
    <w:rsid w:val="00B93E8E"/>
    <w:rPr>
      <w:rFonts w:ascii="AGOpus" w:eastAsia="Times New Roman" w:hAnsi="AGOpus" w:cs="Times New Roman"/>
      <w:b/>
      <w:sz w:val="24"/>
      <w:szCs w:val="20"/>
    </w:rPr>
  </w:style>
  <w:style w:type="character" w:styleId="aff4">
    <w:name w:val="page number"/>
    <w:rsid w:val="00B93E8E"/>
  </w:style>
  <w:style w:type="paragraph" w:styleId="26">
    <w:name w:val="Body Text 2"/>
    <w:basedOn w:val="a0"/>
    <w:link w:val="27"/>
    <w:unhideWhenUsed/>
    <w:rsid w:val="00B93E8E"/>
    <w:pPr>
      <w:widowControl/>
      <w:spacing w:after="120" w:line="480" w:lineRule="auto"/>
      <w:ind w:firstLine="709"/>
      <w:jc w:val="both"/>
    </w:pPr>
    <w:rPr>
      <w:rFonts w:ascii="Times New Roman" w:eastAsia="Times New Roman" w:hAnsi="Times New Roman" w:cs="Times New Roman"/>
      <w:sz w:val="24"/>
      <w:szCs w:val="24"/>
    </w:rPr>
  </w:style>
  <w:style w:type="character" w:customStyle="1" w:styleId="27">
    <w:name w:val="Основной текст 2 Знак"/>
    <w:basedOn w:val="a1"/>
    <w:link w:val="26"/>
    <w:rsid w:val="00B93E8E"/>
    <w:rPr>
      <w:rFonts w:ascii="Times New Roman" w:eastAsia="Times New Roman" w:hAnsi="Times New Roman" w:cs="Times New Roman"/>
      <w:sz w:val="24"/>
      <w:szCs w:val="24"/>
    </w:rPr>
  </w:style>
  <w:style w:type="paragraph" w:styleId="36">
    <w:name w:val="Body Text 3"/>
    <w:basedOn w:val="a0"/>
    <w:link w:val="37"/>
    <w:unhideWhenUsed/>
    <w:rsid w:val="00B93E8E"/>
    <w:pPr>
      <w:widowControl/>
      <w:spacing w:before="120" w:after="120"/>
      <w:ind w:firstLine="709"/>
      <w:jc w:val="both"/>
    </w:pPr>
    <w:rPr>
      <w:rFonts w:ascii="Times New Roman" w:eastAsia="Times New Roman" w:hAnsi="Times New Roman" w:cs="Times New Roman"/>
      <w:sz w:val="16"/>
      <w:szCs w:val="16"/>
    </w:rPr>
  </w:style>
  <w:style w:type="character" w:customStyle="1" w:styleId="37">
    <w:name w:val="Основной текст 3 Знак"/>
    <w:basedOn w:val="a1"/>
    <w:link w:val="36"/>
    <w:rsid w:val="00B93E8E"/>
    <w:rPr>
      <w:rFonts w:ascii="Times New Roman" w:eastAsia="Times New Roman" w:hAnsi="Times New Roman" w:cs="Times New Roman"/>
      <w:sz w:val="16"/>
      <w:szCs w:val="16"/>
    </w:rPr>
  </w:style>
  <w:style w:type="paragraph" w:styleId="28">
    <w:name w:val="Body Text Indent 2"/>
    <w:basedOn w:val="a0"/>
    <w:link w:val="29"/>
    <w:unhideWhenUsed/>
    <w:rsid w:val="00B93E8E"/>
    <w:pPr>
      <w:widowControl/>
      <w:spacing w:after="120" w:line="480" w:lineRule="auto"/>
      <w:ind w:left="283" w:firstLine="709"/>
      <w:jc w:val="both"/>
    </w:pPr>
    <w:rPr>
      <w:rFonts w:ascii="Times New Roman" w:eastAsia="Times New Roman" w:hAnsi="Times New Roman" w:cs="Times New Roman"/>
      <w:sz w:val="20"/>
      <w:szCs w:val="20"/>
    </w:rPr>
  </w:style>
  <w:style w:type="character" w:customStyle="1" w:styleId="29">
    <w:name w:val="Основной текст с отступом 2 Знак"/>
    <w:basedOn w:val="a1"/>
    <w:link w:val="28"/>
    <w:rsid w:val="00B93E8E"/>
    <w:rPr>
      <w:rFonts w:ascii="Times New Roman" w:eastAsia="Times New Roman" w:hAnsi="Times New Roman" w:cs="Times New Roman"/>
      <w:sz w:val="20"/>
      <w:szCs w:val="20"/>
    </w:rPr>
  </w:style>
  <w:style w:type="paragraph" w:styleId="aff5">
    <w:name w:val="Plain Text"/>
    <w:basedOn w:val="a0"/>
    <w:link w:val="aff6"/>
    <w:unhideWhenUsed/>
    <w:rsid w:val="00B93E8E"/>
    <w:pPr>
      <w:widowControl/>
      <w:ind w:firstLine="709"/>
      <w:jc w:val="both"/>
    </w:pPr>
    <w:rPr>
      <w:rFonts w:ascii="Courier New" w:eastAsia="Times New Roman" w:hAnsi="Courier New" w:cs="Times New Roman"/>
      <w:sz w:val="20"/>
      <w:szCs w:val="20"/>
    </w:rPr>
  </w:style>
  <w:style w:type="character" w:customStyle="1" w:styleId="aff6">
    <w:name w:val="Текст Знак"/>
    <w:basedOn w:val="a1"/>
    <w:link w:val="aff5"/>
    <w:rsid w:val="00B93E8E"/>
    <w:rPr>
      <w:rFonts w:ascii="Courier New" w:eastAsia="Times New Roman" w:hAnsi="Courier New" w:cs="Times New Roman"/>
      <w:sz w:val="20"/>
      <w:szCs w:val="20"/>
    </w:rPr>
  </w:style>
  <w:style w:type="character" w:customStyle="1" w:styleId="15">
    <w:name w:val="Текст примечания Знак1"/>
    <w:uiPriority w:val="99"/>
    <w:semiHidden/>
    <w:rsid w:val="00B93E8E"/>
    <w:rPr>
      <w:rFonts w:ascii="Times New Roman" w:eastAsia="Calibri" w:hAnsi="Times New Roman" w:cs="Times New Roman"/>
      <w:sz w:val="20"/>
      <w:szCs w:val="20"/>
    </w:rPr>
  </w:style>
  <w:style w:type="paragraph" w:customStyle="1" w:styleId="16">
    <w:name w:val="Ñòèëü1"/>
    <w:basedOn w:val="14"/>
    <w:rsid w:val="00B93E8E"/>
    <w:pPr>
      <w:widowControl w:val="0"/>
      <w:ind w:right="851"/>
    </w:pPr>
    <w:rPr>
      <w:snapToGrid/>
      <w:sz w:val="28"/>
    </w:rPr>
  </w:style>
  <w:style w:type="character" w:customStyle="1" w:styleId="17">
    <w:name w:val="Тема примечания Знак1"/>
    <w:uiPriority w:val="99"/>
    <w:semiHidden/>
    <w:rsid w:val="00B93E8E"/>
    <w:rPr>
      <w:rFonts w:ascii="Times New Roman" w:eastAsia="Calibri" w:hAnsi="Times New Roman" w:cs="Times New Roman"/>
      <w:b/>
      <w:bCs/>
      <w:sz w:val="20"/>
      <w:szCs w:val="20"/>
    </w:rPr>
  </w:style>
  <w:style w:type="paragraph" w:styleId="38">
    <w:name w:val="Body Text Indent 3"/>
    <w:basedOn w:val="a0"/>
    <w:link w:val="39"/>
    <w:rsid w:val="00B93E8E"/>
    <w:pPr>
      <w:widowControl/>
      <w:spacing w:after="120"/>
      <w:ind w:left="283" w:firstLine="709"/>
      <w:jc w:val="both"/>
    </w:pPr>
    <w:rPr>
      <w:rFonts w:ascii="Times New Roman" w:eastAsia="Times New Roman" w:hAnsi="Times New Roman" w:cs="Times New Roman"/>
      <w:sz w:val="16"/>
      <w:szCs w:val="16"/>
    </w:rPr>
  </w:style>
  <w:style w:type="character" w:customStyle="1" w:styleId="39">
    <w:name w:val="Основной текст с отступом 3 Знак"/>
    <w:basedOn w:val="a1"/>
    <w:link w:val="38"/>
    <w:rsid w:val="00B93E8E"/>
    <w:rPr>
      <w:rFonts w:ascii="Times New Roman" w:eastAsia="Times New Roman" w:hAnsi="Times New Roman" w:cs="Times New Roman"/>
      <w:sz w:val="16"/>
      <w:szCs w:val="16"/>
    </w:rPr>
  </w:style>
  <w:style w:type="numbering" w:customStyle="1" w:styleId="18">
    <w:name w:val="Нет списка1"/>
    <w:next w:val="a3"/>
    <w:semiHidden/>
    <w:unhideWhenUsed/>
    <w:rsid w:val="00B93E8E"/>
  </w:style>
  <w:style w:type="character" w:styleId="aff7">
    <w:name w:val="endnote reference"/>
    <w:uiPriority w:val="99"/>
    <w:semiHidden/>
    <w:unhideWhenUsed/>
    <w:rsid w:val="00B93E8E"/>
    <w:rPr>
      <w:vertAlign w:val="superscript"/>
    </w:rPr>
  </w:style>
  <w:style w:type="paragraph" w:customStyle="1" w:styleId="ConsNormal">
    <w:name w:val="ConsNormal"/>
    <w:rsid w:val="00B93E8E"/>
    <w:pPr>
      <w:autoSpaceDE w:val="0"/>
      <w:autoSpaceDN w:val="0"/>
      <w:adjustRightInd w:val="0"/>
      <w:ind w:firstLine="720"/>
      <w:jc w:val="both"/>
    </w:pPr>
    <w:rPr>
      <w:rFonts w:ascii="Arial" w:eastAsia="Times New Roman" w:hAnsi="Arial" w:cs="Arial"/>
      <w:sz w:val="20"/>
      <w:szCs w:val="20"/>
      <w:lang w:eastAsia="ru-RU"/>
    </w:rPr>
  </w:style>
  <w:style w:type="numbering" w:customStyle="1" w:styleId="2a">
    <w:name w:val="Нет списка2"/>
    <w:next w:val="a3"/>
    <w:semiHidden/>
    <w:unhideWhenUsed/>
    <w:rsid w:val="00B93E8E"/>
  </w:style>
  <w:style w:type="paragraph" w:styleId="aff8">
    <w:name w:val="endnote text"/>
    <w:basedOn w:val="a0"/>
    <w:link w:val="aff9"/>
    <w:uiPriority w:val="99"/>
    <w:semiHidden/>
    <w:unhideWhenUsed/>
    <w:rsid w:val="00B93E8E"/>
    <w:pPr>
      <w:widowControl/>
      <w:ind w:firstLine="709"/>
      <w:jc w:val="both"/>
    </w:pPr>
    <w:rPr>
      <w:rFonts w:ascii="Times New Roman" w:eastAsia="Calibri" w:hAnsi="Times New Roman" w:cs="Times New Roman"/>
      <w:sz w:val="20"/>
      <w:szCs w:val="20"/>
    </w:rPr>
  </w:style>
  <w:style w:type="character" w:customStyle="1" w:styleId="aff9">
    <w:name w:val="Текст концевой сноски Знак"/>
    <w:basedOn w:val="a1"/>
    <w:link w:val="aff8"/>
    <w:uiPriority w:val="99"/>
    <w:semiHidden/>
    <w:rsid w:val="00B93E8E"/>
    <w:rPr>
      <w:rFonts w:ascii="Times New Roman" w:eastAsia="Calibri" w:hAnsi="Times New Roman" w:cs="Times New Roman"/>
      <w:sz w:val="20"/>
      <w:szCs w:val="20"/>
    </w:rPr>
  </w:style>
  <w:style w:type="paragraph" w:customStyle="1" w:styleId="ConsPlusNormal">
    <w:name w:val="ConsPlusNormal"/>
    <w:basedOn w:val="a0"/>
    <w:uiPriority w:val="99"/>
    <w:rsid w:val="00B93E8E"/>
    <w:pPr>
      <w:widowControl/>
      <w:autoSpaceDE w:val="0"/>
      <w:autoSpaceDN w:val="0"/>
      <w:ind w:firstLine="720"/>
      <w:jc w:val="both"/>
    </w:pPr>
    <w:rPr>
      <w:rFonts w:ascii="Arial" w:eastAsia="Calibri" w:hAnsi="Arial" w:cs="Arial"/>
      <w:sz w:val="20"/>
      <w:szCs w:val="20"/>
    </w:rPr>
  </w:style>
  <w:style w:type="paragraph" w:customStyle="1" w:styleId="ConsPlusTitle">
    <w:name w:val="ConsPlusTitle"/>
    <w:rsid w:val="00B93E8E"/>
    <w:pPr>
      <w:autoSpaceDE w:val="0"/>
      <w:autoSpaceDN w:val="0"/>
      <w:ind w:firstLine="709"/>
      <w:jc w:val="both"/>
    </w:pPr>
    <w:rPr>
      <w:rFonts w:ascii="Times New Roman" w:eastAsia="Times New Roman" w:hAnsi="Times New Roman" w:cs="Times New Roman"/>
      <w:b/>
      <w:sz w:val="11518"/>
      <w:szCs w:val="20"/>
      <w:lang w:eastAsia="ru-RU"/>
    </w:rPr>
  </w:style>
  <w:style w:type="paragraph" w:customStyle="1" w:styleId="ConsPlusTitlePage">
    <w:name w:val="ConsPlusTitlePage"/>
    <w:rsid w:val="00B93E8E"/>
    <w:pPr>
      <w:autoSpaceDE w:val="0"/>
      <w:autoSpaceDN w:val="0"/>
      <w:ind w:firstLine="709"/>
      <w:jc w:val="both"/>
    </w:pPr>
    <w:rPr>
      <w:rFonts w:ascii="Tahoma" w:eastAsia="Times New Roman" w:hAnsi="Tahoma" w:cs="Tahoma"/>
      <w:sz w:val="20"/>
      <w:szCs w:val="20"/>
      <w:lang w:eastAsia="ru-RU"/>
    </w:rPr>
  </w:style>
  <w:style w:type="character" w:customStyle="1" w:styleId="apple-converted-space">
    <w:name w:val="apple-converted-space"/>
    <w:rsid w:val="00B93E8E"/>
  </w:style>
  <w:style w:type="numbering" w:customStyle="1" w:styleId="3a">
    <w:name w:val="Нет списка3"/>
    <w:next w:val="a3"/>
    <w:uiPriority w:val="99"/>
    <w:semiHidden/>
    <w:unhideWhenUsed/>
    <w:rsid w:val="00B93E8E"/>
  </w:style>
  <w:style w:type="numbering" w:customStyle="1" w:styleId="110">
    <w:name w:val="Нет списка11"/>
    <w:next w:val="a3"/>
    <w:semiHidden/>
    <w:unhideWhenUsed/>
    <w:rsid w:val="00B93E8E"/>
  </w:style>
  <w:style w:type="numbering" w:customStyle="1" w:styleId="210">
    <w:name w:val="Нет списка21"/>
    <w:next w:val="a3"/>
    <w:semiHidden/>
    <w:unhideWhenUsed/>
    <w:rsid w:val="00B93E8E"/>
  </w:style>
  <w:style w:type="numbering" w:customStyle="1" w:styleId="43">
    <w:name w:val="Нет списка4"/>
    <w:next w:val="a3"/>
    <w:uiPriority w:val="99"/>
    <w:semiHidden/>
    <w:unhideWhenUsed/>
    <w:rsid w:val="00B93E8E"/>
  </w:style>
  <w:style w:type="numbering" w:customStyle="1" w:styleId="120">
    <w:name w:val="Нет списка12"/>
    <w:next w:val="a3"/>
    <w:semiHidden/>
    <w:unhideWhenUsed/>
    <w:rsid w:val="00B93E8E"/>
  </w:style>
  <w:style w:type="numbering" w:customStyle="1" w:styleId="220">
    <w:name w:val="Нет списка22"/>
    <w:next w:val="a3"/>
    <w:semiHidden/>
    <w:unhideWhenUsed/>
    <w:rsid w:val="00B93E8E"/>
  </w:style>
  <w:style w:type="paragraph" w:customStyle="1" w:styleId="19">
    <w:name w:val="Абзац списка1"/>
    <w:basedOn w:val="a0"/>
    <w:rsid w:val="00B93E8E"/>
    <w:pPr>
      <w:widowControl/>
      <w:ind w:left="720"/>
      <w:contextualSpacing/>
    </w:pPr>
    <w:rPr>
      <w:rFonts w:ascii="Times New Roman" w:eastAsia="Times New Roman" w:hAnsi="Times New Roman" w:cs="Times New Roman"/>
      <w:sz w:val="24"/>
      <w:szCs w:val="24"/>
      <w:lang w:eastAsia="ru-RU"/>
    </w:rPr>
  </w:style>
  <w:style w:type="character" w:customStyle="1" w:styleId="enumerated">
    <w:name w:val="enumerated"/>
    <w:rsid w:val="00B93E8E"/>
  </w:style>
  <w:style w:type="paragraph" w:styleId="HTML">
    <w:name w:val="HTML Preformatted"/>
    <w:basedOn w:val="a0"/>
    <w:link w:val="HTML0"/>
    <w:uiPriority w:val="99"/>
    <w:semiHidden/>
    <w:unhideWhenUsed/>
    <w:rsid w:val="00B93E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sz w:val="20"/>
      <w:szCs w:val="20"/>
    </w:rPr>
  </w:style>
  <w:style w:type="character" w:customStyle="1" w:styleId="HTML0">
    <w:name w:val="Стандартный HTML Знак"/>
    <w:basedOn w:val="a1"/>
    <w:link w:val="HTML"/>
    <w:uiPriority w:val="99"/>
    <w:semiHidden/>
    <w:rsid w:val="00B93E8E"/>
    <w:rPr>
      <w:rFonts w:ascii="Courier New" w:eastAsia="Times New Roman" w:hAnsi="Courier New" w:cs="Times New Roman"/>
      <w:sz w:val="20"/>
      <w:szCs w:val="20"/>
    </w:rPr>
  </w:style>
  <w:style w:type="paragraph" w:customStyle="1" w:styleId="affa">
    <w:name w:val="Новый для Приложений"/>
    <w:basedOn w:val="a0"/>
    <w:link w:val="affb"/>
    <w:qFormat/>
    <w:rsid w:val="00B93E8E"/>
    <w:pPr>
      <w:widowControl/>
      <w:jc w:val="right"/>
    </w:pPr>
    <w:rPr>
      <w:rFonts w:ascii="Times New Roman" w:eastAsia="Times New Roman" w:hAnsi="Times New Roman" w:cs="Times New Roman"/>
      <w:i/>
      <w:szCs w:val="24"/>
      <w:lang w:eastAsia="ru-RU"/>
    </w:rPr>
  </w:style>
  <w:style w:type="character" w:customStyle="1" w:styleId="affb">
    <w:name w:val="Новый для Приложений Знак"/>
    <w:link w:val="affa"/>
    <w:rsid w:val="00B93E8E"/>
    <w:rPr>
      <w:rFonts w:ascii="Times New Roman" w:eastAsia="Times New Roman" w:hAnsi="Times New Roman" w:cs="Times New Roman"/>
      <w:i/>
      <w:szCs w:val="24"/>
      <w:lang w:eastAsia="ru-RU"/>
    </w:rPr>
  </w:style>
  <w:style w:type="paragraph" w:customStyle="1" w:styleId="32">
    <w:name w:val="Заголовок 3б"/>
    <w:basedOn w:val="a"/>
    <w:rsid w:val="00B93E8E"/>
    <w:pPr>
      <w:widowControl/>
      <w:numPr>
        <w:ilvl w:val="1"/>
        <w:numId w:val="46"/>
      </w:numPr>
      <w:contextualSpacing/>
      <w:jc w:val="both"/>
    </w:pPr>
    <w:rPr>
      <w:rFonts w:eastAsia="Times New Roman" w:cs="Times New Roman"/>
      <w:sz w:val="22"/>
      <w:lang w:eastAsia="ru-RU"/>
    </w:rPr>
  </w:style>
  <w:style w:type="character" w:customStyle="1" w:styleId="2b">
    <w:name w:val="Неразрешенное упоминание2"/>
    <w:uiPriority w:val="99"/>
    <w:semiHidden/>
    <w:unhideWhenUsed/>
    <w:rsid w:val="00B93E8E"/>
    <w:rPr>
      <w:color w:val="605E5C"/>
      <w:shd w:val="clear" w:color="auto" w:fill="E1DFDD"/>
    </w:rPr>
  </w:style>
  <w:style w:type="character" w:styleId="affc">
    <w:name w:val="Placeholder Text"/>
    <w:basedOn w:val="a1"/>
    <w:uiPriority w:val="99"/>
    <w:semiHidden/>
    <w:rsid w:val="001755AD"/>
    <w:rPr>
      <w:color w:val="808080"/>
    </w:rPr>
  </w:style>
  <w:style w:type="paragraph" w:customStyle="1" w:styleId="111">
    <w:name w:val="Обычный + 11 пт"/>
    <w:aliases w:val="По ширине,Слева:  0 см,Выступ:  0,95 см,полужирный,Перед:  12 пт,После:  6 пт"/>
    <w:basedOn w:val="a0"/>
    <w:rsid w:val="00C27384"/>
    <w:pPr>
      <w:widowControl/>
      <w:tabs>
        <w:tab w:val="left" w:pos="540"/>
      </w:tabs>
      <w:ind w:left="540" w:hanging="540"/>
      <w:jc w:val="both"/>
    </w:pPr>
    <w:rPr>
      <w:rFonts w:ascii="Times New Roman" w:eastAsia="Times New Roman" w:hAnsi="Times New Roman" w:cs="Times New Roman"/>
      <w:szCs w:val="20"/>
      <w:lang w:eastAsia="ru-RU"/>
    </w:rPr>
  </w:style>
  <w:style w:type="character" w:customStyle="1" w:styleId="aff1">
    <w:name w:val="Без интервала Знак"/>
    <w:basedOn w:val="a1"/>
    <w:link w:val="aff0"/>
    <w:uiPriority w:val="1"/>
    <w:rsid w:val="00C14CC6"/>
    <w:rPr>
      <w:rFonts w:ascii="Times New Roman" w:eastAsia="Times New Roman" w:hAnsi="Times New Roman" w:cs="Times New Roman"/>
      <w:sz w:val="24"/>
      <w:szCs w:val="24"/>
      <w:lang w:eastAsia="ru-RU"/>
    </w:rPr>
  </w:style>
  <w:style w:type="numbering" w:customStyle="1" w:styleId="53">
    <w:name w:val="Нет списка5"/>
    <w:next w:val="a3"/>
    <w:uiPriority w:val="99"/>
    <w:semiHidden/>
    <w:unhideWhenUsed/>
    <w:rsid w:val="00BC4E2E"/>
  </w:style>
  <w:style w:type="table" w:customStyle="1" w:styleId="1a">
    <w:name w:val="Сетка таблицы1"/>
    <w:basedOn w:val="a2"/>
    <w:next w:val="af8"/>
    <w:uiPriority w:val="59"/>
    <w:rsid w:val="00BC4E2E"/>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16210">
      <w:bodyDiv w:val="1"/>
      <w:marLeft w:val="0"/>
      <w:marRight w:val="0"/>
      <w:marTop w:val="0"/>
      <w:marBottom w:val="0"/>
      <w:divBdr>
        <w:top w:val="none" w:sz="0" w:space="0" w:color="auto"/>
        <w:left w:val="none" w:sz="0" w:space="0" w:color="auto"/>
        <w:bottom w:val="none" w:sz="0" w:space="0" w:color="auto"/>
        <w:right w:val="none" w:sz="0" w:space="0" w:color="auto"/>
      </w:divBdr>
      <w:divsChild>
        <w:div w:id="930238969">
          <w:marLeft w:val="0"/>
          <w:marRight w:val="0"/>
          <w:marTop w:val="0"/>
          <w:marBottom w:val="0"/>
          <w:divBdr>
            <w:top w:val="none" w:sz="0" w:space="0" w:color="auto"/>
            <w:left w:val="none" w:sz="0" w:space="0" w:color="auto"/>
            <w:bottom w:val="none" w:sz="0" w:space="0" w:color="auto"/>
            <w:right w:val="none" w:sz="0" w:space="0" w:color="auto"/>
          </w:divBdr>
          <w:divsChild>
            <w:div w:id="1783381144">
              <w:marLeft w:val="225"/>
              <w:marRight w:val="150"/>
              <w:marTop w:val="150"/>
              <w:marBottom w:val="0"/>
              <w:divBdr>
                <w:top w:val="none" w:sz="0" w:space="0" w:color="auto"/>
                <w:left w:val="none" w:sz="0" w:space="0" w:color="auto"/>
                <w:bottom w:val="none" w:sz="0" w:space="0" w:color="auto"/>
                <w:right w:val="none" w:sz="0" w:space="0" w:color="auto"/>
              </w:divBdr>
              <w:divsChild>
                <w:div w:id="169653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430149">
          <w:marLeft w:val="0"/>
          <w:marRight w:val="0"/>
          <w:marTop w:val="0"/>
          <w:marBottom w:val="0"/>
          <w:divBdr>
            <w:top w:val="none" w:sz="0" w:space="0" w:color="auto"/>
            <w:left w:val="none" w:sz="0" w:space="0" w:color="auto"/>
            <w:bottom w:val="none" w:sz="0" w:space="0" w:color="auto"/>
            <w:right w:val="none" w:sz="0" w:space="0" w:color="auto"/>
          </w:divBdr>
          <w:divsChild>
            <w:div w:id="73166246">
              <w:marLeft w:val="0"/>
              <w:marRight w:val="0"/>
              <w:marTop w:val="0"/>
              <w:marBottom w:val="0"/>
              <w:divBdr>
                <w:top w:val="none" w:sz="0" w:space="0" w:color="auto"/>
                <w:left w:val="none" w:sz="0" w:space="0" w:color="auto"/>
                <w:bottom w:val="none" w:sz="0" w:space="0" w:color="auto"/>
                <w:right w:val="none" w:sz="0" w:space="0" w:color="auto"/>
              </w:divBdr>
              <w:divsChild>
                <w:div w:id="65419956">
                  <w:marLeft w:val="0"/>
                  <w:marRight w:val="0"/>
                  <w:marTop w:val="0"/>
                  <w:marBottom w:val="150"/>
                  <w:divBdr>
                    <w:top w:val="none" w:sz="0" w:space="0" w:color="auto"/>
                    <w:left w:val="none" w:sz="0" w:space="0" w:color="auto"/>
                    <w:bottom w:val="none" w:sz="0" w:space="0" w:color="auto"/>
                    <w:right w:val="none" w:sz="0" w:space="0" w:color="auto"/>
                  </w:divBdr>
                </w:div>
                <w:div w:id="863179127">
                  <w:marLeft w:val="75"/>
                  <w:marRight w:val="0"/>
                  <w:marTop w:val="0"/>
                  <w:marBottom w:val="0"/>
                  <w:divBdr>
                    <w:top w:val="none" w:sz="0" w:space="0" w:color="auto"/>
                    <w:left w:val="none" w:sz="0" w:space="0" w:color="auto"/>
                    <w:bottom w:val="none" w:sz="0" w:space="0" w:color="auto"/>
                    <w:right w:val="none" w:sz="0" w:space="0" w:color="auto"/>
                  </w:divBdr>
                </w:div>
                <w:div w:id="1415592203">
                  <w:marLeft w:val="0"/>
                  <w:marRight w:val="0"/>
                  <w:marTop w:val="0"/>
                  <w:marBottom w:val="180"/>
                  <w:divBdr>
                    <w:top w:val="none" w:sz="0" w:space="0" w:color="auto"/>
                    <w:left w:val="none" w:sz="0" w:space="0" w:color="auto"/>
                    <w:bottom w:val="none" w:sz="0" w:space="0" w:color="auto"/>
                    <w:right w:val="none" w:sz="0" w:space="0" w:color="auto"/>
                  </w:divBdr>
                </w:div>
              </w:divsChild>
            </w:div>
            <w:div w:id="1580484286">
              <w:marLeft w:val="0"/>
              <w:marRight w:val="0"/>
              <w:marTop w:val="45"/>
              <w:marBottom w:val="0"/>
              <w:divBdr>
                <w:top w:val="none" w:sz="0" w:space="0" w:color="auto"/>
                <w:left w:val="none" w:sz="0" w:space="0" w:color="auto"/>
                <w:bottom w:val="none" w:sz="0" w:space="0" w:color="auto"/>
                <w:right w:val="none" w:sz="0" w:space="0" w:color="auto"/>
              </w:divBdr>
              <w:divsChild>
                <w:div w:id="26766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64925">
      <w:bodyDiv w:val="1"/>
      <w:marLeft w:val="0"/>
      <w:marRight w:val="0"/>
      <w:marTop w:val="0"/>
      <w:marBottom w:val="0"/>
      <w:divBdr>
        <w:top w:val="none" w:sz="0" w:space="0" w:color="auto"/>
        <w:left w:val="none" w:sz="0" w:space="0" w:color="auto"/>
        <w:bottom w:val="none" w:sz="0" w:space="0" w:color="auto"/>
        <w:right w:val="none" w:sz="0" w:space="0" w:color="auto"/>
      </w:divBdr>
    </w:div>
    <w:div w:id="400836672">
      <w:bodyDiv w:val="1"/>
      <w:marLeft w:val="0"/>
      <w:marRight w:val="0"/>
      <w:marTop w:val="0"/>
      <w:marBottom w:val="0"/>
      <w:divBdr>
        <w:top w:val="none" w:sz="0" w:space="0" w:color="auto"/>
        <w:left w:val="none" w:sz="0" w:space="0" w:color="auto"/>
        <w:bottom w:val="none" w:sz="0" w:space="0" w:color="auto"/>
        <w:right w:val="none" w:sz="0" w:space="0" w:color="auto"/>
      </w:divBdr>
      <w:divsChild>
        <w:div w:id="1340234055">
          <w:marLeft w:val="0"/>
          <w:marRight w:val="0"/>
          <w:marTop w:val="0"/>
          <w:marBottom w:val="0"/>
          <w:divBdr>
            <w:top w:val="none" w:sz="0" w:space="0" w:color="auto"/>
            <w:left w:val="none" w:sz="0" w:space="0" w:color="auto"/>
            <w:bottom w:val="none" w:sz="0" w:space="0" w:color="auto"/>
            <w:right w:val="none" w:sz="0" w:space="0" w:color="auto"/>
          </w:divBdr>
          <w:divsChild>
            <w:div w:id="405881739">
              <w:marLeft w:val="0"/>
              <w:marRight w:val="0"/>
              <w:marTop w:val="0"/>
              <w:marBottom w:val="0"/>
              <w:divBdr>
                <w:top w:val="none" w:sz="0" w:space="0" w:color="auto"/>
                <w:left w:val="none" w:sz="0" w:space="0" w:color="auto"/>
                <w:bottom w:val="none" w:sz="0" w:space="0" w:color="auto"/>
                <w:right w:val="none" w:sz="0" w:space="0" w:color="auto"/>
              </w:divBdr>
            </w:div>
          </w:divsChild>
        </w:div>
        <w:div w:id="383676925">
          <w:marLeft w:val="0"/>
          <w:marRight w:val="0"/>
          <w:marTop w:val="0"/>
          <w:marBottom w:val="0"/>
          <w:divBdr>
            <w:top w:val="none" w:sz="0" w:space="0" w:color="auto"/>
            <w:left w:val="none" w:sz="0" w:space="0" w:color="auto"/>
            <w:bottom w:val="none" w:sz="0" w:space="0" w:color="auto"/>
            <w:right w:val="none" w:sz="0" w:space="0" w:color="auto"/>
          </w:divBdr>
        </w:div>
      </w:divsChild>
    </w:div>
    <w:div w:id="538397447">
      <w:bodyDiv w:val="1"/>
      <w:marLeft w:val="0"/>
      <w:marRight w:val="0"/>
      <w:marTop w:val="0"/>
      <w:marBottom w:val="0"/>
      <w:divBdr>
        <w:top w:val="none" w:sz="0" w:space="0" w:color="auto"/>
        <w:left w:val="none" w:sz="0" w:space="0" w:color="auto"/>
        <w:bottom w:val="none" w:sz="0" w:space="0" w:color="auto"/>
        <w:right w:val="none" w:sz="0" w:space="0" w:color="auto"/>
      </w:divBdr>
      <w:divsChild>
        <w:div w:id="185489871">
          <w:marLeft w:val="0"/>
          <w:marRight w:val="0"/>
          <w:marTop w:val="192"/>
          <w:marBottom w:val="0"/>
          <w:divBdr>
            <w:top w:val="none" w:sz="0" w:space="0" w:color="auto"/>
            <w:left w:val="none" w:sz="0" w:space="0" w:color="auto"/>
            <w:bottom w:val="none" w:sz="0" w:space="0" w:color="auto"/>
            <w:right w:val="none" w:sz="0" w:space="0" w:color="auto"/>
          </w:divBdr>
        </w:div>
        <w:div w:id="1000155102">
          <w:marLeft w:val="0"/>
          <w:marRight w:val="0"/>
          <w:marTop w:val="0"/>
          <w:marBottom w:val="0"/>
          <w:divBdr>
            <w:top w:val="none" w:sz="0" w:space="0" w:color="auto"/>
            <w:left w:val="none" w:sz="0" w:space="0" w:color="auto"/>
            <w:bottom w:val="none" w:sz="0" w:space="0" w:color="auto"/>
            <w:right w:val="none" w:sz="0" w:space="0" w:color="auto"/>
          </w:divBdr>
          <w:divsChild>
            <w:div w:id="2029285989">
              <w:marLeft w:val="0"/>
              <w:marRight w:val="0"/>
              <w:marTop w:val="192"/>
              <w:marBottom w:val="0"/>
              <w:divBdr>
                <w:top w:val="none" w:sz="0" w:space="0" w:color="auto"/>
                <w:left w:val="none" w:sz="0" w:space="0" w:color="auto"/>
                <w:bottom w:val="none" w:sz="0" w:space="0" w:color="auto"/>
                <w:right w:val="none" w:sz="0" w:space="0" w:color="auto"/>
              </w:divBdr>
            </w:div>
          </w:divsChild>
        </w:div>
        <w:div w:id="1973049486">
          <w:marLeft w:val="0"/>
          <w:marRight w:val="0"/>
          <w:marTop w:val="0"/>
          <w:marBottom w:val="0"/>
          <w:divBdr>
            <w:top w:val="none" w:sz="0" w:space="0" w:color="auto"/>
            <w:left w:val="none" w:sz="0" w:space="0" w:color="auto"/>
            <w:bottom w:val="none" w:sz="0" w:space="0" w:color="auto"/>
            <w:right w:val="none" w:sz="0" w:space="0" w:color="auto"/>
          </w:divBdr>
        </w:div>
        <w:div w:id="1529484582">
          <w:marLeft w:val="0"/>
          <w:marRight w:val="0"/>
          <w:marTop w:val="192"/>
          <w:marBottom w:val="0"/>
          <w:divBdr>
            <w:top w:val="none" w:sz="0" w:space="0" w:color="auto"/>
            <w:left w:val="none" w:sz="0" w:space="0" w:color="auto"/>
            <w:bottom w:val="none" w:sz="0" w:space="0" w:color="auto"/>
            <w:right w:val="none" w:sz="0" w:space="0" w:color="auto"/>
          </w:divBdr>
        </w:div>
        <w:div w:id="1792168007">
          <w:marLeft w:val="0"/>
          <w:marRight w:val="0"/>
          <w:marTop w:val="192"/>
          <w:marBottom w:val="0"/>
          <w:divBdr>
            <w:top w:val="none" w:sz="0" w:space="0" w:color="auto"/>
            <w:left w:val="none" w:sz="0" w:space="0" w:color="auto"/>
            <w:bottom w:val="none" w:sz="0" w:space="0" w:color="auto"/>
            <w:right w:val="none" w:sz="0" w:space="0" w:color="auto"/>
          </w:divBdr>
        </w:div>
        <w:div w:id="1682850826">
          <w:marLeft w:val="0"/>
          <w:marRight w:val="0"/>
          <w:marTop w:val="192"/>
          <w:marBottom w:val="0"/>
          <w:divBdr>
            <w:top w:val="none" w:sz="0" w:space="0" w:color="auto"/>
            <w:left w:val="none" w:sz="0" w:space="0" w:color="auto"/>
            <w:bottom w:val="none" w:sz="0" w:space="0" w:color="auto"/>
            <w:right w:val="none" w:sz="0" w:space="0" w:color="auto"/>
          </w:divBdr>
        </w:div>
        <w:div w:id="635835546">
          <w:marLeft w:val="0"/>
          <w:marRight w:val="0"/>
          <w:marTop w:val="0"/>
          <w:marBottom w:val="0"/>
          <w:divBdr>
            <w:top w:val="none" w:sz="0" w:space="0" w:color="auto"/>
            <w:left w:val="none" w:sz="0" w:space="0" w:color="auto"/>
            <w:bottom w:val="none" w:sz="0" w:space="0" w:color="auto"/>
            <w:right w:val="none" w:sz="0" w:space="0" w:color="auto"/>
          </w:divBdr>
          <w:divsChild>
            <w:div w:id="1542404431">
              <w:marLeft w:val="0"/>
              <w:marRight w:val="0"/>
              <w:marTop w:val="192"/>
              <w:marBottom w:val="0"/>
              <w:divBdr>
                <w:top w:val="none" w:sz="0" w:space="0" w:color="auto"/>
                <w:left w:val="none" w:sz="0" w:space="0" w:color="auto"/>
                <w:bottom w:val="none" w:sz="0" w:space="0" w:color="auto"/>
                <w:right w:val="none" w:sz="0" w:space="0" w:color="auto"/>
              </w:divBdr>
            </w:div>
          </w:divsChild>
        </w:div>
        <w:div w:id="1681589178">
          <w:marLeft w:val="0"/>
          <w:marRight w:val="0"/>
          <w:marTop w:val="0"/>
          <w:marBottom w:val="0"/>
          <w:divBdr>
            <w:top w:val="none" w:sz="0" w:space="0" w:color="auto"/>
            <w:left w:val="none" w:sz="0" w:space="0" w:color="auto"/>
            <w:bottom w:val="none" w:sz="0" w:space="0" w:color="auto"/>
            <w:right w:val="none" w:sz="0" w:space="0" w:color="auto"/>
          </w:divBdr>
        </w:div>
        <w:div w:id="2037537784">
          <w:marLeft w:val="0"/>
          <w:marRight w:val="0"/>
          <w:marTop w:val="192"/>
          <w:marBottom w:val="0"/>
          <w:divBdr>
            <w:top w:val="none" w:sz="0" w:space="0" w:color="auto"/>
            <w:left w:val="none" w:sz="0" w:space="0" w:color="auto"/>
            <w:bottom w:val="none" w:sz="0" w:space="0" w:color="auto"/>
            <w:right w:val="none" w:sz="0" w:space="0" w:color="auto"/>
          </w:divBdr>
        </w:div>
        <w:div w:id="1122649574">
          <w:marLeft w:val="0"/>
          <w:marRight w:val="0"/>
          <w:marTop w:val="0"/>
          <w:marBottom w:val="0"/>
          <w:divBdr>
            <w:top w:val="none" w:sz="0" w:space="0" w:color="auto"/>
            <w:left w:val="none" w:sz="0" w:space="0" w:color="auto"/>
            <w:bottom w:val="none" w:sz="0" w:space="0" w:color="auto"/>
            <w:right w:val="none" w:sz="0" w:space="0" w:color="auto"/>
          </w:divBdr>
          <w:divsChild>
            <w:div w:id="1634166599">
              <w:marLeft w:val="0"/>
              <w:marRight w:val="0"/>
              <w:marTop w:val="192"/>
              <w:marBottom w:val="0"/>
              <w:divBdr>
                <w:top w:val="none" w:sz="0" w:space="0" w:color="auto"/>
                <w:left w:val="none" w:sz="0" w:space="0" w:color="auto"/>
                <w:bottom w:val="none" w:sz="0" w:space="0" w:color="auto"/>
                <w:right w:val="none" w:sz="0" w:space="0" w:color="auto"/>
              </w:divBdr>
            </w:div>
          </w:divsChild>
        </w:div>
        <w:div w:id="592474660">
          <w:marLeft w:val="0"/>
          <w:marRight w:val="0"/>
          <w:marTop w:val="0"/>
          <w:marBottom w:val="0"/>
          <w:divBdr>
            <w:top w:val="none" w:sz="0" w:space="0" w:color="auto"/>
            <w:left w:val="none" w:sz="0" w:space="0" w:color="auto"/>
            <w:bottom w:val="none" w:sz="0" w:space="0" w:color="auto"/>
            <w:right w:val="none" w:sz="0" w:space="0" w:color="auto"/>
          </w:divBdr>
        </w:div>
        <w:div w:id="2093621778">
          <w:marLeft w:val="0"/>
          <w:marRight w:val="0"/>
          <w:marTop w:val="192"/>
          <w:marBottom w:val="0"/>
          <w:divBdr>
            <w:top w:val="none" w:sz="0" w:space="0" w:color="auto"/>
            <w:left w:val="none" w:sz="0" w:space="0" w:color="auto"/>
            <w:bottom w:val="none" w:sz="0" w:space="0" w:color="auto"/>
            <w:right w:val="none" w:sz="0" w:space="0" w:color="auto"/>
          </w:divBdr>
        </w:div>
        <w:div w:id="580793223">
          <w:marLeft w:val="0"/>
          <w:marRight w:val="0"/>
          <w:marTop w:val="192"/>
          <w:marBottom w:val="0"/>
          <w:divBdr>
            <w:top w:val="none" w:sz="0" w:space="0" w:color="auto"/>
            <w:left w:val="none" w:sz="0" w:space="0" w:color="auto"/>
            <w:bottom w:val="none" w:sz="0" w:space="0" w:color="auto"/>
            <w:right w:val="none" w:sz="0" w:space="0" w:color="auto"/>
          </w:divBdr>
        </w:div>
        <w:div w:id="1424453381">
          <w:marLeft w:val="0"/>
          <w:marRight w:val="0"/>
          <w:marTop w:val="192"/>
          <w:marBottom w:val="0"/>
          <w:divBdr>
            <w:top w:val="none" w:sz="0" w:space="0" w:color="auto"/>
            <w:left w:val="none" w:sz="0" w:space="0" w:color="auto"/>
            <w:bottom w:val="none" w:sz="0" w:space="0" w:color="auto"/>
            <w:right w:val="none" w:sz="0" w:space="0" w:color="auto"/>
          </w:divBdr>
        </w:div>
        <w:div w:id="1573812686">
          <w:marLeft w:val="0"/>
          <w:marRight w:val="0"/>
          <w:marTop w:val="0"/>
          <w:marBottom w:val="0"/>
          <w:divBdr>
            <w:top w:val="none" w:sz="0" w:space="0" w:color="auto"/>
            <w:left w:val="none" w:sz="0" w:space="0" w:color="auto"/>
            <w:bottom w:val="none" w:sz="0" w:space="0" w:color="auto"/>
            <w:right w:val="none" w:sz="0" w:space="0" w:color="auto"/>
          </w:divBdr>
          <w:divsChild>
            <w:div w:id="945310918">
              <w:marLeft w:val="0"/>
              <w:marRight w:val="0"/>
              <w:marTop w:val="192"/>
              <w:marBottom w:val="0"/>
              <w:divBdr>
                <w:top w:val="none" w:sz="0" w:space="0" w:color="auto"/>
                <w:left w:val="none" w:sz="0" w:space="0" w:color="auto"/>
                <w:bottom w:val="none" w:sz="0" w:space="0" w:color="auto"/>
                <w:right w:val="none" w:sz="0" w:space="0" w:color="auto"/>
              </w:divBdr>
            </w:div>
          </w:divsChild>
        </w:div>
        <w:div w:id="9454705">
          <w:marLeft w:val="0"/>
          <w:marRight w:val="0"/>
          <w:marTop w:val="0"/>
          <w:marBottom w:val="0"/>
          <w:divBdr>
            <w:top w:val="none" w:sz="0" w:space="0" w:color="auto"/>
            <w:left w:val="none" w:sz="0" w:space="0" w:color="auto"/>
            <w:bottom w:val="none" w:sz="0" w:space="0" w:color="auto"/>
            <w:right w:val="none" w:sz="0" w:space="0" w:color="auto"/>
          </w:divBdr>
        </w:div>
        <w:div w:id="823932441">
          <w:marLeft w:val="0"/>
          <w:marRight w:val="0"/>
          <w:marTop w:val="192"/>
          <w:marBottom w:val="0"/>
          <w:divBdr>
            <w:top w:val="none" w:sz="0" w:space="0" w:color="auto"/>
            <w:left w:val="none" w:sz="0" w:space="0" w:color="auto"/>
            <w:bottom w:val="none" w:sz="0" w:space="0" w:color="auto"/>
            <w:right w:val="none" w:sz="0" w:space="0" w:color="auto"/>
          </w:divBdr>
        </w:div>
        <w:div w:id="954096873">
          <w:marLeft w:val="0"/>
          <w:marRight w:val="0"/>
          <w:marTop w:val="0"/>
          <w:marBottom w:val="0"/>
          <w:divBdr>
            <w:top w:val="none" w:sz="0" w:space="0" w:color="auto"/>
            <w:left w:val="none" w:sz="0" w:space="0" w:color="auto"/>
            <w:bottom w:val="none" w:sz="0" w:space="0" w:color="auto"/>
            <w:right w:val="none" w:sz="0" w:space="0" w:color="auto"/>
          </w:divBdr>
          <w:divsChild>
            <w:div w:id="1815291061">
              <w:marLeft w:val="0"/>
              <w:marRight w:val="0"/>
              <w:marTop w:val="192"/>
              <w:marBottom w:val="0"/>
              <w:divBdr>
                <w:top w:val="none" w:sz="0" w:space="0" w:color="auto"/>
                <w:left w:val="none" w:sz="0" w:space="0" w:color="auto"/>
                <w:bottom w:val="none" w:sz="0" w:space="0" w:color="auto"/>
                <w:right w:val="none" w:sz="0" w:space="0" w:color="auto"/>
              </w:divBdr>
            </w:div>
          </w:divsChild>
        </w:div>
        <w:div w:id="164368818">
          <w:marLeft w:val="0"/>
          <w:marRight w:val="0"/>
          <w:marTop w:val="0"/>
          <w:marBottom w:val="0"/>
          <w:divBdr>
            <w:top w:val="none" w:sz="0" w:space="0" w:color="auto"/>
            <w:left w:val="none" w:sz="0" w:space="0" w:color="auto"/>
            <w:bottom w:val="none" w:sz="0" w:space="0" w:color="auto"/>
            <w:right w:val="none" w:sz="0" w:space="0" w:color="auto"/>
          </w:divBdr>
        </w:div>
        <w:div w:id="1992173869">
          <w:marLeft w:val="0"/>
          <w:marRight w:val="0"/>
          <w:marTop w:val="192"/>
          <w:marBottom w:val="0"/>
          <w:divBdr>
            <w:top w:val="none" w:sz="0" w:space="0" w:color="auto"/>
            <w:left w:val="none" w:sz="0" w:space="0" w:color="auto"/>
            <w:bottom w:val="none" w:sz="0" w:space="0" w:color="auto"/>
            <w:right w:val="none" w:sz="0" w:space="0" w:color="auto"/>
          </w:divBdr>
        </w:div>
        <w:div w:id="138377691">
          <w:marLeft w:val="0"/>
          <w:marRight w:val="0"/>
          <w:marTop w:val="0"/>
          <w:marBottom w:val="0"/>
          <w:divBdr>
            <w:top w:val="none" w:sz="0" w:space="0" w:color="auto"/>
            <w:left w:val="none" w:sz="0" w:space="0" w:color="auto"/>
            <w:bottom w:val="none" w:sz="0" w:space="0" w:color="auto"/>
            <w:right w:val="none" w:sz="0" w:space="0" w:color="auto"/>
          </w:divBdr>
          <w:divsChild>
            <w:div w:id="623579194">
              <w:marLeft w:val="0"/>
              <w:marRight w:val="0"/>
              <w:marTop w:val="192"/>
              <w:marBottom w:val="0"/>
              <w:divBdr>
                <w:top w:val="none" w:sz="0" w:space="0" w:color="auto"/>
                <w:left w:val="none" w:sz="0" w:space="0" w:color="auto"/>
                <w:bottom w:val="none" w:sz="0" w:space="0" w:color="auto"/>
                <w:right w:val="none" w:sz="0" w:space="0" w:color="auto"/>
              </w:divBdr>
            </w:div>
          </w:divsChild>
        </w:div>
        <w:div w:id="1934052166">
          <w:marLeft w:val="0"/>
          <w:marRight w:val="0"/>
          <w:marTop w:val="0"/>
          <w:marBottom w:val="0"/>
          <w:divBdr>
            <w:top w:val="none" w:sz="0" w:space="0" w:color="auto"/>
            <w:left w:val="none" w:sz="0" w:space="0" w:color="auto"/>
            <w:bottom w:val="none" w:sz="0" w:space="0" w:color="auto"/>
            <w:right w:val="none" w:sz="0" w:space="0" w:color="auto"/>
          </w:divBdr>
        </w:div>
        <w:div w:id="1347059494">
          <w:marLeft w:val="0"/>
          <w:marRight w:val="0"/>
          <w:marTop w:val="192"/>
          <w:marBottom w:val="0"/>
          <w:divBdr>
            <w:top w:val="none" w:sz="0" w:space="0" w:color="auto"/>
            <w:left w:val="none" w:sz="0" w:space="0" w:color="auto"/>
            <w:bottom w:val="none" w:sz="0" w:space="0" w:color="auto"/>
            <w:right w:val="none" w:sz="0" w:space="0" w:color="auto"/>
          </w:divBdr>
        </w:div>
        <w:div w:id="280769237">
          <w:marLeft w:val="0"/>
          <w:marRight w:val="0"/>
          <w:marTop w:val="0"/>
          <w:marBottom w:val="0"/>
          <w:divBdr>
            <w:top w:val="none" w:sz="0" w:space="0" w:color="auto"/>
            <w:left w:val="none" w:sz="0" w:space="0" w:color="auto"/>
            <w:bottom w:val="none" w:sz="0" w:space="0" w:color="auto"/>
            <w:right w:val="none" w:sz="0" w:space="0" w:color="auto"/>
          </w:divBdr>
          <w:divsChild>
            <w:div w:id="2144346401">
              <w:marLeft w:val="0"/>
              <w:marRight w:val="0"/>
              <w:marTop w:val="192"/>
              <w:marBottom w:val="0"/>
              <w:divBdr>
                <w:top w:val="none" w:sz="0" w:space="0" w:color="auto"/>
                <w:left w:val="none" w:sz="0" w:space="0" w:color="auto"/>
                <w:bottom w:val="none" w:sz="0" w:space="0" w:color="auto"/>
                <w:right w:val="none" w:sz="0" w:space="0" w:color="auto"/>
              </w:divBdr>
            </w:div>
          </w:divsChild>
        </w:div>
        <w:div w:id="664675481">
          <w:marLeft w:val="0"/>
          <w:marRight w:val="0"/>
          <w:marTop w:val="0"/>
          <w:marBottom w:val="0"/>
          <w:divBdr>
            <w:top w:val="none" w:sz="0" w:space="0" w:color="auto"/>
            <w:left w:val="none" w:sz="0" w:space="0" w:color="auto"/>
            <w:bottom w:val="none" w:sz="0" w:space="0" w:color="auto"/>
            <w:right w:val="none" w:sz="0" w:space="0" w:color="auto"/>
          </w:divBdr>
        </w:div>
        <w:div w:id="317614698">
          <w:marLeft w:val="0"/>
          <w:marRight w:val="0"/>
          <w:marTop w:val="192"/>
          <w:marBottom w:val="0"/>
          <w:divBdr>
            <w:top w:val="none" w:sz="0" w:space="0" w:color="auto"/>
            <w:left w:val="none" w:sz="0" w:space="0" w:color="auto"/>
            <w:bottom w:val="none" w:sz="0" w:space="0" w:color="auto"/>
            <w:right w:val="none" w:sz="0" w:space="0" w:color="auto"/>
          </w:divBdr>
        </w:div>
        <w:div w:id="8605799">
          <w:marLeft w:val="0"/>
          <w:marRight w:val="0"/>
          <w:marTop w:val="0"/>
          <w:marBottom w:val="192"/>
          <w:divBdr>
            <w:top w:val="none" w:sz="0" w:space="0" w:color="auto"/>
            <w:left w:val="none" w:sz="0" w:space="0" w:color="auto"/>
            <w:bottom w:val="none" w:sz="0" w:space="0" w:color="auto"/>
            <w:right w:val="none" w:sz="0" w:space="0" w:color="auto"/>
          </w:divBdr>
        </w:div>
        <w:div w:id="2059355923">
          <w:marLeft w:val="0"/>
          <w:marRight w:val="0"/>
          <w:marTop w:val="0"/>
          <w:marBottom w:val="0"/>
          <w:divBdr>
            <w:top w:val="none" w:sz="0" w:space="0" w:color="auto"/>
            <w:left w:val="none" w:sz="0" w:space="0" w:color="auto"/>
            <w:bottom w:val="none" w:sz="0" w:space="0" w:color="auto"/>
            <w:right w:val="none" w:sz="0" w:space="0" w:color="auto"/>
          </w:divBdr>
          <w:divsChild>
            <w:div w:id="817914139">
              <w:marLeft w:val="0"/>
              <w:marRight w:val="0"/>
              <w:marTop w:val="192"/>
              <w:marBottom w:val="0"/>
              <w:divBdr>
                <w:top w:val="none" w:sz="0" w:space="0" w:color="auto"/>
                <w:left w:val="none" w:sz="0" w:space="0" w:color="auto"/>
                <w:bottom w:val="none" w:sz="0" w:space="0" w:color="auto"/>
                <w:right w:val="none" w:sz="0" w:space="0" w:color="auto"/>
              </w:divBdr>
            </w:div>
          </w:divsChild>
        </w:div>
        <w:div w:id="1212618717">
          <w:marLeft w:val="0"/>
          <w:marRight w:val="0"/>
          <w:marTop w:val="0"/>
          <w:marBottom w:val="0"/>
          <w:divBdr>
            <w:top w:val="none" w:sz="0" w:space="0" w:color="auto"/>
            <w:left w:val="none" w:sz="0" w:space="0" w:color="auto"/>
            <w:bottom w:val="none" w:sz="0" w:space="0" w:color="auto"/>
            <w:right w:val="none" w:sz="0" w:space="0" w:color="auto"/>
          </w:divBdr>
        </w:div>
        <w:div w:id="313292530">
          <w:marLeft w:val="0"/>
          <w:marRight w:val="0"/>
          <w:marTop w:val="192"/>
          <w:marBottom w:val="0"/>
          <w:divBdr>
            <w:top w:val="none" w:sz="0" w:space="0" w:color="auto"/>
            <w:left w:val="none" w:sz="0" w:space="0" w:color="auto"/>
            <w:bottom w:val="none" w:sz="0" w:space="0" w:color="auto"/>
            <w:right w:val="none" w:sz="0" w:space="0" w:color="auto"/>
          </w:divBdr>
        </w:div>
        <w:div w:id="1629702979">
          <w:marLeft w:val="0"/>
          <w:marRight w:val="0"/>
          <w:marTop w:val="0"/>
          <w:marBottom w:val="0"/>
          <w:divBdr>
            <w:top w:val="none" w:sz="0" w:space="0" w:color="auto"/>
            <w:left w:val="none" w:sz="0" w:space="0" w:color="auto"/>
            <w:bottom w:val="none" w:sz="0" w:space="0" w:color="auto"/>
            <w:right w:val="none" w:sz="0" w:space="0" w:color="auto"/>
          </w:divBdr>
          <w:divsChild>
            <w:div w:id="1424061617">
              <w:marLeft w:val="0"/>
              <w:marRight w:val="0"/>
              <w:marTop w:val="192"/>
              <w:marBottom w:val="0"/>
              <w:divBdr>
                <w:top w:val="none" w:sz="0" w:space="0" w:color="auto"/>
                <w:left w:val="none" w:sz="0" w:space="0" w:color="auto"/>
                <w:bottom w:val="none" w:sz="0" w:space="0" w:color="auto"/>
                <w:right w:val="none" w:sz="0" w:space="0" w:color="auto"/>
              </w:divBdr>
            </w:div>
          </w:divsChild>
        </w:div>
        <w:div w:id="1923563099">
          <w:marLeft w:val="0"/>
          <w:marRight w:val="0"/>
          <w:marTop w:val="192"/>
          <w:marBottom w:val="0"/>
          <w:divBdr>
            <w:top w:val="none" w:sz="0" w:space="0" w:color="auto"/>
            <w:left w:val="none" w:sz="0" w:space="0" w:color="auto"/>
            <w:bottom w:val="none" w:sz="0" w:space="0" w:color="auto"/>
            <w:right w:val="none" w:sz="0" w:space="0" w:color="auto"/>
          </w:divBdr>
        </w:div>
        <w:div w:id="1368405624">
          <w:marLeft w:val="0"/>
          <w:marRight w:val="0"/>
          <w:marTop w:val="192"/>
          <w:marBottom w:val="0"/>
          <w:divBdr>
            <w:top w:val="none" w:sz="0" w:space="0" w:color="auto"/>
            <w:left w:val="none" w:sz="0" w:space="0" w:color="auto"/>
            <w:bottom w:val="none" w:sz="0" w:space="0" w:color="auto"/>
            <w:right w:val="none" w:sz="0" w:space="0" w:color="auto"/>
          </w:divBdr>
        </w:div>
        <w:div w:id="1115175042">
          <w:marLeft w:val="0"/>
          <w:marRight w:val="0"/>
          <w:marTop w:val="192"/>
          <w:marBottom w:val="0"/>
          <w:divBdr>
            <w:top w:val="none" w:sz="0" w:space="0" w:color="auto"/>
            <w:left w:val="none" w:sz="0" w:space="0" w:color="auto"/>
            <w:bottom w:val="none" w:sz="0" w:space="0" w:color="auto"/>
            <w:right w:val="none" w:sz="0" w:space="0" w:color="auto"/>
          </w:divBdr>
        </w:div>
        <w:div w:id="1542476382">
          <w:marLeft w:val="0"/>
          <w:marRight w:val="0"/>
          <w:marTop w:val="192"/>
          <w:marBottom w:val="0"/>
          <w:divBdr>
            <w:top w:val="none" w:sz="0" w:space="0" w:color="auto"/>
            <w:left w:val="none" w:sz="0" w:space="0" w:color="auto"/>
            <w:bottom w:val="none" w:sz="0" w:space="0" w:color="auto"/>
            <w:right w:val="none" w:sz="0" w:space="0" w:color="auto"/>
          </w:divBdr>
        </w:div>
        <w:div w:id="1874152844">
          <w:marLeft w:val="0"/>
          <w:marRight w:val="0"/>
          <w:marTop w:val="192"/>
          <w:marBottom w:val="0"/>
          <w:divBdr>
            <w:top w:val="none" w:sz="0" w:space="0" w:color="auto"/>
            <w:left w:val="none" w:sz="0" w:space="0" w:color="auto"/>
            <w:bottom w:val="none" w:sz="0" w:space="0" w:color="auto"/>
            <w:right w:val="none" w:sz="0" w:space="0" w:color="auto"/>
          </w:divBdr>
        </w:div>
        <w:div w:id="299388120">
          <w:marLeft w:val="0"/>
          <w:marRight w:val="0"/>
          <w:marTop w:val="0"/>
          <w:marBottom w:val="0"/>
          <w:divBdr>
            <w:top w:val="none" w:sz="0" w:space="0" w:color="auto"/>
            <w:left w:val="none" w:sz="0" w:space="0" w:color="auto"/>
            <w:bottom w:val="none" w:sz="0" w:space="0" w:color="auto"/>
            <w:right w:val="none" w:sz="0" w:space="0" w:color="auto"/>
          </w:divBdr>
          <w:divsChild>
            <w:div w:id="329452398">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666982846">
      <w:bodyDiv w:val="1"/>
      <w:marLeft w:val="0"/>
      <w:marRight w:val="0"/>
      <w:marTop w:val="0"/>
      <w:marBottom w:val="0"/>
      <w:divBdr>
        <w:top w:val="none" w:sz="0" w:space="0" w:color="auto"/>
        <w:left w:val="none" w:sz="0" w:space="0" w:color="auto"/>
        <w:bottom w:val="none" w:sz="0" w:space="0" w:color="auto"/>
        <w:right w:val="none" w:sz="0" w:space="0" w:color="auto"/>
      </w:divBdr>
    </w:div>
    <w:div w:id="679703074">
      <w:bodyDiv w:val="1"/>
      <w:marLeft w:val="0"/>
      <w:marRight w:val="0"/>
      <w:marTop w:val="0"/>
      <w:marBottom w:val="0"/>
      <w:divBdr>
        <w:top w:val="none" w:sz="0" w:space="0" w:color="auto"/>
        <w:left w:val="none" w:sz="0" w:space="0" w:color="auto"/>
        <w:bottom w:val="none" w:sz="0" w:space="0" w:color="auto"/>
        <w:right w:val="none" w:sz="0" w:space="0" w:color="auto"/>
      </w:divBdr>
      <w:divsChild>
        <w:div w:id="1615018993">
          <w:marLeft w:val="0"/>
          <w:marRight w:val="0"/>
          <w:marTop w:val="0"/>
          <w:marBottom w:val="0"/>
          <w:divBdr>
            <w:top w:val="none" w:sz="0" w:space="0" w:color="auto"/>
            <w:left w:val="none" w:sz="0" w:space="0" w:color="auto"/>
            <w:bottom w:val="none" w:sz="0" w:space="0" w:color="auto"/>
            <w:right w:val="none" w:sz="0" w:space="0" w:color="auto"/>
          </w:divBdr>
        </w:div>
        <w:div w:id="799416480">
          <w:marLeft w:val="0"/>
          <w:marRight w:val="0"/>
          <w:marTop w:val="0"/>
          <w:marBottom w:val="0"/>
          <w:divBdr>
            <w:top w:val="none" w:sz="0" w:space="0" w:color="auto"/>
            <w:left w:val="none" w:sz="0" w:space="0" w:color="auto"/>
            <w:bottom w:val="none" w:sz="0" w:space="0" w:color="auto"/>
            <w:right w:val="none" w:sz="0" w:space="0" w:color="auto"/>
          </w:divBdr>
        </w:div>
        <w:div w:id="644706399">
          <w:marLeft w:val="0"/>
          <w:marRight w:val="0"/>
          <w:marTop w:val="0"/>
          <w:marBottom w:val="0"/>
          <w:divBdr>
            <w:top w:val="none" w:sz="0" w:space="0" w:color="auto"/>
            <w:left w:val="none" w:sz="0" w:space="0" w:color="auto"/>
            <w:bottom w:val="none" w:sz="0" w:space="0" w:color="auto"/>
            <w:right w:val="none" w:sz="0" w:space="0" w:color="auto"/>
          </w:divBdr>
        </w:div>
      </w:divsChild>
    </w:div>
    <w:div w:id="761410134">
      <w:bodyDiv w:val="1"/>
      <w:marLeft w:val="0"/>
      <w:marRight w:val="0"/>
      <w:marTop w:val="0"/>
      <w:marBottom w:val="0"/>
      <w:divBdr>
        <w:top w:val="none" w:sz="0" w:space="0" w:color="auto"/>
        <w:left w:val="none" w:sz="0" w:space="0" w:color="auto"/>
        <w:bottom w:val="none" w:sz="0" w:space="0" w:color="auto"/>
        <w:right w:val="none" w:sz="0" w:space="0" w:color="auto"/>
      </w:divBdr>
    </w:div>
    <w:div w:id="789473282">
      <w:bodyDiv w:val="1"/>
      <w:marLeft w:val="0"/>
      <w:marRight w:val="0"/>
      <w:marTop w:val="0"/>
      <w:marBottom w:val="0"/>
      <w:divBdr>
        <w:top w:val="none" w:sz="0" w:space="0" w:color="auto"/>
        <w:left w:val="none" w:sz="0" w:space="0" w:color="auto"/>
        <w:bottom w:val="none" w:sz="0" w:space="0" w:color="auto"/>
        <w:right w:val="none" w:sz="0" w:space="0" w:color="auto"/>
      </w:divBdr>
    </w:div>
    <w:div w:id="981932229">
      <w:bodyDiv w:val="1"/>
      <w:marLeft w:val="0"/>
      <w:marRight w:val="0"/>
      <w:marTop w:val="0"/>
      <w:marBottom w:val="0"/>
      <w:divBdr>
        <w:top w:val="none" w:sz="0" w:space="0" w:color="auto"/>
        <w:left w:val="none" w:sz="0" w:space="0" w:color="auto"/>
        <w:bottom w:val="none" w:sz="0" w:space="0" w:color="auto"/>
        <w:right w:val="none" w:sz="0" w:space="0" w:color="auto"/>
      </w:divBdr>
    </w:div>
    <w:div w:id="1123622048">
      <w:bodyDiv w:val="1"/>
      <w:marLeft w:val="0"/>
      <w:marRight w:val="0"/>
      <w:marTop w:val="0"/>
      <w:marBottom w:val="0"/>
      <w:divBdr>
        <w:top w:val="none" w:sz="0" w:space="0" w:color="auto"/>
        <w:left w:val="none" w:sz="0" w:space="0" w:color="auto"/>
        <w:bottom w:val="none" w:sz="0" w:space="0" w:color="auto"/>
        <w:right w:val="none" w:sz="0" w:space="0" w:color="auto"/>
      </w:divBdr>
    </w:div>
    <w:div w:id="1245528209">
      <w:bodyDiv w:val="1"/>
      <w:marLeft w:val="0"/>
      <w:marRight w:val="0"/>
      <w:marTop w:val="0"/>
      <w:marBottom w:val="0"/>
      <w:divBdr>
        <w:top w:val="none" w:sz="0" w:space="0" w:color="auto"/>
        <w:left w:val="none" w:sz="0" w:space="0" w:color="auto"/>
        <w:bottom w:val="none" w:sz="0" w:space="0" w:color="auto"/>
        <w:right w:val="none" w:sz="0" w:space="0" w:color="auto"/>
      </w:divBdr>
    </w:div>
    <w:div w:id="1508859199">
      <w:bodyDiv w:val="1"/>
      <w:marLeft w:val="0"/>
      <w:marRight w:val="0"/>
      <w:marTop w:val="0"/>
      <w:marBottom w:val="0"/>
      <w:divBdr>
        <w:top w:val="none" w:sz="0" w:space="0" w:color="auto"/>
        <w:left w:val="none" w:sz="0" w:space="0" w:color="auto"/>
        <w:bottom w:val="none" w:sz="0" w:space="0" w:color="auto"/>
        <w:right w:val="none" w:sz="0" w:space="0" w:color="auto"/>
      </w:divBdr>
    </w:div>
    <w:div w:id="1520385385">
      <w:bodyDiv w:val="1"/>
      <w:marLeft w:val="0"/>
      <w:marRight w:val="0"/>
      <w:marTop w:val="0"/>
      <w:marBottom w:val="0"/>
      <w:divBdr>
        <w:top w:val="none" w:sz="0" w:space="0" w:color="auto"/>
        <w:left w:val="none" w:sz="0" w:space="0" w:color="auto"/>
        <w:bottom w:val="none" w:sz="0" w:space="0" w:color="auto"/>
        <w:right w:val="none" w:sz="0" w:space="0" w:color="auto"/>
      </w:divBdr>
    </w:div>
    <w:div w:id="1693410122">
      <w:bodyDiv w:val="1"/>
      <w:marLeft w:val="0"/>
      <w:marRight w:val="0"/>
      <w:marTop w:val="0"/>
      <w:marBottom w:val="0"/>
      <w:divBdr>
        <w:top w:val="none" w:sz="0" w:space="0" w:color="auto"/>
        <w:left w:val="none" w:sz="0" w:space="0" w:color="auto"/>
        <w:bottom w:val="none" w:sz="0" w:space="0" w:color="auto"/>
        <w:right w:val="none" w:sz="0" w:space="0" w:color="auto"/>
      </w:divBdr>
    </w:div>
    <w:div w:id="2036343982">
      <w:bodyDiv w:val="1"/>
      <w:marLeft w:val="0"/>
      <w:marRight w:val="0"/>
      <w:marTop w:val="0"/>
      <w:marBottom w:val="0"/>
      <w:divBdr>
        <w:top w:val="none" w:sz="0" w:space="0" w:color="auto"/>
        <w:left w:val="none" w:sz="0" w:space="0" w:color="auto"/>
        <w:bottom w:val="none" w:sz="0" w:space="0" w:color="auto"/>
        <w:right w:val="none" w:sz="0" w:space="0" w:color="auto"/>
      </w:divBdr>
    </w:div>
    <w:div w:id="20509101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C3EE9C1324C68150AB9A40E0AF90E518DC8AD4052194680D87F8CB2E9248B5524A8023BB667D64503BBBF8937DB21DB3B13675D0DD93B5EBgAa9P" TargetMode="External"/><Relationship Id="rId18" Type="http://schemas.openxmlformats.org/officeDocument/2006/relationships/hyperlink" Target="https://sovcombank.ru/corp/rko"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C3EE9C1324C68150AB9A40E0AF90E518DC8AD4052194680D87F8CB2E9248B5524A8023BF61786C056DF4F9CF38E20EB2B53677D1C1g9a0P" TargetMode="External"/><Relationship Id="rId17" Type="http://schemas.openxmlformats.org/officeDocument/2006/relationships/hyperlink" Target="consultantplus://offline/ref=C3EE9C1324C68150AB9A40E0AF90E518DC8AD4052194680D87F8CB2E9248B5524A8023BF617A6C056DF4F9CF38E20EB2B53677D1C1g9a0P" TargetMode="External"/><Relationship Id="rId2" Type="http://schemas.openxmlformats.org/officeDocument/2006/relationships/numbering" Target="numbering.xml"/><Relationship Id="rId16" Type="http://schemas.openxmlformats.org/officeDocument/2006/relationships/hyperlink" Target="consultantplus://offline/ref=C3EE9C1324C68150AB9A40E0AF90E518DC8AD4052194680D87F8CB2E9248B5524A8023BB667D64503BBBF8937DB21DB3B13675D0DD93B5EBgAa9P"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nline.sovcombank.ru" TargetMode="External"/><Relationship Id="rId5" Type="http://schemas.openxmlformats.org/officeDocument/2006/relationships/webSettings" Target="webSettings.xml"/><Relationship Id="rId15" Type="http://schemas.openxmlformats.org/officeDocument/2006/relationships/hyperlink" Target="consultantplus://offline/ref=C3EE9C1324C68150AB9A40E0AF90E518DC8AD4052194680D87F8CB2E9248B5524A8023BF61786C056DF4F9CF38E20EB2B53677D1C1g9a0P" TargetMode="External"/><Relationship Id="rId23" Type="http://schemas.openxmlformats.org/officeDocument/2006/relationships/theme" Target="theme/theme1.xml"/><Relationship Id="rId10" Type="http://schemas.openxmlformats.org/officeDocument/2006/relationships/hyperlink" Target="https://online.sovcombank.ru" TargetMode="External"/><Relationship Id="rId19" Type="http://schemas.openxmlformats.org/officeDocument/2006/relationships/hyperlink" Target="http://v8.1c.ru/edi/edi_app/bank/standards.htm" TargetMode="External"/><Relationship Id="rId4" Type="http://schemas.openxmlformats.org/officeDocument/2006/relationships/settings" Target="settings.xml"/><Relationship Id="rId9" Type="http://schemas.openxmlformats.org/officeDocument/2006/relationships/hyperlink" Target="https://online.sovcombank.ru" TargetMode="External"/><Relationship Id="rId14" Type="http://schemas.openxmlformats.org/officeDocument/2006/relationships/hyperlink" Target="consultantplus://offline/ref=C3EE9C1324C68150AB9A40E0AF90E518DC8AD4052194680D87F8CB2E9248B5524A8023BF617A6C056DF4F9CF38E20EB2B53677D1C1g9a0P"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A0F55C-CCEF-4768-A9B9-214ED912F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39529</Words>
  <Characters>225317</Characters>
  <Application>Microsoft Office Word</Application>
  <DocSecurity>0</DocSecurity>
  <Lines>1877</Lines>
  <Paragraphs>528</Paragraphs>
  <ScaleCrop>false</ScaleCrop>
  <HeadingPairs>
    <vt:vector size="2" baseType="variant">
      <vt:variant>
        <vt:lpstr>Название</vt:lpstr>
      </vt:variant>
      <vt:variant>
        <vt:i4>1</vt:i4>
      </vt:variant>
    </vt:vector>
  </HeadingPairs>
  <TitlesOfParts>
    <vt:vector size="1" baseType="lpstr">
      <vt:lpstr/>
    </vt:vector>
  </TitlesOfParts>
  <Company>PJSC Sovcombank</Company>
  <LinksUpToDate>false</LinksUpToDate>
  <CharactersWithSpaces>264318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Вишнякова Надежда Игоревна</dc:creator>
  <cp:lastModifiedBy>Ревазова Залина Борисовна</cp:lastModifiedBy>
  <cp:revision>1</cp:revision>
  <cp:lastPrinted>2021-12-02T07:28:00Z</cp:lastPrinted>
  <dcterms:created xsi:type="dcterms:W3CDTF">2022-02-14T11:52:00Z</dcterms:created>
  <dcterms:modified xsi:type="dcterms:W3CDTF">2022-02-14T11:52:00Z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2020-07-08T00:00:00Z</vt:filetime>
  </property>
  <property fmtid="{D5CDD505-2E9C-101B-9397-08002B2CF9AE}" pid="3" name="LastSaved">
    <vt:filetime>2020-07-30T00:00:00Z</vt:filetime>
  </property>
</Properties>
</file>